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321E72">
        <w:rPr>
          <w:rFonts w:ascii="Verdana" w:hAnsi="Verdana"/>
          <w:sz w:val="16"/>
          <w:szCs w:val="16"/>
        </w:rPr>
        <w:t>KC-zp.272-356/19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A27207" w:rsidRPr="00A27207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A27207" w:rsidRPr="00A27207">
        <w:rPr>
          <w:rFonts w:ascii="Verdana" w:hAnsi="Verdana"/>
          <w:sz w:val="16"/>
          <w:szCs w:val="16"/>
        </w:rPr>
        <w:t>2019-07-02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321E72">
        <w:rPr>
          <w:rFonts w:ascii="Verdana" w:hAnsi="Verdana"/>
          <w:sz w:val="20"/>
        </w:rPr>
        <w:t xml:space="preserve"> ORAZ MODYFIKACJA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A27207" w:rsidRPr="00A27207">
        <w:rPr>
          <w:rFonts w:ascii="Verdana" w:hAnsi="Verdana"/>
          <w:b/>
          <w:sz w:val="20"/>
        </w:rPr>
        <w:t>2019-06-28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A27207" w:rsidRPr="00A27207">
        <w:rPr>
          <w:rFonts w:ascii="Verdana" w:hAnsi="Verdana"/>
          <w:b/>
          <w:sz w:val="20"/>
        </w:rPr>
        <w:t>przetarg</w:t>
      </w:r>
      <w:r w:rsidR="00321E72">
        <w:rPr>
          <w:rFonts w:ascii="Verdana" w:hAnsi="Verdana"/>
          <w:b/>
          <w:sz w:val="20"/>
        </w:rPr>
        <w:t>u</w:t>
      </w:r>
      <w:r w:rsidR="00A27207" w:rsidRPr="00A27207">
        <w:rPr>
          <w:rFonts w:ascii="Verdana" w:hAnsi="Verdana"/>
          <w:b/>
          <w:sz w:val="20"/>
        </w:rPr>
        <w:t xml:space="preserve"> nieograniczon</w:t>
      </w:r>
      <w:r w:rsidR="00321E72">
        <w:rPr>
          <w:rFonts w:ascii="Verdana" w:hAnsi="Verdana"/>
          <w:b/>
          <w:sz w:val="20"/>
        </w:rPr>
        <w:t>ego</w:t>
      </w:r>
      <w:r w:rsidRPr="00A17896">
        <w:rPr>
          <w:rFonts w:ascii="Verdana" w:hAnsi="Verdana"/>
          <w:b/>
          <w:sz w:val="20"/>
        </w:rPr>
        <w:t>”</w:t>
      </w:r>
      <w:r w:rsidR="00321E72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A27207" w:rsidRPr="00A27207">
        <w:rPr>
          <w:rFonts w:ascii="Verdana" w:hAnsi="Verdana"/>
          <w:b/>
          <w:sz w:val="20"/>
        </w:rPr>
        <w:t>Dostawa 2 szt. laptopów dla WMS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t>W opisie przedmiotu zamówienia pozycji Laptop I Zamawiający opisał minimalne parametry sprzętu oraz wskazał model spełniający opisane parametry.</w:t>
      </w: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t>Pragnę zwrócić uwagę Zamawiającego na fakt, iż wskazany przykładowy model nie spełnia opisanych parametrów.</w:t>
      </w:r>
      <w:r w:rsidR="00321E72">
        <w:rPr>
          <w:rFonts w:ascii="Verdana" w:hAnsi="Verdana"/>
          <w:sz w:val="20"/>
        </w:rPr>
        <w:t xml:space="preserve"> </w:t>
      </w:r>
      <w:r w:rsidRPr="00A27207">
        <w:rPr>
          <w:rFonts w:ascii="Verdana" w:hAnsi="Verdana"/>
          <w:sz w:val="20"/>
        </w:rPr>
        <w:t>Model wskazany przez Zamawiającego:</w:t>
      </w: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t xml:space="preserve">Apple </w:t>
      </w:r>
      <w:proofErr w:type="spellStart"/>
      <w:r w:rsidRPr="00A27207">
        <w:rPr>
          <w:rFonts w:ascii="Verdana" w:hAnsi="Verdana"/>
          <w:sz w:val="20"/>
        </w:rPr>
        <w:t>MacBook</w:t>
      </w:r>
      <w:proofErr w:type="spellEnd"/>
      <w:r w:rsidRPr="00A27207">
        <w:rPr>
          <w:rFonts w:ascii="Verdana" w:hAnsi="Verdana"/>
          <w:sz w:val="20"/>
        </w:rPr>
        <w:t xml:space="preserve"> </w:t>
      </w:r>
      <w:proofErr w:type="spellStart"/>
      <w:r w:rsidRPr="00A27207">
        <w:rPr>
          <w:rFonts w:ascii="Verdana" w:hAnsi="Verdana"/>
          <w:sz w:val="20"/>
        </w:rPr>
        <w:t>Air</w:t>
      </w:r>
      <w:proofErr w:type="spellEnd"/>
      <w:r w:rsidRPr="00A27207">
        <w:rPr>
          <w:rFonts w:ascii="Verdana" w:hAnsi="Verdana"/>
          <w:sz w:val="20"/>
        </w:rPr>
        <w:t xml:space="preserve"> i5/16GB/512GB/UHD617/</w:t>
      </w:r>
      <w:proofErr w:type="spellStart"/>
      <w:r w:rsidRPr="00A27207">
        <w:rPr>
          <w:rFonts w:ascii="Verdana" w:hAnsi="Verdana"/>
          <w:sz w:val="20"/>
        </w:rPr>
        <w:t>MacOS</w:t>
      </w:r>
      <w:proofErr w:type="spellEnd"/>
      <w:r w:rsidRPr="00A27207">
        <w:rPr>
          <w:rFonts w:ascii="Verdana" w:hAnsi="Verdana"/>
          <w:sz w:val="20"/>
        </w:rPr>
        <w:t xml:space="preserve"> Space Grey</w:t>
      </w: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t>nie spełnia minimalnych oczekiwań Zamawiającego w poniższych punktach:</w:t>
      </w: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t xml:space="preserve">- procesor nie osiąga minimalnej wydajności w </w:t>
      </w:r>
      <w:proofErr w:type="spellStart"/>
      <w:r w:rsidRPr="00A27207">
        <w:rPr>
          <w:rFonts w:ascii="Verdana" w:hAnsi="Verdana"/>
          <w:sz w:val="20"/>
        </w:rPr>
        <w:t>passmark</w:t>
      </w:r>
      <w:proofErr w:type="spellEnd"/>
      <w:r w:rsidRPr="00A27207">
        <w:rPr>
          <w:rFonts w:ascii="Verdana" w:hAnsi="Verdana"/>
          <w:sz w:val="20"/>
        </w:rPr>
        <w:t>, producent nie daje możliwości konfiguracji tego modelu z innym procesorem</w:t>
      </w: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t xml:space="preserve">Jeśli Zamawiający chce żeby procesor spełniał </w:t>
      </w:r>
      <w:proofErr w:type="spellStart"/>
      <w:r w:rsidRPr="00A27207">
        <w:rPr>
          <w:rFonts w:ascii="Verdana" w:hAnsi="Verdana"/>
          <w:sz w:val="20"/>
        </w:rPr>
        <w:t>passmark</w:t>
      </w:r>
      <w:proofErr w:type="spellEnd"/>
      <w:r w:rsidRPr="00A27207">
        <w:rPr>
          <w:rFonts w:ascii="Verdana" w:hAnsi="Verdana"/>
          <w:sz w:val="20"/>
        </w:rPr>
        <w:t xml:space="preserve">, podpowiadam że są one dostępne dopiero w modelach </w:t>
      </w:r>
      <w:proofErr w:type="spellStart"/>
      <w:r w:rsidRPr="00A27207">
        <w:rPr>
          <w:rFonts w:ascii="Verdana" w:hAnsi="Verdana"/>
          <w:sz w:val="20"/>
        </w:rPr>
        <w:t>Macbook</w:t>
      </w:r>
      <w:proofErr w:type="spellEnd"/>
      <w:r w:rsidRPr="00A27207">
        <w:rPr>
          <w:rFonts w:ascii="Verdana" w:hAnsi="Verdana"/>
          <w:sz w:val="20"/>
        </w:rPr>
        <w:t xml:space="preserve"> Pro, które z kolei nie będą spełniały kryterium wagi i wymiarów.</w:t>
      </w: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t xml:space="preserve">- wyjście wideo jest w standardzie </w:t>
      </w:r>
      <w:proofErr w:type="spellStart"/>
      <w:r w:rsidRPr="00A27207">
        <w:rPr>
          <w:rFonts w:ascii="Verdana" w:hAnsi="Verdana"/>
          <w:sz w:val="20"/>
        </w:rPr>
        <w:t>Thunderbolt</w:t>
      </w:r>
      <w:proofErr w:type="spellEnd"/>
      <w:r w:rsidRPr="00A27207">
        <w:rPr>
          <w:rFonts w:ascii="Verdana" w:hAnsi="Verdana"/>
          <w:sz w:val="20"/>
        </w:rPr>
        <w:t xml:space="preserve"> 3, który fizycznie ma kształt USB-C, co oznacza że nie obsłuży adaptera mini </w:t>
      </w:r>
      <w:proofErr w:type="spellStart"/>
      <w:r w:rsidRPr="00A27207">
        <w:rPr>
          <w:rFonts w:ascii="Verdana" w:hAnsi="Verdana"/>
          <w:sz w:val="20"/>
        </w:rPr>
        <w:t>Displayport</w:t>
      </w:r>
      <w:proofErr w:type="spellEnd"/>
      <w:r w:rsidRPr="00A27207">
        <w:rPr>
          <w:rFonts w:ascii="Verdana" w:hAnsi="Verdana"/>
          <w:sz w:val="20"/>
        </w:rPr>
        <w:t>)</w:t>
      </w: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t xml:space="preserve">Jeśli Zamawiający chce żeby komputer obsługiwał adaptery mini </w:t>
      </w:r>
      <w:proofErr w:type="spellStart"/>
      <w:r w:rsidRPr="00A27207">
        <w:rPr>
          <w:rFonts w:ascii="Verdana" w:hAnsi="Verdana"/>
          <w:sz w:val="20"/>
        </w:rPr>
        <w:t>Displayport</w:t>
      </w:r>
      <w:proofErr w:type="spellEnd"/>
      <w:r w:rsidRPr="00A27207">
        <w:rPr>
          <w:rFonts w:ascii="Verdana" w:hAnsi="Verdana"/>
          <w:sz w:val="20"/>
        </w:rPr>
        <w:t xml:space="preserve">, to w grę wchodzi jedynie </w:t>
      </w:r>
      <w:proofErr w:type="spellStart"/>
      <w:r w:rsidRPr="00A27207">
        <w:rPr>
          <w:rFonts w:ascii="Verdana" w:hAnsi="Verdana"/>
          <w:sz w:val="20"/>
        </w:rPr>
        <w:t>Macbook</w:t>
      </w:r>
      <w:proofErr w:type="spellEnd"/>
      <w:r w:rsidRPr="00A27207">
        <w:rPr>
          <w:rFonts w:ascii="Verdana" w:hAnsi="Verdana"/>
          <w:sz w:val="20"/>
        </w:rPr>
        <w:t xml:space="preserve"> </w:t>
      </w:r>
      <w:proofErr w:type="spellStart"/>
      <w:r w:rsidRPr="00A27207">
        <w:rPr>
          <w:rFonts w:ascii="Verdana" w:hAnsi="Verdana"/>
          <w:sz w:val="20"/>
        </w:rPr>
        <w:t>Air</w:t>
      </w:r>
      <w:proofErr w:type="spellEnd"/>
      <w:r w:rsidRPr="00A27207">
        <w:rPr>
          <w:rFonts w:ascii="Verdana" w:hAnsi="Verdana"/>
          <w:sz w:val="20"/>
        </w:rPr>
        <w:t xml:space="preserve"> wskazany przez Zamawiającego jako przykład dla specyfikacji LAPTOP II, ale wtedy nie zgodzi się między innymi </w:t>
      </w:r>
      <w:proofErr w:type="spellStart"/>
      <w:r w:rsidRPr="00A27207">
        <w:rPr>
          <w:rFonts w:ascii="Verdana" w:hAnsi="Verdana"/>
          <w:sz w:val="20"/>
        </w:rPr>
        <w:t>passmark</w:t>
      </w:r>
      <w:proofErr w:type="spellEnd"/>
      <w:r w:rsidRPr="00A27207">
        <w:rPr>
          <w:rFonts w:ascii="Verdana" w:hAnsi="Verdana"/>
          <w:sz w:val="20"/>
        </w:rPr>
        <w:t>, rozdzielczość, masa.</w:t>
      </w: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t>- bateria ma pojemność 50,3WH</w:t>
      </w: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t>taka sama sytuacja j</w:t>
      </w:r>
      <w:r w:rsidR="00321E72">
        <w:rPr>
          <w:rFonts w:ascii="Verdana" w:hAnsi="Verdana"/>
          <w:sz w:val="20"/>
        </w:rPr>
        <w:t>ak przy wyjściu wideo,</w:t>
      </w:r>
    </w:p>
    <w:p w:rsidR="00A27207" w:rsidRPr="00A27207" w:rsidRDefault="00A27207" w:rsidP="00321E7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A27207" w:rsidRPr="00A27207" w:rsidRDefault="00A27207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lastRenderedPageBreak/>
        <w:t xml:space="preserve">- zasilanie odbywa się przez port </w:t>
      </w:r>
      <w:proofErr w:type="spellStart"/>
      <w:r w:rsidRPr="00A27207">
        <w:rPr>
          <w:rFonts w:ascii="Verdana" w:hAnsi="Verdana"/>
          <w:sz w:val="20"/>
        </w:rPr>
        <w:t>Thunderbolt</w:t>
      </w:r>
      <w:proofErr w:type="spellEnd"/>
      <w:r w:rsidRPr="00A27207">
        <w:rPr>
          <w:rFonts w:ascii="Verdana" w:hAnsi="Verdana"/>
          <w:sz w:val="20"/>
        </w:rPr>
        <w:t xml:space="preserve"> 3, w tym modelu nie ma portu </w:t>
      </w:r>
      <w:proofErr w:type="spellStart"/>
      <w:r w:rsidRPr="00A27207">
        <w:rPr>
          <w:rFonts w:ascii="Verdana" w:hAnsi="Verdana"/>
          <w:sz w:val="20"/>
        </w:rPr>
        <w:t>Magsafe</w:t>
      </w:r>
      <w:proofErr w:type="spellEnd"/>
      <w:r w:rsidRPr="00A27207">
        <w:rPr>
          <w:rFonts w:ascii="Verdana" w:hAnsi="Verdana"/>
          <w:sz w:val="20"/>
        </w:rPr>
        <w:t xml:space="preserve"> 2</w:t>
      </w:r>
      <w:r w:rsidR="00321E72">
        <w:rPr>
          <w:rFonts w:ascii="Verdana" w:hAnsi="Verdana"/>
          <w:sz w:val="20"/>
        </w:rPr>
        <w:t xml:space="preserve"> - </w:t>
      </w:r>
      <w:r w:rsidRPr="00A27207">
        <w:rPr>
          <w:rFonts w:ascii="Verdana" w:hAnsi="Verdana"/>
          <w:sz w:val="20"/>
        </w:rPr>
        <w:t>taka sama sytuacja jak przy wyjściu wideo i baterii (patrz wyżej).</w:t>
      </w:r>
    </w:p>
    <w:p w:rsidR="00A27207" w:rsidRPr="00A27207" w:rsidRDefault="00A27207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A27207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A27207">
        <w:rPr>
          <w:rFonts w:ascii="Verdana" w:hAnsi="Verdana"/>
          <w:sz w:val="20"/>
        </w:rPr>
        <w:t>Czy Zamawiający może zmodyfikować opis przedmiotu zamówienia tak by odpowiadał ofercie producenta którego sprzęt jest pożądany, lub wskazać prawidłowy przykładowy model który spełnia opisane parametry?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21206B">
      <w:pPr>
        <w:rPr>
          <w:rFonts w:ascii="Verdana" w:hAnsi="Verdana"/>
        </w:rPr>
      </w:pPr>
    </w:p>
    <w:p w:rsidR="0021206B" w:rsidRDefault="00321E72" w:rsidP="00321E72">
      <w:pPr>
        <w:jc w:val="both"/>
        <w:rPr>
          <w:rFonts w:ascii="Verdana" w:hAnsi="Verdana"/>
        </w:rPr>
      </w:pPr>
      <w:r>
        <w:rPr>
          <w:rFonts w:ascii="Verdana" w:hAnsi="Verdana"/>
        </w:rPr>
        <w:t>W związku z zapytaniem Zamawiający modyfikuje opis przedmiotu zamówienia w zakresie Laptopa wg specyfikacji I:</w:t>
      </w:r>
    </w:p>
    <w:p w:rsidR="00321E72" w:rsidRDefault="00321E72">
      <w:pPr>
        <w:spacing w:line="360" w:lineRule="auto"/>
        <w:jc w:val="both"/>
        <w:rPr>
          <w:rFonts w:ascii="Verdana" w:hAnsi="Verdana"/>
        </w:rPr>
      </w:pPr>
    </w:p>
    <w:p w:rsidR="00321E72" w:rsidRDefault="00321E72">
      <w:pPr>
        <w:spacing w:line="360" w:lineRule="auto"/>
        <w:jc w:val="both"/>
        <w:rPr>
          <w:rFonts w:ascii="Verdana" w:hAnsi="Verdana"/>
          <w:b/>
          <w:u w:val="single"/>
        </w:rPr>
      </w:pPr>
      <w:r w:rsidRPr="00321E72">
        <w:rPr>
          <w:rFonts w:ascii="Verdana" w:hAnsi="Verdana"/>
          <w:b/>
          <w:u w:val="single"/>
        </w:rPr>
        <w:t>W pkt 3.1 SIWZ jest:</w:t>
      </w:r>
    </w:p>
    <w:p w:rsidR="00321E72" w:rsidRDefault="00321E72">
      <w:pPr>
        <w:spacing w:line="360" w:lineRule="auto"/>
        <w:jc w:val="both"/>
        <w:rPr>
          <w:rFonts w:ascii="Verdana" w:hAnsi="Verdana"/>
          <w:b/>
          <w:u w:val="single"/>
        </w:rPr>
      </w:pPr>
    </w:p>
    <w:p w:rsidR="004C15A5" w:rsidRPr="004C15A5" w:rsidRDefault="004C15A5" w:rsidP="004C15A5">
      <w:pPr>
        <w:spacing w:line="360" w:lineRule="auto"/>
        <w:ind w:hanging="284"/>
        <w:rPr>
          <w:rFonts w:ascii="Verdana" w:hAnsi="Verdana"/>
          <w:b/>
          <w:u w:val="single"/>
        </w:rPr>
      </w:pPr>
      <w:r w:rsidRPr="004C15A5">
        <w:rPr>
          <w:rFonts w:ascii="Verdana" w:hAnsi="Verdana"/>
          <w:b/>
          <w:u w:val="single"/>
        </w:rPr>
        <w:t>LAPTOP  wg specyfikacji  I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Procesor (</w:t>
      </w:r>
      <w:r w:rsidRPr="004C15A5">
        <w:rPr>
          <w:rFonts w:ascii="Verdana" w:hAnsi="Verdana" w:cs="Arial"/>
          <w:sz w:val="20"/>
        </w:rPr>
        <w:t xml:space="preserve">Wydajność nie mniejsza niż </w:t>
      </w:r>
      <w:r w:rsidRPr="004C15A5">
        <w:rPr>
          <w:rFonts w:ascii="Verdana" w:hAnsi="Verdana" w:cs="Arial"/>
          <w:b/>
          <w:bCs/>
          <w:sz w:val="20"/>
        </w:rPr>
        <w:t xml:space="preserve">7683 </w:t>
      </w:r>
      <w:proofErr w:type="spellStart"/>
      <w:r w:rsidRPr="004C15A5">
        <w:rPr>
          <w:rFonts w:ascii="Verdana" w:hAnsi="Verdana" w:cs="Arial"/>
          <w:b/>
          <w:bCs/>
          <w:sz w:val="20"/>
        </w:rPr>
        <w:t>Passmark</w:t>
      </w:r>
      <w:proofErr w:type="spellEnd"/>
      <w:r w:rsidRPr="004C15A5">
        <w:rPr>
          <w:rFonts w:ascii="Verdana" w:hAnsi="Verdana" w:cs="Arial"/>
          <w:b/>
          <w:bCs/>
          <w:sz w:val="20"/>
        </w:rPr>
        <w:t xml:space="preserve"> CPU Mark</w:t>
      </w:r>
      <w:r w:rsidRPr="004C15A5">
        <w:rPr>
          <w:rFonts w:ascii="Verdana" w:hAnsi="Verdana" w:cs="Arial"/>
          <w:sz w:val="20"/>
        </w:rPr>
        <w:t xml:space="preserve"> wg niezależnych testów z dnia 14.05.2019</w:t>
      </w:r>
      <w:r w:rsidRPr="004C15A5">
        <w:rPr>
          <w:rFonts w:ascii="Verdana" w:hAnsi="Verdana"/>
          <w:sz w:val="20"/>
        </w:rPr>
        <w:t>, http://www.cpubenchmark.net/cpu_list.php)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Pamięć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>16 GB RAM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Wyświetlacz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>13.3" TFT LED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rozdzielczość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podświetleniem LED, w technologii IPS;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>Obsługiwane rozdzielczości:</w:t>
      </w:r>
      <w:r w:rsidRPr="004C15A5">
        <w:rPr>
          <w:rFonts w:ascii="Verdana" w:hAnsi="Verdana"/>
          <w:sz w:val="20"/>
        </w:rPr>
        <w:br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rozdzielczość </w:t>
      </w:r>
      <w:r w:rsidRPr="004C15A5">
        <w:rPr>
          <w:rFonts w:ascii="Verdana" w:hAnsi="Verdana"/>
          <w:color w:val="1A1A1A"/>
          <w:sz w:val="20"/>
        </w:rPr>
        <w:t>2560 x 1600 (WQXGA)</w:t>
      </w:r>
      <w:r w:rsidRPr="004C15A5">
        <w:rPr>
          <w:rFonts w:ascii="Verdana" w:hAnsi="Verdana"/>
          <w:sz w:val="20"/>
        </w:rPr>
        <w:t xml:space="preserve"> błyszcząca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powierzchnia 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Grafika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>(</w:t>
      </w:r>
      <w:r w:rsidRPr="004C15A5">
        <w:rPr>
          <w:rFonts w:ascii="Verdana" w:hAnsi="Verdana" w:cs="Arial"/>
          <w:sz w:val="20"/>
        </w:rPr>
        <w:t xml:space="preserve">Wydajność nie mniejsza niż </w:t>
      </w:r>
      <w:r w:rsidRPr="004C15A5">
        <w:rPr>
          <w:rFonts w:ascii="Verdana" w:hAnsi="Verdana" w:cs="Arial"/>
          <w:b/>
          <w:bCs/>
          <w:sz w:val="20"/>
        </w:rPr>
        <w:t xml:space="preserve">763 </w:t>
      </w:r>
      <w:proofErr w:type="spellStart"/>
      <w:r w:rsidRPr="004C15A5">
        <w:rPr>
          <w:rFonts w:ascii="Verdana" w:hAnsi="Verdana" w:cs="Arial"/>
          <w:b/>
          <w:bCs/>
          <w:sz w:val="20"/>
        </w:rPr>
        <w:t>PassMark</w:t>
      </w:r>
      <w:proofErr w:type="spellEnd"/>
      <w:r w:rsidRPr="004C15A5">
        <w:rPr>
          <w:rFonts w:ascii="Verdana" w:hAnsi="Verdana" w:cs="Arial"/>
          <w:b/>
          <w:bCs/>
          <w:sz w:val="20"/>
        </w:rPr>
        <w:t xml:space="preserve"> - G3D Mark</w:t>
      </w:r>
      <w:r w:rsidRPr="004C15A5">
        <w:rPr>
          <w:rFonts w:ascii="Verdana" w:hAnsi="Verdana" w:cs="Arial"/>
          <w:sz w:val="20"/>
        </w:rPr>
        <w:t xml:space="preserve"> wg </w:t>
      </w:r>
      <w:r w:rsidRPr="004C15A5">
        <w:rPr>
          <w:rFonts w:ascii="Verdana" w:hAnsi="Verdana" w:cs="Arial"/>
          <w:sz w:val="20"/>
        </w:rPr>
        <w:tab/>
      </w:r>
      <w:r w:rsidRPr="004C15A5">
        <w:rPr>
          <w:rFonts w:ascii="Verdana" w:hAnsi="Verdana" w:cs="Arial"/>
          <w:sz w:val="20"/>
        </w:rPr>
        <w:tab/>
      </w:r>
      <w:r w:rsidRPr="004C15A5">
        <w:rPr>
          <w:rFonts w:ascii="Verdana" w:hAnsi="Verdana" w:cs="Arial"/>
          <w:sz w:val="20"/>
        </w:rPr>
        <w:tab/>
      </w:r>
      <w:r w:rsidRPr="004C15A5">
        <w:rPr>
          <w:rFonts w:ascii="Verdana" w:hAnsi="Verdana" w:cs="Arial"/>
          <w:sz w:val="20"/>
        </w:rPr>
        <w:tab/>
      </w:r>
      <w:r w:rsidRPr="004C15A5">
        <w:rPr>
          <w:rFonts w:ascii="Verdana" w:hAnsi="Verdana" w:cs="Arial"/>
          <w:sz w:val="20"/>
        </w:rPr>
        <w:tab/>
      </w:r>
      <w:r w:rsidRPr="004C15A5">
        <w:rPr>
          <w:rFonts w:ascii="Verdana" w:hAnsi="Verdana" w:cs="Arial"/>
          <w:sz w:val="20"/>
        </w:rPr>
        <w:tab/>
        <w:t>niezależnych testów</w:t>
      </w:r>
      <w:r w:rsidRPr="004C15A5">
        <w:rPr>
          <w:rFonts w:ascii="Verdana" w:hAnsi="Verdana"/>
          <w:sz w:val="20"/>
        </w:rPr>
        <w:t>,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www.videocardbenchmark.net/gpu_list.php) 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Dysk twardy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512GB SSD z magistralą </w:t>
      </w:r>
      <w:proofErr w:type="spellStart"/>
      <w:r w:rsidRPr="004C15A5">
        <w:rPr>
          <w:rFonts w:ascii="Verdana" w:hAnsi="Verdana"/>
          <w:sz w:val="20"/>
        </w:rPr>
        <w:t>PCIe</w:t>
      </w:r>
      <w:proofErr w:type="spellEnd"/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Brak napędu optycznego 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Sieć bezprzewodowa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Interfejs sieci Wi-Fi 802.11ac; 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>zgodny z IEEE 802.11a/b/g/n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>Interfejs bezprzewodowy Bluetooth 4.0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proofErr w:type="spellStart"/>
      <w:r w:rsidRPr="004C15A5">
        <w:rPr>
          <w:rFonts w:ascii="Verdana" w:hAnsi="Verdana"/>
          <w:sz w:val="20"/>
        </w:rPr>
        <w:t>Touchpad</w:t>
      </w:r>
      <w:proofErr w:type="spellEnd"/>
      <w:r w:rsidRPr="004C15A5">
        <w:rPr>
          <w:rFonts w:ascii="Verdana" w:hAnsi="Verdana"/>
          <w:sz w:val="20"/>
        </w:rPr>
        <w:t xml:space="preserve">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z technologią </w:t>
      </w:r>
      <w:proofErr w:type="spellStart"/>
      <w:r w:rsidRPr="004C15A5">
        <w:rPr>
          <w:rFonts w:ascii="Verdana" w:hAnsi="Verdana"/>
          <w:sz w:val="20"/>
        </w:rPr>
        <w:t>multitouch</w:t>
      </w:r>
      <w:proofErr w:type="spellEnd"/>
      <w:r w:rsidRPr="004C15A5">
        <w:rPr>
          <w:rFonts w:ascii="Verdana" w:hAnsi="Verdana"/>
          <w:sz w:val="20"/>
        </w:rPr>
        <w:t xml:space="preserve"> 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Wyjście wideo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proofErr w:type="spellStart"/>
      <w:r w:rsidRPr="004C15A5">
        <w:rPr>
          <w:rFonts w:ascii="Verdana" w:hAnsi="Verdana"/>
          <w:sz w:val="20"/>
        </w:rPr>
        <w:t>Thunderbolt</w:t>
      </w:r>
      <w:proofErr w:type="spellEnd"/>
      <w:r w:rsidRPr="004C15A5">
        <w:rPr>
          <w:rFonts w:ascii="Verdana" w:hAnsi="Verdana"/>
          <w:sz w:val="20"/>
        </w:rPr>
        <w:t xml:space="preserve"> (obsługuje adaptery mini-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>-</w:t>
      </w:r>
      <w:proofErr w:type="spellStart"/>
      <w:r w:rsidRPr="004C15A5">
        <w:rPr>
          <w:rFonts w:ascii="Verdana" w:hAnsi="Verdana"/>
          <w:sz w:val="20"/>
        </w:rPr>
        <w:t>DisplayPort</w:t>
      </w:r>
      <w:proofErr w:type="spellEnd"/>
      <w:r w:rsidRPr="004C15A5">
        <w:rPr>
          <w:rFonts w:ascii="Verdana" w:hAnsi="Verdana"/>
          <w:sz w:val="20"/>
        </w:rPr>
        <w:t xml:space="preserve">) 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Audio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>Wbudowane głośniki stereo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  <w:t>Wbudowane trzy mikrofony</w:t>
      </w:r>
      <w:r w:rsidRPr="004C15A5">
        <w:rPr>
          <w:rFonts w:ascii="Verdana" w:hAnsi="Verdana"/>
          <w:sz w:val="20"/>
        </w:rPr>
        <w:t xml:space="preserve"> 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lastRenderedPageBreak/>
        <w:t>Złącza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>Wyjście słuchawkowe/głośnikowe - 1 szt.</w:t>
      </w:r>
      <w:r w:rsidRPr="004C15A5">
        <w:rPr>
          <w:rFonts w:ascii="Verdana" w:hAnsi="Verdana"/>
          <w:sz w:val="20"/>
        </w:rPr>
        <w:br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proofErr w:type="spellStart"/>
      <w:r w:rsidRPr="004C15A5">
        <w:rPr>
          <w:rFonts w:ascii="Verdana" w:hAnsi="Verdana"/>
          <w:color w:val="1A1A1A"/>
          <w:sz w:val="20"/>
        </w:rPr>
        <w:t>Thunderbolt</w:t>
      </w:r>
      <w:proofErr w:type="spellEnd"/>
      <w:r w:rsidRPr="004C15A5">
        <w:rPr>
          <w:rFonts w:ascii="Verdana" w:hAnsi="Verdana"/>
          <w:color w:val="1A1A1A"/>
          <w:sz w:val="20"/>
        </w:rPr>
        <w:t xml:space="preserve"> 3 - 2 szt.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color w:val="1A1A1A"/>
          <w:sz w:val="20"/>
        </w:rPr>
        <w:tab/>
      </w:r>
      <w:r w:rsidRPr="004C15A5">
        <w:rPr>
          <w:rFonts w:ascii="Verdana" w:hAnsi="Verdana"/>
          <w:color w:val="1A1A1A"/>
          <w:sz w:val="20"/>
        </w:rPr>
        <w:tab/>
      </w:r>
      <w:r w:rsidRPr="004C15A5">
        <w:rPr>
          <w:rFonts w:ascii="Verdana" w:hAnsi="Verdana"/>
          <w:color w:val="1A1A1A"/>
          <w:sz w:val="20"/>
        </w:rPr>
        <w:tab/>
      </w:r>
      <w:r w:rsidRPr="004C15A5">
        <w:rPr>
          <w:rFonts w:ascii="Verdana" w:hAnsi="Verdana"/>
          <w:color w:val="1A1A1A"/>
          <w:sz w:val="20"/>
        </w:rPr>
        <w:tab/>
      </w:r>
      <w:r w:rsidRPr="004C15A5">
        <w:rPr>
          <w:rFonts w:ascii="Verdana" w:hAnsi="Verdana"/>
          <w:color w:val="1A1A1A"/>
          <w:sz w:val="20"/>
        </w:rPr>
        <w:tab/>
        <w:t>Wyjście słuchawkowe/głośnikowe - 1 szt.</w:t>
      </w:r>
      <w:r w:rsidRPr="004C15A5">
        <w:rPr>
          <w:rFonts w:ascii="Verdana" w:hAnsi="Verdana"/>
          <w:sz w:val="20"/>
        </w:rPr>
        <w:br/>
        <w:t xml:space="preserve">Wbudowana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Kamera </w:t>
      </w:r>
      <w:r w:rsidRPr="004C15A5">
        <w:rPr>
          <w:rFonts w:ascii="Verdana" w:hAnsi="Verdana"/>
          <w:color w:val="1A1A1A"/>
          <w:sz w:val="20"/>
        </w:rPr>
        <w:t xml:space="preserve">1.0 </w:t>
      </w:r>
      <w:proofErr w:type="spellStart"/>
      <w:r w:rsidRPr="004C15A5">
        <w:rPr>
          <w:rFonts w:ascii="Verdana" w:hAnsi="Verdana"/>
          <w:color w:val="1A1A1A"/>
          <w:sz w:val="20"/>
        </w:rPr>
        <w:t>Mpix</w:t>
      </w:r>
      <w:proofErr w:type="spellEnd"/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bateria </w:t>
      </w:r>
      <w:proofErr w:type="spellStart"/>
      <w:r w:rsidRPr="004C15A5">
        <w:rPr>
          <w:rFonts w:ascii="Verdana" w:hAnsi="Verdana"/>
          <w:sz w:val="20"/>
        </w:rPr>
        <w:t>litowo</w:t>
      </w:r>
      <w:proofErr w:type="spellEnd"/>
      <w:r w:rsidRPr="004C15A5">
        <w:rPr>
          <w:rFonts w:ascii="Verdana" w:hAnsi="Verdana"/>
          <w:sz w:val="20"/>
        </w:rPr>
        <w:t xml:space="preserve"> - polimerowa</w:t>
      </w:r>
    </w:p>
    <w:p w:rsidR="004C15A5" w:rsidRPr="004C15A5" w:rsidRDefault="004C15A5" w:rsidP="004C15A5">
      <w:pPr>
        <w:jc w:val="both"/>
        <w:rPr>
          <w:rFonts w:ascii="Verdana" w:hAnsi="Verdana"/>
        </w:rPr>
      </w:pPr>
      <w:r w:rsidRPr="004C15A5">
        <w:rPr>
          <w:rFonts w:ascii="Verdana" w:hAnsi="Verdana"/>
          <w:b/>
          <w:bCs/>
          <w:color w:val="000000"/>
        </w:rPr>
        <w:t xml:space="preserve">Zainstalowany minimum  iOS </w:t>
      </w:r>
      <w:r w:rsidRPr="004C15A5">
        <w:rPr>
          <w:rStyle w:val="Pogrubienie"/>
          <w:rFonts w:ascii="Verdana" w:hAnsi="Verdana"/>
          <w:color w:val="000000"/>
        </w:rPr>
        <w:t xml:space="preserve">10.14.5 </w:t>
      </w:r>
      <w:r w:rsidRPr="004C15A5">
        <w:rPr>
          <w:rFonts w:ascii="Verdana" w:hAnsi="Verdana"/>
          <w:b/>
          <w:bCs/>
          <w:color w:val="000000"/>
        </w:rPr>
        <w:t>lub równoważny system operacyjny</w:t>
      </w:r>
      <w:r w:rsidRPr="004C15A5">
        <w:rPr>
          <w:rFonts w:ascii="Verdana" w:hAnsi="Verdana"/>
          <w:bCs/>
          <w:color w:val="000000"/>
        </w:rPr>
        <w:t>:</w:t>
      </w:r>
    </w:p>
    <w:p w:rsidR="004C15A5" w:rsidRPr="004C15A5" w:rsidRDefault="004C15A5" w:rsidP="004C15A5">
      <w:pPr>
        <w:pStyle w:val="Akapitzlist1"/>
        <w:numPr>
          <w:ilvl w:val="0"/>
          <w:numId w:val="2"/>
        </w:numPr>
        <w:ind w:left="211" w:hanging="141"/>
        <w:jc w:val="both"/>
        <w:rPr>
          <w:rFonts w:ascii="Verdana" w:hAnsi="Verdana"/>
          <w:sz w:val="20"/>
          <w:szCs w:val="20"/>
        </w:rPr>
      </w:pPr>
      <w:r w:rsidRPr="004C15A5">
        <w:rPr>
          <w:rFonts w:ascii="Verdana" w:hAnsi="Verdana"/>
          <w:bCs/>
          <w:color w:val="000000"/>
          <w:sz w:val="20"/>
          <w:szCs w:val="20"/>
        </w:rPr>
        <w:t xml:space="preserve">pozwalający na zakup aplikacji bezpośrednio ze sklepu producenta systemu,  </w:t>
      </w:r>
    </w:p>
    <w:p w:rsidR="004C15A5" w:rsidRPr="004C15A5" w:rsidRDefault="004C15A5" w:rsidP="004C15A5">
      <w:pPr>
        <w:pStyle w:val="Akapitzlist1"/>
        <w:numPr>
          <w:ilvl w:val="0"/>
          <w:numId w:val="2"/>
        </w:numPr>
        <w:ind w:left="211" w:hanging="141"/>
        <w:jc w:val="both"/>
        <w:rPr>
          <w:rFonts w:ascii="Verdana" w:hAnsi="Verdana"/>
          <w:sz w:val="20"/>
          <w:szCs w:val="20"/>
        </w:rPr>
      </w:pPr>
      <w:r w:rsidRPr="004C15A5">
        <w:rPr>
          <w:rFonts w:ascii="Verdana" w:hAnsi="Verdana"/>
          <w:bCs/>
          <w:color w:val="000000"/>
          <w:sz w:val="20"/>
          <w:szCs w:val="20"/>
        </w:rPr>
        <w:t xml:space="preserve">posiadający wbudowanego klienta pocztowego umożliwiającego jednoczesną obsługę skrzynek pocztowych Zamawiającego (Microsoft Exchange) oraz innych rodzajów kont mailowych (np. </w:t>
      </w:r>
      <w:proofErr w:type="spellStart"/>
      <w:r w:rsidRPr="004C15A5">
        <w:rPr>
          <w:rFonts w:ascii="Verdana" w:hAnsi="Verdana"/>
          <w:bCs/>
          <w:color w:val="000000"/>
          <w:sz w:val="20"/>
          <w:szCs w:val="20"/>
        </w:rPr>
        <w:t>gmail</w:t>
      </w:r>
      <w:proofErr w:type="spellEnd"/>
      <w:r w:rsidRPr="004C15A5">
        <w:rPr>
          <w:rFonts w:ascii="Verdana" w:hAnsi="Verdana"/>
          <w:bCs/>
          <w:color w:val="000000"/>
          <w:sz w:val="20"/>
          <w:szCs w:val="20"/>
        </w:rPr>
        <w:t>).</w:t>
      </w:r>
    </w:p>
    <w:p w:rsidR="004C15A5" w:rsidRPr="004C15A5" w:rsidRDefault="004C15A5" w:rsidP="004C15A5">
      <w:pPr>
        <w:rPr>
          <w:rFonts w:ascii="Verdana" w:hAnsi="Verdana"/>
        </w:rPr>
      </w:pPr>
      <w:r w:rsidRPr="004C15A5">
        <w:rPr>
          <w:rFonts w:ascii="Verdana" w:hAnsi="Verdana"/>
          <w:bCs/>
          <w:color w:val="000000"/>
        </w:rPr>
        <w:t xml:space="preserve">umożliwiający bezpośrednią synchronizację maili, kontaktów, kalendarza </w:t>
      </w:r>
      <w:r w:rsidRPr="004C15A5">
        <w:rPr>
          <w:rFonts w:ascii="Verdana" w:hAnsi="Verdana"/>
          <w:bCs/>
          <w:color w:val="000000"/>
        </w:rPr>
        <w:br/>
        <w:t>z kontem pocztowym użytkownika na serwerze Zamawiającego (Microsoft Exchange).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Style w:val="Pogrubienie"/>
          <w:rFonts w:ascii="Verdana" w:hAnsi="Verdana"/>
          <w:sz w:val="20"/>
        </w:rPr>
        <w:t>Dodatkowe informacja</w:t>
      </w:r>
      <w:r w:rsidRPr="004C15A5">
        <w:rPr>
          <w:rStyle w:val="Pogrubienie"/>
          <w:rFonts w:ascii="Verdana" w:hAnsi="Verdana"/>
          <w:sz w:val="20"/>
        </w:rPr>
        <w:tab/>
      </w:r>
      <w:r w:rsidRPr="004C15A5">
        <w:rPr>
          <w:rStyle w:val="Pogrubienie"/>
          <w:rFonts w:ascii="Verdana" w:hAnsi="Verdana"/>
          <w:sz w:val="20"/>
        </w:rPr>
        <w:tab/>
      </w:r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 xml:space="preserve">Aluminiowa obudowa </w:t>
      </w:r>
    </w:p>
    <w:p w:rsidR="004C15A5" w:rsidRPr="004C15A5" w:rsidRDefault="004C15A5" w:rsidP="004C15A5">
      <w:pPr>
        <w:spacing w:after="60" w:line="300" w:lineRule="atLeast"/>
        <w:rPr>
          <w:rFonts w:ascii="Verdana" w:hAnsi="Verdana"/>
        </w:rPr>
      </w:pP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  <w:t>Aluminiowe wnętrze laptopa</w:t>
      </w:r>
    </w:p>
    <w:p w:rsidR="004C15A5" w:rsidRPr="004C15A5" w:rsidRDefault="004C15A5" w:rsidP="004C15A5">
      <w:pPr>
        <w:spacing w:after="60" w:line="300" w:lineRule="atLeast"/>
        <w:rPr>
          <w:rFonts w:ascii="Verdana" w:hAnsi="Verdana"/>
        </w:rPr>
      </w:pP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  <w:t>Podświetlana klawiatura</w:t>
      </w:r>
    </w:p>
    <w:p w:rsidR="004C15A5" w:rsidRPr="004C15A5" w:rsidRDefault="004C15A5" w:rsidP="004C15A5">
      <w:pPr>
        <w:spacing w:after="60" w:line="300" w:lineRule="atLeast"/>
        <w:rPr>
          <w:rFonts w:ascii="Verdana" w:hAnsi="Verdana"/>
        </w:rPr>
      </w:pP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lang w:eastAsia="zh-CN" w:bidi="hi-IN"/>
        </w:rPr>
        <w:tab/>
        <w:t xml:space="preserve">Wielodotykowy, intuicyjny </w:t>
      </w:r>
      <w:proofErr w:type="spellStart"/>
      <w:r w:rsidRPr="004C15A5">
        <w:rPr>
          <w:rFonts w:ascii="Verdana" w:eastAsia="DejaVu Sans" w:hAnsi="Verdana" w:cs="DejaVu Sans"/>
          <w:kern w:val="1"/>
          <w:lang w:eastAsia="zh-CN" w:bidi="hi-IN"/>
        </w:rPr>
        <w:t>touchpad</w:t>
      </w:r>
      <w:proofErr w:type="spellEnd"/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ab/>
      </w:r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ab/>
      </w:r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ab/>
      </w:r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ab/>
      </w:r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ab/>
        <w:t>Szyfrowanie TPM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 xml:space="preserve">Bateria </w:t>
      </w:r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ab/>
      </w:r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ab/>
      </w:r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ab/>
      </w:r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ab/>
      </w:r>
      <w:proofErr w:type="spellStart"/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>litowo</w:t>
      </w:r>
      <w:proofErr w:type="spellEnd"/>
      <w:r w:rsidRPr="004C15A5">
        <w:rPr>
          <w:rStyle w:val="Pogrubienie"/>
          <w:rFonts w:ascii="Verdana" w:eastAsia="DejaVu Sans" w:hAnsi="Verdana" w:cs="DejaVu Sans"/>
          <w:kern w:val="1"/>
          <w:sz w:val="20"/>
          <w:lang w:eastAsia="zh-CN" w:bidi="hi-IN"/>
        </w:rPr>
        <w:t xml:space="preserve">-polimerowa o pojemności 54Wh 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eastAsia="DejaVu Sans" w:hAnsi="Verdana" w:cs="DejaVu Sans"/>
          <w:kern w:val="1"/>
          <w:sz w:val="20"/>
          <w:lang w:eastAsia="zh-CN" w:bidi="hi-IN"/>
        </w:rPr>
        <w:t xml:space="preserve">Zasilacz </w:t>
      </w:r>
      <w:r w:rsidRPr="004C15A5">
        <w:rPr>
          <w:rFonts w:ascii="Verdana" w:eastAsia="DejaVu Sans" w:hAnsi="Verdana" w:cs="DejaVu Sans"/>
          <w:kern w:val="1"/>
          <w:sz w:val="20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sz w:val="20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sz w:val="20"/>
          <w:lang w:eastAsia="zh-CN" w:bidi="hi-IN"/>
        </w:rPr>
        <w:tab/>
      </w:r>
      <w:r w:rsidRPr="004C15A5">
        <w:rPr>
          <w:rFonts w:ascii="Verdana" w:eastAsia="DejaVu Sans" w:hAnsi="Verdana" w:cs="DejaVu Sans"/>
          <w:kern w:val="1"/>
          <w:sz w:val="20"/>
          <w:lang w:eastAsia="zh-CN" w:bidi="hi-IN"/>
        </w:rPr>
        <w:tab/>
      </w:r>
      <w:proofErr w:type="spellStart"/>
      <w:r w:rsidRPr="004C15A5">
        <w:rPr>
          <w:rFonts w:ascii="Verdana" w:eastAsia="DejaVu Sans" w:hAnsi="Verdana" w:cs="DejaVu Sans"/>
          <w:kern w:val="1"/>
          <w:sz w:val="20"/>
          <w:lang w:eastAsia="zh-CN" w:bidi="hi-IN"/>
        </w:rPr>
        <w:t>Magsafe</w:t>
      </w:r>
      <w:proofErr w:type="spellEnd"/>
      <w:r w:rsidRPr="004C15A5">
        <w:rPr>
          <w:rFonts w:ascii="Verdana" w:eastAsia="DejaVu Sans" w:hAnsi="Verdana" w:cs="DejaVu Sans"/>
          <w:kern w:val="1"/>
          <w:sz w:val="20"/>
          <w:lang w:eastAsia="zh-CN" w:bidi="hi-IN"/>
        </w:rPr>
        <w:t xml:space="preserve"> 2 45W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Wymiary: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wysokość </w:t>
      </w:r>
      <w:r w:rsidRPr="004C15A5">
        <w:rPr>
          <w:rFonts w:ascii="Verdana" w:hAnsi="Verdana"/>
          <w:color w:val="1A1A1A"/>
          <w:sz w:val="20"/>
          <w:highlight w:val="white"/>
        </w:rPr>
        <w:t xml:space="preserve">15,6 mm </w:t>
      </w:r>
      <w:r w:rsidRPr="004C15A5">
        <w:rPr>
          <w:rFonts w:ascii="Verdana" w:hAnsi="Verdana"/>
          <w:sz w:val="20"/>
        </w:rPr>
        <w:t xml:space="preserve"> (tolerancja 10%)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szerokość </w:t>
      </w:r>
      <w:r w:rsidRPr="004C15A5">
        <w:rPr>
          <w:rFonts w:ascii="Verdana" w:hAnsi="Verdana"/>
          <w:color w:val="1A1A1A"/>
          <w:sz w:val="20"/>
        </w:rPr>
        <w:t>304 mm (tolerancja 10%)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głębokość </w:t>
      </w:r>
      <w:r w:rsidRPr="004C15A5">
        <w:rPr>
          <w:rFonts w:ascii="Verdana" w:hAnsi="Verdana"/>
          <w:color w:val="1A1A1A"/>
          <w:sz w:val="20"/>
          <w:highlight w:val="white"/>
        </w:rPr>
        <w:t>213 mm</w:t>
      </w:r>
      <w:r w:rsidRPr="004C15A5">
        <w:rPr>
          <w:rFonts w:ascii="Verdana" w:hAnsi="Verdana"/>
          <w:sz w:val="20"/>
        </w:rPr>
        <w:t xml:space="preserve"> (tolerancja 10%)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Waga 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  <w:t xml:space="preserve">ok. </w:t>
      </w:r>
      <w:r w:rsidRPr="004C15A5">
        <w:rPr>
          <w:rFonts w:ascii="Verdana" w:hAnsi="Verdana"/>
          <w:color w:val="1A1A1A"/>
          <w:sz w:val="20"/>
        </w:rPr>
        <w:t>1,25 kg (z baterią)</w:t>
      </w:r>
      <w:r w:rsidRPr="004C15A5">
        <w:rPr>
          <w:rFonts w:ascii="Verdana" w:hAnsi="Verdana"/>
          <w:sz w:val="20"/>
        </w:rPr>
        <w:t xml:space="preserve"> (tolerancja 10%)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Dodatkowo</w:t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sz w:val="20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>Zasilacz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  <w:t xml:space="preserve">Kabel USB </w:t>
      </w:r>
      <w:proofErr w:type="spellStart"/>
      <w:r w:rsidRPr="004C15A5">
        <w:rPr>
          <w:rFonts w:ascii="Verdana" w:hAnsi="Verdana"/>
          <w:color w:val="1A1A1A"/>
          <w:sz w:val="20"/>
          <w:highlight w:val="white"/>
        </w:rPr>
        <w:t>Type</w:t>
      </w:r>
      <w:proofErr w:type="spellEnd"/>
      <w:r w:rsidRPr="004C15A5">
        <w:rPr>
          <w:rFonts w:ascii="Verdana" w:hAnsi="Verdana"/>
          <w:color w:val="1A1A1A"/>
          <w:sz w:val="20"/>
          <w:highlight w:val="white"/>
        </w:rPr>
        <w:t>-C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</w:r>
      <w:r w:rsidRPr="004C15A5">
        <w:rPr>
          <w:rFonts w:ascii="Verdana" w:hAnsi="Verdana"/>
          <w:color w:val="1A1A1A"/>
          <w:sz w:val="20"/>
          <w:highlight w:val="white"/>
        </w:rPr>
        <w:tab/>
        <w:t>Wieloportowa przejściówka z USB-C na cyfrowe AV</w:t>
      </w:r>
    </w:p>
    <w:p w:rsidR="004C15A5" w:rsidRPr="004C15A5" w:rsidRDefault="004C15A5" w:rsidP="004C15A5">
      <w:pPr>
        <w:spacing w:line="300" w:lineRule="atLeast"/>
        <w:rPr>
          <w:rFonts w:ascii="Verdana" w:hAnsi="Verdana"/>
        </w:rPr>
      </w:pPr>
      <w:r w:rsidRPr="004C15A5">
        <w:rPr>
          <w:rFonts w:ascii="Verdana" w:hAnsi="Verdana"/>
          <w:color w:val="1A1A1A"/>
          <w:highlight w:val="white"/>
        </w:rPr>
        <w:tab/>
      </w:r>
      <w:r w:rsidRPr="004C15A5">
        <w:rPr>
          <w:rFonts w:ascii="Verdana" w:hAnsi="Verdana"/>
          <w:color w:val="1A1A1A"/>
          <w:highlight w:val="white"/>
        </w:rPr>
        <w:tab/>
      </w:r>
      <w:r w:rsidRPr="004C15A5">
        <w:rPr>
          <w:rFonts w:ascii="Verdana" w:hAnsi="Verdana"/>
          <w:color w:val="1A1A1A"/>
          <w:highlight w:val="white"/>
        </w:rPr>
        <w:tab/>
      </w:r>
      <w:r w:rsidRPr="004C15A5">
        <w:rPr>
          <w:rFonts w:ascii="Verdana" w:hAnsi="Verdana"/>
          <w:color w:val="1A1A1A"/>
          <w:highlight w:val="white"/>
        </w:rPr>
        <w:tab/>
      </w:r>
      <w:r w:rsidRPr="004C15A5">
        <w:rPr>
          <w:rFonts w:ascii="Verdana" w:hAnsi="Verdana"/>
          <w:color w:val="1A1A1A"/>
          <w:highlight w:val="white"/>
        </w:rPr>
        <w:tab/>
        <w:t xml:space="preserve">Partycja </w:t>
      </w:r>
      <w:proofErr w:type="spellStart"/>
      <w:r w:rsidRPr="004C15A5">
        <w:rPr>
          <w:rFonts w:ascii="Verdana" w:hAnsi="Verdana"/>
          <w:color w:val="1A1A1A"/>
          <w:highlight w:val="white"/>
        </w:rPr>
        <w:t>recovery</w:t>
      </w:r>
      <w:proofErr w:type="spellEnd"/>
      <w:r w:rsidRPr="004C15A5">
        <w:rPr>
          <w:rFonts w:ascii="Verdana" w:hAnsi="Verdana"/>
          <w:color w:val="1A1A1A"/>
          <w:highlight w:val="white"/>
        </w:rPr>
        <w:t xml:space="preserve"> (opcja przywrócenia systemu z dysku)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</w:p>
    <w:p w:rsidR="004C15A5" w:rsidRPr="004C15A5" w:rsidRDefault="004C15A5" w:rsidP="004C15A5">
      <w:pPr>
        <w:rPr>
          <w:rFonts w:ascii="Verdana" w:hAnsi="Verdana"/>
        </w:rPr>
      </w:pPr>
      <w:r w:rsidRPr="004C15A5">
        <w:rPr>
          <w:rFonts w:ascii="Verdana" w:hAnsi="Verdana"/>
          <w:b/>
          <w:bCs/>
        </w:rPr>
        <w:t>Gwarancja:</w:t>
      </w:r>
      <w:r w:rsidRPr="004C15A5">
        <w:rPr>
          <w:rFonts w:ascii="Verdana" w:hAnsi="Verdana"/>
        </w:rPr>
        <w:t xml:space="preserve"> </w:t>
      </w:r>
      <w:r w:rsidRPr="004C15A5">
        <w:rPr>
          <w:rFonts w:ascii="Verdana" w:hAnsi="Verdana"/>
        </w:rPr>
        <w:tab/>
      </w:r>
      <w:r w:rsidRPr="004C15A5">
        <w:rPr>
          <w:rFonts w:ascii="Verdana" w:hAnsi="Verdana"/>
        </w:rPr>
        <w:tab/>
        <w:t>24 miesięcy</w:t>
      </w:r>
      <w:r w:rsidRPr="004C15A5">
        <w:rPr>
          <w:rFonts w:ascii="Verdana" w:hAnsi="Verdana"/>
        </w:rPr>
        <w:tab/>
      </w:r>
      <w:r w:rsidRPr="004C15A5">
        <w:rPr>
          <w:rFonts w:ascii="Verdana" w:hAnsi="Verdana"/>
        </w:rPr>
        <w:tab/>
      </w:r>
      <w:r w:rsidRPr="004C15A5">
        <w:rPr>
          <w:rFonts w:ascii="Verdana" w:hAnsi="Verdana"/>
        </w:rPr>
        <w:tab/>
      </w:r>
      <w:r w:rsidRPr="004C15A5">
        <w:rPr>
          <w:rFonts w:ascii="Verdana" w:hAnsi="Verdana"/>
        </w:rPr>
        <w:tab/>
      </w:r>
      <w:r w:rsidRPr="004C15A5">
        <w:rPr>
          <w:rFonts w:ascii="Verdana" w:hAnsi="Verdana"/>
        </w:rPr>
        <w:tab/>
      </w:r>
      <w:r w:rsidRPr="004C15A5">
        <w:rPr>
          <w:rFonts w:ascii="Verdana" w:hAnsi="Verdana"/>
        </w:rPr>
        <w:tab/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Powyższą specyfikacje spełnia np.:</w:t>
      </w:r>
    </w:p>
    <w:p w:rsidR="004C15A5" w:rsidRPr="004C15A5" w:rsidRDefault="004C15A5" w:rsidP="004C15A5">
      <w:pPr>
        <w:pStyle w:val="Nagwek1"/>
        <w:widowControl w:val="0"/>
        <w:numPr>
          <w:ilvl w:val="0"/>
          <w:numId w:val="1"/>
        </w:numPr>
        <w:suppressAutoHyphens/>
        <w:spacing w:after="120"/>
        <w:rPr>
          <w:rFonts w:ascii="Verdana" w:hAnsi="Verdana"/>
          <w:sz w:val="20"/>
          <w:lang w:val="en-US"/>
        </w:rPr>
      </w:pPr>
      <w:r w:rsidRPr="004C15A5">
        <w:rPr>
          <w:rFonts w:ascii="Verdana" w:eastAsia="DejaVu Sans" w:hAnsi="Verdana" w:cs="DejaVu Sans"/>
          <w:kern w:val="1"/>
          <w:sz w:val="20"/>
          <w:lang w:val="en-US" w:eastAsia="zh-CN" w:bidi="hi-IN"/>
        </w:rPr>
        <w:t>Apple MacBook Air i5/16GB/512GB/UHD617/</w:t>
      </w:r>
      <w:proofErr w:type="spellStart"/>
      <w:r w:rsidRPr="004C15A5">
        <w:rPr>
          <w:rFonts w:ascii="Verdana" w:eastAsia="DejaVu Sans" w:hAnsi="Verdana" w:cs="DejaVu Sans"/>
          <w:kern w:val="1"/>
          <w:sz w:val="20"/>
          <w:lang w:val="en-US" w:eastAsia="zh-CN" w:bidi="hi-IN"/>
        </w:rPr>
        <w:t>MacOS</w:t>
      </w:r>
      <w:proofErr w:type="spellEnd"/>
      <w:r w:rsidRPr="004C15A5">
        <w:rPr>
          <w:rFonts w:ascii="Verdana" w:eastAsia="DejaVu Sans" w:hAnsi="Verdana" w:cs="DejaVu Sans"/>
          <w:kern w:val="1"/>
          <w:sz w:val="20"/>
          <w:lang w:val="en-US" w:eastAsia="zh-CN" w:bidi="hi-IN"/>
        </w:rPr>
        <w:t xml:space="preserve"> Space Grey</w:t>
      </w:r>
    </w:p>
    <w:p w:rsidR="00321E72" w:rsidRPr="004C15A5" w:rsidRDefault="00321E72">
      <w:pPr>
        <w:spacing w:line="360" w:lineRule="auto"/>
        <w:jc w:val="both"/>
        <w:rPr>
          <w:rFonts w:ascii="Verdana" w:hAnsi="Verdana"/>
          <w:b/>
          <w:u w:val="single"/>
          <w:lang w:val="en-US"/>
        </w:rPr>
      </w:pPr>
    </w:p>
    <w:p w:rsidR="00321E72" w:rsidRPr="004C15A5" w:rsidRDefault="00321E72">
      <w:pPr>
        <w:spacing w:line="360" w:lineRule="auto"/>
        <w:jc w:val="both"/>
        <w:rPr>
          <w:rFonts w:ascii="Verdana" w:hAnsi="Verdana"/>
          <w:b/>
          <w:u w:val="single"/>
          <w:lang w:val="en-US"/>
        </w:rPr>
      </w:pPr>
    </w:p>
    <w:p w:rsidR="00321E72" w:rsidRPr="00321E72" w:rsidRDefault="00321E72" w:rsidP="00321E72">
      <w:pPr>
        <w:spacing w:line="360" w:lineRule="auto"/>
        <w:jc w:val="both"/>
        <w:rPr>
          <w:rFonts w:ascii="Verdana" w:hAnsi="Verdana"/>
          <w:b/>
          <w:u w:val="single"/>
        </w:rPr>
      </w:pPr>
      <w:r w:rsidRPr="00321E72">
        <w:rPr>
          <w:rFonts w:ascii="Verdana" w:hAnsi="Verdana"/>
          <w:b/>
          <w:u w:val="single"/>
        </w:rPr>
        <w:lastRenderedPageBreak/>
        <w:t xml:space="preserve">W pkt 3.1 SIWZ </w:t>
      </w:r>
      <w:r>
        <w:rPr>
          <w:rFonts w:ascii="Verdana" w:hAnsi="Verdana"/>
          <w:b/>
          <w:u w:val="single"/>
        </w:rPr>
        <w:t>powinno być</w:t>
      </w:r>
      <w:r w:rsidRPr="00321E72">
        <w:rPr>
          <w:rFonts w:ascii="Verdana" w:hAnsi="Verdana"/>
          <w:b/>
          <w:u w:val="single"/>
        </w:rPr>
        <w:t>:</w:t>
      </w:r>
    </w:p>
    <w:p w:rsidR="00321E72" w:rsidRPr="00321E72" w:rsidRDefault="00321E72">
      <w:pPr>
        <w:spacing w:line="360" w:lineRule="auto"/>
        <w:jc w:val="both"/>
        <w:rPr>
          <w:rFonts w:ascii="Verdana" w:hAnsi="Verdana"/>
          <w:b/>
          <w:u w:val="single"/>
        </w:rPr>
      </w:pPr>
    </w:p>
    <w:p w:rsidR="004C15A5" w:rsidRPr="004C15A5" w:rsidRDefault="004C15A5" w:rsidP="004C15A5">
      <w:pPr>
        <w:pStyle w:val="Tekstpodstawowy"/>
        <w:rPr>
          <w:rFonts w:ascii="Verdana" w:hAnsi="Verdana"/>
          <w:b/>
          <w:sz w:val="20"/>
        </w:rPr>
      </w:pPr>
      <w:r w:rsidRPr="004C15A5">
        <w:rPr>
          <w:rFonts w:ascii="Verdana" w:hAnsi="Verdana"/>
          <w:b/>
          <w:sz w:val="20"/>
        </w:rPr>
        <w:t>LAPTOP  wg specyfikacji  I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Procesor co najmniej 4280 pkt </w:t>
      </w:r>
      <w:proofErr w:type="spellStart"/>
      <w:r w:rsidRPr="004C15A5">
        <w:rPr>
          <w:rFonts w:ascii="Verdana" w:hAnsi="Verdana"/>
          <w:sz w:val="20"/>
        </w:rPr>
        <w:t>Passmark</w:t>
      </w:r>
      <w:proofErr w:type="spellEnd"/>
      <w:r w:rsidRPr="004C15A5">
        <w:rPr>
          <w:rFonts w:ascii="Verdana" w:hAnsi="Verdana"/>
          <w:sz w:val="20"/>
        </w:rPr>
        <w:t xml:space="preserve"> CPU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Pamięć RAM 16 GB (SO-DIMM DDR3, 2133 MHz)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Maksymalna obsługiwana ilość pamięci RAM 16 GB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Dysk SSD M.2 </w:t>
      </w:r>
      <w:proofErr w:type="spellStart"/>
      <w:r w:rsidRPr="004C15A5">
        <w:rPr>
          <w:rFonts w:ascii="Verdana" w:hAnsi="Verdana"/>
          <w:sz w:val="20"/>
        </w:rPr>
        <w:t>PCIe</w:t>
      </w:r>
      <w:proofErr w:type="spellEnd"/>
      <w:r w:rsidRPr="004C15A5">
        <w:rPr>
          <w:rFonts w:ascii="Verdana" w:hAnsi="Verdana"/>
          <w:sz w:val="20"/>
        </w:rPr>
        <w:t xml:space="preserve"> 512 GB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T</w:t>
      </w:r>
      <w:r w:rsidR="00E318DB">
        <w:rPr>
          <w:rFonts w:ascii="Verdana" w:hAnsi="Verdana"/>
          <w:sz w:val="20"/>
        </w:rPr>
        <w:t>yp ekranu Błyszczący, LED, IPS,</w:t>
      </w:r>
    </w:p>
    <w:p w:rsidR="003075C8" w:rsidRDefault="004C15A5" w:rsidP="003075C8">
      <w:pPr>
        <w:pStyle w:val="Tekstpodstawowy"/>
      </w:pPr>
      <w:r w:rsidRPr="004C15A5">
        <w:rPr>
          <w:rFonts w:ascii="Verdana" w:hAnsi="Verdana"/>
          <w:sz w:val="20"/>
        </w:rPr>
        <w:t>Przekątna ekranu 13,3"</w:t>
      </w:r>
      <w:r w:rsidR="003075C8">
        <w:rPr>
          <w:rFonts w:ascii="Verdana" w:hAnsi="Verdana"/>
          <w:sz w:val="20"/>
        </w:rPr>
        <w:t xml:space="preserve"> (</w:t>
      </w:r>
      <w:r w:rsidR="003075C8" w:rsidRPr="003075C8">
        <w:rPr>
          <w:rFonts w:ascii="Verdana" w:hAnsi="Verdana"/>
          <w:sz w:val="20"/>
        </w:rPr>
        <w:t>t</w:t>
      </w:r>
      <w:bookmarkStart w:id="0" w:name="_GoBack"/>
      <w:bookmarkEnd w:id="0"/>
      <w:r w:rsidR="003075C8" w:rsidRPr="003075C8">
        <w:rPr>
          <w:rFonts w:ascii="Verdana" w:hAnsi="Verdana"/>
          <w:sz w:val="20"/>
        </w:rPr>
        <w:t>olerancja  10%)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Rozdzielczość ekranu</w:t>
      </w:r>
      <w:r w:rsidR="00E318DB">
        <w:rPr>
          <w:rFonts w:ascii="Verdana" w:hAnsi="Verdana"/>
          <w:sz w:val="20"/>
        </w:rPr>
        <w:t xml:space="preserve"> co najmniej</w:t>
      </w:r>
      <w:r w:rsidRPr="004C15A5">
        <w:rPr>
          <w:rFonts w:ascii="Verdana" w:hAnsi="Verdana"/>
          <w:sz w:val="20"/>
        </w:rPr>
        <w:t xml:space="preserve"> 2560 x 1600 (WQXGA)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Karta graficzna co najmniej 795 pkt w </w:t>
      </w:r>
      <w:proofErr w:type="spellStart"/>
      <w:r w:rsidRPr="004C15A5">
        <w:rPr>
          <w:rFonts w:ascii="Verdana" w:hAnsi="Verdana"/>
          <w:sz w:val="20"/>
        </w:rPr>
        <w:t>Passmark</w:t>
      </w:r>
      <w:proofErr w:type="spellEnd"/>
      <w:r w:rsidRPr="004C15A5">
        <w:rPr>
          <w:rFonts w:ascii="Verdana" w:hAnsi="Verdana"/>
          <w:sz w:val="20"/>
        </w:rPr>
        <w:t xml:space="preserve"> GPU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Wielkość pamięci karty graficznej Pamięć współdzielona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Dźwięk Wbudowane głośniki stereo Wbudowane trzy mikrofony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Zintegrowana karta dźwiękowa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Kamera internetowa 1.0 </w:t>
      </w:r>
      <w:proofErr w:type="spellStart"/>
      <w:r w:rsidRPr="004C15A5">
        <w:rPr>
          <w:rFonts w:ascii="Verdana" w:hAnsi="Verdana"/>
          <w:sz w:val="20"/>
        </w:rPr>
        <w:t>Mpix</w:t>
      </w:r>
      <w:proofErr w:type="spellEnd"/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Łączność Wi-Fi 802.11 a/b/g/n Moduł Bluetooth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Rodzaje wejść / wyjść </w:t>
      </w:r>
      <w:proofErr w:type="spellStart"/>
      <w:r w:rsidRPr="004C15A5">
        <w:rPr>
          <w:rFonts w:ascii="Verdana" w:hAnsi="Verdana"/>
          <w:sz w:val="20"/>
        </w:rPr>
        <w:t>Thunderbolt</w:t>
      </w:r>
      <w:proofErr w:type="spellEnd"/>
      <w:r w:rsidRPr="004C15A5">
        <w:rPr>
          <w:rFonts w:ascii="Verdana" w:hAnsi="Verdana"/>
          <w:sz w:val="20"/>
        </w:rPr>
        <w:t xml:space="preserve"> 3 - 2 szt. Wyjście słuchawkowe/głośnikowe - 1 szt.</w:t>
      </w:r>
    </w:p>
    <w:p w:rsid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Zainstalowany system operacyjny </w:t>
      </w:r>
      <w:proofErr w:type="spellStart"/>
      <w:r w:rsidRPr="004C15A5">
        <w:rPr>
          <w:rFonts w:ascii="Verdana" w:hAnsi="Verdana"/>
          <w:sz w:val="20"/>
        </w:rPr>
        <w:t>macOS</w:t>
      </w:r>
      <w:proofErr w:type="spellEnd"/>
      <w:r w:rsidRPr="004C15A5">
        <w:rPr>
          <w:rFonts w:ascii="Verdana" w:hAnsi="Verdana"/>
          <w:sz w:val="20"/>
        </w:rPr>
        <w:t xml:space="preserve"> Mojave</w:t>
      </w:r>
      <w:r w:rsidR="00E318DB">
        <w:rPr>
          <w:rFonts w:ascii="Verdana" w:hAnsi="Verdana"/>
          <w:sz w:val="20"/>
        </w:rPr>
        <w:t xml:space="preserve"> lub równoważny</w:t>
      </w:r>
    </w:p>
    <w:p w:rsidR="00E318DB" w:rsidRPr="00E318DB" w:rsidRDefault="00E318DB" w:rsidP="00E318DB">
      <w:pPr>
        <w:pStyle w:val="Akapitzlist1"/>
        <w:numPr>
          <w:ilvl w:val="0"/>
          <w:numId w:val="2"/>
        </w:numPr>
        <w:ind w:left="211" w:hanging="141"/>
        <w:jc w:val="both"/>
        <w:rPr>
          <w:rFonts w:ascii="Verdana" w:hAnsi="Verdana"/>
        </w:rPr>
      </w:pPr>
      <w:r w:rsidRPr="00E318DB">
        <w:rPr>
          <w:rFonts w:ascii="Verdana" w:hAnsi="Verdana"/>
          <w:bCs/>
          <w:color w:val="000000"/>
          <w:sz w:val="20"/>
          <w:szCs w:val="20"/>
        </w:rPr>
        <w:t xml:space="preserve">pozwalający na zakup aplikacji bezpośrednio ze sklepu producenta systemu,  </w:t>
      </w:r>
    </w:p>
    <w:p w:rsidR="00E318DB" w:rsidRPr="00E318DB" w:rsidRDefault="00E318DB" w:rsidP="00E318DB">
      <w:pPr>
        <w:pStyle w:val="Akapitzlist1"/>
        <w:numPr>
          <w:ilvl w:val="0"/>
          <w:numId w:val="2"/>
        </w:numPr>
        <w:ind w:left="211" w:hanging="141"/>
        <w:jc w:val="both"/>
        <w:rPr>
          <w:rFonts w:ascii="Verdana" w:hAnsi="Verdana"/>
        </w:rPr>
      </w:pPr>
      <w:r w:rsidRPr="00E318DB">
        <w:rPr>
          <w:rFonts w:ascii="Verdana" w:hAnsi="Verdana"/>
          <w:bCs/>
          <w:color w:val="000000"/>
          <w:sz w:val="20"/>
          <w:szCs w:val="20"/>
        </w:rPr>
        <w:t xml:space="preserve">posiadający wbudowanego klienta pocztowego umożliwiającego jednoczesną obsługę skrzynek pocztowych Zamawiającego (Microsoft Exchange) oraz innych rodzajów kont mailowych (np. </w:t>
      </w:r>
      <w:proofErr w:type="spellStart"/>
      <w:r w:rsidRPr="00E318DB">
        <w:rPr>
          <w:rFonts w:ascii="Verdana" w:hAnsi="Verdana"/>
          <w:bCs/>
          <w:color w:val="000000"/>
          <w:sz w:val="20"/>
          <w:szCs w:val="20"/>
        </w:rPr>
        <w:t>gmail</w:t>
      </w:r>
      <w:proofErr w:type="spellEnd"/>
      <w:r w:rsidRPr="00E318DB">
        <w:rPr>
          <w:rFonts w:ascii="Verdana" w:hAnsi="Verdana"/>
          <w:bCs/>
          <w:color w:val="000000"/>
          <w:sz w:val="20"/>
          <w:szCs w:val="20"/>
        </w:rPr>
        <w:t>).</w:t>
      </w:r>
    </w:p>
    <w:p w:rsidR="00E318DB" w:rsidRPr="00E318DB" w:rsidRDefault="00E318DB" w:rsidP="00E318DB">
      <w:pPr>
        <w:rPr>
          <w:rFonts w:ascii="Verdana" w:hAnsi="Verdana"/>
        </w:rPr>
      </w:pPr>
      <w:r w:rsidRPr="00E318DB">
        <w:rPr>
          <w:rFonts w:ascii="Verdana" w:hAnsi="Verdana"/>
          <w:bCs/>
          <w:color w:val="000000"/>
        </w:rPr>
        <w:t xml:space="preserve">umożliwiający bezpośrednią synchronizację maili, kontaktów, kalendarza </w:t>
      </w:r>
      <w:r w:rsidRPr="00E318DB">
        <w:rPr>
          <w:rFonts w:ascii="Verdana" w:hAnsi="Verdana"/>
          <w:bCs/>
          <w:color w:val="000000"/>
        </w:rPr>
        <w:br/>
        <w:t>z kontem pocztowym użytkownika na serwerze Zamawiającego (Microsoft Exchange).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Wysokość 15,6 mm (tolerancja 10%)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Szerokość 304 mm (tolerancja 10%)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Głębokość  213 mm (tolerancja 10%)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>Waga 1,25 kg (z baterią) (tolerancja 10%)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Dodatkowe informacje Aluminiowa obudowa Aluminiowe wnętrze laptopa Podświetlana klawiatura Wielodotykowy, intuicyjny </w:t>
      </w:r>
      <w:proofErr w:type="spellStart"/>
      <w:r w:rsidRPr="004C15A5">
        <w:rPr>
          <w:rFonts w:ascii="Verdana" w:hAnsi="Verdana"/>
          <w:sz w:val="20"/>
        </w:rPr>
        <w:t>touchpad</w:t>
      </w:r>
      <w:proofErr w:type="spellEnd"/>
      <w:r w:rsidRPr="004C15A5">
        <w:rPr>
          <w:rFonts w:ascii="Verdana" w:hAnsi="Verdana"/>
          <w:sz w:val="20"/>
        </w:rPr>
        <w:t xml:space="preserve"> Szyfrowanie TPM</w:t>
      </w:r>
    </w:p>
    <w:p w:rsidR="004C15A5" w:rsidRPr="004C15A5" w:rsidRDefault="004C15A5" w:rsidP="004C15A5">
      <w:pPr>
        <w:pStyle w:val="Tekstpodstawowy"/>
        <w:rPr>
          <w:rFonts w:ascii="Verdana" w:hAnsi="Verdana"/>
          <w:sz w:val="20"/>
        </w:rPr>
      </w:pPr>
      <w:r w:rsidRPr="004C15A5">
        <w:rPr>
          <w:rFonts w:ascii="Verdana" w:hAnsi="Verdana"/>
          <w:sz w:val="20"/>
        </w:rPr>
        <w:t xml:space="preserve">Dołączone akcesoria Zasilacz Kabel USB </w:t>
      </w:r>
      <w:proofErr w:type="spellStart"/>
      <w:r w:rsidRPr="004C15A5">
        <w:rPr>
          <w:rFonts w:ascii="Verdana" w:hAnsi="Verdana"/>
          <w:sz w:val="20"/>
        </w:rPr>
        <w:t>Type</w:t>
      </w:r>
      <w:proofErr w:type="spellEnd"/>
      <w:r w:rsidRPr="004C15A5">
        <w:rPr>
          <w:rFonts w:ascii="Verdana" w:hAnsi="Verdana"/>
          <w:sz w:val="20"/>
        </w:rPr>
        <w:t>-C</w:t>
      </w:r>
    </w:p>
    <w:p w:rsidR="004C15A5" w:rsidRPr="004C15A5" w:rsidRDefault="004C15A5" w:rsidP="004C15A5">
      <w:pPr>
        <w:pStyle w:val="Tekstpodstawowy"/>
        <w:rPr>
          <w:rFonts w:ascii="Verdana" w:hAnsi="Verdana"/>
          <w:b/>
          <w:sz w:val="20"/>
          <w:lang w:val="en-US"/>
        </w:rPr>
      </w:pPr>
      <w:r w:rsidRPr="004C15A5">
        <w:rPr>
          <w:rFonts w:ascii="Verdana" w:hAnsi="Verdana"/>
          <w:b/>
          <w:sz w:val="20"/>
          <w:lang w:val="en-GB"/>
        </w:rPr>
        <w:t>Laptop Apple MacBook Air i5/16GB/512GB/UHD617/</w:t>
      </w:r>
      <w:proofErr w:type="spellStart"/>
      <w:r w:rsidRPr="004C15A5">
        <w:rPr>
          <w:rFonts w:ascii="Verdana" w:hAnsi="Verdana"/>
          <w:b/>
          <w:sz w:val="20"/>
          <w:lang w:val="en-GB"/>
        </w:rPr>
        <w:t>MacOS</w:t>
      </w:r>
      <w:proofErr w:type="spellEnd"/>
    </w:p>
    <w:p w:rsidR="00321E72" w:rsidRPr="004C15A5" w:rsidRDefault="00321E72">
      <w:pPr>
        <w:spacing w:line="360" w:lineRule="auto"/>
        <w:jc w:val="both"/>
        <w:rPr>
          <w:rFonts w:ascii="Verdana" w:hAnsi="Verdana"/>
          <w:lang w:val="en-US"/>
        </w:rPr>
      </w:pPr>
    </w:p>
    <w:p w:rsidR="00943AEF" w:rsidRPr="004C15A5" w:rsidRDefault="004C15A5" w:rsidP="004C15A5">
      <w:pPr>
        <w:pStyle w:val="Tekstpodstawowy"/>
        <w:rPr>
          <w:rFonts w:ascii="Verdana" w:hAnsi="Verdana"/>
          <w:b/>
          <w:i/>
          <w:sz w:val="20"/>
        </w:rPr>
      </w:pPr>
      <w:r w:rsidRPr="004C15A5">
        <w:rPr>
          <w:rFonts w:ascii="Verdana" w:hAnsi="Verdana"/>
          <w:b/>
          <w:i/>
          <w:sz w:val="20"/>
        </w:rPr>
        <w:t>Treść niniejszego pisma staje się integralna częścią SIWZ. Termin składania ofert ulega zmianie o czym Zamawiający powiadamia w odrębnym piśmie.</w:t>
      </w:r>
    </w:p>
    <w:sectPr w:rsidR="00943AEF" w:rsidRPr="004C15A5" w:rsidSect="00321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198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01" w:rsidRDefault="00206401">
      <w:r>
        <w:separator/>
      </w:r>
    </w:p>
  </w:endnote>
  <w:endnote w:type="continuationSeparator" w:id="0">
    <w:p w:rsidR="00206401" w:rsidRDefault="0020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08044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01" w:rsidRDefault="00206401">
      <w:r>
        <w:separator/>
      </w:r>
    </w:p>
  </w:footnote>
  <w:footnote w:type="continuationSeparator" w:id="0">
    <w:p w:rsidR="00206401" w:rsidRDefault="0020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07" w:rsidRDefault="00A272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E318DB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080440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401"/>
    <w:rsid w:val="000607BF"/>
    <w:rsid w:val="00080440"/>
    <w:rsid w:val="000A2D5C"/>
    <w:rsid w:val="000C4220"/>
    <w:rsid w:val="000D254E"/>
    <w:rsid w:val="001102A4"/>
    <w:rsid w:val="00130D1C"/>
    <w:rsid w:val="00180DBD"/>
    <w:rsid w:val="00206401"/>
    <w:rsid w:val="0021206B"/>
    <w:rsid w:val="002405E1"/>
    <w:rsid w:val="003075C8"/>
    <w:rsid w:val="00315D72"/>
    <w:rsid w:val="00321E72"/>
    <w:rsid w:val="00333103"/>
    <w:rsid w:val="00347E12"/>
    <w:rsid w:val="003B15E7"/>
    <w:rsid w:val="003F7802"/>
    <w:rsid w:val="00476899"/>
    <w:rsid w:val="004C15A5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207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318DB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styleId="Pogrubienie">
    <w:name w:val="Strong"/>
    <w:qFormat/>
    <w:rsid w:val="004C15A5"/>
    <w:rPr>
      <w:b/>
      <w:bCs/>
    </w:rPr>
  </w:style>
  <w:style w:type="paragraph" w:customStyle="1" w:styleId="Akapitzlist1">
    <w:name w:val="Akapit z listą1"/>
    <w:basedOn w:val="Normalny"/>
    <w:rsid w:val="004C15A5"/>
    <w:pPr>
      <w:suppressAutoHyphens/>
      <w:ind w:left="720"/>
      <w:contextualSpacing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787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Jarosław Grzech</dc:creator>
  <cp:keywords/>
  <dc:description/>
  <cp:lastModifiedBy>Jarosław Grzech</cp:lastModifiedBy>
  <cp:revision>2</cp:revision>
  <cp:lastPrinted>2019-07-03T06:58:00Z</cp:lastPrinted>
  <dcterms:created xsi:type="dcterms:W3CDTF">2019-07-03T07:00:00Z</dcterms:created>
  <dcterms:modified xsi:type="dcterms:W3CDTF">2019-07-03T07:00:00Z</dcterms:modified>
</cp:coreProperties>
</file>