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6158B4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</w:rPr>
      </w:pPr>
      <w:r w:rsidRPr="006158B4">
        <w:rPr>
          <w:rFonts w:ascii="Verdana" w:hAnsi="Verdana"/>
        </w:rPr>
        <w:t xml:space="preserve">Pismo: </w:t>
      </w:r>
      <w:r w:rsidR="00CA4BA0" w:rsidRPr="006158B4">
        <w:rPr>
          <w:rFonts w:ascii="Verdana" w:hAnsi="Verdana"/>
        </w:rPr>
        <w:t>KC-zp.272-306/19</w:t>
      </w:r>
      <w:r w:rsidR="007B12A7" w:rsidRPr="006158B4">
        <w:rPr>
          <w:rFonts w:ascii="Verdana" w:hAnsi="Verdana"/>
        </w:rPr>
        <w:t xml:space="preserve">                   </w:t>
      </w:r>
      <w:r w:rsidR="00C6462E" w:rsidRPr="006158B4">
        <w:rPr>
          <w:rFonts w:ascii="Verdana" w:hAnsi="Verdana"/>
        </w:rPr>
        <w:tab/>
        <w:t xml:space="preserve">                   </w:t>
      </w:r>
      <w:r w:rsidR="005D74CD" w:rsidRPr="006158B4">
        <w:rPr>
          <w:rFonts w:ascii="Verdana" w:hAnsi="Verdana"/>
        </w:rPr>
        <w:t>Kraków</w:t>
      </w:r>
      <w:r w:rsidR="00DF0345" w:rsidRPr="006158B4">
        <w:rPr>
          <w:rFonts w:ascii="Verdana" w:hAnsi="Verdana"/>
        </w:rPr>
        <w:t>,</w:t>
      </w:r>
      <w:r w:rsidRPr="006158B4">
        <w:rPr>
          <w:rFonts w:ascii="Verdana" w:hAnsi="Verdana"/>
        </w:rPr>
        <w:t xml:space="preserve"> </w:t>
      </w:r>
      <w:r w:rsidR="00C6462E" w:rsidRPr="006158B4">
        <w:rPr>
          <w:rFonts w:ascii="Verdana" w:hAnsi="Verdana"/>
        </w:rPr>
        <w:t>2019-07-02</w:t>
      </w:r>
    </w:p>
    <w:p w:rsidR="0021206B" w:rsidRPr="006158B4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6158B4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6158B4">
        <w:rPr>
          <w:rFonts w:ascii="Verdana" w:hAnsi="Verdana"/>
          <w:b/>
        </w:rPr>
        <w:t>WYKONAWCY</w:t>
      </w:r>
      <w:r w:rsidR="0021206B" w:rsidRPr="006158B4">
        <w:rPr>
          <w:rFonts w:ascii="Verdana" w:hAnsi="Verdana"/>
          <w:b/>
        </w:rPr>
        <w:t xml:space="preserve">, </w:t>
      </w:r>
    </w:p>
    <w:p w:rsidR="0021206B" w:rsidRPr="006158B4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6158B4">
        <w:rPr>
          <w:rFonts w:ascii="Verdana" w:hAnsi="Verdana"/>
          <w:b/>
        </w:rPr>
        <w:t xml:space="preserve">którzy pobrali </w:t>
      </w:r>
      <w:r w:rsidR="0021206B" w:rsidRPr="006158B4">
        <w:rPr>
          <w:rFonts w:ascii="Verdana" w:hAnsi="Verdana"/>
          <w:b/>
        </w:rPr>
        <w:t>SIWZ</w:t>
      </w:r>
    </w:p>
    <w:p w:rsidR="0021206B" w:rsidRPr="006158B4" w:rsidRDefault="0021206B">
      <w:pPr>
        <w:pStyle w:val="Nagwek1"/>
        <w:jc w:val="center"/>
        <w:rPr>
          <w:rFonts w:ascii="Verdana" w:hAnsi="Verdana"/>
          <w:sz w:val="20"/>
        </w:rPr>
      </w:pPr>
      <w:r w:rsidRPr="006158B4">
        <w:rPr>
          <w:rFonts w:ascii="Verdana" w:hAnsi="Verdana"/>
          <w:sz w:val="20"/>
        </w:rPr>
        <w:t>ODPOWIEDŹ NA ZAPYTANIA W SPRAWIE SIWZ</w:t>
      </w:r>
      <w:r w:rsidR="00D108FD" w:rsidRPr="006158B4">
        <w:rPr>
          <w:rFonts w:ascii="Verdana" w:hAnsi="Verdana"/>
          <w:sz w:val="20"/>
        </w:rPr>
        <w:t xml:space="preserve"> – ZMIANY SIWZ</w:t>
      </w:r>
    </w:p>
    <w:p w:rsidR="0061472E" w:rsidRPr="006158B4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6158B4" w:rsidRDefault="00CA4BA0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6158B4">
        <w:rPr>
          <w:rFonts w:ascii="Verdana" w:hAnsi="Verdana"/>
          <w:sz w:val="20"/>
        </w:rPr>
        <w:t>W</w:t>
      </w:r>
      <w:r w:rsidR="0021206B" w:rsidRPr="006158B4">
        <w:rPr>
          <w:rFonts w:ascii="Verdana" w:hAnsi="Verdana"/>
          <w:sz w:val="20"/>
        </w:rPr>
        <w:t xml:space="preserve"> dniu </w:t>
      </w:r>
      <w:r w:rsidR="005D74CD" w:rsidRPr="006158B4">
        <w:rPr>
          <w:rFonts w:ascii="Verdana" w:hAnsi="Verdana"/>
          <w:b/>
          <w:sz w:val="20"/>
        </w:rPr>
        <w:t>2019-06-18</w:t>
      </w:r>
      <w:r w:rsidR="0021206B" w:rsidRPr="006158B4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6158B4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6158B4">
        <w:rPr>
          <w:rFonts w:ascii="Verdana" w:hAnsi="Verdana"/>
          <w:sz w:val="20"/>
        </w:rPr>
        <w:t>(</w:t>
      </w:r>
      <w:r w:rsidR="002405E1" w:rsidRPr="006158B4">
        <w:rPr>
          <w:rFonts w:ascii="Verdana" w:hAnsi="Verdana"/>
          <w:sz w:val="20"/>
        </w:rPr>
        <w:t>Dz. U. z  201</w:t>
      </w:r>
      <w:r w:rsidR="00D90657" w:rsidRPr="006158B4">
        <w:rPr>
          <w:rFonts w:ascii="Verdana" w:hAnsi="Verdana"/>
          <w:sz w:val="20"/>
        </w:rPr>
        <w:t>8</w:t>
      </w:r>
      <w:r w:rsidR="00775A72" w:rsidRPr="006158B4">
        <w:rPr>
          <w:rFonts w:ascii="Verdana" w:hAnsi="Verdana"/>
          <w:sz w:val="20"/>
        </w:rPr>
        <w:t xml:space="preserve"> r. poz. </w:t>
      </w:r>
      <w:r w:rsidR="00D90657" w:rsidRPr="006158B4">
        <w:rPr>
          <w:rFonts w:ascii="Verdana" w:hAnsi="Verdana"/>
          <w:sz w:val="20"/>
        </w:rPr>
        <w:t>1986 ze zm.</w:t>
      </w:r>
      <w:r w:rsidR="0083033C" w:rsidRPr="006158B4">
        <w:rPr>
          <w:rFonts w:ascii="Verdana" w:hAnsi="Verdana"/>
          <w:sz w:val="20"/>
        </w:rPr>
        <w:t xml:space="preserve">) </w:t>
      </w:r>
      <w:r w:rsidR="0021206B" w:rsidRPr="006158B4">
        <w:rPr>
          <w:rFonts w:ascii="Verdana" w:hAnsi="Verdana"/>
          <w:sz w:val="20"/>
        </w:rPr>
        <w:t>w trybie „</w:t>
      </w:r>
      <w:r w:rsidR="005D74CD" w:rsidRPr="006158B4">
        <w:rPr>
          <w:rFonts w:ascii="Verdana" w:hAnsi="Verdana"/>
          <w:b/>
          <w:sz w:val="20"/>
        </w:rPr>
        <w:t>przetarg nieograniczony</w:t>
      </w:r>
      <w:r w:rsidR="0021206B" w:rsidRPr="006158B4">
        <w:rPr>
          <w:rFonts w:ascii="Verdana" w:hAnsi="Verdana"/>
          <w:b/>
          <w:sz w:val="20"/>
        </w:rPr>
        <w:t>”</w:t>
      </w:r>
      <w:r w:rsidRPr="006158B4">
        <w:rPr>
          <w:rFonts w:ascii="Verdana" w:hAnsi="Verdana"/>
          <w:sz w:val="20"/>
        </w:rPr>
        <w:t xml:space="preserve">, </w:t>
      </w:r>
      <w:r w:rsidR="00476899" w:rsidRPr="006158B4">
        <w:rPr>
          <w:rFonts w:ascii="Verdana" w:hAnsi="Verdana"/>
          <w:sz w:val="20"/>
        </w:rPr>
        <w:t xml:space="preserve">którego przedmiotem jest </w:t>
      </w:r>
      <w:r w:rsidR="005D74CD" w:rsidRPr="006158B4">
        <w:rPr>
          <w:rFonts w:ascii="Verdana" w:hAnsi="Verdana"/>
          <w:b/>
          <w:sz w:val="20"/>
        </w:rPr>
        <w:t>Dostawa generatorów oraz obciążeń dla laboratorium w części badawczo-komercyjnej Centrum Energetyki - Kc-zp.272-306/19</w:t>
      </w:r>
      <w:r w:rsidR="0021206B" w:rsidRPr="006158B4">
        <w:rPr>
          <w:rFonts w:ascii="Verdana" w:hAnsi="Verdana"/>
          <w:b/>
          <w:sz w:val="20"/>
        </w:rPr>
        <w:t>.</w:t>
      </w:r>
    </w:p>
    <w:p w:rsidR="0021206B" w:rsidRPr="006158B4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6158B4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6158B4">
        <w:rPr>
          <w:rFonts w:ascii="Verdana" w:hAnsi="Verdana"/>
          <w:b/>
          <w:sz w:val="20"/>
          <w:u w:val="single"/>
        </w:rPr>
        <w:t>Treść zapytania brzmi następująco:</w:t>
      </w:r>
    </w:p>
    <w:p w:rsidR="000C148B" w:rsidRPr="006158B4" w:rsidRDefault="000B7846" w:rsidP="000C148B">
      <w:pPr>
        <w:pStyle w:val="NormalnyWeb"/>
        <w:rPr>
          <w:rFonts w:ascii="Verdana" w:hAnsi="Verdana"/>
          <w:sz w:val="20"/>
          <w:szCs w:val="20"/>
        </w:rPr>
      </w:pPr>
      <w:r w:rsidRPr="006158B4">
        <w:rPr>
          <w:rFonts w:ascii="Verdana" w:hAnsi="Verdana"/>
          <w:sz w:val="20"/>
          <w:szCs w:val="20"/>
        </w:rPr>
        <w:t xml:space="preserve">Dotyczy: </w:t>
      </w:r>
      <w:r w:rsidR="000C148B" w:rsidRPr="006158B4">
        <w:rPr>
          <w:rFonts w:ascii="Verdana" w:hAnsi="Verdana"/>
          <w:b/>
          <w:bCs/>
          <w:sz w:val="20"/>
          <w:szCs w:val="20"/>
        </w:rPr>
        <w:t>Dostawy oraz zainstalowania regulowanego obciążenia pasywnego RLC dla laboratorium w części badawczo-komercyjnej Centrum Energetyk</w:t>
      </w:r>
      <w:r w:rsidR="000C148B" w:rsidRPr="006158B4">
        <w:rPr>
          <w:rFonts w:ascii="Verdana" w:hAnsi="Verdana"/>
          <w:sz w:val="20"/>
          <w:szCs w:val="20"/>
        </w:rPr>
        <w:t> </w:t>
      </w:r>
    </w:p>
    <w:p w:rsidR="0021206B" w:rsidRPr="006158B4" w:rsidRDefault="000C148B">
      <w:pPr>
        <w:pStyle w:val="Tekstpodstawowywcity3"/>
        <w:spacing w:line="240" w:lineRule="auto"/>
        <w:ind w:firstLine="0"/>
        <w:rPr>
          <w:rFonts w:ascii="Verdana" w:hAnsi="Verdana"/>
          <w:sz w:val="20"/>
          <w:highlight w:val="darkGray"/>
        </w:rPr>
      </w:pPr>
      <w:r w:rsidRPr="006158B4">
        <w:rPr>
          <w:rFonts w:ascii="Verdana" w:hAnsi="Verdana"/>
          <w:b/>
          <w:bCs/>
          <w:sz w:val="20"/>
        </w:rPr>
        <w:t>Wymagania  minimalne: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moc znamionowa 20kW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proofErr w:type="spellStart"/>
      <w:r w:rsidRPr="006158B4">
        <w:rPr>
          <w:rFonts w:ascii="Verdana" w:eastAsia="Calibri" w:hAnsi="Verdana"/>
          <w:bCs/>
          <w:iCs/>
          <w:lang w:eastAsia="en-US"/>
        </w:rPr>
        <w:t>pra</w:t>
      </w:r>
      <w:r w:rsidRPr="006158B4">
        <w:rPr>
          <w:rFonts w:ascii="Arial" w:eastAsia="Calibri" w:hAnsi="Arial" w:cs="Arial"/>
          <w:bCs/>
          <w:iCs/>
          <w:lang w:eastAsia="en-US"/>
        </w:rPr>
        <w:t>̨</w:t>
      </w:r>
      <w:r w:rsidRPr="006158B4">
        <w:rPr>
          <w:rFonts w:ascii="Verdana" w:eastAsia="Calibri" w:hAnsi="Verdana"/>
          <w:bCs/>
          <w:iCs/>
          <w:lang w:eastAsia="en-US"/>
        </w:rPr>
        <w:t>d</w:t>
      </w:r>
      <w:proofErr w:type="spellEnd"/>
      <w:r w:rsidRPr="006158B4">
        <w:rPr>
          <w:rFonts w:ascii="Verdana" w:eastAsia="Calibri" w:hAnsi="Verdana"/>
          <w:bCs/>
          <w:iCs/>
          <w:lang w:eastAsia="en-US"/>
        </w:rPr>
        <w:t xml:space="preserve"> max: 3x63A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moc maksymalna: 24kW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moc indukcyjna: 15kVar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moc pojemnościowa: 15kVar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napię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 xml:space="preserve">ie zasilania </w:t>
      </w:r>
      <w:proofErr w:type="spellStart"/>
      <w:r w:rsidRPr="006158B4">
        <w:rPr>
          <w:rFonts w:ascii="Verdana" w:eastAsia="Calibri" w:hAnsi="Verdana"/>
          <w:bCs/>
          <w:iCs/>
          <w:lang w:eastAsia="en-US"/>
        </w:rPr>
        <w:t>pwo</w:t>
      </w:r>
      <w:proofErr w:type="spellEnd"/>
      <w:r w:rsidRPr="006158B4">
        <w:rPr>
          <w:rFonts w:ascii="Verdana" w:eastAsia="Calibri" w:hAnsi="Verdana"/>
          <w:bCs/>
          <w:iCs/>
          <w:lang w:eastAsia="en-US"/>
        </w:rPr>
        <w:t xml:space="preserve"> wewnę</w:t>
      </w:r>
      <w:r w:rsidRPr="006158B4">
        <w:rPr>
          <w:rFonts w:ascii="Verdana" w:eastAsia="Calibri" w:hAnsi="Verdana" w:cs="Arial"/>
          <w:bCs/>
          <w:iCs/>
          <w:lang w:eastAsia="en-US"/>
        </w:rPr>
        <w:t>t</w:t>
      </w:r>
      <w:r w:rsidRPr="006158B4">
        <w:rPr>
          <w:rFonts w:ascii="Verdana" w:eastAsia="Calibri" w:hAnsi="Verdana"/>
          <w:bCs/>
          <w:iCs/>
          <w:lang w:eastAsia="en-US"/>
        </w:rPr>
        <w:t>rzne lub zewnę</w:t>
      </w:r>
      <w:r w:rsidRPr="006158B4">
        <w:rPr>
          <w:rFonts w:ascii="Verdana" w:eastAsia="Calibri" w:hAnsi="Verdana" w:cs="Arial"/>
          <w:bCs/>
          <w:iCs/>
          <w:lang w:eastAsia="en-US"/>
        </w:rPr>
        <w:t>t</w:t>
      </w:r>
      <w:r w:rsidRPr="006158B4">
        <w:rPr>
          <w:rFonts w:ascii="Verdana" w:eastAsia="Calibri" w:hAnsi="Verdana"/>
          <w:bCs/>
          <w:iCs/>
          <w:lang w:eastAsia="en-US"/>
        </w:rPr>
        <w:t>rzne 230VAC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napię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>ie znamionowe 230/400VAC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napię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>ie minimum fazowe: 90VAC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napię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>ie maksimum mię</w:t>
      </w:r>
      <w:r w:rsidRPr="006158B4">
        <w:rPr>
          <w:rFonts w:ascii="Verdana" w:eastAsia="Calibri" w:hAnsi="Verdana" w:cs="Arial"/>
          <w:bCs/>
          <w:iCs/>
          <w:lang w:eastAsia="en-US"/>
        </w:rPr>
        <w:t>d</w:t>
      </w:r>
      <w:r w:rsidRPr="006158B4">
        <w:rPr>
          <w:rFonts w:ascii="Verdana" w:eastAsia="Calibri" w:hAnsi="Verdana"/>
          <w:bCs/>
          <w:iCs/>
          <w:lang w:eastAsia="en-US"/>
        </w:rPr>
        <w:t xml:space="preserve">zyfazowe: 490VAC - </w:t>
      </w:r>
      <w:r w:rsidRPr="006158B4">
        <w:rPr>
          <w:rFonts w:ascii="Verdana" w:eastAsia="Calibri" w:hAnsi="Verdana"/>
          <w:bCs/>
          <w:iCs/>
          <w:color w:val="3366FF"/>
          <w:lang w:eastAsia="en-US"/>
        </w:rPr>
        <w:t>z uwagi na napięcie pracy niektórych podzespołów napięcie max może być do poziomu 440V?</w:t>
      </w:r>
    </w:p>
    <w:p w:rsidR="00670477" w:rsidRPr="006158B4" w:rsidRDefault="00670477" w:rsidP="0067047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Zamawiający dopuszcza napięcie max do poziomu 440V</w:t>
      </w:r>
    </w:p>
    <w:p w:rsidR="00670477" w:rsidRPr="006158B4" w:rsidRDefault="00670477" w:rsidP="0067047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związku z powyższym Zamawiający zmienia SIWZ w następujący sposób:</w:t>
      </w:r>
    </w:p>
    <w:p w:rsidR="00670477" w:rsidRPr="006158B4" w:rsidRDefault="00670477" w:rsidP="0067047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pkt</w:t>
      </w:r>
      <w:r w:rsidR="005B6EE6"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. 3.1. SIWZ w zadaniu częściowym nr 3 </w:t>
      </w:r>
      <w:r w:rsidRPr="006158B4">
        <w:rPr>
          <w:rFonts w:ascii="Verdana" w:eastAsia="Calibri" w:hAnsi="Verdana"/>
          <w:bCs/>
          <w:iCs/>
          <w:color w:val="FF0000"/>
          <w:lang w:eastAsia="en-US"/>
        </w:rPr>
        <w:t>SIWZ jest:</w:t>
      </w:r>
    </w:p>
    <w:p w:rsidR="00670477" w:rsidRPr="006158B4" w:rsidRDefault="00670477" w:rsidP="0067047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napię</w:t>
      </w:r>
      <w:r w:rsidRPr="006158B4">
        <w:rPr>
          <w:rFonts w:ascii="Verdana" w:eastAsia="Calibri" w:hAnsi="Verdana" w:cs="Arial"/>
          <w:bCs/>
          <w:iCs/>
          <w:color w:val="FF0000"/>
          <w:lang w:eastAsia="en-US"/>
        </w:rPr>
        <w:t>c</w:t>
      </w:r>
      <w:r w:rsidRPr="006158B4">
        <w:rPr>
          <w:rFonts w:ascii="Verdana" w:eastAsia="Calibri" w:hAnsi="Verdana"/>
          <w:bCs/>
          <w:iCs/>
          <w:color w:val="FF0000"/>
          <w:lang w:eastAsia="en-US"/>
        </w:rPr>
        <w:t>ie maksimum mię</w:t>
      </w:r>
      <w:r w:rsidRPr="006158B4">
        <w:rPr>
          <w:rFonts w:ascii="Verdana" w:eastAsia="Calibri" w:hAnsi="Verdana" w:cs="Arial"/>
          <w:bCs/>
          <w:iCs/>
          <w:color w:val="FF0000"/>
          <w:lang w:eastAsia="en-US"/>
        </w:rPr>
        <w:t>d</w:t>
      </w:r>
      <w:r w:rsidRPr="006158B4">
        <w:rPr>
          <w:rFonts w:ascii="Verdana" w:eastAsia="Calibri" w:hAnsi="Verdana"/>
          <w:bCs/>
          <w:iCs/>
          <w:color w:val="FF0000"/>
          <w:lang w:eastAsia="en-US"/>
        </w:rPr>
        <w:t>zyfazowe: 490VAC</w:t>
      </w:r>
    </w:p>
    <w:p w:rsidR="00670477" w:rsidRPr="006158B4" w:rsidRDefault="00670477" w:rsidP="0067047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Powyższy zapis otrzymuje nowe brzmienie:</w:t>
      </w:r>
    </w:p>
    <w:p w:rsidR="00670477" w:rsidRPr="006158B4" w:rsidRDefault="00670477" w:rsidP="005B6EE6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napię</w:t>
      </w:r>
      <w:r w:rsidRPr="006158B4">
        <w:rPr>
          <w:rFonts w:ascii="Verdana" w:eastAsia="Calibri" w:hAnsi="Verdana" w:cs="Arial"/>
          <w:bCs/>
          <w:iCs/>
          <w:color w:val="FF0000"/>
          <w:lang w:eastAsia="en-US"/>
        </w:rPr>
        <w:t>c</w:t>
      </w:r>
      <w:r w:rsidRPr="006158B4">
        <w:rPr>
          <w:rFonts w:ascii="Verdana" w:eastAsia="Calibri" w:hAnsi="Verdana"/>
          <w:bCs/>
          <w:iCs/>
          <w:color w:val="FF0000"/>
          <w:lang w:eastAsia="en-US"/>
        </w:rPr>
        <w:t>ie maksimum mię</w:t>
      </w:r>
      <w:r w:rsidRPr="006158B4">
        <w:rPr>
          <w:rFonts w:ascii="Verdana" w:eastAsia="Calibri" w:hAnsi="Verdana" w:cs="Arial"/>
          <w:bCs/>
          <w:iCs/>
          <w:color w:val="FF0000"/>
          <w:lang w:eastAsia="en-US"/>
        </w:rPr>
        <w:t>d</w:t>
      </w:r>
      <w:r w:rsidRPr="006158B4">
        <w:rPr>
          <w:rFonts w:ascii="Verdana" w:eastAsia="Calibri" w:hAnsi="Verdana"/>
          <w:bCs/>
          <w:iCs/>
          <w:color w:val="FF0000"/>
          <w:lang w:eastAsia="en-US"/>
        </w:rPr>
        <w:t>zyfazowe: 440VAC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 xml:space="preserve">regulacja: co 0,5kW w całym zakresie - </w:t>
      </w:r>
      <w:r w:rsidRPr="006158B4">
        <w:rPr>
          <w:rFonts w:ascii="Verdana" w:eastAsia="Calibri" w:hAnsi="Verdana"/>
          <w:bCs/>
          <w:iCs/>
          <w:color w:val="3366FF"/>
          <w:lang w:eastAsia="en-US"/>
        </w:rPr>
        <w:t>regulacja rezystancj</w:t>
      </w:r>
      <w:r w:rsidR="00C104CD" w:rsidRPr="006158B4">
        <w:rPr>
          <w:rFonts w:ascii="Verdana" w:eastAsia="Calibri" w:hAnsi="Verdana"/>
          <w:bCs/>
          <w:iCs/>
          <w:color w:val="3366FF"/>
          <w:lang w:eastAsia="en-US"/>
        </w:rPr>
        <w:t>i</w:t>
      </w:r>
    </w:p>
    <w:p w:rsidR="00552A7B" w:rsidRPr="006158B4" w:rsidRDefault="00552A7B" w:rsidP="00552A7B">
      <w:pPr>
        <w:spacing w:before="100" w:beforeAutospacing="1" w:after="100" w:afterAutospacing="1" w:line="276" w:lineRule="auto"/>
        <w:ind w:left="720"/>
        <w:contextualSpacing/>
        <w:rPr>
          <w:rFonts w:ascii="Verdana" w:hAnsi="Verdana"/>
          <w:color w:val="FF0000"/>
        </w:rPr>
      </w:pPr>
      <w:r w:rsidRPr="006158B4">
        <w:rPr>
          <w:rFonts w:ascii="Verdana" w:hAnsi="Verdana"/>
          <w:color w:val="FF0000"/>
        </w:rPr>
        <w:lastRenderedPageBreak/>
        <w:t>Zamawiający wyraża zgodę na zmianę zapisu, w sposób jaki został zaproponowany przez Wykonawcę.</w:t>
      </w:r>
    </w:p>
    <w:p w:rsidR="00552A7B" w:rsidRPr="006158B4" w:rsidRDefault="00552A7B" w:rsidP="00552A7B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związku z powyższym Zamawiający zmienia SIWZ w następujący sposób:</w:t>
      </w:r>
    </w:p>
    <w:p w:rsidR="00552A7B" w:rsidRPr="006158B4" w:rsidRDefault="00552A7B" w:rsidP="00552A7B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pkt. 3.1. SIWZ w zadaniu częściowym nr 3 SIWZ jest:</w:t>
      </w:r>
    </w:p>
    <w:p w:rsidR="00552A7B" w:rsidRPr="006158B4" w:rsidRDefault="00C104CD" w:rsidP="00C104CD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regulacja: co 0,5kW w całym zakresie </w:t>
      </w:r>
    </w:p>
    <w:p w:rsidR="00552A7B" w:rsidRPr="006158B4" w:rsidRDefault="00552A7B" w:rsidP="00552A7B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Powyższy zapis otrzymuje nowe brzmienie:</w:t>
      </w:r>
    </w:p>
    <w:p w:rsidR="00C104CD" w:rsidRPr="006158B4" w:rsidRDefault="00C104CD" w:rsidP="00C104CD">
      <w:pPr>
        <w:spacing w:before="100" w:beforeAutospacing="1" w:after="100" w:afterAutospacing="1" w:line="276" w:lineRule="auto"/>
        <w:ind w:left="720"/>
        <w:contextualSpacing/>
        <w:rPr>
          <w:rFonts w:ascii="Verdana" w:hAnsi="Verdana"/>
          <w:color w:val="FF0000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regulacja: co 0,5kW w całym zakresie - regulacja rezystancji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rę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>zna regulacja R, L, C każ</w:t>
      </w:r>
      <w:r w:rsidRPr="006158B4">
        <w:rPr>
          <w:rFonts w:ascii="Verdana" w:eastAsia="Calibri" w:hAnsi="Verdana" w:cs="Arial"/>
          <w:bCs/>
          <w:iCs/>
          <w:lang w:eastAsia="en-US"/>
        </w:rPr>
        <w:t>d</w:t>
      </w:r>
      <w:r w:rsidRPr="006158B4">
        <w:rPr>
          <w:rFonts w:ascii="Verdana" w:eastAsia="Calibri" w:hAnsi="Verdana"/>
          <w:bCs/>
          <w:iCs/>
          <w:lang w:eastAsia="en-US"/>
        </w:rPr>
        <w:t>a z wartości osobno dla każ</w:t>
      </w:r>
      <w:r w:rsidRPr="006158B4">
        <w:rPr>
          <w:rFonts w:ascii="Verdana" w:eastAsia="Calibri" w:hAnsi="Verdana" w:cs="Arial"/>
          <w:bCs/>
          <w:iCs/>
          <w:lang w:eastAsia="en-US"/>
        </w:rPr>
        <w:t>d</w:t>
      </w:r>
      <w:r w:rsidRPr="006158B4">
        <w:rPr>
          <w:rFonts w:ascii="Verdana" w:eastAsia="Calibri" w:hAnsi="Verdana"/>
          <w:bCs/>
          <w:iCs/>
          <w:lang w:eastAsia="en-US"/>
        </w:rPr>
        <w:t xml:space="preserve">ej fazy - </w:t>
      </w:r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jaki czas reakcji na zadanie odpowiedniego </w:t>
      </w:r>
      <w:proofErr w:type="spellStart"/>
      <w:r w:rsidRPr="006158B4">
        <w:rPr>
          <w:rFonts w:ascii="Verdana" w:eastAsia="Calibri" w:hAnsi="Verdana"/>
          <w:bCs/>
          <w:iCs/>
          <w:color w:val="3366FF"/>
          <w:lang w:eastAsia="en-US"/>
        </w:rPr>
        <w:t>cosfi</w:t>
      </w:r>
      <w:proofErr w:type="spellEnd"/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 jest wymagany?</w:t>
      </w:r>
      <w:r w:rsidR="00C621E7"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 </w:t>
      </w:r>
      <w:r w:rsidRPr="006158B4">
        <w:rPr>
          <w:rFonts w:ascii="Verdana" w:eastAsia="Calibri" w:hAnsi="Verdana"/>
          <w:bCs/>
          <w:iCs/>
          <w:color w:val="3366FF"/>
          <w:lang w:eastAsia="en-US"/>
        </w:rPr>
        <w:t>(</w:t>
      </w:r>
      <w:proofErr w:type="spellStart"/>
      <w:r w:rsidRPr="006158B4">
        <w:rPr>
          <w:rFonts w:ascii="Verdana" w:eastAsia="Calibri" w:hAnsi="Verdana"/>
          <w:bCs/>
          <w:iCs/>
          <w:color w:val="3366FF"/>
          <w:lang w:eastAsia="en-US"/>
        </w:rPr>
        <w:t>tzn</w:t>
      </w:r>
      <w:proofErr w:type="spellEnd"/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 czy czas załączania ma być natychmiastowy czy dopuszczalne jest ustalanie się </w:t>
      </w:r>
      <w:proofErr w:type="spellStart"/>
      <w:r w:rsidRPr="006158B4">
        <w:rPr>
          <w:rFonts w:ascii="Verdana" w:eastAsia="Calibri" w:hAnsi="Verdana"/>
          <w:bCs/>
          <w:iCs/>
          <w:color w:val="3366FF"/>
          <w:lang w:eastAsia="en-US"/>
        </w:rPr>
        <w:t>cosfi</w:t>
      </w:r>
      <w:proofErr w:type="spellEnd"/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 przez okres </w:t>
      </w:r>
      <w:proofErr w:type="spellStart"/>
      <w:r w:rsidRPr="006158B4">
        <w:rPr>
          <w:rFonts w:ascii="Verdana" w:eastAsia="Calibri" w:hAnsi="Verdana"/>
          <w:bCs/>
          <w:iCs/>
          <w:color w:val="3366FF"/>
          <w:lang w:eastAsia="en-US"/>
        </w:rPr>
        <w:t>np</w:t>
      </w:r>
      <w:proofErr w:type="spellEnd"/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 5s?</w:t>
      </w:r>
    </w:p>
    <w:p w:rsidR="00C621E7" w:rsidRPr="006158B4" w:rsidRDefault="000A789C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hAnsi="Verdana"/>
          <w:color w:val="FF0000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Dopuszczalne jest ustalanie </w:t>
      </w:r>
      <w:proofErr w:type="spellStart"/>
      <w:r w:rsidRPr="006158B4">
        <w:rPr>
          <w:rFonts w:ascii="Verdana" w:eastAsia="Calibri" w:hAnsi="Verdana"/>
          <w:bCs/>
          <w:iCs/>
          <w:color w:val="FF0000"/>
          <w:lang w:eastAsia="en-US"/>
        </w:rPr>
        <w:t>cosfi</w:t>
      </w:r>
      <w:proofErr w:type="spellEnd"/>
      <w:r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 przez okres do 5 sekund.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obcią</w:t>
      </w:r>
      <w:r w:rsidRPr="006158B4">
        <w:rPr>
          <w:rFonts w:ascii="Verdana" w:eastAsia="Calibri" w:hAnsi="Verdana" w:cs="Arial"/>
          <w:bCs/>
          <w:iCs/>
          <w:lang w:eastAsia="en-US"/>
        </w:rPr>
        <w:t>ż</w:t>
      </w:r>
      <w:r w:rsidRPr="006158B4">
        <w:rPr>
          <w:rFonts w:ascii="Verdana" w:eastAsia="Calibri" w:hAnsi="Verdana"/>
          <w:bCs/>
          <w:iCs/>
          <w:lang w:eastAsia="en-US"/>
        </w:rPr>
        <w:t>enie: 3x230VAC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 xml:space="preserve">regulacja cos fi = 0,1 – 1 - </w:t>
      </w:r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proponuję dla mocy 20kW osiągnięcie </w:t>
      </w:r>
      <w:proofErr w:type="spellStart"/>
      <w:r w:rsidRPr="006158B4">
        <w:rPr>
          <w:rFonts w:ascii="Verdana" w:eastAsia="Calibri" w:hAnsi="Verdana"/>
          <w:bCs/>
          <w:iCs/>
          <w:color w:val="3366FF"/>
          <w:lang w:eastAsia="en-US"/>
        </w:rPr>
        <w:t>cosfi</w:t>
      </w:r>
      <w:proofErr w:type="spellEnd"/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=0,8 zejście poniżej tej wartości przy pełnej mocy generuje wagę i gabaryty urządzenia znacząco, osiągnięcie </w:t>
      </w:r>
      <w:proofErr w:type="spellStart"/>
      <w:r w:rsidRPr="006158B4">
        <w:rPr>
          <w:rFonts w:ascii="Verdana" w:eastAsia="Calibri" w:hAnsi="Verdana"/>
          <w:bCs/>
          <w:iCs/>
          <w:color w:val="3366FF"/>
          <w:lang w:eastAsia="en-US"/>
        </w:rPr>
        <w:t>cosfi</w:t>
      </w:r>
      <w:proofErr w:type="spellEnd"/>
      <w:r w:rsidRPr="006158B4">
        <w:rPr>
          <w:rFonts w:ascii="Verdana" w:eastAsia="Calibri" w:hAnsi="Verdana"/>
          <w:bCs/>
          <w:iCs/>
          <w:color w:val="3366FF"/>
          <w:lang w:eastAsia="en-US"/>
        </w:rPr>
        <w:t>=0,1 będzie możliwe przy mniejszej mocy obciążenia rezystancyjnego co będzie możliwe przy odpowiedniej regulacji R, L, i C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Zamawiający dopuszcza rozwiązanie wskazane przez Wykonawcę.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związku z powyższym Zamawiający zmienia SIWZ w następujący sposób: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pkt. 3.1. SIWZ w zadaniu częściowym nr 3 SIWZ jest: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regulacja cos fi = 0,1 – 1 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Powyższy zapis otrzymuje nowe brzmienie:</w:t>
      </w:r>
    </w:p>
    <w:p w:rsidR="000A789C" w:rsidRPr="006158B4" w:rsidRDefault="000A789C" w:rsidP="000A789C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regulacja cos fi = 0,1 –  0,8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pomiar wartości elektrycznych U, I, F, P, S, Q, kWh, cos fi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rejestracja zdarzeń́ i wartości elektrycznych w postaci wykresów czasowych oraz wartości pomiarów wykresy czasowe i pomiary w czasie rzeczywistym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regulacja obrotów/ciśnienia/przepływu/hałasu powietrza wentylatorów chłodzą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>ych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regulacja obci</w:t>
      </w:r>
      <w:r w:rsidRPr="006158B4">
        <w:rPr>
          <w:rFonts w:ascii="Verdana" w:eastAsia="Calibri" w:hAnsi="Verdana" w:cs="Arial"/>
          <w:bCs/>
          <w:iCs/>
          <w:lang w:eastAsia="en-US"/>
        </w:rPr>
        <w:t>ąże</w:t>
      </w:r>
      <w:r w:rsidRPr="006158B4">
        <w:rPr>
          <w:rFonts w:ascii="Verdana" w:eastAsia="Calibri" w:hAnsi="Verdana"/>
          <w:bCs/>
          <w:iCs/>
          <w:lang w:eastAsia="en-US"/>
        </w:rPr>
        <w:t>nia od 0 do 100% mocy w każ</w:t>
      </w:r>
      <w:r w:rsidRPr="006158B4">
        <w:rPr>
          <w:rFonts w:ascii="Verdana" w:eastAsia="Calibri" w:hAnsi="Verdana" w:cs="Arial"/>
          <w:bCs/>
          <w:iCs/>
          <w:lang w:eastAsia="en-US"/>
        </w:rPr>
        <w:t>d</w:t>
      </w:r>
      <w:r w:rsidRPr="006158B4">
        <w:rPr>
          <w:rFonts w:ascii="Verdana" w:eastAsia="Calibri" w:hAnsi="Verdana"/>
          <w:bCs/>
          <w:iCs/>
          <w:lang w:eastAsia="en-US"/>
        </w:rPr>
        <w:t>ej z faz osobno z krokiem co 0,5kW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izolacja termiczna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izolacja galwaniczna wyjść́ cyfrowych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pomiar temperatur - wlot/wylot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czujniki obrotów wentylatorów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zabezpieczenie zwarciowe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płynna regulacja obrotów wentylatorów chłodzą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 xml:space="preserve">ych </w:t>
      </w:r>
    </w:p>
    <w:p w:rsidR="00D913E9" w:rsidRPr="006158B4" w:rsidRDefault="00D913E9" w:rsidP="00D913E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klasyfikacja agregatów zgodnie z najnowszą wersją normy ISO 8528 lub równoważnej (dedykowane oprogramowanie oraz analizator z pomiarem co 40 ms)</w:t>
      </w:r>
      <w:r w:rsidR="000B7846" w:rsidRPr="006158B4">
        <w:rPr>
          <w:rFonts w:ascii="Verdana" w:eastAsia="Calibri" w:hAnsi="Verdana"/>
          <w:bCs/>
          <w:iCs/>
          <w:lang w:eastAsia="en-US"/>
        </w:rPr>
        <w:t xml:space="preserve"> </w:t>
      </w:r>
      <w:r w:rsidRPr="006158B4">
        <w:rPr>
          <w:rFonts w:ascii="Verdana" w:eastAsia="Calibri" w:hAnsi="Verdana"/>
          <w:bCs/>
          <w:iCs/>
          <w:color w:val="3366FF"/>
          <w:lang w:eastAsia="en-US"/>
        </w:rPr>
        <w:t xml:space="preserve">przy takiej mocy i tak </w:t>
      </w:r>
      <w:r w:rsidRPr="006158B4">
        <w:rPr>
          <w:rFonts w:ascii="Verdana" w:eastAsia="Calibri" w:hAnsi="Verdana"/>
          <w:bCs/>
          <w:iCs/>
          <w:color w:val="3366FF"/>
          <w:lang w:eastAsia="en-US"/>
        </w:rPr>
        <w:lastRenderedPageBreak/>
        <w:t xml:space="preserve">skomplikowanym układzie obciążenia trudno będzie określić klasę zgodnie z normą iso8528 proponujemy wbudowany miernik do pomiaru podstawowych wartości elektrycznych U, I, F, P, S, Q, kWh, cos fi, THD U i </w:t>
      </w:r>
      <w:proofErr w:type="spellStart"/>
      <w:r w:rsidRPr="006158B4">
        <w:rPr>
          <w:rFonts w:ascii="Verdana" w:eastAsia="Calibri" w:hAnsi="Verdana"/>
          <w:bCs/>
          <w:iCs/>
          <w:color w:val="3366FF"/>
          <w:lang w:eastAsia="en-US"/>
        </w:rPr>
        <w:t>I</w:t>
      </w:r>
      <w:proofErr w:type="spellEnd"/>
      <w:r w:rsidRPr="006158B4">
        <w:rPr>
          <w:rFonts w:ascii="Verdana" w:eastAsia="Calibri" w:hAnsi="Verdana"/>
          <w:bCs/>
          <w:iCs/>
          <w:color w:val="3366FF"/>
          <w:lang w:eastAsia="en-US"/>
        </w:rPr>
        <w:t>, który generuje raport z wykresami jak i pomiarami podobnie jak w wersji z analizatorem czy zamawiający dopuszcza takie rozwiązanie czy jednak ma być zastosowany analizator?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Zamawiający dopuszcza rozwiązanie wskazane przez Wykonawcę.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związku z powyższym Zamawiający zmienia SIWZ w następujący sposób: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 pkt. 3.1. SIWZ w zadaniu częściowym nr 3 SIWZ jest: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klasyfikacja agregatów zgodnie z najnowszą wersją normy ISO 8528 lub równoważnej (dedykowane oprogramowanie oraz analizator z pomiarem co 40 ms) </w:t>
      </w:r>
    </w:p>
    <w:p w:rsidR="00C621E7" w:rsidRPr="006158B4" w:rsidRDefault="00C621E7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Powyższy zapis otrzymuje nowe brzmienie:</w:t>
      </w:r>
    </w:p>
    <w:p w:rsidR="00C621E7" w:rsidRPr="006158B4" w:rsidRDefault="00BF180A" w:rsidP="00C621E7">
      <w:pPr>
        <w:spacing w:before="100" w:beforeAutospacing="1" w:after="100" w:afterAutospacing="1" w:line="276" w:lineRule="auto"/>
        <w:ind w:left="720"/>
        <w:contextualSpacing/>
        <w:rPr>
          <w:rFonts w:ascii="Verdana" w:hAnsi="Verdana"/>
          <w:color w:val="FF0000"/>
        </w:rPr>
      </w:pPr>
      <w:r w:rsidRPr="006158B4">
        <w:rPr>
          <w:rFonts w:ascii="Verdana" w:eastAsia="Calibri" w:hAnsi="Verdana"/>
          <w:bCs/>
          <w:iCs/>
          <w:color w:val="FF0000"/>
          <w:lang w:eastAsia="en-US"/>
        </w:rPr>
        <w:t>W</w:t>
      </w:r>
      <w:r w:rsidR="00C621E7"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budowany miernik do pomiaru podstawowych wartości elektrycznych U, I, F, P, S, Q, kWh, cos fi, THD U i </w:t>
      </w:r>
      <w:proofErr w:type="spellStart"/>
      <w:r w:rsidR="00C621E7" w:rsidRPr="006158B4">
        <w:rPr>
          <w:rFonts w:ascii="Verdana" w:eastAsia="Calibri" w:hAnsi="Verdana"/>
          <w:bCs/>
          <w:iCs/>
          <w:color w:val="FF0000"/>
          <w:lang w:eastAsia="en-US"/>
        </w:rPr>
        <w:t>I</w:t>
      </w:r>
      <w:proofErr w:type="spellEnd"/>
      <w:r w:rsidR="00C621E7" w:rsidRPr="006158B4">
        <w:rPr>
          <w:rFonts w:ascii="Verdana" w:eastAsia="Calibri" w:hAnsi="Verdana"/>
          <w:bCs/>
          <w:iCs/>
          <w:color w:val="FF0000"/>
          <w:lang w:eastAsia="en-US"/>
        </w:rPr>
        <w:t xml:space="preserve">, </w:t>
      </w:r>
    </w:p>
    <w:p w:rsidR="00D913E9" w:rsidRPr="006158B4" w:rsidRDefault="00D913E9" w:rsidP="00D913E9">
      <w:pPr>
        <w:spacing w:before="100" w:beforeAutospacing="1" w:after="100" w:afterAutospacing="1"/>
        <w:ind w:left="360"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>Wyposaż</w:t>
      </w:r>
      <w:r w:rsidRPr="006158B4">
        <w:rPr>
          <w:rFonts w:ascii="Verdana" w:eastAsia="Calibri" w:hAnsi="Verdana" w:cs="Arial"/>
          <w:bCs/>
          <w:iCs/>
          <w:lang w:eastAsia="en-US"/>
        </w:rPr>
        <w:t>e</w:t>
      </w:r>
      <w:r w:rsidRPr="006158B4">
        <w:rPr>
          <w:rFonts w:ascii="Verdana" w:eastAsia="Calibri" w:hAnsi="Verdana"/>
          <w:bCs/>
          <w:iCs/>
          <w:lang w:eastAsia="en-US"/>
        </w:rPr>
        <w:t>nie:</w:t>
      </w:r>
      <w:r w:rsidRPr="006158B4">
        <w:rPr>
          <w:rFonts w:ascii="Verdana" w:eastAsia="Calibri" w:hAnsi="Verdana"/>
          <w:bCs/>
          <w:iCs/>
          <w:lang w:eastAsia="en-US"/>
        </w:rPr>
        <w:br/>
        <w:t xml:space="preserve">- pilot zdalnego sterowania </w:t>
      </w:r>
    </w:p>
    <w:p w:rsidR="0021206B" w:rsidRPr="006158B4" w:rsidRDefault="00D913E9" w:rsidP="00C621E7">
      <w:pPr>
        <w:spacing w:before="100" w:beforeAutospacing="1" w:after="100" w:afterAutospacing="1"/>
        <w:ind w:left="360"/>
        <w:rPr>
          <w:rFonts w:ascii="Verdana" w:hAnsi="Verdana"/>
        </w:rPr>
      </w:pPr>
      <w:r w:rsidRPr="006158B4">
        <w:rPr>
          <w:rFonts w:ascii="Verdana" w:eastAsia="Calibri" w:hAnsi="Verdana"/>
          <w:bCs/>
          <w:iCs/>
          <w:lang w:eastAsia="en-US"/>
        </w:rPr>
        <w:t xml:space="preserve">- porty komunikacyjne USB, ETHERNET, RS485, RS422, RS232, CAN, HTTP5, </w:t>
      </w:r>
      <w:proofErr w:type="spellStart"/>
      <w:r w:rsidRPr="006158B4">
        <w:rPr>
          <w:rFonts w:ascii="Verdana" w:eastAsia="Calibri" w:hAnsi="Verdana"/>
          <w:bCs/>
          <w:iCs/>
          <w:lang w:eastAsia="en-US"/>
        </w:rPr>
        <w:t>scada</w:t>
      </w:r>
      <w:proofErr w:type="spellEnd"/>
      <w:r w:rsidRPr="006158B4">
        <w:rPr>
          <w:rFonts w:ascii="Verdana" w:eastAsia="Calibri" w:hAnsi="Verdana"/>
          <w:bCs/>
          <w:iCs/>
          <w:lang w:eastAsia="en-US"/>
        </w:rPr>
        <w:br/>
        <w:t>- podłą</w:t>
      </w:r>
      <w:r w:rsidRPr="006158B4">
        <w:rPr>
          <w:rFonts w:ascii="Verdana" w:eastAsia="Calibri" w:hAnsi="Verdana" w:cs="Arial"/>
          <w:bCs/>
          <w:iCs/>
          <w:lang w:eastAsia="en-US"/>
        </w:rPr>
        <w:t>c</w:t>
      </w:r>
      <w:r w:rsidRPr="006158B4">
        <w:rPr>
          <w:rFonts w:ascii="Verdana" w:eastAsia="Calibri" w:hAnsi="Verdana"/>
          <w:bCs/>
          <w:iCs/>
          <w:lang w:eastAsia="en-US"/>
        </w:rPr>
        <w:t>zenie si</w:t>
      </w:r>
      <w:r w:rsidRPr="006158B4">
        <w:rPr>
          <w:rFonts w:ascii="Verdana" w:eastAsia="Calibri" w:hAnsi="Verdana" w:cs="Verdana"/>
          <w:bCs/>
          <w:iCs/>
          <w:lang w:eastAsia="en-US"/>
        </w:rPr>
        <w:t>ł</w:t>
      </w:r>
      <w:r w:rsidRPr="006158B4">
        <w:rPr>
          <w:rFonts w:ascii="Verdana" w:eastAsia="Calibri" w:hAnsi="Verdana"/>
          <w:bCs/>
          <w:iCs/>
          <w:lang w:eastAsia="en-US"/>
        </w:rPr>
        <w:t>owe wtyk 63A 5p</w:t>
      </w:r>
      <w:r w:rsidRPr="006158B4">
        <w:rPr>
          <w:rFonts w:ascii="Verdana" w:eastAsia="Calibri" w:hAnsi="Verdana"/>
          <w:bCs/>
          <w:iCs/>
          <w:lang w:eastAsia="en-US"/>
        </w:rPr>
        <w:br/>
        <w:t>- okablowanie si</w:t>
      </w:r>
      <w:r w:rsidRPr="006158B4">
        <w:rPr>
          <w:rFonts w:ascii="Verdana" w:eastAsia="Calibri" w:hAnsi="Verdana" w:cs="Verdana"/>
          <w:bCs/>
          <w:iCs/>
          <w:lang w:eastAsia="en-US"/>
        </w:rPr>
        <w:t>ł</w:t>
      </w:r>
      <w:r w:rsidRPr="006158B4">
        <w:rPr>
          <w:rFonts w:ascii="Verdana" w:eastAsia="Calibri" w:hAnsi="Verdana"/>
          <w:bCs/>
          <w:iCs/>
          <w:lang w:eastAsia="en-US"/>
        </w:rPr>
        <w:t>owe i PWO o d</w:t>
      </w:r>
      <w:r w:rsidRPr="006158B4">
        <w:rPr>
          <w:rFonts w:ascii="Verdana" w:eastAsia="Calibri" w:hAnsi="Verdana" w:cs="Verdana"/>
          <w:bCs/>
          <w:iCs/>
          <w:lang w:eastAsia="en-US"/>
        </w:rPr>
        <w:t>ł</w:t>
      </w:r>
      <w:r w:rsidRPr="006158B4">
        <w:rPr>
          <w:rFonts w:ascii="Verdana" w:eastAsia="Calibri" w:hAnsi="Verdana"/>
          <w:bCs/>
          <w:iCs/>
          <w:lang w:eastAsia="en-US"/>
        </w:rPr>
        <w:t xml:space="preserve">ugości 10mb olejoodporne, </w:t>
      </w:r>
      <w:proofErr w:type="spellStart"/>
      <w:r w:rsidRPr="006158B4">
        <w:rPr>
          <w:rFonts w:ascii="Verdana" w:eastAsia="Calibri" w:hAnsi="Verdana"/>
          <w:bCs/>
          <w:iCs/>
          <w:lang w:eastAsia="en-US"/>
        </w:rPr>
        <w:t>uv</w:t>
      </w:r>
      <w:proofErr w:type="spellEnd"/>
      <w:r w:rsidRPr="006158B4">
        <w:rPr>
          <w:rFonts w:ascii="Verdana" w:eastAsia="Calibri" w:hAnsi="Verdana"/>
          <w:bCs/>
          <w:iCs/>
          <w:lang w:eastAsia="en-US"/>
        </w:rPr>
        <w:t xml:space="preserve"> odporne, przemys</w:t>
      </w:r>
      <w:r w:rsidRPr="006158B4">
        <w:rPr>
          <w:rFonts w:ascii="Verdana" w:eastAsia="Calibri" w:hAnsi="Verdana" w:cs="Verdana"/>
          <w:bCs/>
          <w:iCs/>
          <w:lang w:eastAsia="en-US"/>
        </w:rPr>
        <w:t>ł</w:t>
      </w:r>
      <w:r w:rsidRPr="006158B4">
        <w:rPr>
          <w:rFonts w:ascii="Verdana" w:eastAsia="Calibri" w:hAnsi="Verdana"/>
          <w:bCs/>
          <w:iCs/>
          <w:lang w:eastAsia="en-US"/>
        </w:rPr>
        <w:t xml:space="preserve">owe, mechanicznie odporne - aplikacja na PC w celu generowania raportów z wykonanych pomiarów </w:t>
      </w:r>
    </w:p>
    <w:p w:rsidR="00DD0875" w:rsidRPr="006158B4" w:rsidRDefault="00DD0875" w:rsidP="00DD0875">
      <w:pPr>
        <w:spacing w:before="100" w:beforeAutospacing="1" w:after="100" w:afterAutospacing="1"/>
        <w:rPr>
          <w:rFonts w:ascii="Verdana" w:eastAsia="Calibri" w:hAnsi="Verdana"/>
          <w:bCs/>
          <w:iCs/>
          <w:color w:val="3366FF"/>
          <w:lang w:eastAsia="en-US"/>
        </w:rPr>
      </w:pPr>
      <w:r w:rsidRPr="006158B4">
        <w:rPr>
          <w:rFonts w:ascii="Verdana" w:eastAsia="Calibri" w:hAnsi="Verdana"/>
          <w:bCs/>
          <w:iCs/>
          <w:color w:val="3366FF"/>
          <w:lang w:eastAsia="en-US"/>
        </w:rPr>
        <w:t>Czy regulacja pojemności C i indukcji L może być na poziomie regulacji rezystancji tzn. co 0,5kVAr dla L i 0,55kVAr dla C?</w:t>
      </w:r>
    </w:p>
    <w:p w:rsidR="00C104CD" w:rsidRPr="006158B4" w:rsidRDefault="00F87702" w:rsidP="00C104CD">
      <w:pPr>
        <w:spacing w:before="100" w:beforeAutospacing="1" w:after="100" w:afterAutospacing="1"/>
        <w:rPr>
          <w:rFonts w:ascii="Verdana" w:eastAsia="Calibri" w:hAnsi="Verdana"/>
          <w:bCs/>
          <w:iCs/>
          <w:color w:val="FF0000"/>
          <w:lang w:eastAsia="en-US"/>
        </w:rPr>
      </w:pPr>
      <w:r w:rsidRPr="006158B4">
        <w:rPr>
          <w:rFonts w:ascii="Verdana" w:hAnsi="Verdana"/>
          <w:color w:val="FF0000"/>
        </w:rPr>
        <w:t>Tak, Zamawiają</w:t>
      </w:r>
      <w:r w:rsidR="00C104CD" w:rsidRPr="006158B4">
        <w:rPr>
          <w:rFonts w:ascii="Verdana" w:hAnsi="Verdana"/>
          <w:color w:val="FF0000"/>
        </w:rPr>
        <w:t xml:space="preserve">cy dopuszcza żeby </w:t>
      </w:r>
      <w:r w:rsidR="00C104CD" w:rsidRPr="006158B4">
        <w:rPr>
          <w:rFonts w:ascii="Verdana" w:eastAsia="Calibri" w:hAnsi="Verdana"/>
          <w:bCs/>
          <w:iCs/>
          <w:color w:val="FF0000"/>
          <w:lang w:eastAsia="en-US"/>
        </w:rPr>
        <w:t>regulacja pojemności C i indukcji L była na poziomie regulacji rezystancji tzn. co 0,5kVAr dla L i 0,55kVAr dla C.</w:t>
      </w:r>
    </w:p>
    <w:p w:rsidR="00DD0875" w:rsidRPr="006158B4" w:rsidRDefault="00DD0875">
      <w:pPr>
        <w:pStyle w:val="Tekstpodstawowywcity3"/>
        <w:spacing w:line="240" w:lineRule="auto"/>
        <w:ind w:firstLine="0"/>
        <w:rPr>
          <w:rFonts w:ascii="Verdana" w:hAnsi="Verdana"/>
          <w:b/>
          <w:color w:val="FF0000"/>
          <w:sz w:val="20"/>
          <w:u w:val="single"/>
        </w:rPr>
      </w:pPr>
    </w:p>
    <w:p w:rsidR="00C104CD" w:rsidRPr="006158B4" w:rsidRDefault="00C104CD" w:rsidP="00C104CD">
      <w:pPr>
        <w:spacing w:line="360" w:lineRule="auto"/>
        <w:rPr>
          <w:rFonts w:ascii="Verdana" w:hAnsi="Verdana"/>
          <w:u w:val="single"/>
        </w:rPr>
      </w:pPr>
      <w:r w:rsidRPr="006158B4">
        <w:rPr>
          <w:rFonts w:ascii="Verdana" w:hAnsi="Verdana" w:cs="Arial"/>
          <w:u w:val="single"/>
        </w:rPr>
        <w:t>Powyższe zmiany stanowią integralną część SIWZ.</w:t>
      </w:r>
    </w:p>
    <w:p w:rsidR="00C104CD" w:rsidRPr="006158B4" w:rsidRDefault="00C104CD" w:rsidP="00C104CD">
      <w:pPr>
        <w:spacing w:line="360" w:lineRule="auto"/>
        <w:jc w:val="both"/>
        <w:rPr>
          <w:rFonts w:ascii="Verdana" w:hAnsi="Verdana" w:cs="Arial"/>
          <w:u w:val="single"/>
        </w:rPr>
      </w:pPr>
      <w:r w:rsidRPr="006158B4">
        <w:rPr>
          <w:rFonts w:ascii="Verdana" w:hAnsi="Verdana" w:cs="Arial"/>
          <w:u w:val="single"/>
        </w:rPr>
        <w:t xml:space="preserve">Przedmiotowa zmiana nie prowadzi do zmiany treści ogłoszenia.                             </w:t>
      </w:r>
    </w:p>
    <w:p w:rsidR="0021206B" w:rsidRPr="006158B4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6158B4" w:rsidRDefault="0021206B">
      <w:pPr>
        <w:rPr>
          <w:rFonts w:ascii="Verdana" w:hAnsi="Verdana"/>
        </w:rPr>
      </w:pPr>
    </w:p>
    <w:p w:rsidR="00C104CD" w:rsidRPr="006158B4" w:rsidRDefault="00CA4BA0" w:rsidP="00C104CD">
      <w:pPr>
        <w:spacing w:line="360" w:lineRule="auto"/>
        <w:jc w:val="right"/>
        <w:rPr>
          <w:rFonts w:ascii="Verdana" w:hAnsi="Verdana"/>
        </w:rPr>
      </w:pPr>
      <w:r w:rsidRPr="006158B4">
        <w:rPr>
          <w:rFonts w:ascii="Verdana" w:hAnsi="Verdana"/>
        </w:rPr>
        <w:t>KANCLERZ</w:t>
      </w:r>
    </w:p>
    <w:p w:rsidR="006158B4" w:rsidRDefault="006158B4" w:rsidP="00C104CD">
      <w:pPr>
        <w:spacing w:line="360" w:lineRule="auto"/>
        <w:jc w:val="right"/>
        <w:rPr>
          <w:rFonts w:ascii="Verdana" w:hAnsi="Verdana"/>
        </w:rPr>
      </w:pPr>
    </w:p>
    <w:p w:rsidR="006158B4" w:rsidRDefault="006158B4" w:rsidP="00C104CD">
      <w:pPr>
        <w:spacing w:line="360" w:lineRule="auto"/>
        <w:jc w:val="right"/>
        <w:rPr>
          <w:rFonts w:ascii="Verdana" w:hAnsi="Verdana"/>
        </w:rPr>
      </w:pPr>
    </w:p>
    <w:p w:rsidR="00943AEF" w:rsidRPr="006158B4" w:rsidRDefault="00CA4BA0" w:rsidP="00C104CD">
      <w:pPr>
        <w:spacing w:line="360" w:lineRule="auto"/>
        <w:jc w:val="right"/>
        <w:rPr>
          <w:rFonts w:ascii="Verdana" w:hAnsi="Verdana"/>
        </w:rPr>
      </w:pPr>
      <w:bookmarkStart w:id="0" w:name="_GoBack"/>
      <w:bookmarkEnd w:id="0"/>
      <w:r w:rsidRPr="006158B4">
        <w:rPr>
          <w:rFonts w:ascii="Verdana" w:hAnsi="Verdana"/>
        </w:rPr>
        <w:t>mgr inż. Henryk Zioło</w:t>
      </w:r>
    </w:p>
    <w:sectPr w:rsidR="00943AEF" w:rsidRPr="006158B4" w:rsidSect="00347E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3C" w:rsidRDefault="0094693C">
      <w:r>
        <w:separator/>
      </w:r>
    </w:p>
  </w:endnote>
  <w:endnote w:type="continuationSeparator" w:id="0">
    <w:p w:rsidR="0094693C" w:rsidRDefault="0094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6158B4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3C" w:rsidRDefault="0094693C">
      <w:r>
        <w:separator/>
      </w:r>
    </w:p>
  </w:footnote>
  <w:footnote w:type="continuationSeparator" w:id="0">
    <w:p w:rsidR="0094693C" w:rsidRDefault="0094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6158B4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6158B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DE7"/>
    <w:multiLevelType w:val="multilevel"/>
    <w:tmpl w:val="E1C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93C"/>
    <w:rsid w:val="000607BF"/>
    <w:rsid w:val="000A2D5C"/>
    <w:rsid w:val="000A789C"/>
    <w:rsid w:val="000B7846"/>
    <w:rsid w:val="000C148B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52A7B"/>
    <w:rsid w:val="005A7BE4"/>
    <w:rsid w:val="005B6EE6"/>
    <w:rsid w:val="005D74CD"/>
    <w:rsid w:val="0061472E"/>
    <w:rsid w:val="006158B4"/>
    <w:rsid w:val="00670477"/>
    <w:rsid w:val="006D72B6"/>
    <w:rsid w:val="00721200"/>
    <w:rsid w:val="00775A72"/>
    <w:rsid w:val="007B12A7"/>
    <w:rsid w:val="00825F26"/>
    <w:rsid w:val="0083033C"/>
    <w:rsid w:val="00943AEF"/>
    <w:rsid w:val="0094693C"/>
    <w:rsid w:val="00982C3D"/>
    <w:rsid w:val="009B3CE0"/>
    <w:rsid w:val="009F4EC1"/>
    <w:rsid w:val="00A17896"/>
    <w:rsid w:val="00A27DDB"/>
    <w:rsid w:val="00A45032"/>
    <w:rsid w:val="00BF180A"/>
    <w:rsid w:val="00C104CD"/>
    <w:rsid w:val="00C529DB"/>
    <w:rsid w:val="00C621E7"/>
    <w:rsid w:val="00C6462E"/>
    <w:rsid w:val="00C914F4"/>
    <w:rsid w:val="00CA338E"/>
    <w:rsid w:val="00CA4BA0"/>
    <w:rsid w:val="00CB1285"/>
    <w:rsid w:val="00D108D9"/>
    <w:rsid w:val="00D108FD"/>
    <w:rsid w:val="00D74780"/>
    <w:rsid w:val="00D90657"/>
    <w:rsid w:val="00D913E9"/>
    <w:rsid w:val="00DD0875"/>
    <w:rsid w:val="00DD218F"/>
    <w:rsid w:val="00DD2AB3"/>
    <w:rsid w:val="00DF0345"/>
    <w:rsid w:val="00E5026B"/>
    <w:rsid w:val="00F255EB"/>
    <w:rsid w:val="00F47BC4"/>
    <w:rsid w:val="00F87702"/>
    <w:rsid w:val="00FC588B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14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D190-64B8-41D5-BA15-D5D2A5C7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723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11</cp:revision>
  <cp:lastPrinted>1900-12-31T22:00:00Z</cp:lastPrinted>
  <dcterms:created xsi:type="dcterms:W3CDTF">2019-07-01T09:43:00Z</dcterms:created>
  <dcterms:modified xsi:type="dcterms:W3CDTF">2019-07-02T06:27:00Z</dcterms:modified>
</cp:coreProperties>
</file>