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F41EA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1665DA" w:rsidRDefault="00F014B6" w:rsidP="00443B38">
      <w:pPr>
        <w:pStyle w:val="Listownik"/>
        <w:jc w:val="center"/>
        <w:rPr>
          <w:rFonts w:cs="Arial"/>
          <w:sz w:val="24"/>
        </w:rPr>
      </w:pPr>
      <w:r w:rsidRPr="001665DA">
        <w:rPr>
          <w:rFonts w:cs="Arial"/>
          <w:sz w:val="24"/>
        </w:rPr>
        <w:t>Na potrzeby postę</w:t>
      </w:r>
      <w:r w:rsidR="008D0487" w:rsidRPr="001665DA">
        <w:rPr>
          <w:rFonts w:cs="Arial"/>
          <w:sz w:val="24"/>
        </w:rPr>
        <w:t xml:space="preserve">powania o udzielenie </w:t>
      </w:r>
      <w:r w:rsidR="00F053EC" w:rsidRPr="001665DA">
        <w:rPr>
          <w:rFonts w:cs="Arial"/>
          <w:sz w:val="24"/>
        </w:rPr>
        <w:t xml:space="preserve">zamówienia </w:t>
      </w:r>
      <w:r w:rsidR="007936D6" w:rsidRPr="001665DA">
        <w:rPr>
          <w:rFonts w:cs="Arial"/>
          <w:sz w:val="24"/>
        </w:rPr>
        <w:t>publicznego</w:t>
      </w:r>
      <w:r w:rsidR="00AB39E6" w:rsidRPr="001665DA">
        <w:rPr>
          <w:rFonts w:cs="Arial"/>
          <w:sz w:val="24"/>
        </w:rPr>
        <w:t xml:space="preserve"> </w:t>
      </w:r>
      <w:r w:rsidR="001670F2" w:rsidRPr="001665DA">
        <w:rPr>
          <w:rFonts w:cs="Arial"/>
          <w:sz w:val="24"/>
        </w:rPr>
        <w:t>pn.</w:t>
      </w:r>
      <w:r w:rsidR="00F5675D" w:rsidRPr="001665DA">
        <w:rPr>
          <w:rFonts w:cs="Arial"/>
          <w:sz w:val="24"/>
        </w:rPr>
        <w:t xml:space="preserve"> </w:t>
      </w:r>
      <w:r w:rsidR="00443B38" w:rsidRPr="007D7F65">
        <w:rPr>
          <w:rFonts w:cs="Arial"/>
          <w:b/>
          <w:bCs/>
          <w:iCs/>
          <w:sz w:val="24"/>
          <w:szCs w:val="22"/>
          <w:lang w:eastAsia="x-none"/>
        </w:rPr>
        <w:t>remont budynku Domu Akademickiego Nieszawska związany z przystosowaniem budynku do wymagań przepisów p.poż</w:t>
      </w:r>
      <w:r w:rsidR="00443B38">
        <w:rPr>
          <w:rFonts w:cs="Arial"/>
          <w:b/>
          <w:bCs/>
          <w:iCs/>
          <w:sz w:val="24"/>
          <w:szCs w:val="22"/>
          <w:lang w:eastAsia="x-none"/>
        </w:rPr>
        <w:t xml:space="preserve">, </w:t>
      </w:r>
      <w:r w:rsidR="00500358" w:rsidRPr="001665DA">
        <w:rPr>
          <w:rFonts w:cs="Arial"/>
          <w:sz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443B38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443B38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54536A" w:rsidRDefault="00B92D00" w:rsidP="00443B38">
      <w:pPr>
        <w:pStyle w:val="Listownik"/>
        <w:jc w:val="both"/>
        <w:rPr>
          <w:rFonts w:cs="Arial"/>
          <w:sz w:val="24"/>
          <w:szCs w:val="24"/>
        </w:rPr>
      </w:pPr>
      <w:r w:rsidRPr="0054536A">
        <w:rPr>
          <w:rFonts w:cs="Arial"/>
          <w:sz w:val="24"/>
          <w:szCs w:val="24"/>
        </w:rPr>
        <w:t>Na potrzeby postępowania o udzielenie zamówienia publicznego</w:t>
      </w:r>
      <w:r w:rsidR="00B950B1" w:rsidRPr="0054536A">
        <w:rPr>
          <w:rFonts w:cs="Arial"/>
          <w:sz w:val="24"/>
          <w:szCs w:val="24"/>
        </w:rPr>
        <w:t xml:space="preserve"> </w:t>
      </w:r>
      <w:r w:rsidRPr="0054536A">
        <w:rPr>
          <w:rFonts w:cs="Arial"/>
          <w:sz w:val="24"/>
          <w:szCs w:val="24"/>
        </w:rPr>
        <w:t>pn.</w:t>
      </w:r>
      <w:r w:rsidR="00066565" w:rsidRPr="0054536A">
        <w:rPr>
          <w:rFonts w:cs="Arial"/>
          <w:sz w:val="24"/>
          <w:szCs w:val="24"/>
        </w:rPr>
        <w:t xml:space="preserve"> </w:t>
      </w:r>
      <w:r w:rsidR="00443B38" w:rsidRPr="007D7F65">
        <w:rPr>
          <w:rFonts w:cs="Arial"/>
          <w:b/>
          <w:bCs/>
          <w:iCs/>
          <w:sz w:val="24"/>
          <w:szCs w:val="22"/>
          <w:lang w:eastAsia="x-none"/>
        </w:rPr>
        <w:t>remont budynku Domu Akademickiego Nieszawska związany z przystosowaniem budynku do wymagań przepisów p.poż</w:t>
      </w:r>
      <w:r w:rsidR="00443B38">
        <w:rPr>
          <w:rFonts w:cs="Arial"/>
          <w:b/>
          <w:bCs/>
          <w:iCs/>
          <w:sz w:val="24"/>
          <w:szCs w:val="22"/>
          <w:lang w:eastAsia="x-none"/>
        </w:rPr>
        <w:t xml:space="preserve">, </w:t>
      </w:r>
      <w:r w:rsidRPr="0054536A">
        <w:rPr>
          <w:rFonts w:cs="Arial"/>
          <w:sz w:val="24"/>
          <w:szCs w:val="24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665DA" w:rsidRPr="001665DA" w:rsidRDefault="0007083D" w:rsidP="001665DA">
      <w:pPr>
        <w:pStyle w:val="Akapitzlist"/>
        <w:numPr>
          <w:ilvl w:val="0"/>
          <w:numId w:val="19"/>
        </w:numPr>
        <w:spacing w:before="60" w:after="120"/>
        <w:ind w:left="567" w:hanging="567"/>
        <w:jc w:val="both"/>
        <w:outlineLvl w:val="1"/>
        <w:rPr>
          <w:rFonts w:ascii="Arial" w:hAnsi="Arial" w:cs="Arial"/>
          <w:b/>
          <w:sz w:val="20"/>
          <w:szCs w:val="20"/>
          <w:lang w:eastAsia="x-none"/>
        </w:rPr>
      </w:pPr>
      <w:r w:rsidRPr="001665DA">
        <w:rPr>
          <w:rFonts w:ascii="Arial" w:hAnsi="Arial" w:cs="Arial"/>
          <w:b/>
          <w:sz w:val="20"/>
          <w:lang w:val="x-none" w:eastAsia="x-none"/>
        </w:rPr>
        <w:t>dysponuj</w:t>
      </w:r>
      <w:r w:rsidRPr="001665DA">
        <w:rPr>
          <w:rFonts w:ascii="Arial" w:hAnsi="Arial" w:cs="Arial"/>
          <w:b/>
          <w:sz w:val="20"/>
          <w:lang w:eastAsia="x-none"/>
        </w:rPr>
        <w:t>ę</w:t>
      </w:r>
      <w:r w:rsidRPr="001665DA">
        <w:rPr>
          <w:rFonts w:ascii="Arial" w:hAnsi="Arial" w:cs="Arial"/>
          <w:b/>
          <w:sz w:val="20"/>
          <w:lang w:val="x-none" w:eastAsia="x-none"/>
        </w:rPr>
        <w:t xml:space="preserve"> osobami, które będą wykonywać zamówienie (kierować robotami</w:t>
      </w:r>
      <w:r w:rsidR="001665DA" w:rsidRPr="001665DA">
        <w:rPr>
          <w:rFonts w:ascii="Arial" w:hAnsi="Arial" w:cs="Arial"/>
          <w:b/>
          <w:sz w:val="20"/>
          <w:lang w:eastAsia="x-none"/>
        </w:rPr>
        <w:t>):</w:t>
      </w:r>
    </w:p>
    <w:p w:rsidR="001665DA" w:rsidRPr="009857E3" w:rsidRDefault="001665DA" w:rsidP="001665DA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7E3">
        <w:rPr>
          <w:rFonts w:ascii="Arial" w:hAnsi="Arial" w:cs="Arial"/>
          <w:b/>
          <w:sz w:val="20"/>
          <w:szCs w:val="20"/>
        </w:rPr>
        <w:t>do pełnienia funkcji kierownika budowy</w:t>
      </w:r>
      <w:r w:rsidRPr="009857E3">
        <w:rPr>
          <w:rFonts w:ascii="Arial" w:hAnsi="Arial" w:cs="Arial"/>
          <w:sz w:val="20"/>
          <w:szCs w:val="20"/>
        </w:rPr>
        <w:t xml:space="preserve"> posiadającą uprawnienia do pełnienia samodzielnych funkcji technicznych w budownictwie w zakresie kierowania robotami budowlanymi – bez ograniczeń – w specjalności </w:t>
      </w:r>
      <w:proofErr w:type="spellStart"/>
      <w:r w:rsidRPr="009857E3">
        <w:rPr>
          <w:rFonts w:ascii="Arial" w:hAnsi="Arial" w:cs="Arial"/>
          <w:sz w:val="20"/>
          <w:szCs w:val="20"/>
        </w:rPr>
        <w:t>konstrukcyjno</w:t>
      </w:r>
      <w:proofErr w:type="spellEnd"/>
      <w:r w:rsidRPr="009857E3">
        <w:rPr>
          <w:rFonts w:ascii="Arial" w:hAnsi="Arial" w:cs="Arial"/>
          <w:sz w:val="20"/>
          <w:szCs w:val="20"/>
        </w:rPr>
        <w:t xml:space="preserve"> – budowlanej, który jest członkiem właściwej izby samorządu zawodowego,</w:t>
      </w:r>
    </w:p>
    <w:p w:rsidR="001665DA" w:rsidRDefault="001665DA" w:rsidP="001665DA">
      <w:pPr>
        <w:spacing w:after="120" w:line="240" w:lineRule="auto"/>
        <w:jc w:val="both"/>
        <w:rPr>
          <w:rFonts w:ascii="Arial" w:hAnsi="Arial" w:cs="Arial"/>
          <w:sz w:val="14"/>
        </w:rPr>
      </w:pPr>
    </w:p>
    <w:p w:rsidR="0007083D" w:rsidRPr="001665DA" w:rsidRDefault="0007083D" w:rsidP="001665DA">
      <w:pPr>
        <w:spacing w:after="120" w:line="240" w:lineRule="auto"/>
        <w:jc w:val="both"/>
        <w:rPr>
          <w:rFonts w:ascii="Arial" w:hAnsi="Arial" w:cs="Arial"/>
          <w:sz w:val="14"/>
          <w:lang w:eastAsia="pl-PL"/>
        </w:rPr>
      </w:pPr>
      <w:r w:rsidRPr="001665DA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1665DA" w:rsidRDefault="00FF7A59" w:rsidP="001665DA">
      <w:pPr>
        <w:pStyle w:val="Tekstpodstawowy"/>
        <w:numPr>
          <w:ilvl w:val="0"/>
          <w:numId w:val="19"/>
        </w:numPr>
        <w:ind w:left="567" w:hanging="567"/>
        <w:jc w:val="both"/>
        <w:rPr>
          <w:rFonts w:ascii="Arial" w:hAnsi="Arial" w:cs="Arial"/>
          <w:b/>
          <w:sz w:val="18"/>
          <w:szCs w:val="20"/>
        </w:rPr>
      </w:pPr>
      <w:r w:rsidRPr="001665DA">
        <w:rPr>
          <w:rFonts w:ascii="Arial" w:hAnsi="Arial" w:cs="Arial"/>
          <w:b/>
          <w:sz w:val="18"/>
          <w:szCs w:val="20"/>
        </w:rPr>
        <w:t>posiada</w:t>
      </w:r>
      <w:r w:rsidRPr="001665DA">
        <w:rPr>
          <w:rFonts w:ascii="Arial" w:hAnsi="Arial" w:cs="Arial"/>
          <w:b/>
          <w:sz w:val="18"/>
          <w:szCs w:val="20"/>
          <w:lang w:val="pl-PL"/>
        </w:rPr>
        <w:t>m</w:t>
      </w:r>
      <w:r w:rsidR="007E50BD" w:rsidRPr="001665DA">
        <w:rPr>
          <w:rFonts w:ascii="Arial" w:hAnsi="Arial" w:cs="Arial"/>
          <w:b/>
          <w:sz w:val="18"/>
          <w:szCs w:val="20"/>
        </w:rPr>
        <w:t xml:space="preserve"> ubezpieczenie od odpowiedzialności cywilnej w zakresie prowadzonej działalności związanej z przedmiotem </w:t>
      </w:r>
      <w:r w:rsidRPr="001665DA">
        <w:rPr>
          <w:rFonts w:ascii="Arial" w:hAnsi="Arial" w:cs="Arial"/>
          <w:b/>
          <w:sz w:val="18"/>
          <w:szCs w:val="20"/>
        </w:rPr>
        <w:t xml:space="preserve">zamówienia na sumę co najmniej </w:t>
      </w:r>
      <w:r w:rsidR="00443B38">
        <w:rPr>
          <w:rFonts w:ascii="Arial" w:hAnsi="Arial" w:cs="Arial"/>
          <w:b/>
          <w:sz w:val="18"/>
          <w:szCs w:val="20"/>
          <w:lang w:val="pl-PL"/>
        </w:rPr>
        <w:t>15</w:t>
      </w:r>
      <w:r w:rsidR="007E50BD" w:rsidRPr="001665DA">
        <w:rPr>
          <w:rFonts w:ascii="Arial" w:hAnsi="Arial" w:cs="Arial"/>
          <w:b/>
          <w:sz w:val="18"/>
          <w:szCs w:val="20"/>
        </w:rPr>
        <w:t>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  <w:bookmarkStart w:id="0" w:name="_GoBack"/>
      <w:bookmarkEnd w:id="0"/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43B38">
      <w:rPr>
        <w:rFonts w:ascii="Arial" w:hAnsi="Arial" w:cs="Arial"/>
        <w:i/>
        <w:sz w:val="20"/>
        <w:szCs w:val="20"/>
      </w:rPr>
      <w:t>63</w:t>
    </w:r>
    <w:r w:rsidRPr="00913942">
      <w:rPr>
        <w:rFonts w:ascii="Arial" w:hAnsi="Arial" w:cs="Arial"/>
        <w:i/>
        <w:sz w:val="20"/>
        <w:szCs w:val="20"/>
      </w:rPr>
      <w:t>/B/1</w:t>
    </w:r>
    <w:r w:rsidR="008F0ACA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F67B5"/>
    <w:multiLevelType w:val="hybridMultilevel"/>
    <w:tmpl w:val="044A0CC6"/>
    <w:lvl w:ilvl="0" w:tplc="7870DEC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DE46E1"/>
    <w:multiLevelType w:val="hybridMultilevel"/>
    <w:tmpl w:val="B2528D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5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6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07553D"/>
    <w:multiLevelType w:val="hybridMultilevel"/>
    <w:tmpl w:val="A1A6C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16"/>
  </w:num>
  <w:num w:numId="10">
    <w:abstractNumId w:val="5"/>
  </w:num>
  <w:num w:numId="11">
    <w:abstractNumId w:val="14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8"/>
  </w:num>
  <w:num w:numId="15">
    <w:abstractNumId w:val="4"/>
  </w:num>
  <w:num w:numId="16">
    <w:abstractNumId w:val="8"/>
  </w:num>
  <w:num w:numId="17">
    <w:abstractNumId w:val="7"/>
  </w:num>
  <w:num w:numId="18">
    <w:abstractNumId w:val="2"/>
  </w:num>
  <w:num w:numId="19">
    <w:abstractNumId w:val="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65DA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43B38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Zwykytekst">
    <w:name w:val="Plain Text"/>
    <w:basedOn w:val="Normalny"/>
    <w:link w:val="ZwykytekstZnak"/>
    <w:rsid w:val="001665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1665D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Listownik">
    <w:name w:val="Listownik"/>
    <w:basedOn w:val="Normalny"/>
    <w:rsid w:val="00443B38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Zwykytekst">
    <w:name w:val="Plain Text"/>
    <w:basedOn w:val="Normalny"/>
    <w:link w:val="ZwykytekstZnak"/>
    <w:rsid w:val="001665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1665D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Listownik">
    <w:name w:val="Listownik"/>
    <w:basedOn w:val="Normalny"/>
    <w:rsid w:val="00443B38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528D6-6BA6-49B7-BB69-B1D48A96E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116</cp:revision>
  <cp:lastPrinted>2018-04-27T09:57:00Z</cp:lastPrinted>
  <dcterms:created xsi:type="dcterms:W3CDTF">2016-07-28T14:48:00Z</dcterms:created>
  <dcterms:modified xsi:type="dcterms:W3CDTF">2019-06-11T09:06:00Z</dcterms:modified>
</cp:coreProperties>
</file>