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D871BF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D871BF" w:rsidRPr="00D871BF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D871BF" w:rsidRPr="00D871BF">
        <w:rPr>
          <w:rFonts w:ascii="Times New Roman" w:hAnsi="Times New Roman"/>
          <w:b/>
          <w:sz w:val="24"/>
          <w:szCs w:val="24"/>
        </w:rPr>
        <w:t>OGŁOSZENIE SPOŁECZNE - Usługa szkolenia pracowników kadry zarządczej i administracyjnej AGH w ramach projektu Zintegrowany Program Rozwoju Akademii Górniczo-Hutniczej w Krakowie nr POWR.03.05.00-00-Z307/17-00, Zadanie 6. Podniesienie kompetencji kadry administracyjnej - KC-zp.272-269/19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62" w:rsidRDefault="00387762">
      <w:pPr>
        <w:spacing w:after="0" w:line="240" w:lineRule="auto"/>
      </w:pPr>
      <w:r>
        <w:separator/>
      </w:r>
    </w:p>
  </w:endnote>
  <w:endnote w:type="continuationSeparator" w:id="0">
    <w:p w:rsidR="00387762" w:rsidRDefault="0038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D871BF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D871BF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871BF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71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71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D87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62" w:rsidRDefault="00387762">
      <w:pPr>
        <w:spacing w:after="0" w:line="240" w:lineRule="auto"/>
      </w:pPr>
      <w:r>
        <w:separator/>
      </w:r>
    </w:p>
  </w:footnote>
  <w:footnote w:type="continuationSeparator" w:id="0">
    <w:p w:rsidR="00387762" w:rsidRDefault="0038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D871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D871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D871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762"/>
    <w:rsid w:val="000563B7"/>
    <w:rsid w:val="000E6C60"/>
    <w:rsid w:val="001F4E82"/>
    <w:rsid w:val="00387762"/>
    <w:rsid w:val="003D1274"/>
    <w:rsid w:val="00430A9F"/>
    <w:rsid w:val="005E5BD1"/>
    <w:rsid w:val="00623F70"/>
    <w:rsid w:val="00927537"/>
    <w:rsid w:val="00BC579B"/>
    <w:rsid w:val="00D137A1"/>
    <w:rsid w:val="00D70839"/>
    <w:rsid w:val="00D871BF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dcterms:created xsi:type="dcterms:W3CDTF">2019-06-24T08:13:00Z</dcterms:created>
  <dcterms:modified xsi:type="dcterms:W3CDTF">2019-06-24T08:13:00Z</dcterms:modified>
</cp:coreProperties>
</file>