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444444"/>
        </w:rPr>
        <w:t>12/06/2019    S111    - - Dostawy - Dodatkowe informacje - Procedura otwarta </w:t>
      </w:r>
    </w:p>
    <w:p w:rsidR="00450D3E" w:rsidRPr="00450D3E" w:rsidRDefault="00450D3E" w:rsidP="00450D3E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</w:rPr>
      </w:pPr>
      <w:hyperlink r:id="rId7" w:anchor="id0-I." w:history="1">
        <w:r w:rsidRPr="00450D3E">
          <w:rPr>
            <w:color w:val="3366CC"/>
          </w:rPr>
          <w:t>I.</w:t>
        </w:r>
      </w:hyperlink>
    </w:p>
    <w:p w:rsidR="00450D3E" w:rsidRPr="00450D3E" w:rsidRDefault="00450D3E" w:rsidP="00450D3E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</w:rPr>
      </w:pPr>
      <w:hyperlink r:id="rId8" w:anchor="id1-II." w:history="1">
        <w:r w:rsidRPr="00450D3E">
          <w:rPr>
            <w:color w:val="3366CC"/>
          </w:rPr>
          <w:t>II.</w:t>
        </w:r>
      </w:hyperlink>
    </w:p>
    <w:p w:rsidR="00450D3E" w:rsidRPr="00450D3E" w:rsidRDefault="00450D3E" w:rsidP="00450D3E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</w:rPr>
      </w:pPr>
      <w:hyperlink r:id="rId9" w:anchor="id2-VI." w:history="1">
        <w:r w:rsidRPr="00450D3E">
          <w:rPr>
            <w:color w:val="3366CC"/>
          </w:rPr>
          <w:t>VI.</w:t>
        </w:r>
      </w:hyperlink>
    </w:p>
    <w:p w:rsidR="00450D3E" w:rsidRPr="00450D3E" w:rsidRDefault="00450D3E" w:rsidP="00450D3E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</w:rPr>
      </w:pPr>
      <w:hyperlink r:id="rId10" w:anchor="id3-VII." w:history="1">
        <w:r w:rsidRPr="00450D3E">
          <w:rPr>
            <w:color w:val="3366CC"/>
          </w:rPr>
          <w:t>VII.</w:t>
        </w:r>
      </w:hyperlink>
    </w:p>
    <w:p w:rsidR="00450D3E" w:rsidRPr="00450D3E" w:rsidRDefault="00450D3E" w:rsidP="00450D3E">
      <w:pPr>
        <w:shd w:val="clear" w:color="auto" w:fill="FFFFFF"/>
        <w:jc w:val="center"/>
        <w:rPr>
          <w:b/>
          <w:bCs/>
          <w:color w:val="444444"/>
        </w:rPr>
      </w:pPr>
      <w:r w:rsidRPr="00450D3E">
        <w:rPr>
          <w:b/>
          <w:bCs/>
          <w:color w:val="444444"/>
        </w:rPr>
        <w:t>Polska-Kraków: Meble</w:t>
      </w:r>
    </w:p>
    <w:p w:rsidR="00450D3E" w:rsidRPr="00450D3E" w:rsidRDefault="00450D3E" w:rsidP="00450D3E">
      <w:pPr>
        <w:shd w:val="clear" w:color="auto" w:fill="FFFFFF"/>
        <w:jc w:val="center"/>
        <w:rPr>
          <w:b/>
          <w:bCs/>
          <w:color w:val="444444"/>
        </w:rPr>
      </w:pPr>
      <w:r w:rsidRPr="00450D3E">
        <w:rPr>
          <w:b/>
          <w:bCs/>
          <w:color w:val="444444"/>
        </w:rPr>
        <w:t>2019/S 111-272070</w:t>
      </w:r>
    </w:p>
    <w:p w:rsidR="00450D3E" w:rsidRPr="00450D3E" w:rsidRDefault="00450D3E" w:rsidP="00450D3E">
      <w:pPr>
        <w:shd w:val="clear" w:color="auto" w:fill="FFFFFF"/>
        <w:jc w:val="center"/>
        <w:rPr>
          <w:b/>
          <w:bCs/>
          <w:color w:val="444444"/>
        </w:rPr>
      </w:pPr>
      <w:r w:rsidRPr="00450D3E">
        <w:rPr>
          <w:b/>
          <w:bCs/>
          <w:color w:val="444444"/>
        </w:rPr>
        <w:t>Sprostowanie</w:t>
      </w:r>
    </w:p>
    <w:p w:rsidR="00450D3E" w:rsidRPr="00450D3E" w:rsidRDefault="00450D3E" w:rsidP="00450D3E">
      <w:pPr>
        <w:shd w:val="clear" w:color="auto" w:fill="FFFFFF"/>
        <w:jc w:val="center"/>
        <w:rPr>
          <w:b/>
          <w:bCs/>
          <w:color w:val="444444"/>
        </w:rPr>
      </w:pPr>
      <w:r w:rsidRPr="00450D3E">
        <w:rPr>
          <w:b/>
          <w:bCs/>
          <w:color w:val="444444"/>
        </w:rPr>
        <w:t>Ogłoszenie zmian lub dodatkowych informacji</w:t>
      </w:r>
    </w:p>
    <w:p w:rsidR="00450D3E" w:rsidRPr="00450D3E" w:rsidRDefault="00450D3E" w:rsidP="00450D3E">
      <w:pPr>
        <w:shd w:val="clear" w:color="auto" w:fill="FFFFFF"/>
        <w:jc w:val="center"/>
        <w:rPr>
          <w:b/>
          <w:bCs/>
          <w:color w:val="444444"/>
        </w:rPr>
      </w:pPr>
      <w:r w:rsidRPr="00450D3E">
        <w:rPr>
          <w:b/>
          <w:bCs/>
          <w:color w:val="444444"/>
        </w:rPr>
        <w:t>Dostawy</w:t>
      </w:r>
    </w:p>
    <w:p w:rsidR="00450D3E" w:rsidRPr="00450D3E" w:rsidRDefault="00450D3E" w:rsidP="00450D3E">
      <w:pPr>
        <w:shd w:val="clear" w:color="auto" w:fill="FFFFFF"/>
        <w:rPr>
          <w:b/>
          <w:bCs/>
          <w:color w:val="444444"/>
        </w:rPr>
      </w:pPr>
      <w:r w:rsidRPr="00450D3E">
        <w:rPr>
          <w:b/>
          <w:bCs/>
          <w:color w:val="444444"/>
        </w:rPr>
        <w:t>(Suplement do Dziennika Urzędowego Unii Europejskiej, </w:t>
      </w:r>
      <w:hyperlink r:id="rId11" w:history="1">
        <w:r w:rsidRPr="00450D3E">
          <w:rPr>
            <w:b/>
            <w:bCs/>
            <w:color w:val="3366CC"/>
            <w:u w:val="single"/>
          </w:rPr>
          <w:t>2019/S 092-221601</w:t>
        </w:r>
      </w:hyperlink>
      <w:r w:rsidRPr="00450D3E">
        <w:rPr>
          <w:b/>
          <w:bCs/>
          <w:color w:val="444444"/>
        </w:rPr>
        <w:t>)</w:t>
      </w:r>
    </w:p>
    <w:p w:rsidR="00450D3E" w:rsidRPr="00450D3E" w:rsidRDefault="00450D3E" w:rsidP="00450D3E">
      <w:pPr>
        <w:shd w:val="clear" w:color="auto" w:fill="FFFFFF"/>
        <w:rPr>
          <w:b/>
          <w:bCs/>
          <w:color w:val="444444"/>
        </w:rPr>
      </w:pPr>
      <w:proofErr w:type="spellStart"/>
      <w:r w:rsidRPr="00450D3E">
        <w:rPr>
          <w:b/>
          <w:bCs/>
          <w:color w:val="444444"/>
        </w:rPr>
        <w:t>Legal</w:t>
      </w:r>
      <w:proofErr w:type="spellEnd"/>
      <w:r w:rsidRPr="00450D3E">
        <w:rPr>
          <w:b/>
          <w:bCs/>
          <w:color w:val="444444"/>
        </w:rPr>
        <w:t xml:space="preserve"> </w:t>
      </w:r>
      <w:proofErr w:type="spellStart"/>
      <w:r w:rsidRPr="00450D3E">
        <w:rPr>
          <w:b/>
          <w:bCs/>
          <w:color w:val="444444"/>
        </w:rPr>
        <w:t>Basis</w:t>
      </w:r>
      <w:proofErr w:type="spellEnd"/>
      <w:r w:rsidRPr="00450D3E">
        <w:rPr>
          <w:b/>
          <w:bCs/>
          <w:color w:val="444444"/>
        </w:rPr>
        <w:t>: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444444"/>
        </w:rPr>
        <w:t>Dyrektywa 2014/24/UE</w:t>
      </w:r>
    </w:p>
    <w:p w:rsidR="00450D3E" w:rsidRPr="00450D3E" w:rsidRDefault="00450D3E" w:rsidP="00450D3E">
      <w:pPr>
        <w:shd w:val="clear" w:color="auto" w:fill="FFFFFF"/>
        <w:rPr>
          <w:b/>
          <w:bCs/>
          <w:color w:val="444444"/>
          <w:u w:val="single"/>
        </w:rPr>
      </w:pPr>
      <w:r w:rsidRPr="00450D3E">
        <w:rPr>
          <w:b/>
          <w:bCs/>
          <w:color w:val="444444"/>
          <w:u w:val="single"/>
        </w:rPr>
        <w:t>Sekcja I: Instytucja zamawiająca/podmiot zamawiający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I.1)</w:t>
      </w:r>
      <w:r w:rsidRPr="00450D3E">
        <w:rPr>
          <w:b/>
          <w:bCs/>
          <w:color w:val="000000"/>
        </w:rPr>
        <w:t>Nazwa i adresy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Akademia Górniczo-Hutnicza im. Stanisława Staszica w Krakowie</w:t>
      </w:r>
      <w:r w:rsidRPr="00450D3E">
        <w:rPr>
          <w:color w:val="000000"/>
        </w:rPr>
        <w:br/>
        <w:t>al. Mickiewicza 30</w:t>
      </w:r>
      <w:r w:rsidRPr="00450D3E">
        <w:rPr>
          <w:color w:val="000000"/>
        </w:rPr>
        <w:br/>
        <w:t>Kraków</w:t>
      </w:r>
      <w:r w:rsidRPr="00450D3E">
        <w:rPr>
          <w:color w:val="000000"/>
        </w:rPr>
        <w:br/>
        <w:t>30-059</w:t>
      </w:r>
      <w:r w:rsidRPr="00450D3E">
        <w:rPr>
          <w:color w:val="000000"/>
        </w:rPr>
        <w:br/>
        <w:t>Polska</w:t>
      </w:r>
      <w:r w:rsidRPr="00450D3E">
        <w:rPr>
          <w:color w:val="000000"/>
        </w:rPr>
        <w:br/>
        <w:t>Osoba do kontaktów: Anna Zarzycka</w:t>
      </w:r>
      <w:r w:rsidRPr="00450D3E">
        <w:rPr>
          <w:color w:val="000000"/>
        </w:rPr>
        <w:br/>
        <w:t>Tel.: +48 126173595</w:t>
      </w:r>
      <w:r w:rsidRPr="00450D3E">
        <w:rPr>
          <w:color w:val="000000"/>
        </w:rPr>
        <w:br/>
        <w:t>E-mail: </w:t>
      </w:r>
      <w:hyperlink r:id="rId12" w:history="1">
        <w:r w:rsidRPr="00450D3E">
          <w:rPr>
            <w:color w:val="3366CC"/>
            <w:u w:val="single"/>
          </w:rPr>
          <w:t>dzp@agh.edu.pl</w:t>
        </w:r>
      </w:hyperlink>
      <w:r w:rsidRPr="00450D3E">
        <w:rPr>
          <w:color w:val="000000"/>
        </w:rPr>
        <w:br/>
        <w:t>Faks: +48 126173363</w:t>
      </w:r>
      <w:r w:rsidRPr="00450D3E">
        <w:rPr>
          <w:color w:val="000000"/>
        </w:rPr>
        <w:br/>
        <w:t>Kod NUTS: PL213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b/>
          <w:bCs/>
          <w:color w:val="000000"/>
        </w:rPr>
        <w:t>Adresy internetowe: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Główny adres: </w:t>
      </w:r>
      <w:hyperlink r:id="rId13" w:tgtFrame="_blank" w:history="1">
        <w:r w:rsidRPr="00450D3E">
          <w:rPr>
            <w:color w:val="3366CC"/>
            <w:u w:val="single"/>
          </w:rPr>
          <w:t>www.agh.edu.pl</w:t>
        </w:r>
      </w:hyperlink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Adres profilu nabywcy: </w:t>
      </w:r>
      <w:hyperlink r:id="rId14" w:tgtFrame="_blank" w:history="1">
        <w:r w:rsidRPr="00450D3E">
          <w:rPr>
            <w:color w:val="3366CC"/>
            <w:u w:val="single"/>
          </w:rPr>
          <w:t>www.agh.edu.pl</w:t>
        </w:r>
      </w:hyperlink>
    </w:p>
    <w:p w:rsidR="00450D3E" w:rsidRPr="00450D3E" w:rsidRDefault="00450D3E" w:rsidP="00450D3E">
      <w:pPr>
        <w:shd w:val="clear" w:color="auto" w:fill="FFFFFF"/>
        <w:rPr>
          <w:b/>
          <w:bCs/>
          <w:color w:val="444444"/>
          <w:u w:val="single"/>
        </w:rPr>
      </w:pPr>
      <w:r w:rsidRPr="00450D3E">
        <w:rPr>
          <w:b/>
          <w:bCs/>
          <w:color w:val="444444"/>
          <w:u w:val="single"/>
        </w:rPr>
        <w:t>Sekcja II: Przedmiot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II.1)</w:t>
      </w:r>
      <w:r w:rsidRPr="00450D3E">
        <w:rPr>
          <w:b/>
          <w:bCs/>
          <w:color w:val="000000"/>
        </w:rPr>
        <w:t>Wielkość lub zakres zamówienia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II.1.1)</w:t>
      </w:r>
      <w:r w:rsidRPr="00450D3E">
        <w:rPr>
          <w:b/>
          <w:bCs/>
          <w:color w:val="000000"/>
        </w:rPr>
        <w:t>Nazwa: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Dostawa wraz z montażem wyposażenia meblowego salki konferencyjnej i pokoju biurowego oraz stałej zabudowy aneksu kuchennego z urządzeniami dla Uczelnianego Centrum Informatyki - KC-</w:t>
      </w:r>
      <w:proofErr w:type="spellStart"/>
      <w:r w:rsidRPr="00450D3E">
        <w:rPr>
          <w:color w:val="000000"/>
        </w:rPr>
        <w:t>zp</w:t>
      </w:r>
      <w:proofErr w:type="spellEnd"/>
      <w:r w:rsidRPr="00450D3E">
        <w:rPr>
          <w:color w:val="000000"/>
        </w:rPr>
        <w:t>. 272-280/19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Numer referencyjny: KC-</w:t>
      </w:r>
      <w:proofErr w:type="spellStart"/>
      <w:r w:rsidRPr="00450D3E">
        <w:rPr>
          <w:color w:val="000000"/>
        </w:rPr>
        <w:t>zp</w:t>
      </w:r>
      <w:proofErr w:type="spellEnd"/>
      <w:r w:rsidRPr="00450D3E">
        <w:rPr>
          <w:color w:val="000000"/>
        </w:rPr>
        <w:t>. 272-280/19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II.1.2)</w:t>
      </w:r>
      <w:r w:rsidRPr="00450D3E">
        <w:rPr>
          <w:b/>
          <w:bCs/>
          <w:color w:val="000000"/>
        </w:rPr>
        <w:t>Główny kod CPV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FF0000"/>
        </w:rPr>
        <w:t>39100000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II.1.3)</w:t>
      </w:r>
      <w:r w:rsidRPr="00450D3E">
        <w:rPr>
          <w:b/>
          <w:bCs/>
          <w:color w:val="000000"/>
        </w:rPr>
        <w:t>Rodzaj zamówienia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Dostawy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II.1.4)</w:t>
      </w:r>
      <w:r w:rsidRPr="00450D3E">
        <w:rPr>
          <w:b/>
          <w:bCs/>
          <w:color w:val="000000"/>
        </w:rPr>
        <w:t>Krótki opis: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Przedmiotem zamówienia jest dostawa wraz z montażem wyposażenia meblowego salki konferencyjnej i pokoju biurowego oraz stałej zabudowy aneksu kuchennego z urządzeniami dla Uczelnianego Centrum Informatyki - KC-</w:t>
      </w:r>
      <w:proofErr w:type="spellStart"/>
      <w:r w:rsidRPr="00450D3E">
        <w:rPr>
          <w:color w:val="000000"/>
        </w:rPr>
        <w:t>zp</w:t>
      </w:r>
      <w:proofErr w:type="spellEnd"/>
      <w:r w:rsidRPr="00450D3E">
        <w:rPr>
          <w:color w:val="000000"/>
        </w:rPr>
        <w:t>. 272-280/19.</w:t>
      </w:r>
    </w:p>
    <w:p w:rsidR="00450D3E" w:rsidRPr="00450D3E" w:rsidRDefault="00450D3E" w:rsidP="00450D3E">
      <w:pPr>
        <w:shd w:val="clear" w:color="auto" w:fill="FFFFFF"/>
        <w:rPr>
          <w:b/>
          <w:bCs/>
          <w:color w:val="444444"/>
          <w:u w:val="single"/>
        </w:rPr>
      </w:pPr>
      <w:r w:rsidRPr="00450D3E">
        <w:rPr>
          <w:b/>
          <w:bCs/>
          <w:color w:val="444444"/>
          <w:u w:val="single"/>
        </w:rPr>
        <w:t>Sekcja VI: Informacje uzupełniające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VI.5)</w:t>
      </w:r>
      <w:r w:rsidRPr="00450D3E">
        <w:rPr>
          <w:b/>
          <w:bCs/>
          <w:color w:val="000000"/>
        </w:rPr>
        <w:t>Data wysłania niniejszego ogłoszenia: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10/06/2019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VI.6)</w:t>
      </w:r>
      <w:r w:rsidRPr="00450D3E">
        <w:rPr>
          <w:b/>
          <w:bCs/>
          <w:color w:val="000000"/>
        </w:rPr>
        <w:t>Numer pierwotnego ogłoszenia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 xml:space="preserve">Numer ogłoszenia w </w:t>
      </w:r>
      <w:proofErr w:type="spellStart"/>
      <w:r w:rsidRPr="00450D3E">
        <w:rPr>
          <w:color w:val="000000"/>
        </w:rPr>
        <w:t>Dz.Urz</w:t>
      </w:r>
      <w:proofErr w:type="spellEnd"/>
      <w:r w:rsidRPr="00450D3E">
        <w:rPr>
          <w:color w:val="000000"/>
        </w:rPr>
        <w:t>. UE – OJ/S: </w:t>
      </w:r>
      <w:hyperlink r:id="rId15" w:history="1">
        <w:r w:rsidRPr="00450D3E">
          <w:rPr>
            <w:color w:val="3366CC"/>
            <w:u w:val="single"/>
          </w:rPr>
          <w:t>2019/S 092-221601</w:t>
        </w:r>
      </w:hyperlink>
    </w:p>
    <w:p w:rsidR="00450D3E" w:rsidRPr="00450D3E" w:rsidRDefault="00450D3E" w:rsidP="00450D3E">
      <w:pPr>
        <w:shd w:val="clear" w:color="auto" w:fill="FFFFFF"/>
        <w:rPr>
          <w:b/>
          <w:bCs/>
          <w:color w:val="444444"/>
          <w:u w:val="single"/>
        </w:rPr>
      </w:pPr>
      <w:r w:rsidRPr="00450D3E">
        <w:rPr>
          <w:b/>
          <w:bCs/>
          <w:color w:val="444444"/>
          <w:u w:val="single"/>
        </w:rPr>
        <w:t>Sekcja VII: Zmiany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VII.1)</w:t>
      </w:r>
      <w:r w:rsidRPr="00450D3E">
        <w:rPr>
          <w:b/>
          <w:bCs/>
          <w:color w:val="000000"/>
        </w:rPr>
        <w:t>Informacje do zmiany lub dodania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VII.1.2)</w:t>
      </w:r>
      <w:r w:rsidRPr="00450D3E">
        <w:rPr>
          <w:b/>
          <w:bCs/>
          <w:color w:val="000000"/>
        </w:rPr>
        <w:t>Tekst, który należy poprawić w pierwotnym ogłoszeniu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Numer sekcji: II.2.14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lastRenderedPageBreak/>
        <w:t>Zamiast: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Zamawiający będzie oceniał oferty według następujących kryteriów: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Nazwa kryterium: Waga: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1. Cena 60 %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2. Okres udzielonej gwarancji 40 %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3. Termin realizacji zamówienia 10 %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Powinno być: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Zamawiający będzie oceniał oferty według następujących kryteriów dla obu zadań częściowych: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Nazwa kryterium: Waga: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1. Cena 60 %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2. Okres udzielonej gwarancji 30 %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3. Termin realizacji zamówienia 10 %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Numer sekcji: VI.3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Miejsce, w którym znajduje się tekst do modyfikacji: 2) Zamawiający żąda aby Wykonawca złożył wraz z ofertą: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Zamiast: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2). Zamawiający żąda aby Wykonawca złożył wraz z ofertą: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a) Wypełniony i podpisany przez osobę upoważnioną do składania oświadczeń woli w imieniu Wykonawcy formularz ofertowy - zgodnie z załącznikiem nr 1 do SIWZ;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b) Jednolity Europejski Dokument Zamówienia;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c) opis techniczny oferowanych urządzeń wraz ze wskazaniem wszystkich parametrów technicznych, w zakresie umożliwiającym ocenę spełniania wymagań Zamawiającego określonych w SIWZ;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d) pełnomocnictwo lub inny dokument, z którego wynika prawo do podpisania oferty oraz innych dokumentów składanych wraz z ofertą;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e) dowód wniesienia wadium;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Powinno być: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2). Zamawiający żąda aby Wykonawca złożył wraz z ofertą: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a) Wypełniony i podpisany przez osobę upoważnioną do składania oświadczeń woli w imieniu Wykonawcy formularz ofertowy - zgodnie z załącznikiem nr 1 do SIWZ;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b) Jednolity Europejski Dokument Zamówienia;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c) pełnomocnictwo lub inny dokument, z którego wynika prawo do podpisania oferty oraz innych dokumentów składanych wraz z ofertą;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d) dowód wniesienia wadium;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Numer sekcji: IV.2.2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Zamiast: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Data: 17/06/2019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Czas lokalny: 09:30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Powinno być: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Data: 19/06/2019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Czas lokalny: 11:00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Numer sekcji: IV.2.7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Zamiast: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Data: 17/06/2019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Czas lokalny: 10:00</w:t>
      </w:r>
      <w:bookmarkStart w:id="0" w:name="_GoBack"/>
      <w:bookmarkEnd w:id="0"/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Powinno być: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Data: 19/06/2019</w:t>
      </w:r>
    </w:p>
    <w:p w:rsidR="00450D3E" w:rsidRPr="00450D3E" w:rsidRDefault="00450D3E" w:rsidP="00450D3E">
      <w:pPr>
        <w:shd w:val="clear" w:color="auto" w:fill="FFFFFF"/>
        <w:rPr>
          <w:color w:val="000000"/>
        </w:rPr>
      </w:pPr>
      <w:r w:rsidRPr="00450D3E">
        <w:rPr>
          <w:color w:val="000000"/>
        </w:rPr>
        <w:t>Czas lokalny: 11:30</w:t>
      </w:r>
    </w:p>
    <w:p w:rsidR="00450D3E" w:rsidRPr="00450D3E" w:rsidRDefault="00450D3E" w:rsidP="00450D3E">
      <w:pPr>
        <w:shd w:val="clear" w:color="auto" w:fill="FFFFFF"/>
        <w:rPr>
          <w:color w:val="444444"/>
        </w:rPr>
      </w:pPr>
      <w:r w:rsidRPr="00450D3E">
        <w:rPr>
          <w:color w:val="000000"/>
        </w:rPr>
        <w:t>VII.2)</w:t>
      </w:r>
      <w:r w:rsidRPr="00450D3E">
        <w:rPr>
          <w:b/>
          <w:bCs/>
          <w:color w:val="000000"/>
        </w:rPr>
        <w:t>Inne dodatkowe informacje:</w:t>
      </w:r>
    </w:p>
    <w:p w:rsidR="00F8425D" w:rsidRPr="00450D3E" w:rsidRDefault="00F8425D" w:rsidP="00450D3E"/>
    <w:sectPr w:rsidR="00F8425D" w:rsidRPr="00450D3E" w:rsidSect="00D3013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57B" w:rsidRDefault="00D2057B">
      <w:r>
        <w:separator/>
      </w:r>
    </w:p>
  </w:endnote>
  <w:endnote w:type="continuationSeparator" w:id="0">
    <w:p w:rsidR="00D2057B" w:rsidRDefault="00D20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2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2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57B" w:rsidRDefault="00D2057B">
      <w:r>
        <w:separator/>
      </w:r>
    </w:p>
  </w:footnote>
  <w:footnote w:type="continuationSeparator" w:id="0">
    <w:p w:rsidR="00D2057B" w:rsidRDefault="00D20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67E" w:rsidRDefault="000F16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A29AA"/>
    <w:multiLevelType w:val="multilevel"/>
    <w:tmpl w:val="2E98C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1"/>
  </w:num>
  <w:num w:numId="5">
    <w:abstractNumId w:val="4"/>
  </w:num>
  <w:num w:numId="6">
    <w:abstractNumId w:val="5"/>
  </w:num>
  <w:num w:numId="7">
    <w:abstractNumId w:val="10"/>
  </w:num>
  <w:num w:numId="8">
    <w:abstractNumId w:val="7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13"/>
  </w:num>
  <w:num w:numId="13">
    <w:abstractNumId w:val="1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57B"/>
    <w:rsid w:val="000B65B1"/>
    <w:rsid w:val="000B6C6C"/>
    <w:rsid w:val="000F167E"/>
    <w:rsid w:val="00186D37"/>
    <w:rsid w:val="00226741"/>
    <w:rsid w:val="002271C8"/>
    <w:rsid w:val="003070D1"/>
    <w:rsid w:val="00346292"/>
    <w:rsid w:val="00450D3E"/>
    <w:rsid w:val="00546D74"/>
    <w:rsid w:val="0058217A"/>
    <w:rsid w:val="00582218"/>
    <w:rsid w:val="005E7BB1"/>
    <w:rsid w:val="006162B0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F74A5"/>
    <w:rsid w:val="00B111E4"/>
    <w:rsid w:val="00B52BA1"/>
    <w:rsid w:val="00C660C9"/>
    <w:rsid w:val="00D2057B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customStyle="1" w:styleId="date">
    <w:name w:val="date"/>
    <w:rsid w:val="00450D3E"/>
  </w:style>
  <w:style w:type="character" w:customStyle="1" w:styleId="oj">
    <w:name w:val="oj"/>
    <w:rsid w:val="00450D3E"/>
  </w:style>
  <w:style w:type="character" w:customStyle="1" w:styleId="heading">
    <w:name w:val="heading"/>
    <w:rsid w:val="00450D3E"/>
  </w:style>
  <w:style w:type="character" w:styleId="Hipercze">
    <w:name w:val="Hyperlink"/>
    <w:uiPriority w:val="99"/>
    <w:unhideWhenUsed/>
    <w:rsid w:val="00450D3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50D3E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450D3E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rsid w:val="00450D3E"/>
  </w:style>
  <w:style w:type="character" w:customStyle="1" w:styleId="timark">
    <w:name w:val="timark"/>
    <w:rsid w:val="00450D3E"/>
  </w:style>
  <w:style w:type="character" w:customStyle="1" w:styleId="nutscode">
    <w:name w:val="nutscode"/>
    <w:rsid w:val="00450D3E"/>
  </w:style>
  <w:style w:type="character" w:customStyle="1" w:styleId="cpvcode">
    <w:name w:val="cpvcode"/>
    <w:rsid w:val="00450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225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55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332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79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87257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3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3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4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802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780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514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06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716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36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7871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4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5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279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319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33910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594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4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6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433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199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948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979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006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536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4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344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459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339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713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252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9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635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8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488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178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32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08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863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463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746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167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636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230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72070-2019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udl?uri=TED:NOTICE:272070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21601-2019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221601-2019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272070-2019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72070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2019-06-12T07:35:00Z</cp:lastPrinted>
  <dcterms:created xsi:type="dcterms:W3CDTF">2019-06-12T07:35:00Z</dcterms:created>
  <dcterms:modified xsi:type="dcterms:W3CDTF">2019-06-12T07:35:00Z</dcterms:modified>
</cp:coreProperties>
</file>