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72" w:rsidRPr="00B92372" w:rsidRDefault="00B92372" w:rsidP="00B92372">
      <w:pPr>
        <w:jc w:val="both"/>
        <w:rPr>
          <w:rFonts w:eastAsiaTheme="minorHAnsi" w:cstheme="minorBidi"/>
          <w:sz w:val="24"/>
          <w:szCs w:val="24"/>
          <w:lang w:eastAsia="en-US"/>
        </w:rPr>
      </w:pPr>
      <w:bookmarkStart w:id="0" w:name="_GoBack"/>
      <w:bookmarkEnd w:id="0"/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Znak sprawy: XIV</w:t>
      </w:r>
      <w:r w:rsidR="00D37439">
        <w:rPr>
          <w:rFonts w:eastAsiaTheme="minorHAnsi" w:cstheme="minorBidi"/>
          <w:color w:val="00000A"/>
          <w:sz w:val="24"/>
          <w:szCs w:val="24"/>
          <w:lang w:eastAsia="en-US"/>
        </w:rPr>
        <w:t>.263.4.2019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ab/>
      </w:r>
    </w:p>
    <w:p w:rsidR="00B92372" w:rsidRPr="00B92372" w:rsidRDefault="00B92372" w:rsidP="00B92372">
      <w:pPr>
        <w:tabs>
          <w:tab w:val="left" w:pos="708"/>
          <w:tab w:val="center" w:pos="4536"/>
          <w:tab w:val="right" w:pos="9072"/>
        </w:tabs>
        <w:rPr>
          <w:rFonts w:eastAsiaTheme="minorHAnsi" w:cstheme="minorBidi"/>
          <w:color w:val="00000A"/>
          <w:sz w:val="24"/>
          <w:szCs w:val="24"/>
          <w:lang w:eastAsia="en-US"/>
        </w:rPr>
      </w:pPr>
    </w:p>
    <w:p w:rsidR="00B92372" w:rsidRPr="00B92372" w:rsidRDefault="00B92372" w:rsidP="00B92372">
      <w:pPr>
        <w:tabs>
          <w:tab w:val="left" w:pos="708"/>
          <w:tab w:val="center" w:pos="4536"/>
          <w:tab w:val="right" w:pos="9072"/>
        </w:tabs>
        <w:rPr>
          <w:rFonts w:eastAsiaTheme="minorHAnsi" w:cstheme="minorBidi"/>
          <w:color w:val="00000A"/>
          <w:sz w:val="24"/>
          <w:szCs w:val="24"/>
          <w:lang w:eastAsia="en-US"/>
        </w:rPr>
      </w:pPr>
    </w:p>
    <w:p w:rsidR="00B92372" w:rsidRPr="00B92372" w:rsidRDefault="00B92372" w:rsidP="00B92372">
      <w:pPr>
        <w:tabs>
          <w:tab w:val="left" w:pos="284"/>
          <w:tab w:val="center" w:pos="4536"/>
          <w:tab w:val="right" w:pos="9072"/>
        </w:tabs>
        <w:ind w:left="284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Nazwa Wykonawcy:……………………………………………………..</w:t>
      </w:r>
    </w:p>
    <w:p w:rsidR="00B92372" w:rsidRPr="00B92372" w:rsidRDefault="00B92372" w:rsidP="00B92372">
      <w:pPr>
        <w:jc w:val="center"/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</w:pPr>
    </w:p>
    <w:p w:rsidR="00B92372" w:rsidRPr="00B92372" w:rsidRDefault="00B92372" w:rsidP="00B92372">
      <w:pPr>
        <w:jc w:val="center"/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</w:pPr>
    </w:p>
    <w:p w:rsidR="00B92372" w:rsidRPr="00B92372" w:rsidRDefault="00B92372" w:rsidP="00B92372">
      <w:pPr>
        <w:jc w:val="center"/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</w:pP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 xml:space="preserve">OŚWIADCZENIE WYKONAWCY </w:t>
      </w:r>
    </w:p>
    <w:p w:rsidR="00B92372" w:rsidRPr="00B92372" w:rsidRDefault="00B92372" w:rsidP="00B92372">
      <w:pPr>
        <w:jc w:val="center"/>
        <w:rPr>
          <w:rFonts w:eastAsiaTheme="minorHAnsi" w:cstheme="minorBidi"/>
          <w:b/>
          <w:color w:val="000000"/>
          <w:sz w:val="24"/>
          <w:szCs w:val="24"/>
          <w:u w:val="single"/>
          <w:lang w:eastAsia="en-US"/>
        </w:rPr>
      </w:pP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>o przynależności lub braku przynależności do tej samej grupy kapitałowej na podstawie art. 24 ust.11 ustawy Prawo zamówień publicznych</w:t>
      </w:r>
      <w:r w:rsidRPr="00B92372">
        <w:rPr>
          <w:rFonts w:eastAsiaTheme="minorHAnsi" w:cstheme="minorBidi"/>
          <w:b/>
          <w:color w:val="000000"/>
          <w:sz w:val="24"/>
          <w:szCs w:val="24"/>
          <w:u w:val="single"/>
          <w:lang w:eastAsia="en-US"/>
        </w:rPr>
        <w:t xml:space="preserve">, zwanej dalej </w:t>
      </w:r>
      <w:r w:rsidRPr="00B92372">
        <w:rPr>
          <w:rFonts w:eastAsiaTheme="minorHAnsi" w:cstheme="minorBidi"/>
          <w:b/>
          <w:color w:val="000000"/>
          <w:sz w:val="24"/>
          <w:szCs w:val="24"/>
          <w:u w:val="single"/>
          <w:lang w:eastAsia="en-US"/>
        </w:rPr>
        <w:br/>
        <w:t>„ustawą Pzp”</w:t>
      </w:r>
    </w:p>
    <w:p w:rsidR="00B92372" w:rsidRPr="00B92372" w:rsidRDefault="00B92372" w:rsidP="00B92372">
      <w:pPr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B92372" w:rsidRPr="00B92372" w:rsidRDefault="00B92372" w:rsidP="00B92372">
      <w:pPr>
        <w:jc w:val="center"/>
        <w:rPr>
          <w:rFonts w:eastAsiaTheme="minorHAnsi" w:cstheme="minorBidi"/>
          <w:color w:val="00000A"/>
          <w:sz w:val="24"/>
          <w:szCs w:val="24"/>
          <w:lang w:eastAsia="en-US"/>
        </w:rPr>
      </w:pPr>
    </w:p>
    <w:p w:rsidR="00B92372" w:rsidRPr="006672B8" w:rsidRDefault="00B92372" w:rsidP="00B92372">
      <w:pPr>
        <w:spacing w:after="160" w:line="276" w:lineRule="auto"/>
        <w:jc w:val="both"/>
        <w:rPr>
          <w:sz w:val="24"/>
          <w:szCs w:val="24"/>
        </w:rPr>
      </w:pPr>
      <w:r w:rsidRPr="006672B8">
        <w:rPr>
          <w:rFonts w:eastAsia="Calibri"/>
          <w:sz w:val="24"/>
          <w:szCs w:val="24"/>
          <w:lang w:eastAsia="en-US"/>
        </w:rPr>
        <w:t xml:space="preserve">Dotyczy: </w:t>
      </w:r>
      <w:r w:rsidRPr="006672B8">
        <w:rPr>
          <w:sz w:val="24"/>
          <w:szCs w:val="24"/>
        </w:rPr>
        <w:t xml:space="preserve">Dotyczy: postępowania prowadzonego </w:t>
      </w:r>
      <w:bookmarkStart w:id="1" w:name="_Hlk8043814"/>
      <w:r w:rsidRPr="006672B8">
        <w:rPr>
          <w:sz w:val="24"/>
          <w:szCs w:val="24"/>
        </w:rPr>
        <w:t>w celu zawarcia umowy ramowej na podstawie art. 99 ustawy z dnia 29 stycznia 2004 roku Prawo zamówień publicznych, zwanej dalej „ustawą Pzp”, z zastosowaniem odpowiednio przepisów dotyczących udzielania zamówienia w trybie przetargu nieograniczonego</w:t>
      </w:r>
      <w:bookmarkEnd w:id="1"/>
      <w:r w:rsidRPr="006672B8">
        <w:rPr>
          <w:sz w:val="24"/>
          <w:szCs w:val="24"/>
        </w:rPr>
        <w:t xml:space="preserve">, pod nazwą: </w:t>
      </w:r>
      <w:bookmarkStart w:id="2" w:name="_Hlk8043931"/>
      <w:r w:rsidRPr="006672B8">
        <w:rPr>
          <w:b/>
          <w:sz w:val="24"/>
          <w:szCs w:val="24"/>
        </w:rPr>
        <w:t>„Zawarcie umowy ramowej na Świadczenie usług polegających na dostarczeniu specjalistów do realizacji zadań określonych przez Zamawiającego w ramach planowanych i obecnie prowadzonych projektów IT”</w:t>
      </w:r>
      <w:bookmarkEnd w:id="2"/>
      <w:r w:rsidRPr="006672B8">
        <w:rPr>
          <w:sz w:val="24"/>
          <w:szCs w:val="24"/>
        </w:rPr>
        <w:t>.</w:t>
      </w:r>
    </w:p>
    <w:p w:rsidR="00B92372" w:rsidRPr="00B92372" w:rsidRDefault="00B92372" w:rsidP="00B92372">
      <w:pPr>
        <w:spacing w:after="120"/>
        <w:ind w:right="45"/>
        <w:jc w:val="both"/>
        <w:rPr>
          <w:rFonts w:eastAsia="Calibri"/>
          <w:sz w:val="22"/>
          <w:szCs w:val="22"/>
          <w:lang w:eastAsia="en-US"/>
        </w:rPr>
      </w:pPr>
    </w:p>
    <w:p w:rsidR="00B92372" w:rsidRPr="00B92372" w:rsidRDefault="00B92372" w:rsidP="00B92372">
      <w:pPr>
        <w:spacing w:before="120" w:after="200"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Zgodnie z wymogami art. 24 ust. 11 ustawy Pzp składam niniejsze Oświadczenie</w:t>
      </w:r>
      <w:r w:rsidRPr="00B92372">
        <w:rPr>
          <w:rFonts w:eastAsiaTheme="minorHAnsi" w:cstheme="minorBidi"/>
          <w:i/>
          <w:color w:val="00000A"/>
          <w:sz w:val="24"/>
          <w:szCs w:val="24"/>
          <w:lang w:eastAsia="en-US"/>
        </w:rPr>
        <w:t>,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 że w rozumieniu ustawy z dnia 16 lutego 2007r. o ochronie konkurencji i konsumentów (Dz. U. z 2015 r. poz.184, 1618 i 1634):</w:t>
      </w:r>
    </w:p>
    <w:p w:rsidR="00B92372" w:rsidRPr="00B92372" w:rsidRDefault="00B92372" w:rsidP="00B92372">
      <w:pPr>
        <w:spacing w:before="120" w:after="200" w:line="320" w:lineRule="atLeast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1) * </w:t>
      </w: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 xml:space="preserve">nie należę 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do tej samej grupy kapitałowej co Wykonawcy, którzy złożyli odrębne oferty</w:t>
      </w:r>
      <w:r w:rsidR="00774E8D">
        <w:rPr>
          <w:rFonts w:eastAsiaTheme="minorHAnsi" w:cstheme="minorBidi"/>
          <w:color w:val="00000A"/>
          <w:sz w:val="24"/>
          <w:szCs w:val="24"/>
          <w:lang w:eastAsia="en-US"/>
        </w:rPr>
        <w:t>/ofertę częściową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 w niniejszym postępowaniu.</w:t>
      </w:r>
    </w:p>
    <w:p w:rsidR="00B92372" w:rsidRPr="00B92372" w:rsidRDefault="00B92372" w:rsidP="00B92372">
      <w:pPr>
        <w:spacing w:before="120" w:after="200" w:line="320" w:lineRule="atLeast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2) **</w:t>
      </w:r>
      <w:r w:rsidRPr="00B92372">
        <w:rPr>
          <w:rFonts w:eastAsiaTheme="minorHAnsi" w:cstheme="minorBidi"/>
          <w:color w:val="00000A"/>
          <w:sz w:val="24"/>
          <w:szCs w:val="24"/>
          <w:vertAlign w:val="superscript"/>
          <w:lang w:eastAsia="en-US"/>
        </w:rPr>
        <w:t xml:space="preserve"> </w:t>
      </w: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>należę do tej samej grupy kapitałowej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 z Wykonawcą, który złożył odrębną ofertę</w:t>
      </w:r>
      <w:r w:rsidR="00B235D1">
        <w:rPr>
          <w:rFonts w:eastAsiaTheme="minorHAnsi" w:cstheme="minorBidi"/>
          <w:color w:val="00000A"/>
          <w:sz w:val="24"/>
          <w:szCs w:val="24"/>
          <w:lang w:eastAsia="en-US"/>
        </w:rPr>
        <w:t>/ofertę częściową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 w niniejszym postępowaniu.</w:t>
      </w:r>
    </w:p>
    <w:p w:rsidR="00B92372" w:rsidRPr="00B92372" w:rsidRDefault="00B92372" w:rsidP="00B92372">
      <w:pPr>
        <w:tabs>
          <w:tab w:val="left" w:pos="0"/>
          <w:tab w:val="left" w:pos="180"/>
          <w:tab w:val="left" w:pos="900"/>
        </w:tabs>
        <w:spacing w:line="360" w:lineRule="auto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Nazwa tego Wykonawcy: ……………………………………………………………………</w:t>
      </w:r>
    </w:p>
    <w:p w:rsidR="00B92372" w:rsidRPr="00B92372" w:rsidRDefault="00B92372" w:rsidP="00B92372">
      <w:pPr>
        <w:spacing w:after="200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3) Do niniejszego Oświadczenia dołączam następujące dowody, </w:t>
      </w:r>
      <w:r w:rsidRPr="00B92372">
        <w:rPr>
          <w:rFonts w:eastAsiaTheme="minorHAnsi" w:cstheme="minorBidi"/>
          <w:color w:val="000000"/>
          <w:sz w:val="24"/>
          <w:szCs w:val="24"/>
          <w:lang w:eastAsia="en-US"/>
        </w:rPr>
        <w:t xml:space="preserve">że powiązania z Wykonawcą wymienionym w pkt 2 nie prowadzą do zakłócenia konkurencji w niniejszym postępowaniu </w:t>
      </w:r>
      <w:r w:rsidRPr="00B92372">
        <w:rPr>
          <w:rFonts w:eastAsiaTheme="minorHAnsi" w:cstheme="minorBidi"/>
          <w:color w:val="000000"/>
          <w:sz w:val="24"/>
          <w:szCs w:val="24"/>
          <w:lang w:eastAsia="en-US"/>
        </w:rPr>
        <w:br/>
        <w:t>o udzielenie zamówienia: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***</w:t>
      </w:r>
    </w:p>
    <w:p w:rsidR="00B92372" w:rsidRPr="00B92372" w:rsidRDefault="00B92372" w:rsidP="00B92372">
      <w:pPr>
        <w:tabs>
          <w:tab w:val="left" w:pos="0"/>
          <w:tab w:val="left" w:pos="180"/>
          <w:tab w:val="left" w:pos="900"/>
        </w:tabs>
        <w:spacing w:line="360" w:lineRule="auto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92372" w:rsidRPr="00B92372" w:rsidRDefault="00B92372" w:rsidP="00B92372">
      <w:pPr>
        <w:tabs>
          <w:tab w:val="left" w:pos="0"/>
          <w:tab w:val="left" w:pos="180"/>
          <w:tab w:val="left" w:pos="900"/>
        </w:tabs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</w:p>
    <w:p w:rsidR="00B92372" w:rsidRPr="00B92372" w:rsidRDefault="00B92372" w:rsidP="00B9237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92372">
        <w:rPr>
          <w:sz w:val="24"/>
          <w:szCs w:val="24"/>
        </w:rPr>
        <w:t xml:space="preserve">.....................................................              </w:t>
      </w:r>
      <w:r w:rsidRPr="00B92372">
        <w:rPr>
          <w:sz w:val="24"/>
          <w:szCs w:val="24"/>
        </w:rPr>
        <w:tab/>
      </w:r>
      <w:r w:rsidRPr="00B92372">
        <w:rPr>
          <w:sz w:val="24"/>
          <w:szCs w:val="24"/>
        </w:rPr>
        <w:tab/>
        <w:t xml:space="preserve">      Imię: ………………………....</w:t>
      </w:r>
    </w:p>
    <w:p w:rsidR="00B92372" w:rsidRPr="00B92372" w:rsidRDefault="00B92372" w:rsidP="00B9237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92372">
        <w:rPr>
          <w:sz w:val="24"/>
          <w:szCs w:val="24"/>
        </w:rPr>
        <w:t xml:space="preserve">                                                                                        Nazwisko: ………………………..</w:t>
      </w:r>
    </w:p>
    <w:p w:rsidR="00B92372" w:rsidRPr="00B92372" w:rsidRDefault="00B92372" w:rsidP="00B92372">
      <w:pPr>
        <w:ind w:left="5664" w:hanging="5392"/>
        <w:jc w:val="both"/>
        <w:rPr>
          <w:rFonts w:eastAsiaTheme="minorHAnsi" w:cstheme="minorBidi"/>
          <w:bCs/>
          <w:color w:val="00000A"/>
          <w:lang w:eastAsia="en-US"/>
        </w:rPr>
      </w:pPr>
      <w:r w:rsidRPr="00B92372">
        <w:rPr>
          <w:rFonts w:eastAsiaTheme="minorHAnsi" w:cstheme="minorBidi"/>
          <w:color w:val="00000A"/>
          <w:lang w:eastAsia="en-US"/>
        </w:rPr>
        <w:t>( miejscowo</w:t>
      </w:r>
      <w:r w:rsidRPr="00B92372">
        <w:rPr>
          <w:rFonts w:eastAsia="TimesNewRoman" w:cstheme="minorBidi"/>
          <w:color w:val="00000A"/>
          <w:lang w:eastAsia="en-US"/>
        </w:rPr>
        <w:t>ść</w:t>
      </w:r>
      <w:r w:rsidRPr="00B92372">
        <w:rPr>
          <w:rFonts w:eastAsiaTheme="minorHAnsi" w:cstheme="minorBidi"/>
          <w:color w:val="00000A"/>
          <w:lang w:eastAsia="en-US"/>
        </w:rPr>
        <w:t xml:space="preserve">, data)         </w:t>
      </w:r>
      <w:r w:rsidRPr="00B92372">
        <w:rPr>
          <w:rFonts w:eastAsiaTheme="minorHAnsi" w:cstheme="minorBidi"/>
          <w:bCs/>
          <w:color w:val="00000A"/>
          <w:lang w:eastAsia="en-US"/>
        </w:rPr>
        <w:t xml:space="preserve">  </w:t>
      </w:r>
      <w:r w:rsidRPr="00B92372">
        <w:rPr>
          <w:rFonts w:eastAsiaTheme="minorHAnsi" w:cstheme="minorBidi"/>
          <w:bCs/>
          <w:color w:val="00000A"/>
          <w:lang w:eastAsia="en-US"/>
        </w:rPr>
        <w:tab/>
        <w:t>(</w:t>
      </w:r>
      <w:r w:rsidRPr="00B92372">
        <w:rPr>
          <w:rFonts w:eastAsiaTheme="minorHAnsi" w:cstheme="minorBidi"/>
          <w:b/>
          <w:bCs/>
          <w:color w:val="00000A"/>
          <w:lang w:eastAsia="en-US"/>
        </w:rPr>
        <w:t>osoby</w:t>
      </w:r>
      <w:r w:rsidRPr="00B92372">
        <w:rPr>
          <w:rFonts w:eastAsiaTheme="minorHAnsi" w:cstheme="minorBidi"/>
          <w:bCs/>
          <w:color w:val="00000A"/>
          <w:lang w:eastAsia="en-US"/>
        </w:rPr>
        <w:t xml:space="preserve"> uprawnionej do składania oświadczeń woli w imieniu Wykonawcy)</w:t>
      </w:r>
    </w:p>
    <w:p w:rsidR="00B92372" w:rsidRPr="00B92372" w:rsidRDefault="00B92372" w:rsidP="00B92372">
      <w:pPr>
        <w:ind w:left="5664" w:hanging="5392"/>
        <w:jc w:val="both"/>
        <w:rPr>
          <w:rFonts w:eastAsiaTheme="minorHAnsi" w:cstheme="minorBidi"/>
          <w:bCs/>
          <w:color w:val="00000A"/>
          <w:lang w:eastAsia="en-US"/>
        </w:rPr>
      </w:pPr>
    </w:p>
    <w:p w:rsidR="00B92372" w:rsidRPr="00B92372" w:rsidRDefault="00B92372" w:rsidP="00B92372">
      <w:pPr>
        <w:ind w:left="76" w:hanging="76"/>
        <w:jc w:val="both"/>
        <w:rPr>
          <w:rFonts w:eastAsiaTheme="minorHAnsi" w:cstheme="minorBidi"/>
          <w:color w:val="00000A"/>
          <w:sz w:val="24"/>
          <w:szCs w:val="24"/>
          <w:u w:val="single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u w:val="single"/>
          <w:lang w:eastAsia="en-US"/>
        </w:rPr>
        <w:t>Instrukcja wypełniania:</w:t>
      </w:r>
    </w:p>
    <w:p w:rsidR="00B92372" w:rsidRPr="00B92372" w:rsidRDefault="00B92372" w:rsidP="00B92372">
      <w:pPr>
        <w:ind w:hanging="12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lastRenderedPageBreak/>
        <w:t xml:space="preserve">* Wykonawca </w:t>
      </w:r>
      <w:r w:rsidRPr="00B92372">
        <w:rPr>
          <w:rFonts w:eastAsiaTheme="minorHAnsi" w:cstheme="minorBidi"/>
          <w:b/>
          <w:color w:val="00000A"/>
          <w:sz w:val="24"/>
          <w:szCs w:val="24"/>
          <w:lang w:eastAsia="en-US"/>
        </w:rPr>
        <w:t>nienależący do grupy kapitałowej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 </w:t>
      </w: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>wypełnia punkt 1, wykreślając jednocześnie zapisy pkt 2</w:t>
      </w:r>
    </w:p>
    <w:p w:rsidR="00B92372" w:rsidRPr="00B92372" w:rsidRDefault="00B92372" w:rsidP="00B92372">
      <w:pPr>
        <w:ind w:hanging="12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** Wykonawca </w:t>
      </w:r>
      <w:r w:rsidRPr="00B92372">
        <w:rPr>
          <w:rFonts w:eastAsiaTheme="minorHAnsi" w:cstheme="minorBidi"/>
          <w:b/>
          <w:color w:val="00000A"/>
          <w:sz w:val="24"/>
          <w:szCs w:val="24"/>
          <w:lang w:eastAsia="en-US"/>
        </w:rPr>
        <w:t>należący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 xml:space="preserve"> do grupy kapitałowej </w:t>
      </w:r>
      <w:r w:rsidRPr="00B92372">
        <w:rPr>
          <w:rFonts w:eastAsiaTheme="minorHAnsi" w:cstheme="minorBidi"/>
          <w:b/>
          <w:color w:val="00000A"/>
          <w:sz w:val="24"/>
          <w:szCs w:val="24"/>
          <w:u w:val="single"/>
          <w:lang w:eastAsia="en-US"/>
        </w:rPr>
        <w:t>wypełnia informację w pkt 2, wykreślając jednocześnie zapisy pkt 1</w:t>
      </w:r>
    </w:p>
    <w:p w:rsidR="00B92372" w:rsidRPr="00B92372" w:rsidRDefault="00B92372" w:rsidP="00B92372">
      <w:pPr>
        <w:ind w:hanging="12"/>
        <w:jc w:val="both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*** Pkt 3 Wykonawca może wypełnić zgodnie z art. 24 ust. 11 ustawy Pzp lub wpisać „</w:t>
      </w:r>
      <w:r w:rsidRPr="00B92372">
        <w:rPr>
          <w:rFonts w:eastAsiaTheme="minorHAnsi" w:cstheme="minorBidi"/>
          <w:b/>
          <w:color w:val="00000A"/>
          <w:sz w:val="24"/>
          <w:szCs w:val="24"/>
          <w:lang w:eastAsia="en-US"/>
        </w:rPr>
        <w:t>nie dotyczy</w:t>
      </w:r>
      <w:r w:rsidRPr="00B92372">
        <w:rPr>
          <w:rFonts w:eastAsiaTheme="minorHAnsi" w:cstheme="minorBidi"/>
          <w:color w:val="00000A"/>
          <w:sz w:val="24"/>
          <w:szCs w:val="24"/>
          <w:lang w:eastAsia="en-US"/>
        </w:rPr>
        <w:t>”.</w:t>
      </w:r>
    </w:p>
    <w:p w:rsidR="00B92372" w:rsidRPr="00B92372" w:rsidRDefault="00B92372" w:rsidP="00B92372">
      <w:pPr>
        <w:ind w:hanging="12"/>
        <w:jc w:val="both"/>
        <w:rPr>
          <w:color w:val="00000A"/>
          <w:sz w:val="24"/>
          <w:szCs w:val="24"/>
          <w:lang w:eastAsia="en-US"/>
        </w:rPr>
      </w:pPr>
      <w:r w:rsidRPr="00B92372">
        <w:rPr>
          <w:rFonts w:eastAsiaTheme="minorHAnsi"/>
          <w:color w:val="00000A"/>
          <w:sz w:val="24"/>
          <w:szCs w:val="24"/>
          <w:lang w:eastAsia="en-US"/>
        </w:rPr>
        <w:t xml:space="preserve">Po wypełnieniu Oświadczenia zgodnie z powyższą instrukcją Wykonawca składa </w:t>
      </w:r>
      <w:r w:rsidRPr="00B92372">
        <w:rPr>
          <w:rFonts w:eastAsia="Calibri"/>
          <w:b/>
          <w:color w:val="00000A"/>
          <w:sz w:val="24"/>
          <w:szCs w:val="24"/>
          <w:u w:val="single"/>
          <w:lang w:eastAsia="en-US"/>
        </w:rPr>
        <w:t xml:space="preserve">Oświadczenie w oryginale w postaci elektronicznej opatrzonej kwalifikowanym podpisem elektronicznym za pomocą </w:t>
      </w:r>
      <w:r w:rsidRPr="00B92372">
        <w:rPr>
          <w:rFonts w:eastAsia="Calibri"/>
          <w:bCs/>
          <w:iCs/>
          <w:color w:val="00000A"/>
          <w:sz w:val="24"/>
          <w:szCs w:val="24"/>
          <w:lang w:val="x-none" w:eastAsia="x-none"/>
        </w:rPr>
        <w:t>środk</w:t>
      </w:r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t>a</w:t>
      </w:r>
      <w:r w:rsidRPr="00B92372">
        <w:rPr>
          <w:rFonts w:eastAsia="Calibri"/>
          <w:bCs/>
          <w:iCs/>
          <w:color w:val="00000A"/>
          <w:sz w:val="24"/>
          <w:szCs w:val="24"/>
          <w:lang w:val="x-none" w:eastAsia="x-none"/>
        </w:rPr>
        <w:t xml:space="preserve"> komunikacji elektronicznej</w:t>
      </w:r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t xml:space="preserve"> w niniejszym postępowaniu tj. </w:t>
      </w:r>
      <w:r w:rsidRPr="00B92372">
        <w:rPr>
          <w:rFonts w:eastAsia="Calibri"/>
          <w:bCs/>
          <w:iCs/>
          <w:color w:val="00000A"/>
          <w:sz w:val="24"/>
          <w:szCs w:val="24"/>
          <w:lang w:val="x-none" w:eastAsia="x-none"/>
        </w:rPr>
        <w:t xml:space="preserve"> </w:t>
      </w:r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t>P</w:t>
      </w:r>
      <w:proofErr w:type="spellStart"/>
      <w:r w:rsidRPr="00B92372">
        <w:rPr>
          <w:rFonts w:eastAsia="Calibri"/>
          <w:bCs/>
          <w:iCs/>
          <w:color w:val="00000A"/>
          <w:sz w:val="24"/>
          <w:szCs w:val="24"/>
          <w:lang w:val="x-none" w:eastAsia="x-none"/>
        </w:rPr>
        <w:t>latform</w:t>
      </w:r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t>y</w:t>
      </w:r>
      <w:proofErr w:type="spellEnd"/>
      <w:r w:rsidRPr="00B92372">
        <w:rPr>
          <w:rFonts w:eastAsia="Calibri"/>
          <w:bCs/>
          <w:iCs/>
          <w:color w:val="00000A"/>
          <w:sz w:val="24"/>
          <w:szCs w:val="24"/>
          <w:lang w:val="x-none" w:eastAsia="x-none"/>
        </w:rPr>
        <w:t xml:space="preserve"> on-line </w:t>
      </w:r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t xml:space="preserve">działającej </w:t>
      </w:r>
      <w:r w:rsidRPr="00B92372">
        <w:rPr>
          <w:rFonts w:eastAsia="Calibri"/>
          <w:bCs/>
          <w:iCs/>
          <w:color w:val="00000A"/>
          <w:sz w:val="24"/>
          <w:szCs w:val="24"/>
          <w:lang w:val="x-none" w:eastAsia="x-none"/>
        </w:rPr>
        <w:t xml:space="preserve">pod adresem </w:t>
      </w:r>
      <w:hyperlink r:id="rId7" w:history="1">
        <w:r w:rsidRPr="00B92372">
          <w:rPr>
            <w:rFonts w:eastAsia="Calibri"/>
            <w:bCs/>
            <w:iCs/>
            <w:color w:val="0000FF"/>
            <w:sz w:val="22"/>
            <w:szCs w:val="22"/>
            <w:u w:val="single"/>
            <w:lang w:eastAsia="x-none"/>
          </w:rPr>
          <w:t>https://e-ProPublico.pl/</w:t>
        </w:r>
      </w:hyperlink>
      <w:r w:rsidRPr="00B92372">
        <w:rPr>
          <w:rFonts w:eastAsia="Calibri"/>
          <w:bCs/>
          <w:iCs/>
          <w:color w:val="00000A"/>
          <w:sz w:val="24"/>
          <w:szCs w:val="24"/>
          <w:lang w:val="x-none" w:eastAsia="x-none"/>
        </w:rPr>
        <w:t xml:space="preserve"> </w:t>
      </w:r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t xml:space="preserve">lub </w:t>
      </w:r>
      <w:bookmarkStart w:id="3" w:name="_Hlk531264227"/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t xml:space="preserve">poczty elektronicznej </w:t>
      </w:r>
      <w:r w:rsidRPr="00B92372">
        <w:rPr>
          <w:rFonts w:eastAsia="Calibri"/>
          <w:bCs/>
          <w:iCs/>
          <w:color w:val="00000A"/>
          <w:sz w:val="24"/>
          <w:szCs w:val="24"/>
          <w:lang w:eastAsia="x-none"/>
        </w:rPr>
        <w:br/>
      </w:r>
      <w:r w:rsidRPr="00B92372">
        <w:rPr>
          <w:color w:val="00000A"/>
          <w:sz w:val="24"/>
          <w:szCs w:val="24"/>
          <w:lang w:eastAsia="en-US"/>
        </w:rPr>
        <w:t xml:space="preserve">(e-mail: </w:t>
      </w:r>
      <w:hyperlink r:id="rId8" w:history="1">
        <w:r w:rsidRPr="00B92372">
          <w:rPr>
            <w:rFonts w:eastAsia="Calibri"/>
            <w:color w:val="0000FF"/>
            <w:sz w:val="22"/>
            <w:szCs w:val="22"/>
            <w:u w:val="single"/>
            <w:lang w:eastAsia="en-US"/>
          </w:rPr>
          <w:t>przetargi@bn.org.pl</w:t>
        </w:r>
      </w:hyperlink>
      <w:r w:rsidRPr="00B92372">
        <w:rPr>
          <w:color w:val="00000A"/>
          <w:sz w:val="24"/>
          <w:szCs w:val="24"/>
          <w:lang w:eastAsia="en-US"/>
        </w:rPr>
        <w:t>).</w:t>
      </w:r>
    </w:p>
    <w:bookmarkEnd w:id="3"/>
    <w:p w:rsidR="00B92372" w:rsidRPr="00B92372" w:rsidRDefault="00B92372" w:rsidP="00B92372">
      <w:pPr>
        <w:ind w:hanging="1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92372" w:rsidRPr="00B92372" w:rsidRDefault="00B92372" w:rsidP="00B92372">
      <w:pPr>
        <w:tabs>
          <w:tab w:val="left" w:pos="708"/>
        </w:tabs>
        <w:autoSpaceDE w:val="0"/>
        <w:autoSpaceDN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2372">
        <w:rPr>
          <w:rFonts w:eastAsia="Calibri"/>
          <w:sz w:val="24"/>
          <w:szCs w:val="24"/>
          <w:u w:val="single"/>
          <w:lang w:eastAsia="en-US"/>
        </w:rPr>
        <w:t>UWAGA Zamawiającego</w:t>
      </w:r>
      <w:r w:rsidRPr="00B92372">
        <w:rPr>
          <w:rFonts w:eastAsia="Calibri"/>
          <w:sz w:val="24"/>
          <w:szCs w:val="24"/>
          <w:lang w:eastAsia="en-US"/>
        </w:rPr>
        <w:t xml:space="preserve">: Wykonawca składa niniejsze Oświadczenie w terminie </w:t>
      </w:r>
      <w:r w:rsidRPr="00B92372">
        <w:rPr>
          <w:rFonts w:eastAsia="Calibri"/>
          <w:b/>
          <w:sz w:val="24"/>
          <w:szCs w:val="24"/>
          <w:lang w:eastAsia="en-US"/>
        </w:rPr>
        <w:t xml:space="preserve">3 dni </w:t>
      </w:r>
      <w:r w:rsidRPr="00B92372">
        <w:rPr>
          <w:rFonts w:eastAsia="Calibri"/>
          <w:b/>
          <w:sz w:val="24"/>
          <w:szCs w:val="24"/>
          <w:lang w:eastAsia="en-US"/>
        </w:rPr>
        <w:br/>
        <w:t>od dnia zamieszczenia na stronie internetowej informacji, o której mowa w art. 86 ust. 5 ustawy Pzp.</w:t>
      </w:r>
    </w:p>
    <w:p w:rsidR="00B92372" w:rsidRPr="00B92372" w:rsidRDefault="00B92372" w:rsidP="00B9237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6C6310" w:rsidRPr="00B92372" w:rsidRDefault="006C6310" w:rsidP="00B92372"/>
    <w:sectPr w:rsidR="006C6310" w:rsidRPr="00B92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64" w:rsidRDefault="00172864" w:rsidP="000C67D9">
      <w:r>
        <w:separator/>
      </w:r>
    </w:p>
  </w:endnote>
  <w:endnote w:type="continuationSeparator" w:id="0">
    <w:p w:rsidR="00172864" w:rsidRDefault="00172864" w:rsidP="000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8568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C67D9" w:rsidRPr="000C67D9" w:rsidRDefault="000C67D9">
        <w:pPr>
          <w:pStyle w:val="Stopka"/>
          <w:jc w:val="right"/>
          <w:rPr>
            <w:sz w:val="22"/>
            <w:szCs w:val="22"/>
          </w:rPr>
        </w:pPr>
        <w:r w:rsidRPr="00325126">
          <w:rPr>
            <w:noProof/>
            <w:sz w:val="24"/>
            <w:szCs w:val="24"/>
          </w:rPr>
          <w:drawing>
            <wp:inline distT="0" distB="0" distL="0" distR="0" wp14:anchorId="5780175C" wp14:editId="680D0993">
              <wp:extent cx="5759450" cy="1130686"/>
              <wp:effectExtent l="0" t="0" r="0" b="0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0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67D9">
          <w:rPr>
            <w:sz w:val="22"/>
            <w:szCs w:val="22"/>
          </w:rPr>
          <w:fldChar w:fldCharType="begin"/>
        </w:r>
        <w:r w:rsidRPr="000C67D9">
          <w:rPr>
            <w:sz w:val="22"/>
            <w:szCs w:val="22"/>
          </w:rPr>
          <w:instrText>PAGE   \* MERGEFORMAT</w:instrText>
        </w:r>
        <w:r w:rsidRPr="000C67D9">
          <w:rPr>
            <w:sz w:val="22"/>
            <w:szCs w:val="22"/>
          </w:rPr>
          <w:fldChar w:fldCharType="separate"/>
        </w:r>
        <w:r w:rsidRPr="000C67D9">
          <w:rPr>
            <w:sz w:val="22"/>
            <w:szCs w:val="22"/>
          </w:rPr>
          <w:t>2</w:t>
        </w:r>
        <w:r w:rsidRPr="000C67D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64" w:rsidRDefault="00172864" w:rsidP="000C67D9">
      <w:r>
        <w:separator/>
      </w:r>
    </w:p>
  </w:footnote>
  <w:footnote w:type="continuationSeparator" w:id="0">
    <w:p w:rsidR="00172864" w:rsidRDefault="00172864" w:rsidP="000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4E5"/>
    <w:multiLevelType w:val="hybridMultilevel"/>
    <w:tmpl w:val="D778A13E"/>
    <w:lvl w:ilvl="0" w:tplc="5ABE94A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CA5"/>
    <w:multiLevelType w:val="hybridMultilevel"/>
    <w:tmpl w:val="5B7AF25A"/>
    <w:lvl w:ilvl="0" w:tplc="FC84EFC8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764"/>
    <w:multiLevelType w:val="hybridMultilevel"/>
    <w:tmpl w:val="52B8E7DA"/>
    <w:lvl w:ilvl="0" w:tplc="2966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CEC"/>
    <w:multiLevelType w:val="hybridMultilevel"/>
    <w:tmpl w:val="FA0666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FA7128"/>
    <w:multiLevelType w:val="hybridMultilevel"/>
    <w:tmpl w:val="BA3C2374"/>
    <w:lvl w:ilvl="0" w:tplc="DA86F8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6A05"/>
    <w:multiLevelType w:val="hybridMultilevel"/>
    <w:tmpl w:val="B4E89BD4"/>
    <w:lvl w:ilvl="0" w:tplc="8B8624F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7EFC"/>
    <w:multiLevelType w:val="hybridMultilevel"/>
    <w:tmpl w:val="BDF2A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E1754"/>
    <w:multiLevelType w:val="hybridMultilevel"/>
    <w:tmpl w:val="44B2D264"/>
    <w:lvl w:ilvl="0" w:tplc="F1C6E61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3EDC"/>
    <w:multiLevelType w:val="hybridMultilevel"/>
    <w:tmpl w:val="5F1890F0"/>
    <w:lvl w:ilvl="0" w:tplc="D0DE86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9C5"/>
    <w:multiLevelType w:val="hybridMultilevel"/>
    <w:tmpl w:val="FB36D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715E4"/>
    <w:multiLevelType w:val="hybridMultilevel"/>
    <w:tmpl w:val="E0141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73113"/>
    <w:multiLevelType w:val="hybridMultilevel"/>
    <w:tmpl w:val="2EACD0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6C60"/>
    <w:multiLevelType w:val="hybridMultilevel"/>
    <w:tmpl w:val="B20C1354"/>
    <w:lvl w:ilvl="0" w:tplc="E8E4378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AAF"/>
    <w:multiLevelType w:val="hybridMultilevel"/>
    <w:tmpl w:val="BA4A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6246"/>
    <w:multiLevelType w:val="hybridMultilevel"/>
    <w:tmpl w:val="9DAE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B3C41"/>
    <w:multiLevelType w:val="hybridMultilevel"/>
    <w:tmpl w:val="2B745A76"/>
    <w:lvl w:ilvl="0" w:tplc="8550DE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5720D"/>
    <w:multiLevelType w:val="hybridMultilevel"/>
    <w:tmpl w:val="6F626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12DE9"/>
    <w:multiLevelType w:val="hybridMultilevel"/>
    <w:tmpl w:val="F1AE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04FC5"/>
    <w:multiLevelType w:val="hybridMultilevel"/>
    <w:tmpl w:val="0FEC37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FE2359"/>
    <w:multiLevelType w:val="multilevel"/>
    <w:tmpl w:val="E724FF4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ABF46F5"/>
    <w:multiLevelType w:val="hybridMultilevel"/>
    <w:tmpl w:val="ACACCA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4043"/>
    <w:multiLevelType w:val="hybridMultilevel"/>
    <w:tmpl w:val="0BBC80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142FE2"/>
    <w:multiLevelType w:val="hybridMultilevel"/>
    <w:tmpl w:val="BDF2A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CB2B5F"/>
    <w:multiLevelType w:val="hybridMultilevel"/>
    <w:tmpl w:val="0A3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361A8"/>
    <w:multiLevelType w:val="hybridMultilevel"/>
    <w:tmpl w:val="79C2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7"/>
  </w:num>
  <w:num w:numId="12">
    <w:abstractNumId w:val="10"/>
  </w:num>
  <w:num w:numId="13">
    <w:abstractNumId w:val="9"/>
  </w:num>
  <w:num w:numId="14">
    <w:abstractNumId w:val="24"/>
  </w:num>
  <w:num w:numId="15">
    <w:abstractNumId w:val="12"/>
  </w:num>
  <w:num w:numId="16">
    <w:abstractNumId w:val="5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10"/>
    <w:rsid w:val="00001C4A"/>
    <w:rsid w:val="000C67D9"/>
    <w:rsid w:val="001077D5"/>
    <w:rsid w:val="00135A5E"/>
    <w:rsid w:val="00172864"/>
    <w:rsid w:val="00184971"/>
    <w:rsid w:val="001C4469"/>
    <w:rsid w:val="00246C29"/>
    <w:rsid w:val="003A1D1E"/>
    <w:rsid w:val="003F6A4B"/>
    <w:rsid w:val="00400DAB"/>
    <w:rsid w:val="004C001A"/>
    <w:rsid w:val="004C15F5"/>
    <w:rsid w:val="004D0204"/>
    <w:rsid w:val="00532129"/>
    <w:rsid w:val="005B469A"/>
    <w:rsid w:val="005D0E2B"/>
    <w:rsid w:val="005E4D44"/>
    <w:rsid w:val="00647D27"/>
    <w:rsid w:val="00666777"/>
    <w:rsid w:val="006672B8"/>
    <w:rsid w:val="006C19C2"/>
    <w:rsid w:val="006C6310"/>
    <w:rsid w:val="006C664C"/>
    <w:rsid w:val="006E1860"/>
    <w:rsid w:val="006E308A"/>
    <w:rsid w:val="006F3067"/>
    <w:rsid w:val="00750A03"/>
    <w:rsid w:val="00753768"/>
    <w:rsid w:val="00774E8D"/>
    <w:rsid w:val="00796180"/>
    <w:rsid w:val="00830CBE"/>
    <w:rsid w:val="00834EBD"/>
    <w:rsid w:val="00873D9F"/>
    <w:rsid w:val="008962DD"/>
    <w:rsid w:val="008A61B9"/>
    <w:rsid w:val="008C4B7A"/>
    <w:rsid w:val="008F29DA"/>
    <w:rsid w:val="00925AEE"/>
    <w:rsid w:val="009545CE"/>
    <w:rsid w:val="009E5284"/>
    <w:rsid w:val="00A00AFA"/>
    <w:rsid w:val="00A06B8D"/>
    <w:rsid w:val="00AB71AF"/>
    <w:rsid w:val="00B235D1"/>
    <w:rsid w:val="00B55A1F"/>
    <w:rsid w:val="00B92372"/>
    <w:rsid w:val="00B95FA0"/>
    <w:rsid w:val="00B97204"/>
    <w:rsid w:val="00BB016D"/>
    <w:rsid w:val="00BB4A22"/>
    <w:rsid w:val="00C04B26"/>
    <w:rsid w:val="00C33DC3"/>
    <w:rsid w:val="00C556BB"/>
    <w:rsid w:val="00C82F44"/>
    <w:rsid w:val="00C86E8F"/>
    <w:rsid w:val="00C96AC9"/>
    <w:rsid w:val="00CC6AB4"/>
    <w:rsid w:val="00CF6860"/>
    <w:rsid w:val="00D214DB"/>
    <w:rsid w:val="00D33B9D"/>
    <w:rsid w:val="00D37439"/>
    <w:rsid w:val="00DB02A2"/>
    <w:rsid w:val="00DC7ED2"/>
    <w:rsid w:val="00DF40AC"/>
    <w:rsid w:val="00E4079E"/>
    <w:rsid w:val="00E5006E"/>
    <w:rsid w:val="00EE60BE"/>
    <w:rsid w:val="00F12EFD"/>
    <w:rsid w:val="00F53615"/>
    <w:rsid w:val="00F64615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umerowanie Znak,Akapit z listą BS Znak,lp1 Znak,List Paragraph Znak"/>
    <w:link w:val="Akapitzlist"/>
    <w:qFormat/>
    <w:locked/>
    <w:rsid w:val="006C6310"/>
    <w:rPr>
      <w:rFonts w:ascii="Times New Roman" w:eastAsia="Times New Roman" w:hAnsi="Times New Roman" w:cs="Times New Roman"/>
    </w:rPr>
  </w:style>
  <w:style w:type="paragraph" w:styleId="Akapitzlist">
    <w:name w:val="List Paragraph"/>
    <w:aliases w:val="Preambuła,Numerowanie,Akapit z listą BS,lp1,List Paragraph"/>
    <w:basedOn w:val="Normalny"/>
    <w:link w:val="AkapitzlistZnak"/>
    <w:qFormat/>
    <w:rsid w:val="006C6310"/>
    <w:pPr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C6310"/>
    <w:pPr>
      <w:spacing w:after="120" w:line="254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310"/>
    <w:rPr>
      <w:rFonts w:ascii="Calibri" w:eastAsia="Calibri" w:hAnsi="Calibri" w:cs="Times New Roman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3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unhideWhenUsed/>
    <w:rsid w:val="006C6310"/>
    <w:rPr>
      <w:color w:val="0563C1"/>
      <w:u w:val="single"/>
    </w:rPr>
  </w:style>
  <w:style w:type="paragraph" w:customStyle="1" w:styleId="Default">
    <w:name w:val="Default"/>
    <w:rsid w:val="006C631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63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C6310"/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C6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6C6310"/>
    <w:rPr>
      <w:b/>
      <w:bCs/>
    </w:rPr>
  </w:style>
  <w:style w:type="paragraph" w:styleId="Bezodstpw">
    <w:name w:val="No Spacing"/>
    <w:uiPriority w:val="1"/>
    <w:qFormat/>
    <w:rsid w:val="004C15F5"/>
    <w:pP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b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2019-06-11T11:44:00Z</dcterms:created>
  <dcterms:modified xsi:type="dcterms:W3CDTF">2019-06-11T11:44:00Z</dcterms:modified>
</cp:coreProperties>
</file>