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2E1546" w:rsidRPr="002E1546">
        <w:rPr>
          <w:rFonts w:ascii="Verdana" w:hAnsi="Verdana"/>
          <w:sz w:val="16"/>
          <w:szCs w:val="16"/>
        </w:rPr>
        <w:t>KC-zp.272-332/19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2E1546" w:rsidRPr="002E154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2E1546" w:rsidRPr="002E1546">
        <w:rPr>
          <w:rFonts w:ascii="Verdana" w:hAnsi="Verdana"/>
          <w:sz w:val="16"/>
          <w:szCs w:val="16"/>
        </w:rPr>
        <w:t>2019-06-07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bookmarkStart w:id="0" w:name="_GoBack"/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bookmarkEnd w:id="0"/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173A77" w:rsidRPr="00173A77" w:rsidRDefault="00173A77" w:rsidP="00173A77"/>
    <w:p w:rsidR="0061472E" w:rsidRPr="00315D72" w:rsidRDefault="008964FF">
      <w:pPr>
        <w:ind w:left="539" w:firstLine="54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ZMIANY SIWZ </w:t>
      </w: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2E1546" w:rsidRPr="002E1546">
        <w:rPr>
          <w:rFonts w:ascii="Verdana" w:hAnsi="Verdana"/>
          <w:b/>
          <w:sz w:val="20"/>
        </w:rPr>
        <w:t>2019-06-0</w:t>
      </w:r>
      <w:r w:rsidR="00E86A96">
        <w:rPr>
          <w:rFonts w:ascii="Verdana" w:hAnsi="Verdana"/>
          <w:b/>
          <w:sz w:val="20"/>
        </w:rPr>
        <w:t>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2E1546" w:rsidRPr="002E1546">
        <w:rPr>
          <w:rFonts w:ascii="Verdana" w:hAnsi="Verdana"/>
          <w:b/>
          <w:sz w:val="20"/>
        </w:rPr>
        <w:t>przetarg nieograniczony</w:t>
      </w:r>
      <w:r w:rsidR="00173A77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2E1546" w:rsidRPr="002E1546">
        <w:rPr>
          <w:rFonts w:ascii="Verdana" w:hAnsi="Verdana"/>
          <w:b/>
          <w:sz w:val="20"/>
        </w:rPr>
        <w:t>zakup i dostawa  notebooka przeznaczonego do zastosowań biznesowego - KC-zp.272-332/19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173A77" w:rsidRPr="00173A77" w:rsidRDefault="00173A77" w:rsidP="00173A77">
      <w:pPr>
        <w:pStyle w:val="Tekstpodstawowywcity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1 .</w:t>
      </w:r>
      <w:r w:rsidRPr="00173A77">
        <w:rPr>
          <w:rFonts w:ascii="Verdana" w:hAnsi="Verdana"/>
          <w:sz w:val="20"/>
        </w:rPr>
        <w:t>W zamieszczonym opisie przedmiotu zamówienia (tj. punkt 3.1 ), w pliku SIWZ dot. zamówienia ” zakup i dostawa  notebooka przeznaczonego do zastosowań biznesowych - KC-zp.272-332/19”,</w:t>
      </w:r>
    </w:p>
    <w:p w:rsidR="00173A77" w:rsidRPr="00173A77" w:rsidRDefault="00173A77" w:rsidP="00173A77">
      <w:pPr>
        <w:pStyle w:val="Tekstpodstawowywcity3"/>
        <w:rPr>
          <w:rFonts w:ascii="Verdana" w:hAnsi="Verdana"/>
          <w:sz w:val="20"/>
        </w:rPr>
      </w:pPr>
      <w:r w:rsidRPr="00173A77">
        <w:rPr>
          <w:rFonts w:ascii="Verdana" w:hAnsi="Verdana"/>
          <w:sz w:val="20"/>
        </w:rPr>
        <w:t>został zamieszczony parametr: „moduł WWAN LTE”.  Wybrany przez Państwa model notebooka nie posiada takowego modułu, w żadnej konfiguracji proponowanej przez producenta.</w:t>
      </w:r>
    </w:p>
    <w:p w:rsidR="0021206B" w:rsidRPr="00315D72" w:rsidRDefault="00173A77" w:rsidP="00173A77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73A77">
        <w:rPr>
          <w:rFonts w:ascii="Verdana" w:hAnsi="Verdana"/>
          <w:sz w:val="20"/>
        </w:rPr>
        <w:t>Czy akceptowalny będzie brak tego modułu 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Default="00173A77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Ad. 1 </w:t>
      </w:r>
      <w:r w:rsidR="00724643">
        <w:rPr>
          <w:rFonts w:ascii="Verdana" w:hAnsi="Verdana"/>
          <w:i/>
        </w:rPr>
        <w:t xml:space="preserve">Zamawiający wykreśla zapis z </w:t>
      </w:r>
      <w:proofErr w:type="spellStart"/>
      <w:r w:rsidR="00724643">
        <w:rPr>
          <w:rFonts w:ascii="Verdana" w:hAnsi="Verdana"/>
          <w:i/>
        </w:rPr>
        <w:t>siwz</w:t>
      </w:r>
      <w:proofErr w:type="spellEnd"/>
      <w:r w:rsidR="00724643">
        <w:rPr>
          <w:rFonts w:ascii="Verdana" w:hAnsi="Verdana"/>
          <w:i/>
        </w:rPr>
        <w:t xml:space="preserve"> w pkt. 3.1</w:t>
      </w:r>
      <w:r w:rsidR="00E271F8">
        <w:rPr>
          <w:rFonts w:ascii="Verdana" w:hAnsi="Verdana"/>
          <w:i/>
        </w:rPr>
        <w:t>ppk.11</w:t>
      </w:r>
      <w:r w:rsidR="00724643">
        <w:rPr>
          <w:rFonts w:ascii="Verdana" w:hAnsi="Verdana"/>
          <w:i/>
        </w:rPr>
        <w:t xml:space="preserve"> opis przedmiotu zamówienia tj.</w:t>
      </w:r>
    </w:p>
    <w:p w:rsidR="00E271F8" w:rsidRDefault="00E271F8">
      <w:pPr>
        <w:spacing w:line="360" w:lineRule="auto"/>
        <w:jc w:val="both"/>
        <w:rPr>
          <w:rFonts w:ascii="Verdana" w:hAnsi="Verdana"/>
        </w:rPr>
      </w:pPr>
      <w:r w:rsidRPr="00173A77">
        <w:rPr>
          <w:rFonts w:ascii="Verdana" w:hAnsi="Verdana"/>
        </w:rPr>
        <w:t xml:space="preserve">„moduł WWAN LTE”.  </w:t>
      </w:r>
    </w:p>
    <w:p w:rsidR="008964FF" w:rsidRPr="005E39AD" w:rsidRDefault="005C31A6">
      <w:pPr>
        <w:spacing w:line="360" w:lineRule="auto"/>
        <w:jc w:val="both"/>
        <w:rPr>
          <w:rFonts w:ascii="Verdana" w:hAnsi="Verdana"/>
          <w:b/>
          <w:i/>
          <w:u w:val="single"/>
        </w:rPr>
      </w:pPr>
      <w:r w:rsidRPr="005E39AD">
        <w:rPr>
          <w:rFonts w:ascii="Verdana" w:hAnsi="Verdana"/>
          <w:b/>
          <w:i/>
          <w:u w:val="single"/>
        </w:rPr>
        <w:t>Ponadto</w:t>
      </w:r>
      <w:r w:rsidR="008964FF" w:rsidRPr="005E39AD">
        <w:rPr>
          <w:rFonts w:ascii="Verdana" w:hAnsi="Verdana"/>
          <w:b/>
          <w:i/>
          <w:u w:val="single"/>
        </w:rPr>
        <w:t xml:space="preserve"> dokonuje zmian zapisów </w:t>
      </w:r>
      <w:proofErr w:type="spellStart"/>
      <w:r w:rsidR="008964FF" w:rsidRPr="005E39AD">
        <w:rPr>
          <w:rFonts w:ascii="Verdana" w:hAnsi="Verdana"/>
          <w:b/>
          <w:i/>
          <w:u w:val="single"/>
        </w:rPr>
        <w:t>siwz</w:t>
      </w:r>
      <w:proofErr w:type="spellEnd"/>
      <w:r w:rsidR="008964FF" w:rsidRPr="005E39AD">
        <w:rPr>
          <w:rFonts w:ascii="Verdana" w:hAnsi="Verdana"/>
          <w:b/>
          <w:i/>
          <w:u w:val="single"/>
        </w:rPr>
        <w:t xml:space="preserve"> w pkt. 7.2.1 </w:t>
      </w:r>
    </w:p>
    <w:p w:rsidR="008964FF" w:rsidRPr="00315D72" w:rsidRDefault="008964FF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JEST :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000000"/>
        </w:rPr>
      </w:pPr>
      <w:r w:rsidRPr="005C31A6">
        <w:rPr>
          <w:rFonts w:ascii="Verdana" w:hAnsi="Verdana"/>
          <w:bCs/>
          <w:iCs/>
          <w:color w:val="000000"/>
        </w:rPr>
        <w:t xml:space="preserve">W celu wykazania braku podstaw wykluczenia wykonawcy z postępowania o udzielenie zamówienia w okolicznościach, o których mowa w art. 24 ust. 1 pkt. 12-23 ustawy PZP i art. 24 ust. 5 pkt. 1 ustawy PZP, Zamawiający żąda aby Wykonawca złożył wraz z ofertą: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000000"/>
        </w:rPr>
      </w:pPr>
      <w:r w:rsidRPr="005C31A6">
        <w:rPr>
          <w:rFonts w:ascii="Verdana" w:hAnsi="Verdana"/>
          <w:b/>
          <w:bCs/>
          <w:iCs/>
          <w:color w:val="000000"/>
        </w:rPr>
        <w:t>aktualne na dzień składania ofert oświadczenie o nie podleganiu wykluczeniu z postępowania na formularzu Jednolitego Europejskiego Dokumentu Zamówienia</w:t>
      </w:r>
      <w:r w:rsidRPr="005C31A6">
        <w:rPr>
          <w:rFonts w:ascii="Verdana" w:hAnsi="Verdana"/>
          <w:bCs/>
          <w:iCs/>
          <w:color w:val="000000"/>
        </w:rPr>
        <w:t xml:space="preserve"> (zwanym dalej również „JEDZ” lub „jednolitym dokumentem”,  którego edytowalny wzór stanowi załącznik nr 2 do SIWZ.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000000"/>
        </w:rPr>
      </w:pPr>
      <w:r w:rsidRPr="005C31A6">
        <w:rPr>
          <w:rFonts w:ascii="Verdana" w:hAnsi="Verdana"/>
          <w:bCs/>
          <w:iCs/>
          <w:color w:val="000000"/>
        </w:rPr>
        <w:lastRenderedPageBreak/>
        <w:t>Wzór JEDZ określa rozporządzenie wykonawcze Komisji UE 2016/7 z dnia 5 stycznia 2016 r., ustanawiające standardowy formularz jednolitego europejskiego dokumentu zamówienia (</w:t>
      </w:r>
      <w:proofErr w:type="spellStart"/>
      <w:r w:rsidRPr="005C31A6">
        <w:rPr>
          <w:rFonts w:ascii="Verdana" w:hAnsi="Verdana"/>
          <w:bCs/>
          <w:iCs/>
          <w:color w:val="000000"/>
        </w:rPr>
        <w:t>Dz.Urz</w:t>
      </w:r>
      <w:proofErr w:type="spellEnd"/>
      <w:r w:rsidRPr="005C31A6">
        <w:rPr>
          <w:rFonts w:ascii="Verdana" w:hAnsi="Verdana"/>
          <w:bCs/>
          <w:iCs/>
          <w:color w:val="000000"/>
        </w:rPr>
        <w:t xml:space="preserve">. UE z 6.1.2016, L 3/16).  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000000"/>
        </w:rPr>
      </w:pPr>
      <w:r w:rsidRPr="005C31A6">
        <w:rPr>
          <w:rFonts w:ascii="Verdana" w:hAnsi="Verdana"/>
          <w:bCs/>
          <w:iCs/>
          <w:color w:val="000000"/>
        </w:rPr>
        <w:t xml:space="preserve">Informacje zawarte w oświadczeniu na formularzu jednolitego dokumentu stanowią wstępne potwierdzenie, że wykonawca nie podlega wykluczeniu z postępowania oraz spełniania warunku udziału w postępowaniu.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000000"/>
        </w:rPr>
      </w:pPr>
      <w:r w:rsidRPr="005C31A6">
        <w:rPr>
          <w:rFonts w:ascii="Verdana" w:hAnsi="Verdana"/>
          <w:bCs/>
          <w:iCs/>
          <w:color w:val="000000"/>
        </w:rPr>
        <w:t>Zamawiający utworzył plik ESPD (</w:t>
      </w:r>
      <w:proofErr w:type="spellStart"/>
      <w:r w:rsidRPr="005C31A6">
        <w:rPr>
          <w:rFonts w:ascii="Verdana" w:hAnsi="Verdana"/>
          <w:bCs/>
          <w:iCs/>
          <w:color w:val="000000"/>
        </w:rPr>
        <w:t>eJEDZ</w:t>
      </w:r>
      <w:proofErr w:type="spellEnd"/>
      <w:r w:rsidRPr="005C31A6">
        <w:rPr>
          <w:rFonts w:ascii="Verdana" w:hAnsi="Verdana"/>
          <w:bCs/>
          <w:iCs/>
          <w:color w:val="000000"/>
        </w:rPr>
        <w:t xml:space="preserve">), który jest zamieszczony na stronie: </w:t>
      </w:r>
      <w:r w:rsidRPr="005C31A6">
        <w:rPr>
          <w:rFonts w:ascii="Verdana" w:hAnsi="Verdana"/>
          <w:bCs/>
          <w:iCs/>
          <w:color w:val="1F497D"/>
        </w:rPr>
        <w:t>http://www.dzp.agh.edu.pl/</w:t>
      </w:r>
      <w:r w:rsidRPr="005C31A6">
        <w:rPr>
          <w:rFonts w:ascii="Verdana" w:hAnsi="Verdana"/>
          <w:bCs/>
          <w:iCs/>
          <w:color w:val="000000"/>
        </w:rPr>
        <w:t xml:space="preserve"> pod ogłoszeniem o przetargu o sygn. KC-zp.272-217/19. </w:t>
      </w:r>
    </w:p>
    <w:p w:rsidR="005C31A6" w:rsidRPr="005C31A6" w:rsidRDefault="005C31A6" w:rsidP="005C31A6">
      <w:pPr>
        <w:spacing w:before="60"/>
        <w:outlineLvl w:val="1"/>
        <w:rPr>
          <w:rFonts w:ascii="Verdana" w:hAnsi="Verdana"/>
          <w:bCs/>
          <w:iCs/>
          <w:color w:val="1F497D"/>
        </w:rPr>
      </w:pPr>
      <w:r w:rsidRPr="005C31A6">
        <w:rPr>
          <w:rFonts w:ascii="Verdana" w:hAnsi="Verdana"/>
          <w:bCs/>
          <w:iCs/>
          <w:color w:val="000000"/>
        </w:rPr>
        <w:t xml:space="preserve">Po uruchomieniu strony internetowej Komisji Europejskiej tj. https://ec.europa.eu/tools/espd , należy wybrać „język polski”, a potem zaznaczyć „Jestem wykonawcą”. Następnie należy zaimportować „ES PD” wczytując plik ze wskazanej platformy zakupowej. Odpowiednikiem warunków udziału w postępowaniu w rozumieniu ustawy PZP są kryteria kwalifikacji, o których mowa w JEDZ. Wykonawca wypełnia dostępne pozycje (pola), zaznaczając odpowiedzi lub wprowadzając treść zgodną ze stanem rzeczywistym, uwzględniając podpowiedzi zawarte w ESPD. Wykonawca przy wypełnieniu oświadczenia na formularzu JEDZ może wykorzystać również narzędzie dostępne na stronie </w:t>
      </w:r>
      <w:hyperlink r:id="rId6" w:history="1">
        <w:r w:rsidRPr="005C31A6">
          <w:rPr>
            <w:rStyle w:val="Hipercze"/>
            <w:rFonts w:ascii="Verdana" w:hAnsi="Verdana"/>
            <w:bCs/>
            <w:iCs/>
            <w:color w:val="1F497D"/>
          </w:rPr>
          <w:t>http://ec.europa.eu/growth/tools-databases/espd</w:t>
        </w:r>
      </w:hyperlink>
      <w:r w:rsidRPr="005C31A6">
        <w:rPr>
          <w:rFonts w:ascii="Verdana" w:hAnsi="Verdana"/>
          <w:bCs/>
          <w:iCs/>
          <w:color w:val="1F497D"/>
        </w:rPr>
        <w:t xml:space="preserve"> </w:t>
      </w:r>
    </w:p>
    <w:p w:rsidR="005C31A6" w:rsidRPr="005C31A6" w:rsidRDefault="005C31A6" w:rsidP="005C31A6">
      <w:pPr>
        <w:tabs>
          <w:tab w:val="left" w:pos="1130"/>
        </w:tabs>
        <w:suppressAutoHyphens/>
        <w:ind w:left="1416"/>
        <w:rPr>
          <w:rFonts w:ascii="Verdana" w:hAnsi="Verdana"/>
          <w:highlight w:val="yellow"/>
          <w:lang w:eastAsia="zh-CN"/>
        </w:rPr>
      </w:pPr>
      <w:r w:rsidRPr="005C31A6">
        <w:rPr>
          <w:rFonts w:ascii="Verdana" w:hAnsi="Verdana"/>
          <w:highlight w:val="yellow"/>
          <w:lang w:eastAsia="zh-CN"/>
        </w:rPr>
        <w:t xml:space="preserve"> </w:t>
      </w:r>
    </w:p>
    <w:p w:rsidR="005C31A6" w:rsidRPr="005C31A6" w:rsidRDefault="005C31A6" w:rsidP="005C31A6">
      <w:pPr>
        <w:suppressAutoHyphens/>
        <w:spacing w:after="63"/>
        <w:rPr>
          <w:rFonts w:ascii="Verdana" w:hAnsi="Verdana"/>
          <w:lang w:eastAsia="zh-CN"/>
        </w:rPr>
      </w:pPr>
      <w:r w:rsidRPr="005C31A6">
        <w:rPr>
          <w:rFonts w:ascii="Verdana" w:hAnsi="Verdana"/>
          <w:lang w:eastAsia="zh-CN"/>
        </w:rPr>
        <w:t>Uwaga:</w:t>
      </w:r>
    </w:p>
    <w:p w:rsidR="005C31A6" w:rsidRPr="005C31A6" w:rsidRDefault="005C31A6" w:rsidP="005C31A6">
      <w:pPr>
        <w:suppressAutoHyphens/>
        <w:spacing w:after="63"/>
        <w:rPr>
          <w:rFonts w:ascii="Verdana" w:hAnsi="Verdana"/>
          <w:lang w:eastAsia="zh-CN"/>
        </w:rPr>
      </w:pPr>
      <w:r w:rsidRPr="005C31A6">
        <w:rPr>
          <w:rFonts w:ascii="Verdana" w:hAnsi="Verdana"/>
          <w:lang w:eastAsia="zh-CN"/>
        </w:rPr>
        <w:t>wykonawca może także skorzystać z narzędzia ESPD lub innych dostępnych narzędzi lub oprogramowania, które umożliwiają wypełnienie JEDZ i utworzenie dokumentu elektronicznego, w szczególności w jednym z następujących formatów:  pdf, .</w:t>
      </w:r>
      <w:proofErr w:type="spellStart"/>
      <w:r w:rsidRPr="005C31A6">
        <w:rPr>
          <w:rFonts w:ascii="Verdana" w:hAnsi="Verdana"/>
          <w:lang w:eastAsia="zh-CN"/>
        </w:rPr>
        <w:t>doc</w:t>
      </w:r>
      <w:proofErr w:type="spellEnd"/>
      <w:r w:rsidRPr="005C31A6">
        <w:rPr>
          <w:rFonts w:ascii="Verdana" w:hAnsi="Verdana"/>
          <w:lang w:eastAsia="zh-CN"/>
        </w:rPr>
        <w:t xml:space="preserve"> lub .</w:t>
      </w:r>
      <w:proofErr w:type="spellStart"/>
      <w:r w:rsidRPr="005C31A6">
        <w:rPr>
          <w:rFonts w:ascii="Verdana" w:hAnsi="Verdana"/>
          <w:lang w:eastAsia="zh-CN"/>
        </w:rPr>
        <w:t>docx</w:t>
      </w:r>
      <w:proofErr w:type="spellEnd"/>
      <w:r w:rsidRPr="005C31A6">
        <w:rPr>
          <w:rFonts w:ascii="Verdana" w:hAnsi="Verdana"/>
          <w:lang w:eastAsia="zh-CN"/>
        </w:rPr>
        <w:t xml:space="preserve">, (dokumenty w formacie „pdf” należy podpisywać tylko formatem </w:t>
      </w:r>
      <w:proofErr w:type="spellStart"/>
      <w:r w:rsidRPr="005C31A6">
        <w:rPr>
          <w:rFonts w:ascii="Verdana" w:hAnsi="Verdana"/>
          <w:lang w:eastAsia="zh-CN"/>
        </w:rPr>
        <w:t>PAdES</w:t>
      </w:r>
      <w:proofErr w:type="spellEnd"/>
      <w:r w:rsidRPr="005C31A6">
        <w:rPr>
          <w:rFonts w:ascii="Verdana" w:hAnsi="Verdana"/>
          <w:lang w:eastAsia="zh-CN"/>
        </w:rPr>
        <w:t xml:space="preserve">, pozostałe formaty powinny być podpisane formatem </w:t>
      </w:r>
      <w:proofErr w:type="spellStart"/>
      <w:r w:rsidRPr="005C31A6">
        <w:rPr>
          <w:rFonts w:ascii="Verdana" w:hAnsi="Verdana"/>
          <w:lang w:eastAsia="zh-CN"/>
        </w:rPr>
        <w:t>XAdES</w:t>
      </w:r>
      <w:proofErr w:type="spellEnd"/>
      <w:r w:rsidRPr="005C31A6">
        <w:rPr>
          <w:rFonts w:ascii="Verdana" w:hAnsi="Verdana"/>
          <w:lang w:eastAsia="zh-CN"/>
        </w:rPr>
        <w:t xml:space="preserve">). </w:t>
      </w:r>
    </w:p>
    <w:p w:rsidR="00943AEF" w:rsidRDefault="005C31A6" w:rsidP="005C31A6">
      <w:pPr>
        <w:pStyle w:val="Tekstpodstawowy"/>
        <w:ind w:firstLine="423"/>
        <w:jc w:val="left"/>
        <w:rPr>
          <w:rFonts w:ascii="Verdana" w:hAnsi="Verdana"/>
          <w:color w:val="C00000"/>
          <w:sz w:val="20"/>
        </w:rPr>
      </w:pPr>
      <w:r w:rsidRPr="005C31A6">
        <w:rPr>
          <w:rFonts w:ascii="Verdana" w:hAnsi="Verdana"/>
          <w:sz w:val="20"/>
          <w:lang w:eastAsia="zh-CN"/>
        </w:rPr>
        <w:t xml:space="preserve">W przypadku </w:t>
      </w:r>
      <w:r w:rsidRPr="005C31A6">
        <w:rPr>
          <w:rFonts w:ascii="Verdana" w:hAnsi="Verdana"/>
          <w:b/>
          <w:sz w:val="20"/>
          <w:lang w:eastAsia="zh-CN"/>
        </w:rPr>
        <w:t>wspólnego ubiegania się o zamówienie przez wykonawców</w:t>
      </w:r>
      <w:r w:rsidRPr="005C31A6">
        <w:rPr>
          <w:rFonts w:ascii="Verdana" w:hAnsi="Verdana"/>
          <w:sz w:val="20"/>
          <w:lang w:eastAsia="zh-CN"/>
        </w:rPr>
        <w:t>, JEDZ składa każdy z wykonawców wspólnie ubiegających się o zamówienie. Oświadczenie to ma potwierdzać brak podstaw wykluczenia w zakresie określonym w niniejszej SIWZ, a także spełnianie warunków udziału w postępowaniu w zakresie, w którym każdy z wykonawców wykazuje spełnianie warunków udziału w postępowaniu.</w:t>
      </w:r>
    </w:p>
    <w:p w:rsidR="005C31A6" w:rsidRPr="00927ABF" w:rsidRDefault="005C31A6" w:rsidP="005C31A6">
      <w:pPr>
        <w:pStyle w:val="Tekstpodstawowy"/>
        <w:ind w:firstLine="423"/>
        <w:jc w:val="left"/>
        <w:rPr>
          <w:rFonts w:ascii="Verdana" w:hAnsi="Verdana"/>
          <w:b/>
          <w:color w:val="FF0000"/>
          <w:sz w:val="20"/>
          <w:u w:val="single"/>
        </w:rPr>
      </w:pPr>
      <w:r w:rsidRPr="00927ABF">
        <w:rPr>
          <w:rFonts w:ascii="Verdana" w:hAnsi="Verdana"/>
          <w:b/>
          <w:color w:val="FF0000"/>
          <w:sz w:val="20"/>
          <w:u w:val="single"/>
        </w:rPr>
        <w:t xml:space="preserve">WINNO BYĆ: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 xml:space="preserve">W celu wykazania braku podstaw wykluczenia wykonawcy z postępowania o udzielenie zamówienia w okolicznościach, o których mowa w art. 24 ust. 1 pkt. 12-23 ustawy PZP i art. 24 ust. 5 pkt. 1, Zamawiający żąda aby Wykonawca złożył wraz z ofertą: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lastRenderedPageBreak/>
        <w:t xml:space="preserve">aktualne na dzień składania ofert oświadczenie o nie podleganiu wykluczeniu z postępowania na formularzu Jednolitego Europejskiego Dokumentu Zamówienia (zwanym dalej również „JEDZ” lub „jednolitym dokumentem”,  którego edytowalny wzór stanowi załącznik nr 2 do SIWZ.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Wzór JEDZ określa rozporządzenie wykonawcze Komisji UE 2016/7 z dnia 5 stycznia 2016 r., ustanawiające standardowy formularz jednolitego europejskiego dokumentu zamówienia (</w:t>
      </w:r>
      <w:proofErr w:type="spellStart"/>
      <w:r w:rsidRPr="00927ABF">
        <w:rPr>
          <w:rFonts w:ascii="Verdana" w:hAnsi="Verdana"/>
          <w:sz w:val="20"/>
        </w:rPr>
        <w:t>Dz.Urz</w:t>
      </w:r>
      <w:proofErr w:type="spellEnd"/>
      <w:r w:rsidRPr="00927ABF">
        <w:rPr>
          <w:rFonts w:ascii="Verdana" w:hAnsi="Verdana"/>
          <w:sz w:val="20"/>
        </w:rPr>
        <w:t xml:space="preserve">. UE z 6.1.2016, L 3/16).  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 xml:space="preserve">Informacje zawarte w oświadczeniu na formularzu jednolitego dokumentu stanowią wstępne potwierdzenie, że wykonawca nie podlega wykluczeniu z postępowania oraz spełniania warunku udziału w postępowaniu.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Zamawiający utworzył plik ESPD (</w:t>
      </w:r>
      <w:proofErr w:type="spellStart"/>
      <w:r w:rsidRPr="00927ABF">
        <w:rPr>
          <w:rFonts w:ascii="Verdana" w:hAnsi="Verdana"/>
          <w:sz w:val="20"/>
        </w:rPr>
        <w:t>eJEDZ</w:t>
      </w:r>
      <w:proofErr w:type="spellEnd"/>
      <w:r w:rsidRPr="00927ABF">
        <w:rPr>
          <w:rFonts w:ascii="Verdana" w:hAnsi="Verdana"/>
          <w:sz w:val="20"/>
        </w:rPr>
        <w:t xml:space="preserve">), który jest zamieszczony na stronie: http://www.dzp.agh.edu.pl/ pod ogłoszeniem o przetargu o sygn. </w:t>
      </w:r>
      <w:r w:rsidRPr="00927ABF">
        <w:rPr>
          <w:rFonts w:ascii="Verdana" w:hAnsi="Verdana"/>
          <w:b/>
          <w:sz w:val="20"/>
        </w:rPr>
        <w:t>KC-zp.272-3</w:t>
      </w:r>
      <w:r>
        <w:rPr>
          <w:rFonts w:ascii="Verdana" w:hAnsi="Verdana"/>
          <w:b/>
          <w:sz w:val="20"/>
        </w:rPr>
        <w:t>32</w:t>
      </w:r>
      <w:r w:rsidRPr="00927ABF">
        <w:rPr>
          <w:rFonts w:ascii="Verdana" w:hAnsi="Verdana"/>
          <w:b/>
          <w:sz w:val="20"/>
        </w:rPr>
        <w:t>/19.</w:t>
      </w:r>
      <w:r w:rsidRPr="00927ABF">
        <w:rPr>
          <w:rFonts w:ascii="Verdana" w:hAnsi="Verdana"/>
          <w:sz w:val="20"/>
        </w:rPr>
        <w:t xml:space="preserve">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Zamawiający utworzył plik ESPD (</w:t>
      </w:r>
      <w:proofErr w:type="spellStart"/>
      <w:r w:rsidRPr="00927ABF">
        <w:rPr>
          <w:rFonts w:ascii="Verdana" w:hAnsi="Verdana"/>
          <w:sz w:val="20"/>
        </w:rPr>
        <w:t>eJEDZ</w:t>
      </w:r>
      <w:proofErr w:type="spellEnd"/>
      <w:r w:rsidRPr="00927ABF">
        <w:rPr>
          <w:rFonts w:ascii="Verdana" w:hAnsi="Verdana"/>
          <w:sz w:val="20"/>
        </w:rPr>
        <w:t xml:space="preserve">), który jest zamieszczony na stronie: http://www.dzp.agh.edu.pl/ pod ogłoszeniem o przetargu o sygn.  </w:t>
      </w:r>
      <w:r w:rsidRPr="00927ABF">
        <w:rPr>
          <w:rFonts w:ascii="Verdana" w:hAnsi="Verdana"/>
          <w:b/>
          <w:sz w:val="20"/>
        </w:rPr>
        <w:t>KC-zp.272-3</w:t>
      </w:r>
      <w:r>
        <w:rPr>
          <w:rFonts w:ascii="Verdana" w:hAnsi="Verdana"/>
          <w:b/>
          <w:sz w:val="20"/>
        </w:rPr>
        <w:t>32</w:t>
      </w:r>
      <w:r w:rsidRPr="00927ABF">
        <w:rPr>
          <w:rFonts w:ascii="Verdana" w:hAnsi="Verdana"/>
          <w:b/>
          <w:sz w:val="20"/>
        </w:rPr>
        <w:t>/19</w:t>
      </w:r>
      <w:r w:rsidRPr="00927ABF">
        <w:rPr>
          <w:rFonts w:ascii="Verdana" w:hAnsi="Verdana"/>
          <w:sz w:val="20"/>
        </w:rPr>
        <w:t xml:space="preserve">, oświadczenie w formie JEDZ można pobrać, ze strony, zapisać na dysku, a następnie zaimportować i uzupełnić poprzez serwis ESPD dostępny pod adresem: http://espd.uzp.gov.pl 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 xml:space="preserve">Uzupełniony ESPD należy podpisać podpisem kwalifikowanym.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Zamawiający informuje, iż na stronie Urzędu Zamówień Publicznych: https://www.uzp.gov.pl/__data/assets/pdf_file/0015/32415/Jednolity-Europejski-Dokument-Zamowienia-instrukcja.pdf dostępna jest Instrukcja Wypełniania Jednolitego Europejskiego Dokumentu Zamówienia (w języku polskim).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Uwaga: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wykonawca może także skorzystać z narzędzia ESPD lub innych dostępnych narzędzi lub oprogramowania, które umożliwiają wypełnienie JEDZ i utworzenie dokumentu elektronicznego, w szczególności w jednym z następujących formatów:  pdf, .</w:t>
      </w:r>
      <w:proofErr w:type="spellStart"/>
      <w:r w:rsidRPr="00927ABF">
        <w:rPr>
          <w:rFonts w:ascii="Verdana" w:hAnsi="Verdana"/>
          <w:sz w:val="20"/>
        </w:rPr>
        <w:t>doc</w:t>
      </w:r>
      <w:proofErr w:type="spellEnd"/>
      <w:r w:rsidRPr="00927ABF">
        <w:rPr>
          <w:rFonts w:ascii="Verdana" w:hAnsi="Verdana"/>
          <w:sz w:val="20"/>
        </w:rPr>
        <w:t xml:space="preserve"> lub .</w:t>
      </w:r>
      <w:proofErr w:type="spellStart"/>
      <w:r w:rsidRPr="00927ABF">
        <w:rPr>
          <w:rFonts w:ascii="Verdana" w:hAnsi="Verdana"/>
          <w:sz w:val="20"/>
        </w:rPr>
        <w:t>docx</w:t>
      </w:r>
      <w:proofErr w:type="spellEnd"/>
      <w:r w:rsidRPr="00927ABF">
        <w:rPr>
          <w:rFonts w:ascii="Verdana" w:hAnsi="Verdana"/>
          <w:sz w:val="20"/>
        </w:rPr>
        <w:t xml:space="preserve">, (dokumenty w </w:t>
      </w:r>
      <w:r w:rsidRPr="00927ABF">
        <w:rPr>
          <w:rFonts w:ascii="Verdana" w:hAnsi="Verdana"/>
          <w:sz w:val="20"/>
        </w:rPr>
        <w:lastRenderedPageBreak/>
        <w:t xml:space="preserve">formacie „pdf” należy podpisywać tylko formatem </w:t>
      </w:r>
      <w:proofErr w:type="spellStart"/>
      <w:r w:rsidRPr="00927ABF">
        <w:rPr>
          <w:rFonts w:ascii="Verdana" w:hAnsi="Verdana"/>
          <w:sz w:val="20"/>
        </w:rPr>
        <w:t>PAdES</w:t>
      </w:r>
      <w:proofErr w:type="spellEnd"/>
      <w:r w:rsidRPr="00927ABF">
        <w:rPr>
          <w:rFonts w:ascii="Verdana" w:hAnsi="Verdana"/>
          <w:sz w:val="20"/>
        </w:rPr>
        <w:t xml:space="preserve">, pozostałe formaty powinny być podpisane formatem </w:t>
      </w:r>
      <w:proofErr w:type="spellStart"/>
      <w:r w:rsidRPr="00927ABF">
        <w:rPr>
          <w:rFonts w:ascii="Verdana" w:hAnsi="Verdana"/>
          <w:sz w:val="20"/>
        </w:rPr>
        <w:t>XAdES</w:t>
      </w:r>
      <w:proofErr w:type="spellEnd"/>
      <w:r w:rsidRPr="00927ABF">
        <w:rPr>
          <w:rFonts w:ascii="Verdana" w:hAnsi="Verdana"/>
          <w:sz w:val="20"/>
        </w:rPr>
        <w:t xml:space="preserve">). </w:t>
      </w:r>
    </w:p>
    <w:p w:rsidR="00927ABF" w:rsidRPr="00927ABF" w:rsidRDefault="00927ABF" w:rsidP="00927ABF">
      <w:pPr>
        <w:pStyle w:val="Tekstpodstawowy"/>
        <w:ind w:firstLine="423"/>
        <w:rPr>
          <w:rFonts w:ascii="Verdana" w:hAnsi="Verdana"/>
          <w:sz w:val="20"/>
        </w:rPr>
      </w:pPr>
      <w:r w:rsidRPr="00927ABF">
        <w:rPr>
          <w:rFonts w:ascii="Verdana" w:hAnsi="Verdana"/>
          <w:sz w:val="20"/>
        </w:rPr>
        <w:t>W przypadku wspólnego ubiegania się o zamówienie przez wykonawców, JEDZ składa każdy z wykonawców wspólnie ubiegających się o zamówienie. Oświadczenie to ma potwierdzać brak podstaw wykluczenia w zakresie określonym w niniejszej SIWZ.</w:t>
      </w:r>
    </w:p>
    <w:p w:rsidR="00927ABF" w:rsidRDefault="00927ABF" w:rsidP="00927ABF">
      <w:pPr>
        <w:pStyle w:val="Tekstpodstawowy"/>
        <w:ind w:firstLine="423"/>
        <w:jc w:val="left"/>
        <w:rPr>
          <w:rFonts w:ascii="Verdana" w:hAnsi="Verdana"/>
          <w:sz w:val="20"/>
        </w:rPr>
      </w:pPr>
    </w:p>
    <w:p w:rsidR="00927ABF" w:rsidRDefault="00927ABF" w:rsidP="00927ABF">
      <w:pPr>
        <w:pStyle w:val="Tekstpodstawowy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 na Formularzu oferty zał. Nr 1-  </w:t>
      </w:r>
      <w:r w:rsidR="00BA6E89">
        <w:rPr>
          <w:rFonts w:ascii="Verdana" w:hAnsi="Verdana"/>
          <w:sz w:val="20"/>
        </w:rPr>
        <w:t>wykreśla</w:t>
      </w:r>
      <w:r>
        <w:rPr>
          <w:rFonts w:ascii="Verdana" w:hAnsi="Verdana"/>
          <w:sz w:val="20"/>
        </w:rPr>
        <w:t xml:space="preserve"> zapisy:</w:t>
      </w:r>
    </w:p>
    <w:p w:rsidR="00BA6E89" w:rsidRDefault="00BA6E89" w:rsidP="00927ABF">
      <w:pPr>
        <w:pStyle w:val="Tekstpodstawowy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JEST:</w:t>
      </w:r>
    </w:p>
    <w:p w:rsidR="00927ABF" w:rsidRDefault="00927ABF" w:rsidP="00927ABF">
      <w:pPr>
        <w:pStyle w:val="Tekstpodstawowy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wzór podpisu</w:t>
      </w:r>
    </w:p>
    <w:p w:rsidR="00BA6E89" w:rsidRDefault="00927ABF" w:rsidP="00BA6E89">
      <w:pPr>
        <w:pStyle w:val="Tekstpodstawowy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BA6E89" w:rsidRPr="00BA6E89">
        <w:rPr>
          <w:rFonts w:ascii="Verdana" w:hAnsi="Verdana"/>
          <w:sz w:val="20"/>
        </w:rPr>
        <w:t>podpis osoby/osób upoważnionej/upoważnionych do reprezentowania Wykonawcy</w:t>
      </w:r>
    </w:p>
    <w:p w:rsidR="00BA6E89" w:rsidRPr="00BA6E89" w:rsidRDefault="00BA6E89" w:rsidP="00BA6E89">
      <w:pPr>
        <w:pStyle w:val="Tekstpodstawowy"/>
        <w:jc w:val="left"/>
        <w:rPr>
          <w:rFonts w:ascii="Verdana" w:hAnsi="Verdana"/>
          <w:color w:val="FF0000"/>
          <w:sz w:val="20"/>
          <w:u w:val="single"/>
        </w:rPr>
      </w:pPr>
      <w:r w:rsidRPr="00BA6E89">
        <w:rPr>
          <w:rFonts w:ascii="Verdana" w:hAnsi="Verdana"/>
          <w:color w:val="FF0000"/>
          <w:sz w:val="20"/>
          <w:u w:val="single"/>
        </w:rPr>
        <w:t xml:space="preserve">Winno BYĆ: </w:t>
      </w:r>
    </w:p>
    <w:p w:rsidR="005E39AD" w:rsidRDefault="005E39AD" w:rsidP="005E39AD">
      <w:pPr>
        <w:rPr>
          <w:b/>
        </w:rPr>
      </w:pPr>
      <w:r>
        <w:rPr>
          <w:b/>
        </w:rPr>
        <w:t>Ofertę należy sporządzić w postaci elektronicznej i podpisać kwalifikowanym podpisem elektronicznym.</w:t>
      </w:r>
    </w:p>
    <w:p w:rsidR="005E39AD" w:rsidRDefault="005E39AD" w:rsidP="005E39AD">
      <w:pPr>
        <w:rPr>
          <w:b/>
        </w:rPr>
      </w:pPr>
    </w:p>
    <w:p w:rsidR="00927ABF" w:rsidRDefault="005E39AD" w:rsidP="00927ABF">
      <w:pPr>
        <w:pStyle w:val="Tekstpodstawowy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Jednocześnie informuje, że dołącza NOWY WZÓR FORMULAZA OFERTY ZAŁ.NR 1A</w:t>
      </w:r>
    </w:p>
    <w:sectPr w:rsidR="00927AB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BC" w:rsidRDefault="00B419BC">
      <w:r>
        <w:separator/>
      </w:r>
    </w:p>
  </w:endnote>
  <w:endnote w:type="continuationSeparator" w:id="0">
    <w:p w:rsidR="00B419BC" w:rsidRDefault="00B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86A96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BC" w:rsidRDefault="00B419BC">
      <w:r>
        <w:separator/>
      </w:r>
    </w:p>
  </w:footnote>
  <w:footnote w:type="continuationSeparator" w:id="0">
    <w:p w:rsidR="00B419BC" w:rsidRDefault="00B4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46" w:rsidRDefault="002E1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E86A96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15pt;height:80.3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86A96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5pt;height:106.8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9BC"/>
    <w:rsid w:val="000607BF"/>
    <w:rsid w:val="000A2D5C"/>
    <w:rsid w:val="000C4220"/>
    <w:rsid w:val="000D254E"/>
    <w:rsid w:val="001102A4"/>
    <w:rsid w:val="00130D1C"/>
    <w:rsid w:val="00173A77"/>
    <w:rsid w:val="00180DBD"/>
    <w:rsid w:val="0021206B"/>
    <w:rsid w:val="002405E1"/>
    <w:rsid w:val="002E1546"/>
    <w:rsid w:val="00315D72"/>
    <w:rsid w:val="00333103"/>
    <w:rsid w:val="00347E12"/>
    <w:rsid w:val="003B15E7"/>
    <w:rsid w:val="003F7802"/>
    <w:rsid w:val="00476899"/>
    <w:rsid w:val="00542F2E"/>
    <w:rsid w:val="005A7BE4"/>
    <w:rsid w:val="005C31A6"/>
    <w:rsid w:val="005E39AD"/>
    <w:rsid w:val="0061472E"/>
    <w:rsid w:val="00721200"/>
    <w:rsid w:val="00724643"/>
    <w:rsid w:val="00775A72"/>
    <w:rsid w:val="007B12A7"/>
    <w:rsid w:val="00825F26"/>
    <w:rsid w:val="0083033C"/>
    <w:rsid w:val="008964FF"/>
    <w:rsid w:val="00927ABF"/>
    <w:rsid w:val="00943AEF"/>
    <w:rsid w:val="009B3CE0"/>
    <w:rsid w:val="009F4EC1"/>
    <w:rsid w:val="00A17896"/>
    <w:rsid w:val="00A27DDB"/>
    <w:rsid w:val="00A45032"/>
    <w:rsid w:val="00B419BC"/>
    <w:rsid w:val="00BA6E89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271F8"/>
    <w:rsid w:val="00E5026B"/>
    <w:rsid w:val="00E86A96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8AE1B32"/>
  <w15:chartTrackingRefBased/>
  <w15:docId w15:val="{080C5877-E6A5-402F-A36D-F2A914B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tools-databases/esp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4</Pages>
  <Words>824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Katarzyna Breguła</cp:lastModifiedBy>
  <cp:revision>11</cp:revision>
  <cp:lastPrinted>2019-06-07T08:10:00Z</cp:lastPrinted>
  <dcterms:created xsi:type="dcterms:W3CDTF">2019-06-07T07:54:00Z</dcterms:created>
  <dcterms:modified xsi:type="dcterms:W3CDTF">2019-06-07T08:10:00Z</dcterms:modified>
</cp:coreProperties>
</file>