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ZP.261.1</w:t>
      </w:r>
      <w:r w:rsidR="00C44815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0F3C84">
        <w:rPr>
          <w:rFonts w:ascii="Arial" w:eastAsia="Times New Roman" w:hAnsi="Arial" w:cs="Arial"/>
          <w:b/>
          <w:sz w:val="20"/>
          <w:szCs w:val="20"/>
          <w:lang w:eastAsia="pl-PL"/>
        </w:rPr>
        <w:t>leków</w:t>
      </w:r>
      <w:r w:rsidR="00971203">
        <w:rPr>
          <w:rFonts w:ascii="Arial" w:eastAsia="Times New Roman" w:hAnsi="Arial" w:cs="Arial"/>
          <w:b/>
          <w:sz w:val="20"/>
          <w:szCs w:val="20"/>
          <w:lang w:eastAsia="pl-PL"/>
        </w:rPr>
        <w:t>, preparatów do higieny i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F3C84">
        <w:rPr>
          <w:rFonts w:ascii="Arial" w:eastAsia="Times New Roman" w:hAnsi="Arial" w:cs="Arial"/>
          <w:b/>
          <w:sz w:val="20"/>
          <w:szCs w:val="20"/>
          <w:lang w:eastAsia="pl-PL"/>
        </w:rPr>
        <w:t>materiałów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jednorazowego użytku – powtórka,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</w:t>
      </w:r>
      <w:bookmarkStart w:id="1" w:name="_GoBack"/>
      <w:bookmarkEnd w:id="1"/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D6AB9"/>
    <w:rsid w:val="000F3C84"/>
    <w:rsid w:val="00292743"/>
    <w:rsid w:val="004959DA"/>
    <w:rsid w:val="00566183"/>
    <w:rsid w:val="00971203"/>
    <w:rsid w:val="009E7359"/>
    <w:rsid w:val="00A724B8"/>
    <w:rsid w:val="00C4481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EEB28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9</cp:revision>
  <dcterms:created xsi:type="dcterms:W3CDTF">2019-03-19T06:53:00Z</dcterms:created>
  <dcterms:modified xsi:type="dcterms:W3CDTF">2019-05-24T11:43:00Z</dcterms:modified>
</cp:coreProperties>
</file>