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C901F0">
      <w:pPr>
        <w:pStyle w:val="a0"/>
        <w:tabs>
          <w:tab w:val="clear" w:pos="4536"/>
          <w:tab w:val="clear" w:pos="9072"/>
          <w:tab w:val="right" w:pos="7371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062BA1" w:rsidRPr="00062BA1">
        <w:rPr>
          <w:rFonts w:ascii="Verdana" w:hAnsi="Verdana"/>
          <w:sz w:val="16"/>
          <w:szCs w:val="16"/>
        </w:rPr>
        <w:t>KC-zp.272-271/19</w:t>
      </w:r>
      <w:r w:rsidR="00C901F0">
        <w:rPr>
          <w:rFonts w:ascii="Verdana" w:hAnsi="Verdana"/>
          <w:sz w:val="16"/>
          <w:szCs w:val="16"/>
        </w:rPr>
        <w:t xml:space="preserve">            </w:t>
      </w:r>
      <w:r w:rsidR="00A4400A">
        <w:rPr>
          <w:rFonts w:ascii="Verdana" w:hAnsi="Verdana"/>
          <w:sz w:val="16"/>
          <w:szCs w:val="16"/>
        </w:rPr>
        <w:tab/>
      </w:r>
      <w:r w:rsidR="00062BA1" w:rsidRPr="00062BA1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062BA1" w:rsidRPr="00062BA1">
        <w:rPr>
          <w:rFonts w:ascii="Verdana" w:hAnsi="Verdana"/>
          <w:sz w:val="16"/>
          <w:szCs w:val="16"/>
        </w:rPr>
        <w:t>2019-05-22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C901F0">
      <w:pPr>
        <w:ind w:left="947" w:hanging="907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062BA1" w:rsidRPr="00062BA1">
        <w:rPr>
          <w:rFonts w:ascii="Verdana" w:hAnsi="Verdana"/>
          <w:u w:val="single"/>
        </w:rPr>
        <w:t>Dostawa krzeseł i mebli dla Miasteczka Studenckiego AGH - KC-zp.272-271/19</w:t>
      </w:r>
      <w:r w:rsidRPr="00FC5804">
        <w:rPr>
          <w:rFonts w:ascii="Verdana" w:hAnsi="Verdana"/>
          <w:u w:val="single"/>
        </w:rPr>
        <w:t xml:space="preserve"> (</w:t>
      </w:r>
      <w:r w:rsidR="00062BA1" w:rsidRPr="00062BA1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FE38B4" w:rsidRPr="0047694C" w:rsidRDefault="00FE38B4" w:rsidP="00651DAA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062BA1" w:rsidRPr="00062BA1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062BA1" w:rsidRPr="00062BA1">
        <w:rPr>
          <w:rFonts w:ascii="Verdana" w:hAnsi="Verdana"/>
          <w:b/>
        </w:rPr>
        <w:t>Dostawa krzeseł i mebli dla Miasteczka Studenckiego AGH - KC-zp.272-</w:t>
      </w:r>
      <w:r w:rsidR="00062BA1" w:rsidRPr="00802631">
        <w:rPr>
          <w:rFonts w:ascii="Verdana" w:hAnsi="Verdana"/>
          <w:b/>
        </w:rPr>
        <w:t>271/19</w:t>
      </w:r>
      <w:r w:rsidRPr="00802631">
        <w:rPr>
          <w:rFonts w:ascii="Verdana" w:hAnsi="Verdana"/>
        </w:rPr>
        <w:t xml:space="preserve">, dokonuje następujących zmian zapisów w </w:t>
      </w:r>
      <w:r w:rsidRPr="0047694C">
        <w:rPr>
          <w:rFonts w:ascii="Verdana" w:hAnsi="Verdana"/>
        </w:rPr>
        <w:t>specyfikacji istotnych warunków zamówienia:</w:t>
      </w:r>
    </w:p>
    <w:p w:rsidR="00FE38B4" w:rsidRPr="0047694C" w:rsidRDefault="00C901F0" w:rsidP="00426FC2">
      <w:pPr>
        <w:numPr>
          <w:ilvl w:val="0"/>
          <w:numId w:val="3"/>
        </w:numPr>
        <w:spacing w:before="120" w:after="120" w:line="360" w:lineRule="auto"/>
        <w:ind w:left="284" w:hanging="284"/>
        <w:rPr>
          <w:rFonts w:ascii="Verdana" w:hAnsi="Verdana"/>
          <w:bCs/>
          <w:u w:val="single"/>
        </w:rPr>
      </w:pPr>
      <w:r w:rsidRPr="0047694C">
        <w:rPr>
          <w:rFonts w:ascii="Verdana" w:hAnsi="Verdana"/>
          <w:bCs/>
          <w:u w:val="single"/>
        </w:rPr>
        <w:t xml:space="preserve">Zamawiający usuwa z </w:t>
      </w:r>
      <w:r w:rsidR="00940E12">
        <w:rPr>
          <w:rFonts w:ascii="Verdana" w:hAnsi="Verdana"/>
          <w:bCs/>
          <w:u w:val="single"/>
        </w:rPr>
        <w:t xml:space="preserve">każdej części </w:t>
      </w:r>
      <w:r w:rsidRPr="0047694C">
        <w:rPr>
          <w:rFonts w:ascii="Verdana" w:hAnsi="Verdana"/>
          <w:bCs/>
          <w:u w:val="single"/>
        </w:rPr>
        <w:t>SIWZ następujący zapis:</w:t>
      </w:r>
    </w:p>
    <w:p w:rsidR="00C901F0" w:rsidRDefault="00C901F0" w:rsidP="00651DAA">
      <w:pPr>
        <w:rPr>
          <w:rFonts w:ascii="Verdana" w:hAnsi="Verdana"/>
          <w:bCs/>
        </w:rPr>
      </w:pPr>
      <w:r w:rsidRPr="0047694C">
        <w:rPr>
          <w:rFonts w:ascii="Verdana" w:hAnsi="Verdana"/>
          <w:bCs/>
        </w:rPr>
        <w:t xml:space="preserve">Niedopuszczalny jest montaż z części zamawianych u różnych dostawców przeprowadzony przez </w:t>
      </w:r>
      <w:r w:rsidR="00802631" w:rsidRPr="0047694C">
        <w:rPr>
          <w:rFonts w:ascii="Verdana" w:hAnsi="Verdana"/>
          <w:bCs/>
        </w:rPr>
        <w:t>Wykonawcę.</w:t>
      </w:r>
    </w:p>
    <w:p w:rsidR="00651DAA" w:rsidRDefault="00651DAA" w:rsidP="00651DAA">
      <w:pPr>
        <w:rPr>
          <w:rFonts w:ascii="Verdana" w:hAnsi="Verdana"/>
          <w:bCs/>
        </w:rPr>
      </w:pPr>
    </w:p>
    <w:p w:rsidR="00433AC8" w:rsidRPr="00433AC8" w:rsidRDefault="00433AC8" w:rsidP="00651DAA">
      <w:pPr>
        <w:numPr>
          <w:ilvl w:val="0"/>
          <w:numId w:val="3"/>
        </w:numPr>
        <w:ind w:left="284" w:hanging="284"/>
        <w:rPr>
          <w:rFonts w:ascii="Verdana" w:hAnsi="Verdana"/>
          <w:b/>
          <w:bCs/>
          <w:u w:val="single"/>
        </w:rPr>
      </w:pPr>
      <w:r w:rsidRPr="00433AC8">
        <w:rPr>
          <w:rFonts w:ascii="Verdana" w:hAnsi="Verdana"/>
          <w:bCs/>
          <w:u w:val="single"/>
        </w:rPr>
        <w:t xml:space="preserve">Zamawiający zmienia zapis w </w:t>
      </w:r>
      <w:r w:rsidRPr="00433AC8">
        <w:rPr>
          <w:rFonts w:ascii="Verdana" w:hAnsi="Verdana"/>
          <w:b/>
          <w:bCs/>
          <w:u w:val="single"/>
        </w:rPr>
        <w:t>poz. 3.1 SIWZ, w zadaniu częściowym nr 5</w:t>
      </w:r>
    </w:p>
    <w:p w:rsidR="00433AC8" w:rsidRDefault="00433AC8" w:rsidP="00433AC8">
      <w:pPr>
        <w:spacing w:before="120" w:after="120" w:line="360" w:lineRule="auto"/>
        <w:ind w:left="284"/>
        <w:rPr>
          <w:rFonts w:ascii="Verdana" w:hAnsi="Verdana"/>
          <w:bCs/>
          <w:u w:val="single"/>
        </w:rPr>
      </w:pPr>
      <w:r w:rsidRPr="00433AC8">
        <w:rPr>
          <w:rFonts w:ascii="Verdana" w:hAnsi="Verdana"/>
          <w:bCs/>
          <w:u w:val="single"/>
        </w:rPr>
        <w:t>Zamiast:</w:t>
      </w:r>
    </w:p>
    <w:p w:rsidR="00433AC8" w:rsidRDefault="00433AC8" w:rsidP="00651DAA">
      <w:pPr>
        <w:ind w:left="284"/>
        <w:rPr>
          <w:rFonts w:ascii="Verdana" w:hAnsi="Verdana"/>
          <w:bCs/>
        </w:rPr>
      </w:pPr>
      <w:r w:rsidRPr="00433AC8">
        <w:rPr>
          <w:rFonts w:ascii="Verdana" w:hAnsi="Verdana"/>
          <w:bCs/>
        </w:rPr>
        <w:t>Certyfikaty, atesty:</w:t>
      </w:r>
      <w:r w:rsidRPr="00433AC8">
        <w:rPr>
          <w:rFonts w:ascii="Verdana" w:hAnsi="Verdana"/>
          <w:bCs/>
        </w:rPr>
        <w:tab/>
        <w:t xml:space="preserve">PN-EN 527-2:2004, Atest Higieniczny potwierdzający Klasę Higieny E1, </w:t>
      </w:r>
      <w:r>
        <w:rPr>
          <w:rFonts w:ascii="Verdana" w:hAnsi="Verdana"/>
          <w:bCs/>
        </w:rPr>
        <w:t>PN-</w:t>
      </w:r>
      <w:r w:rsidRPr="00433AC8">
        <w:rPr>
          <w:rFonts w:ascii="Verdana" w:hAnsi="Verdana"/>
          <w:bCs/>
        </w:rPr>
        <w:t>EN 13501-1-trudnozapalna</w:t>
      </w:r>
    </w:p>
    <w:p w:rsidR="00433AC8" w:rsidRDefault="00433AC8" w:rsidP="00433AC8">
      <w:pPr>
        <w:spacing w:before="120" w:after="120" w:line="360" w:lineRule="auto"/>
        <w:ind w:left="284"/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Powinno być:</w:t>
      </w:r>
    </w:p>
    <w:p w:rsidR="00433AC8" w:rsidRDefault="00433AC8" w:rsidP="00651DAA">
      <w:pPr>
        <w:ind w:left="284"/>
        <w:rPr>
          <w:rFonts w:ascii="Verdana" w:hAnsi="Verdana"/>
          <w:bCs/>
        </w:rPr>
      </w:pPr>
      <w:r w:rsidRPr="00433AC8">
        <w:rPr>
          <w:rFonts w:ascii="Verdana" w:hAnsi="Verdana"/>
          <w:bCs/>
        </w:rPr>
        <w:lastRenderedPageBreak/>
        <w:t>Certyfikaty, atesty:</w:t>
      </w:r>
      <w:r w:rsidRPr="00433AC8">
        <w:rPr>
          <w:rFonts w:ascii="Verdana" w:hAnsi="Verdana"/>
          <w:bCs/>
        </w:rPr>
        <w:tab/>
        <w:t>PN-EN 527-2:2004</w:t>
      </w:r>
      <w:r w:rsidR="00421528">
        <w:rPr>
          <w:rFonts w:ascii="Verdana" w:hAnsi="Verdana"/>
          <w:bCs/>
        </w:rPr>
        <w:t xml:space="preserve"> (lub równoważny) </w:t>
      </w:r>
      <w:r w:rsidRPr="00433AC8">
        <w:rPr>
          <w:rFonts w:ascii="Verdana" w:hAnsi="Verdana"/>
          <w:bCs/>
        </w:rPr>
        <w:t xml:space="preserve">, Atest Higieniczny potwierdzający Klasę Higieny E1, </w:t>
      </w:r>
      <w:r>
        <w:rPr>
          <w:rFonts w:ascii="Verdana" w:hAnsi="Verdana"/>
          <w:bCs/>
        </w:rPr>
        <w:t>PN-</w:t>
      </w:r>
      <w:r w:rsidRPr="00433AC8">
        <w:rPr>
          <w:rFonts w:ascii="Verdana" w:hAnsi="Verdana"/>
          <w:bCs/>
        </w:rPr>
        <w:t>EN 13501-1-trudnozapalna</w:t>
      </w:r>
      <w:r w:rsidR="00421528">
        <w:rPr>
          <w:rFonts w:ascii="Verdana" w:hAnsi="Verdana"/>
          <w:bCs/>
        </w:rPr>
        <w:t xml:space="preserve"> (lub równoważna)</w:t>
      </w:r>
    </w:p>
    <w:p w:rsidR="00433AC8" w:rsidRPr="00433AC8" w:rsidRDefault="00433AC8" w:rsidP="00433AC8">
      <w:pPr>
        <w:spacing w:before="120" w:after="120" w:line="360" w:lineRule="auto"/>
        <w:ind w:left="284"/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Zamiast:</w:t>
      </w:r>
    </w:p>
    <w:p w:rsidR="00433AC8" w:rsidRDefault="00433AC8" w:rsidP="00651DAA">
      <w:pPr>
        <w:ind w:left="284"/>
        <w:rPr>
          <w:rFonts w:ascii="Verdana" w:hAnsi="Verdana"/>
          <w:bCs/>
        </w:rPr>
      </w:pPr>
      <w:bookmarkStart w:id="0" w:name="_Hlk9423576"/>
      <w:r w:rsidRPr="00433AC8">
        <w:rPr>
          <w:rFonts w:ascii="Verdana" w:hAnsi="Verdana"/>
          <w:bCs/>
        </w:rPr>
        <w:t>Certyfikaty, atesty:</w:t>
      </w:r>
      <w:r w:rsidRPr="00433AC8">
        <w:rPr>
          <w:rFonts w:ascii="Verdana" w:hAnsi="Verdana"/>
          <w:bCs/>
        </w:rPr>
        <w:tab/>
        <w:t>PN-EN 527-2:2004, Atest Higieniczny potwierdzający Klasę Higieny E1, DIN EN 13501-1-trudnozapalna</w:t>
      </w:r>
    </w:p>
    <w:bookmarkEnd w:id="0"/>
    <w:p w:rsidR="00651DAA" w:rsidRDefault="00651DAA" w:rsidP="00433AC8">
      <w:pPr>
        <w:spacing w:before="120" w:after="120" w:line="360" w:lineRule="auto"/>
        <w:ind w:left="284"/>
        <w:rPr>
          <w:rFonts w:ascii="Verdana" w:hAnsi="Verdana"/>
          <w:bCs/>
          <w:u w:val="single"/>
        </w:rPr>
      </w:pPr>
    </w:p>
    <w:p w:rsidR="00433AC8" w:rsidRDefault="00433AC8" w:rsidP="00433AC8">
      <w:pPr>
        <w:spacing w:before="120" w:after="120" w:line="360" w:lineRule="auto"/>
        <w:ind w:left="284"/>
        <w:rPr>
          <w:rFonts w:ascii="Verdana" w:hAnsi="Verdana"/>
          <w:bCs/>
          <w:u w:val="single"/>
        </w:rPr>
      </w:pPr>
      <w:r w:rsidRPr="00433AC8">
        <w:rPr>
          <w:rFonts w:ascii="Verdana" w:hAnsi="Verdana"/>
          <w:bCs/>
          <w:u w:val="single"/>
        </w:rPr>
        <w:t>Powinno być:</w:t>
      </w:r>
    </w:p>
    <w:p w:rsidR="00433AC8" w:rsidRDefault="00433AC8" w:rsidP="00651DAA">
      <w:pPr>
        <w:ind w:left="284"/>
        <w:rPr>
          <w:rFonts w:ascii="Verdana" w:hAnsi="Verdana"/>
          <w:bCs/>
        </w:rPr>
      </w:pPr>
      <w:r w:rsidRPr="00433AC8">
        <w:rPr>
          <w:rFonts w:ascii="Verdana" w:hAnsi="Verdana"/>
          <w:bCs/>
        </w:rPr>
        <w:t>Certyfikaty, atesty:</w:t>
      </w:r>
      <w:r w:rsidRPr="00433AC8">
        <w:rPr>
          <w:rFonts w:ascii="Verdana" w:hAnsi="Verdana"/>
          <w:bCs/>
        </w:rPr>
        <w:tab/>
        <w:t>PN-EN 527-2:2004</w:t>
      </w:r>
      <w:r>
        <w:rPr>
          <w:rFonts w:ascii="Verdana" w:hAnsi="Verdana"/>
          <w:bCs/>
        </w:rPr>
        <w:t xml:space="preserve"> (lub równoważny)</w:t>
      </w:r>
      <w:r w:rsidRPr="00433AC8">
        <w:rPr>
          <w:rFonts w:ascii="Verdana" w:hAnsi="Verdana"/>
          <w:bCs/>
        </w:rPr>
        <w:t xml:space="preserve">, Atest Higieniczny potwierdzający Klasę Higieny E1, </w:t>
      </w:r>
      <w:r>
        <w:rPr>
          <w:rFonts w:ascii="Verdana" w:hAnsi="Verdana"/>
          <w:bCs/>
        </w:rPr>
        <w:t>PN-</w:t>
      </w:r>
      <w:r w:rsidRPr="00433AC8">
        <w:rPr>
          <w:rFonts w:ascii="Verdana" w:hAnsi="Verdana"/>
          <w:bCs/>
        </w:rPr>
        <w:t xml:space="preserve"> EN 13501-1-trudnozapalna</w:t>
      </w:r>
      <w:r>
        <w:rPr>
          <w:rFonts w:ascii="Verdana" w:hAnsi="Verdana"/>
          <w:bCs/>
        </w:rPr>
        <w:t xml:space="preserve"> (lub równoważna)</w:t>
      </w:r>
    </w:p>
    <w:p w:rsidR="00651DAA" w:rsidRDefault="00651DAA" w:rsidP="00651DAA">
      <w:pPr>
        <w:ind w:left="284"/>
        <w:rPr>
          <w:rFonts w:ascii="Verdana" w:hAnsi="Verdana"/>
          <w:bCs/>
        </w:rPr>
      </w:pPr>
    </w:p>
    <w:p w:rsidR="0047694C" w:rsidRDefault="00426FC2" w:rsidP="00426FC2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Verdana" w:eastAsia="SimSun" w:hAnsi="Verdana"/>
          <w:b/>
          <w:kern w:val="1"/>
          <w:sz w:val="20"/>
          <w:lang w:eastAsia="zh-CN" w:bidi="hi-IN"/>
        </w:rPr>
      </w:pPr>
      <w:r>
        <w:rPr>
          <w:rFonts w:ascii="Verdana" w:hAnsi="Verdana"/>
          <w:bCs/>
          <w:sz w:val="20"/>
          <w:u w:val="single"/>
        </w:rPr>
        <w:t xml:space="preserve">Zamawiający zmienia zapis w </w:t>
      </w:r>
      <w:r w:rsidRPr="00597222">
        <w:rPr>
          <w:rFonts w:ascii="Verdana" w:hAnsi="Verdana"/>
          <w:b/>
          <w:bCs/>
          <w:sz w:val="20"/>
          <w:u w:val="single"/>
        </w:rPr>
        <w:t>poz.</w:t>
      </w:r>
      <w:r w:rsidR="00802631" w:rsidRPr="00597222">
        <w:rPr>
          <w:rFonts w:ascii="Verdana" w:hAnsi="Verdana"/>
          <w:b/>
          <w:bCs/>
          <w:sz w:val="20"/>
          <w:u w:val="single"/>
        </w:rPr>
        <w:t>14.2 SIWZ</w:t>
      </w:r>
      <w:r w:rsidR="0047694C" w:rsidRPr="0047694C">
        <w:rPr>
          <w:rFonts w:ascii="Verdana" w:eastAsia="SimSun" w:hAnsi="Verdana"/>
          <w:b/>
          <w:kern w:val="1"/>
          <w:sz w:val="20"/>
          <w:lang w:eastAsia="zh-CN" w:bidi="hi-IN"/>
        </w:rPr>
        <w:t xml:space="preserve"> </w:t>
      </w:r>
    </w:p>
    <w:p w:rsidR="0047694C" w:rsidRPr="00597222" w:rsidRDefault="0047694C" w:rsidP="0047694C">
      <w:pPr>
        <w:pStyle w:val="Tekstpodstawowy"/>
        <w:spacing w:line="276" w:lineRule="auto"/>
        <w:rPr>
          <w:rFonts w:ascii="Verdana" w:hAnsi="Verdana"/>
          <w:sz w:val="20"/>
        </w:rPr>
      </w:pPr>
      <w:r w:rsidRPr="00597222">
        <w:rPr>
          <w:rFonts w:ascii="Verdana" w:eastAsia="SimSun" w:hAnsi="Verdana"/>
          <w:kern w:val="1"/>
          <w:sz w:val="20"/>
          <w:lang w:eastAsia="zh-CN" w:bidi="hi-IN"/>
        </w:rPr>
        <w:t xml:space="preserve">Estetyka i własności użytkowe sprzętu (dotyczy zadań częściowych nr 1, 3 i 4) oraz </w:t>
      </w:r>
      <w:r w:rsidRPr="00597222">
        <w:rPr>
          <w:rFonts w:ascii="Verdana" w:hAnsi="Verdana"/>
          <w:sz w:val="20"/>
        </w:rPr>
        <w:t>Estetyka i własności użytkowe sprzętu (dotyczy zadania częściowego nr 2)</w:t>
      </w:r>
    </w:p>
    <w:p w:rsidR="00802631" w:rsidRPr="00E40990" w:rsidRDefault="00802631" w:rsidP="0047694C">
      <w:pPr>
        <w:widowControl w:val="0"/>
        <w:suppressAutoHyphens/>
        <w:spacing w:after="120"/>
        <w:rPr>
          <w:rFonts w:ascii="Verdana" w:hAnsi="Verdana"/>
          <w:bCs/>
          <w:u w:val="single"/>
        </w:rPr>
      </w:pPr>
      <w:r w:rsidRPr="00E40990">
        <w:rPr>
          <w:rFonts w:ascii="Verdana" w:hAnsi="Verdana"/>
          <w:bCs/>
          <w:u w:val="single"/>
        </w:rPr>
        <w:t xml:space="preserve"> zamiast:</w:t>
      </w:r>
    </w:p>
    <w:p w:rsidR="0047694C" w:rsidRPr="0047694C" w:rsidRDefault="0047694C" w:rsidP="00E40990">
      <w:pPr>
        <w:spacing w:line="276" w:lineRule="auto"/>
        <w:jc w:val="both"/>
        <w:rPr>
          <w:rFonts w:ascii="Verdana" w:hAnsi="Verdana"/>
        </w:rPr>
      </w:pPr>
      <w:r w:rsidRPr="0047694C">
        <w:rPr>
          <w:rFonts w:ascii="Verdana" w:hAnsi="Verdana"/>
        </w:rPr>
        <w:t>W każdej kategorii sprzęt zostanie oceniony przez każdego z członków komisji w skali od 0 (zero) do 5 (pięć) punktów. Do ustalenia średniej oceny sprzętu badanej oferty S</w:t>
      </w:r>
      <w:r w:rsidRPr="0047694C">
        <w:rPr>
          <w:rFonts w:ascii="Verdana" w:hAnsi="Verdana"/>
          <w:vertAlign w:val="subscript"/>
        </w:rPr>
        <w:t>of</w:t>
      </w:r>
      <w:r w:rsidRPr="0047694C">
        <w:rPr>
          <w:rFonts w:ascii="Verdana" w:hAnsi="Verdana"/>
        </w:rPr>
        <w:t xml:space="preserve"> uwzględniającej oceny wszystkich członków Komisji Przetargowej zamawiający posłuży się zależnością:</w:t>
      </w:r>
    </w:p>
    <w:p w:rsidR="009F00D0" w:rsidRPr="00E40990" w:rsidRDefault="009F00D0" w:rsidP="00FC5804">
      <w:pPr>
        <w:spacing w:before="120" w:after="120" w:line="360" w:lineRule="auto"/>
        <w:rPr>
          <w:rFonts w:ascii="Verdana" w:hAnsi="Verdana"/>
          <w:bCs/>
          <w:u w:val="single"/>
        </w:rPr>
      </w:pPr>
      <w:r w:rsidRPr="00E40990">
        <w:rPr>
          <w:rFonts w:ascii="Verdana" w:hAnsi="Verdana"/>
          <w:bCs/>
          <w:u w:val="single"/>
        </w:rPr>
        <w:t>Powinno być:</w:t>
      </w:r>
    </w:p>
    <w:p w:rsidR="0047694C" w:rsidRPr="0047694C" w:rsidRDefault="0047694C" w:rsidP="00E40990">
      <w:pPr>
        <w:spacing w:line="276" w:lineRule="auto"/>
        <w:jc w:val="both"/>
        <w:rPr>
          <w:rFonts w:ascii="Verdana" w:hAnsi="Verdana"/>
        </w:rPr>
      </w:pPr>
      <w:r w:rsidRPr="0047694C">
        <w:rPr>
          <w:rFonts w:ascii="Verdana" w:hAnsi="Verdana"/>
        </w:rPr>
        <w:t>W każdej kategorii sprzęt zostanie oceniony przez każdego z członków komisji</w:t>
      </w:r>
      <w:r w:rsidRPr="00E40990">
        <w:rPr>
          <w:rFonts w:ascii="Verdana" w:hAnsi="Verdana"/>
        </w:rPr>
        <w:t xml:space="preserve"> </w:t>
      </w:r>
      <w:r w:rsidRPr="00E40990">
        <w:rPr>
          <w:rFonts w:ascii="Verdana" w:hAnsi="Verdana"/>
          <w:shd w:val="clear" w:color="auto" w:fill="D9D9D9" w:themeFill="background1" w:themeFillShade="D9"/>
        </w:rPr>
        <w:t>(z wyłączeniem sekretarza)</w:t>
      </w:r>
      <w:r w:rsidRPr="00E40990">
        <w:rPr>
          <w:rFonts w:ascii="Verdana" w:hAnsi="Verdana"/>
        </w:rPr>
        <w:t xml:space="preserve"> </w:t>
      </w:r>
      <w:r w:rsidRPr="0047694C">
        <w:rPr>
          <w:rFonts w:ascii="Verdana" w:hAnsi="Verdana"/>
        </w:rPr>
        <w:t>w skali od 0 (zero) do 5 (pięć) punktów. Do ustalenia średniej oceny sprzętu badanej oferty S</w:t>
      </w:r>
      <w:r w:rsidRPr="0047694C">
        <w:rPr>
          <w:rFonts w:ascii="Verdana" w:hAnsi="Verdana"/>
          <w:vertAlign w:val="subscript"/>
        </w:rPr>
        <w:t>of</w:t>
      </w:r>
      <w:r w:rsidRPr="0047694C">
        <w:rPr>
          <w:rFonts w:ascii="Verdana" w:hAnsi="Verdana"/>
        </w:rPr>
        <w:t xml:space="preserve"> uwzględniającej oceny wszystkich członków Komisji Przetargowej </w:t>
      </w:r>
      <w:r w:rsidRPr="00E40990">
        <w:rPr>
          <w:rFonts w:ascii="Verdana" w:hAnsi="Verdana"/>
          <w:highlight w:val="lightGray"/>
          <w:shd w:val="clear" w:color="auto" w:fill="BFBFBF" w:themeFill="background1" w:themeFillShade="BF"/>
        </w:rPr>
        <w:t>(z wyłączeniem sekretarza)</w:t>
      </w:r>
      <w:r w:rsidRPr="00E40990">
        <w:rPr>
          <w:rFonts w:ascii="Verdana" w:hAnsi="Verdana"/>
          <w:shd w:val="clear" w:color="auto" w:fill="F2F2F2" w:themeFill="background1" w:themeFillShade="F2"/>
        </w:rPr>
        <w:t xml:space="preserve"> </w:t>
      </w:r>
      <w:r w:rsidRPr="0047694C">
        <w:rPr>
          <w:rFonts w:ascii="Verdana" w:hAnsi="Verdana"/>
        </w:rPr>
        <w:t>zamawiający posłuży się zależnością:</w:t>
      </w:r>
    </w:p>
    <w:p w:rsidR="00426FC2" w:rsidRDefault="00426FC2" w:rsidP="00426FC2">
      <w:pPr>
        <w:jc w:val="both"/>
        <w:rPr>
          <w:rFonts w:ascii="Verdana" w:hAnsi="Verdana"/>
          <w:sz w:val="18"/>
          <w:szCs w:val="18"/>
        </w:rPr>
      </w:pPr>
    </w:p>
    <w:p w:rsidR="00426FC2" w:rsidRPr="00426FC2" w:rsidRDefault="00426FC2" w:rsidP="00426FC2">
      <w:pPr>
        <w:numPr>
          <w:ilvl w:val="0"/>
          <w:numId w:val="3"/>
        </w:numPr>
        <w:ind w:left="426" w:hanging="426"/>
        <w:jc w:val="both"/>
        <w:rPr>
          <w:rFonts w:ascii="Verdana" w:hAnsi="Verdana"/>
          <w:bCs/>
          <w:iCs/>
          <w:u w:val="single"/>
          <w:lang w:eastAsia="zh-CN"/>
        </w:rPr>
      </w:pPr>
      <w:r w:rsidRPr="00426FC2">
        <w:rPr>
          <w:rFonts w:ascii="Verdana" w:hAnsi="Verdana"/>
          <w:u w:val="single"/>
        </w:rPr>
        <w:t xml:space="preserve">Zamawiający wprowadza nowe brzmienie </w:t>
      </w:r>
      <w:r w:rsidRPr="00597222">
        <w:rPr>
          <w:rFonts w:ascii="Verdana" w:hAnsi="Verdana"/>
          <w:b/>
          <w:u w:val="single"/>
        </w:rPr>
        <w:t>pkt 7.11. SIWZ o treści</w:t>
      </w:r>
      <w:r w:rsidRPr="00426FC2">
        <w:rPr>
          <w:rFonts w:ascii="Verdana" w:hAnsi="Verdana"/>
          <w:u w:val="single"/>
        </w:rPr>
        <w:t xml:space="preserve">: </w:t>
      </w:r>
    </w:p>
    <w:p w:rsidR="00426FC2" w:rsidRPr="00426FC2" w:rsidRDefault="00426FC2" w:rsidP="00426FC2">
      <w:pPr>
        <w:ind w:left="426"/>
        <w:jc w:val="both"/>
        <w:rPr>
          <w:rFonts w:ascii="Verdana" w:hAnsi="Verdana"/>
          <w:bCs/>
          <w:iCs/>
          <w:lang w:eastAsia="zh-CN"/>
        </w:rPr>
      </w:pPr>
    </w:p>
    <w:p w:rsidR="00426FC2" w:rsidRPr="00426FC2" w:rsidRDefault="00426FC2" w:rsidP="00426FC2">
      <w:pPr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</w:rPr>
      </w:pPr>
      <w:r w:rsidRPr="00426FC2">
        <w:rPr>
          <w:rFonts w:ascii="Verdana" w:hAnsi="Verdana"/>
          <w:bCs/>
          <w:iCs/>
        </w:rPr>
        <w:t>Ofertę i oświadczenie JEDZ, sporządza się, pod rygorem nieważności, w postaci elektronicznej i opatruje się kwalifikowanym podpisem elektronicznym.</w:t>
      </w:r>
    </w:p>
    <w:p w:rsidR="00426FC2" w:rsidRPr="00426FC2" w:rsidRDefault="00426FC2" w:rsidP="00426FC2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</w:rPr>
      </w:pPr>
      <w:r w:rsidRPr="00426FC2">
        <w:rPr>
          <w:rFonts w:ascii="Verdana" w:hAnsi="Verdana"/>
          <w:bCs/>
          <w:iCs/>
        </w:rPr>
        <w:t xml:space="preserve">Pełnomocnictwo musi być złożone w postaci elektronicznej, podpisane przy użyciu kwalifikowanego podpisu elektronicznego lub elektronicznej kopii notarialnie poświadczonej. </w:t>
      </w:r>
    </w:p>
    <w:p w:rsidR="00426FC2" w:rsidRPr="00426FC2" w:rsidRDefault="00426FC2" w:rsidP="00426FC2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</w:rPr>
      </w:pPr>
      <w:r w:rsidRPr="00426FC2">
        <w:rPr>
          <w:rFonts w:ascii="Verdana" w:hAnsi="Verdana"/>
        </w:rPr>
        <w:t xml:space="preserve">Dokumenty lub oświadczenia, o których mowa w rozporządzeniu w sprawie rodzajów dokumentów, jakich może żądać zamawiający od wykonawcy w postępowaniu o udzielenie zamówienia (Dz.U. 2016 poz. 1126 ze zm.), składane są w oryginale w postaci </w:t>
      </w:r>
      <w:r w:rsidRPr="00426FC2">
        <w:rPr>
          <w:rFonts w:ascii="Verdana" w:hAnsi="Verdana"/>
        </w:rPr>
        <w:lastRenderedPageBreak/>
        <w:t>dokumentu elektronicznego lub w elektronicznej kopii dokumentu lub oświadczenia poświadczonej za zgodność z oryginałem.”</w:t>
      </w:r>
    </w:p>
    <w:p w:rsidR="00426FC2" w:rsidRPr="00426FC2" w:rsidRDefault="00426FC2" w:rsidP="00426FC2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</w:rPr>
      </w:pPr>
      <w:r w:rsidRPr="00426FC2">
        <w:rPr>
          <w:rFonts w:ascii="Verdana" w:hAnsi="Verdana"/>
          <w:bCs/>
          <w:iCs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426FC2" w:rsidRPr="00426FC2" w:rsidRDefault="00426FC2" w:rsidP="00426FC2">
      <w:pPr>
        <w:numPr>
          <w:ilvl w:val="0"/>
          <w:numId w:val="2"/>
        </w:numPr>
        <w:ind w:left="709"/>
        <w:jc w:val="both"/>
        <w:outlineLvl w:val="1"/>
        <w:rPr>
          <w:rFonts w:ascii="Verdana" w:hAnsi="Verdana"/>
          <w:bCs/>
          <w:iCs/>
        </w:rPr>
      </w:pPr>
      <w:r w:rsidRPr="00426FC2">
        <w:rPr>
          <w:rFonts w:ascii="Verdana" w:hAnsi="Verdana"/>
          <w:bCs/>
          <w:iCs/>
        </w:rPr>
        <w:t xml:space="preserve">Poświadczenie za zgodność z oryginałem elektronicznej kopii dokumentu lub oświadczenia następuje przy użyciu kwalifikowanego podpisu elektronicznego. </w:t>
      </w:r>
    </w:p>
    <w:p w:rsidR="00365362" w:rsidRPr="005837A3" w:rsidRDefault="00365362" w:rsidP="00365362">
      <w:pPr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9F00D0" w:rsidRPr="00442EC5" w:rsidRDefault="00365362" w:rsidP="00365362">
      <w:pPr>
        <w:numPr>
          <w:ilvl w:val="0"/>
          <w:numId w:val="3"/>
        </w:numPr>
        <w:spacing w:before="120" w:after="120" w:line="360" w:lineRule="auto"/>
        <w:ind w:left="426" w:hanging="426"/>
        <w:rPr>
          <w:rFonts w:ascii="Verdana" w:hAnsi="Verdana"/>
          <w:bCs/>
          <w:u w:val="single"/>
        </w:rPr>
      </w:pPr>
      <w:r w:rsidRPr="00442EC5">
        <w:rPr>
          <w:rFonts w:ascii="Verdana" w:hAnsi="Verdana"/>
          <w:u w:val="single"/>
        </w:rPr>
        <w:t xml:space="preserve">Zamawiający wprowadza nowe brzmienie </w:t>
      </w:r>
      <w:r w:rsidRPr="00442EC5">
        <w:rPr>
          <w:rFonts w:ascii="Verdana" w:hAnsi="Verdana"/>
          <w:b/>
          <w:u w:val="single"/>
        </w:rPr>
        <w:t>pkt 7.2.1 SIWZ o treści:</w:t>
      </w:r>
    </w:p>
    <w:p w:rsidR="00442EC5" w:rsidRPr="00442EC5" w:rsidRDefault="00442EC5" w:rsidP="00597222">
      <w:pPr>
        <w:spacing w:before="60"/>
        <w:jc w:val="both"/>
        <w:outlineLvl w:val="1"/>
        <w:rPr>
          <w:rFonts w:ascii="Verdana" w:hAnsi="Verdana"/>
          <w:bCs/>
          <w:iCs/>
          <w:color w:val="000000"/>
        </w:rPr>
      </w:pPr>
      <w:r w:rsidRPr="00442EC5">
        <w:rPr>
          <w:rFonts w:ascii="Verdana" w:hAnsi="Verdana"/>
          <w:bCs/>
          <w:iCs/>
          <w:color w:val="000000"/>
        </w:rPr>
        <w:t xml:space="preserve">W celu wykazania braku podstaw wykluczenia wykonawcy z postępowania o udzielenie zamówienia w okolicznościach, o których mowa w art. 24 ust. 1 pkt. 12-23 ustawy PZP i art. 24 ust. 5 pkt. 1, art. 24 ust. 5 pkt. 2 i art. 24 ust. 5 pkt. 4 ustawy PZP, Zamawiający żąda aby Wykonawca złożył wraz z ofertą: 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bCs/>
          <w:iCs/>
        </w:rPr>
      </w:pPr>
      <w:r w:rsidRPr="00442EC5">
        <w:rPr>
          <w:rFonts w:ascii="Verdana" w:hAnsi="Verdana"/>
          <w:b/>
          <w:bCs/>
          <w:iCs/>
        </w:rPr>
        <w:t>aktualne na dzień składania ofert oświadczenie o nie podleganiu wykluczeniu z postępowania na formularzu Jednolitego Europejskiego Dokumentu Zamówienia</w:t>
      </w:r>
      <w:r w:rsidRPr="00442EC5">
        <w:rPr>
          <w:rFonts w:ascii="Verdana" w:hAnsi="Verdana"/>
          <w:bCs/>
          <w:iCs/>
        </w:rPr>
        <w:t xml:space="preserve"> (zwanym dalej również „JEDZ” lub „jednolitym dokumentem”,  którego edytowalny wzór stanowi załącznik nr 2 do SIWZ. 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bCs/>
          <w:iCs/>
        </w:rPr>
      </w:pPr>
      <w:r w:rsidRPr="00442EC5">
        <w:rPr>
          <w:rFonts w:ascii="Verdana" w:hAnsi="Verdana"/>
          <w:bCs/>
          <w:iCs/>
        </w:rPr>
        <w:t>Wzór JEDZ określa rozporządzenie wykonawcze Komisji UE 2016/7 z dnia 5 stycznia 2016 r., ustanawiające standardowy formularz jednolitego europejskiego dokumentu zamówienia (</w:t>
      </w:r>
      <w:proofErr w:type="spellStart"/>
      <w:r w:rsidRPr="00442EC5">
        <w:rPr>
          <w:rFonts w:ascii="Verdana" w:hAnsi="Verdana"/>
          <w:bCs/>
          <w:iCs/>
        </w:rPr>
        <w:t>Dz.Urz</w:t>
      </w:r>
      <w:proofErr w:type="spellEnd"/>
      <w:r w:rsidRPr="00442EC5">
        <w:rPr>
          <w:rFonts w:ascii="Verdana" w:hAnsi="Verdana"/>
          <w:bCs/>
          <w:iCs/>
        </w:rPr>
        <w:t xml:space="preserve">. UE z 6.1.2016, L 3/16).   </w:t>
      </w:r>
    </w:p>
    <w:p w:rsidR="00442EC5" w:rsidRDefault="003D457D" w:rsidP="00597222">
      <w:pPr>
        <w:spacing w:before="60"/>
        <w:jc w:val="both"/>
        <w:outlineLvl w:val="1"/>
        <w:rPr>
          <w:rFonts w:ascii="Verdana" w:hAnsi="Verdana"/>
          <w:bCs/>
          <w:iCs/>
        </w:rPr>
      </w:pPr>
      <w:r w:rsidRPr="00442EC5">
        <w:rPr>
          <w:rFonts w:ascii="Verdana" w:hAnsi="Verdana"/>
          <w:bCs/>
          <w:iCs/>
        </w:rPr>
        <w:t xml:space="preserve">Informacje zawarte w oświadczeniu na formularzu jednolitego dokumentu stanowią wstępne potwierdzenie, że wykonawca nie podlega wykluczeniu z postępowania </w:t>
      </w:r>
      <w:r w:rsidR="00442EC5">
        <w:rPr>
          <w:rFonts w:ascii="Verdana" w:hAnsi="Verdana"/>
          <w:bCs/>
          <w:iCs/>
        </w:rPr>
        <w:t>.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bCs/>
        </w:rPr>
      </w:pPr>
      <w:r w:rsidRPr="00442EC5">
        <w:rPr>
          <w:rFonts w:ascii="Verdana" w:hAnsi="Verdana"/>
          <w:bCs/>
          <w:iCs/>
        </w:rPr>
        <w:t>Zamawiający utworzył plik ESPD (</w:t>
      </w:r>
      <w:proofErr w:type="spellStart"/>
      <w:r w:rsidRPr="00442EC5">
        <w:rPr>
          <w:rFonts w:ascii="Verdana" w:hAnsi="Verdana"/>
          <w:bCs/>
          <w:iCs/>
        </w:rPr>
        <w:t>eJEDZ</w:t>
      </w:r>
      <w:proofErr w:type="spellEnd"/>
      <w:r w:rsidRPr="00442EC5">
        <w:rPr>
          <w:rFonts w:ascii="Verdana" w:hAnsi="Verdana"/>
          <w:bCs/>
          <w:iCs/>
        </w:rPr>
        <w:t>), który jest zamieszczony na stronie: http://www.dzp.agh.edu.pl/ pod ogłoszeniem o przetargu o sygn.  KC-zp.272-</w:t>
      </w:r>
      <w:r w:rsidR="00442EC5">
        <w:rPr>
          <w:rFonts w:ascii="Verdana" w:hAnsi="Verdana"/>
          <w:bCs/>
          <w:iCs/>
        </w:rPr>
        <w:t>271</w:t>
      </w:r>
      <w:r w:rsidRPr="00442EC5">
        <w:rPr>
          <w:rFonts w:ascii="Verdana" w:hAnsi="Verdana"/>
          <w:bCs/>
          <w:iCs/>
        </w:rPr>
        <w:t>/19</w:t>
      </w:r>
      <w:r w:rsidR="00597222">
        <w:rPr>
          <w:rFonts w:ascii="Verdana" w:hAnsi="Verdana"/>
          <w:bCs/>
          <w:iCs/>
        </w:rPr>
        <w:t>.</w:t>
      </w:r>
      <w:r w:rsidRPr="00442EC5">
        <w:rPr>
          <w:rFonts w:ascii="Verdana" w:hAnsi="Verdana"/>
          <w:bCs/>
          <w:iCs/>
        </w:rPr>
        <w:t xml:space="preserve"> 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lang w:eastAsia="zh-CN"/>
        </w:rPr>
      </w:pPr>
      <w:r w:rsidRPr="00442EC5">
        <w:rPr>
          <w:rFonts w:ascii="Verdana" w:hAnsi="Verdana"/>
          <w:lang w:eastAsia="zh-CN"/>
        </w:rPr>
        <w:t>Uwaga: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lang w:eastAsia="zh-CN"/>
        </w:rPr>
      </w:pPr>
      <w:r w:rsidRPr="00442EC5">
        <w:rPr>
          <w:rFonts w:ascii="Verdana" w:hAnsi="Verdana"/>
          <w:lang w:eastAsia="zh-CN"/>
        </w:rPr>
        <w:t>wykonawca może także skorzystać z narzędzia ESPD lub innych dostępnych narzędzi lub oprogramowania, które umożliwiają wypełnienie JEDZ i utworzenie dokumentu elektronicznego, w szczególności w jednym z następujących formatów:  pdf, .</w:t>
      </w:r>
      <w:proofErr w:type="spellStart"/>
      <w:r w:rsidRPr="00442EC5">
        <w:rPr>
          <w:rFonts w:ascii="Verdana" w:hAnsi="Verdana"/>
          <w:lang w:eastAsia="zh-CN"/>
        </w:rPr>
        <w:t>doc</w:t>
      </w:r>
      <w:proofErr w:type="spellEnd"/>
      <w:r w:rsidRPr="00442EC5">
        <w:rPr>
          <w:rFonts w:ascii="Verdana" w:hAnsi="Verdana"/>
          <w:lang w:eastAsia="zh-CN"/>
        </w:rPr>
        <w:t xml:space="preserve"> lub .</w:t>
      </w:r>
      <w:proofErr w:type="spellStart"/>
      <w:r w:rsidRPr="00442EC5">
        <w:rPr>
          <w:rFonts w:ascii="Verdana" w:hAnsi="Verdana"/>
          <w:lang w:eastAsia="zh-CN"/>
        </w:rPr>
        <w:t>docx</w:t>
      </w:r>
      <w:proofErr w:type="spellEnd"/>
      <w:r w:rsidRPr="00442EC5">
        <w:rPr>
          <w:rFonts w:ascii="Verdana" w:hAnsi="Verdana"/>
          <w:lang w:eastAsia="zh-CN"/>
        </w:rPr>
        <w:t xml:space="preserve">, (dokumenty w formacie „pdf” należy podpisywać tylko formatem </w:t>
      </w:r>
      <w:proofErr w:type="spellStart"/>
      <w:r w:rsidRPr="00442EC5">
        <w:rPr>
          <w:rFonts w:ascii="Verdana" w:hAnsi="Verdana"/>
          <w:lang w:eastAsia="zh-CN"/>
        </w:rPr>
        <w:t>PAdES</w:t>
      </w:r>
      <w:proofErr w:type="spellEnd"/>
      <w:r w:rsidRPr="00442EC5">
        <w:rPr>
          <w:rFonts w:ascii="Verdana" w:hAnsi="Verdana"/>
          <w:lang w:eastAsia="zh-CN"/>
        </w:rPr>
        <w:t xml:space="preserve">, pozostałe formaty powinny być podpisane formatem </w:t>
      </w:r>
      <w:proofErr w:type="spellStart"/>
      <w:r w:rsidRPr="00442EC5">
        <w:rPr>
          <w:rFonts w:ascii="Verdana" w:hAnsi="Verdana"/>
          <w:lang w:eastAsia="zh-CN"/>
        </w:rPr>
        <w:t>XAdES</w:t>
      </w:r>
      <w:proofErr w:type="spellEnd"/>
      <w:r w:rsidRPr="00442EC5">
        <w:rPr>
          <w:rFonts w:ascii="Verdana" w:hAnsi="Verdana"/>
          <w:lang w:eastAsia="zh-CN"/>
        </w:rPr>
        <w:t xml:space="preserve">). </w:t>
      </w: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lang w:eastAsia="zh-CN"/>
        </w:rPr>
      </w:pPr>
    </w:p>
    <w:p w:rsidR="003D457D" w:rsidRPr="00442EC5" w:rsidRDefault="003D457D" w:rsidP="00597222">
      <w:pPr>
        <w:spacing w:before="60"/>
        <w:jc w:val="both"/>
        <w:outlineLvl w:val="1"/>
        <w:rPr>
          <w:rFonts w:ascii="Verdana" w:hAnsi="Verdana"/>
          <w:lang w:eastAsia="zh-CN"/>
        </w:rPr>
      </w:pPr>
      <w:r w:rsidRPr="00442EC5">
        <w:rPr>
          <w:rFonts w:ascii="Verdana" w:hAnsi="Verdana"/>
          <w:lang w:eastAsia="zh-CN"/>
        </w:rPr>
        <w:t xml:space="preserve">W przypadku </w:t>
      </w:r>
      <w:r w:rsidRPr="00442EC5">
        <w:rPr>
          <w:rFonts w:ascii="Verdana" w:hAnsi="Verdana"/>
          <w:b/>
          <w:lang w:eastAsia="zh-CN"/>
        </w:rPr>
        <w:t>wspólnego ubiegania się o zamówienie przez wykonawców</w:t>
      </w:r>
      <w:r w:rsidRPr="00442EC5">
        <w:rPr>
          <w:rFonts w:ascii="Verdana" w:hAnsi="Verdana"/>
          <w:lang w:eastAsia="zh-CN"/>
        </w:rPr>
        <w:t>, JEDZ składa każdy z wykonawców wspólnie ubiegających się o zamówienie. Oświadczenie to ma potwierdzać brak podstaw wykluczenia w zakresie określonym w niniejszej SIWZ.</w:t>
      </w:r>
    </w:p>
    <w:p w:rsidR="00771B1B" w:rsidRDefault="00771B1B" w:rsidP="00FC5804">
      <w:pPr>
        <w:spacing w:line="360" w:lineRule="auto"/>
        <w:rPr>
          <w:rFonts w:ascii="Verdana" w:hAnsi="Verdana" w:cs="Arial"/>
        </w:rPr>
      </w:pPr>
    </w:p>
    <w:p w:rsidR="00533643" w:rsidRDefault="00533643" w:rsidP="00FC5804">
      <w:pPr>
        <w:spacing w:line="360" w:lineRule="auto"/>
        <w:rPr>
          <w:rFonts w:ascii="Verdana" w:hAnsi="Verdana" w:cs="Arial"/>
        </w:rPr>
      </w:pPr>
      <w:r w:rsidRPr="00802631">
        <w:rPr>
          <w:rFonts w:ascii="Verdana" w:hAnsi="Verdana" w:cs="Arial"/>
        </w:rPr>
        <w:t>Powyższe zmiany stanowią integralną</w:t>
      </w:r>
      <w:r w:rsidRPr="00FC5804">
        <w:rPr>
          <w:rFonts w:ascii="Verdana" w:hAnsi="Verdana" w:cs="Arial"/>
        </w:rPr>
        <w:t xml:space="preserve"> część SIWZ.</w:t>
      </w:r>
    </w:p>
    <w:p w:rsidR="00651DAA" w:rsidRPr="00FC5804" w:rsidRDefault="00651DAA" w:rsidP="00FC5804">
      <w:pPr>
        <w:spacing w:line="360" w:lineRule="auto"/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771B1B" w:rsidRDefault="00771B1B" w:rsidP="004120EE">
      <w:pPr>
        <w:jc w:val="right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2B" w:rsidRDefault="00F8602B">
      <w:r>
        <w:separator/>
      </w:r>
    </w:p>
  </w:endnote>
  <w:endnote w:type="continuationSeparator" w:id="0">
    <w:p w:rsidR="00F8602B" w:rsidRDefault="00F8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1" w:rsidRDefault="00062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1" w:rsidRDefault="00062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651DAA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2B" w:rsidRDefault="00F8602B">
      <w:r>
        <w:separator/>
      </w:r>
    </w:p>
  </w:footnote>
  <w:footnote w:type="continuationSeparator" w:id="0">
    <w:p w:rsidR="00F8602B" w:rsidRDefault="00F8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1" w:rsidRDefault="00062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421528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651DAA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7E4A"/>
    <w:multiLevelType w:val="hybridMultilevel"/>
    <w:tmpl w:val="F4B8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1770"/>
    <w:multiLevelType w:val="hybridMultilevel"/>
    <w:tmpl w:val="7858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71227"/>
    <w:multiLevelType w:val="hybridMultilevel"/>
    <w:tmpl w:val="55727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02B"/>
    <w:rsid w:val="00062BA1"/>
    <w:rsid w:val="00100B2D"/>
    <w:rsid w:val="001010E7"/>
    <w:rsid w:val="00107D8E"/>
    <w:rsid w:val="00131389"/>
    <w:rsid w:val="00212561"/>
    <w:rsid w:val="002357A3"/>
    <w:rsid w:val="00237ABF"/>
    <w:rsid w:val="00291F6B"/>
    <w:rsid w:val="002A40A9"/>
    <w:rsid w:val="00326D02"/>
    <w:rsid w:val="00365362"/>
    <w:rsid w:val="003B2A6D"/>
    <w:rsid w:val="003D2C28"/>
    <w:rsid w:val="003D457D"/>
    <w:rsid w:val="003D5AD2"/>
    <w:rsid w:val="004120EE"/>
    <w:rsid w:val="00421528"/>
    <w:rsid w:val="00426FC2"/>
    <w:rsid w:val="00433AC8"/>
    <w:rsid w:val="00442EC5"/>
    <w:rsid w:val="0047694C"/>
    <w:rsid w:val="004F1FDE"/>
    <w:rsid w:val="00533643"/>
    <w:rsid w:val="00572A34"/>
    <w:rsid w:val="00575520"/>
    <w:rsid w:val="00597222"/>
    <w:rsid w:val="005A0A5D"/>
    <w:rsid w:val="006118E3"/>
    <w:rsid w:val="00637D16"/>
    <w:rsid w:val="00651DAA"/>
    <w:rsid w:val="00674FE5"/>
    <w:rsid w:val="006A220D"/>
    <w:rsid w:val="006E739F"/>
    <w:rsid w:val="00771B1B"/>
    <w:rsid w:val="007A7AD9"/>
    <w:rsid w:val="007B1BCF"/>
    <w:rsid w:val="007F6115"/>
    <w:rsid w:val="00802631"/>
    <w:rsid w:val="008449B9"/>
    <w:rsid w:val="008A23F6"/>
    <w:rsid w:val="008C4F84"/>
    <w:rsid w:val="00913596"/>
    <w:rsid w:val="00940E12"/>
    <w:rsid w:val="009F00D0"/>
    <w:rsid w:val="00A24BB8"/>
    <w:rsid w:val="00A4400A"/>
    <w:rsid w:val="00A610D7"/>
    <w:rsid w:val="00A70DEB"/>
    <w:rsid w:val="00AD2CF4"/>
    <w:rsid w:val="00BE75FD"/>
    <w:rsid w:val="00BF5D1E"/>
    <w:rsid w:val="00C64625"/>
    <w:rsid w:val="00C901F0"/>
    <w:rsid w:val="00CE01F2"/>
    <w:rsid w:val="00D50323"/>
    <w:rsid w:val="00DC2E5C"/>
    <w:rsid w:val="00DC57A1"/>
    <w:rsid w:val="00E02ACD"/>
    <w:rsid w:val="00E33567"/>
    <w:rsid w:val="00E40990"/>
    <w:rsid w:val="00E431FD"/>
    <w:rsid w:val="00E96BBD"/>
    <w:rsid w:val="00F237A5"/>
    <w:rsid w:val="00F8602B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A830FF"/>
  <w15:chartTrackingRefBased/>
  <w15:docId w15:val="{822DDFEC-06FA-4DFE-9831-ADB847E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 Znak,Znak Znak"/>
    <w:basedOn w:val="Normalny"/>
    <w:link w:val="TekstpodstawowyZnak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odstawowyZnak">
    <w:name w:val="Tekst podstawowy Znak"/>
    <w:aliases w:val=" Znak Znak Znak,Znak Znak Znak"/>
    <w:link w:val="Tekstpodstawowy"/>
    <w:rsid w:val="0047694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70</TotalTime>
  <Pages>3</Pages>
  <Words>708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15</cp:revision>
  <cp:lastPrinted>2019-05-22T11:30:00Z</cp:lastPrinted>
  <dcterms:created xsi:type="dcterms:W3CDTF">2019-05-22T09:33:00Z</dcterms:created>
  <dcterms:modified xsi:type="dcterms:W3CDTF">2019-05-22T11:33:00Z</dcterms:modified>
</cp:coreProperties>
</file>