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622AC9">
        <w:rPr>
          <w:rFonts w:ascii="Verdana" w:hAnsi="Verdana"/>
          <w:sz w:val="16"/>
          <w:szCs w:val="16"/>
        </w:rPr>
        <w:t>KC-zp.272-307/19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757DD0" w:rsidRPr="00757DD0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533BE0">
        <w:rPr>
          <w:rFonts w:ascii="Verdana" w:hAnsi="Verdana"/>
          <w:sz w:val="16"/>
          <w:szCs w:val="16"/>
        </w:rPr>
        <w:t>2019-05-21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757DD0" w:rsidRPr="00757DD0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757DD0" w:rsidRPr="00757DD0">
        <w:rPr>
          <w:rFonts w:ascii="Verdana" w:hAnsi="Verdana"/>
          <w:b/>
          <w:sz w:val="20"/>
        </w:rPr>
        <w:t>2019-05-</w:t>
      </w:r>
      <w:r w:rsidR="00622AC9">
        <w:rPr>
          <w:rFonts w:ascii="Verdana" w:hAnsi="Verdana"/>
          <w:b/>
          <w:sz w:val="20"/>
        </w:rPr>
        <w:t>16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757DD0" w:rsidRPr="00757DD0">
        <w:rPr>
          <w:rFonts w:ascii="Verdana" w:hAnsi="Verdana"/>
          <w:b/>
          <w:sz w:val="20"/>
        </w:rPr>
        <w:t>przetarg nieograniczony</w:t>
      </w:r>
      <w:r w:rsidR="00622AC9">
        <w:rPr>
          <w:rFonts w:ascii="Verdana" w:hAnsi="Verdana"/>
          <w:b/>
          <w:sz w:val="20"/>
        </w:rPr>
        <w:t>”,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757DD0" w:rsidRPr="00757DD0">
        <w:rPr>
          <w:rFonts w:ascii="Verdana" w:hAnsi="Verdana"/>
          <w:b/>
          <w:sz w:val="20"/>
        </w:rPr>
        <w:t>Wykonanie dokumentacji projektowej dla przystosowania budynków B-6 i H-B6 AGH w Krakowie do aktualnych przepisów pożarowych oraz dokumentacji projektowej dla poprawy sprawności energetycznej tych budynków:</w:t>
      </w:r>
    </w:p>
    <w:p w:rsidR="00757DD0" w:rsidRPr="00757DD0" w:rsidRDefault="00757DD0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757DD0">
        <w:rPr>
          <w:rFonts w:ascii="Verdana" w:hAnsi="Verdana"/>
          <w:b/>
          <w:sz w:val="20"/>
        </w:rPr>
        <w:t>Część I - przystosowanie bud. B-6 do przepisów ppoż.</w:t>
      </w:r>
    </w:p>
    <w:p w:rsidR="00757DD0" w:rsidRPr="00757DD0" w:rsidRDefault="00757DD0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757DD0">
        <w:rPr>
          <w:rFonts w:ascii="Verdana" w:hAnsi="Verdana"/>
          <w:b/>
          <w:sz w:val="20"/>
        </w:rPr>
        <w:t>Część II - przystosowanie bud. H-B6 do przepisów ppoż.</w:t>
      </w:r>
    </w:p>
    <w:p w:rsidR="0021206B" w:rsidRPr="00622AC9" w:rsidRDefault="00757DD0" w:rsidP="0046534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757DD0">
        <w:rPr>
          <w:rFonts w:ascii="Verdana" w:hAnsi="Verdana"/>
          <w:b/>
          <w:sz w:val="20"/>
        </w:rPr>
        <w:t xml:space="preserve">Część III - poprawa sprawności energetycznej budynków B-6 i H-B6 - </w:t>
      </w:r>
      <w:r w:rsidRPr="00622AC9">
        <w:rPr>
          <w:rFonts w:ascii="Verdana" w:hAnsi="Verdana"/>
          <w:b/>
          <w:sz w:val="20"/>
        </w:rPr>
        <w:t>umowa z NFOŚiGW o dofinansowanie nr POIS.01.03.01-00-0123/17-00. -  KC-zp.272-307/19</w:t>
      </w:r>
      <w:r w:rsidR="0021206B" w:rsidRPr="00622AC9">
        <w:rPr>
          <w:rFonts w:ascii="Verdana" w:hAnsi="Verdana"/>
          <w:b/>
          <w:sz w:val="20"/>
        </w:rPr>
        <w:t>.</w:t>
      </w:r>
    </w:p>
    <w:p w:rsidR="0021206B" w:rsidRPr="00622AC9" w:rsidRDefault="0021206B" w:rsidP="00465342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465342" w:rsidRPr="00465342" w:rsidRDefault="0021206B" w:rsidP="0046534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622AC9">
        <w:rPr>
          <w:rFonts w:ascii="Verdana" w:hAnsi="Verdana"/>
          <w:b/>
          <w:sz w:val="20"/>
          <w:u w:val="single"/>
        </w:rPr>
        <w:t>Treść zapyta</w:t>
      </w:r>
      <w:r w:rsidR="00622AC9" w:rsidRPr="00622AC9">
        <w:rPr>
          <w:rFonts w:ascii="Verdana" w:hAnsi="Verdana"/>
          <w:b/>
          <w:sz w:val="20"/>
          <w:u w:val="single"/>
        </w:rPr>
        <w:t xml:space="preserve">ń </w:t>
      </w:r>
      <w:r w:rsidRPr="00622AC9">
        <w:rPr>
          <w:rFonts w:ascii="Verdana" w:hAnsi="Verdana"/>
          <w:b/>
          <w:sz w:val="20"/>
          <w:u w:val="single"/>
        </w:rPr>
        <w:t xml:space="preserve"> </w:t>
      </w:r>
      <w:r w:rsidR="00465342">
        <w:rPr>
          <w:rFonts w:ascii="Verdana" w:hAnsi="Verdana"/>
          <w:b/>
          <w:sz w:val="20"/>
          <w:u w:val="single"/>
        </w:rPr>
        <w:t xml:space="preserve">i odpowiedzi </w:t>
      </w:r>
      <w:r w:rsidRPr="00622AC9">
        <w:rPr>
          <w:rFonts w:ascii="Verdana" w:hAnsi="Verdana"/>
          <w:b/>
          <w:sz w:val="20"/>
          <w:u w:val="single"/>
        </w:rPr>
        <w:t>brzmi następująco:</w:t>
      </w:r>
    </w:p>
    <w:p w:rsidR="00465342" w:rsidRPr="00465342" w:rsidRDefault="00465342" w:rsidP="00465342">
      <w:pPr>
        <w:numPr>
          <w:ilvl w:val="0"/>
          <w:numId w:val="1"/>
        </w:numPr>
        <w:tabs>
          <w:tab w:val="left" w:pos="646"/>
          <w:tab w:val="left" w:leader="underscore" w:pos="8364"/>
        </w:tabs>
        <w:ind w:right="56"/>
        <w:jc w:val="both"/>
        <w:rPr>
          <w:rFonts w:ascii="Verdana" w:hAnsi="Verdana"/>
          <w:color w:val="000000"/>
        </w:rPr>
      </w:pPr>
      <w:r w:rsidRPr="00465342">
        <w:rPr>
          <w:rFonts w:ascii="Verdana" w:hAnsi="Verdana"/>
          <w:color w:val="000000"/>
        </w:rPr>
        <w:t>Czy z istniejących instrukcji bezpieczeństwa pożarowego i innych zaleceń p-</w:t>
      </w:r>
      <w:proofErr w:type="spellStart"/>
      <w:r w:rsidRPr="00465342">
        <w:rPr>
          <w:rFonts w:ascii="Verdana" w:hAnsi="Verdana"/>
          <w:color w:val="000000"/>
        </w:rPr>
        <w:t>poż</w:t>
      </w:r>
      <w:proofErr w:type="spellEnd"/>
      <w:r w:rsidRPr="00465342">
        <w:rPr>
          <w:rFonts w:ascii="Verdana" w:hAnsi="Verdana"/>
          <w:color w:val="000000"/>
        </w:rPr>
        <w:t xml:space="preserve">.  wynika konieczność dobudowy dodatkowej klatki schodowej dla budynku B-6 </w:t>
      </w:r>
    </w:p>
    <w:p w:rsidR="00465342" w:rsidRPr="00465342" w:rsidRDefault="00465342" w:rsidP="00465342">
      <w:pPr>
        <w:ind w:left="709"/>
        <w:contextualSpacing/>
        <w:jc w:val="both"/>
        <w:rPr>
          <w:rFonts w:ascii="Verdana" w:eastAsia="Calibri" w:hAnsi="Verdana"/>
          <w:b/>
          <w:bCs/>
          <w:iCs/>
          <w:color w:val="000000"/>
          <w:lang w:eastAsia="en-US"/>
        </w:rPr>
      </w:pPr>
      <w:r w:rsidRPr="00465342">
        <w:rPr>
          <w:rFonts w:ascii="Verdana" w:eastAsia="Calibri" w:hAnsi="Verdana"/>
          <w:b/>
          <w:lang w:eastAsia="en-US"/>
        </w:rPr>
        <w:t>Odp.: Instrukcja bezpieczeństwa pożarowego zgodnie z Rozporządzeniem Ministra Spraw Wewnętrznych i Administracji z dnia 7 czerwca 2010 r. w sprawie ochrony przeciwpożarowej budynków, innych obiektów budowlanych i terenów w zakresie rozwiązań techniczno-budowlanych nie przewiduje takich analiz. Dokumentem określającym niespełnienie przep</w:t>
      </w:r>
      <w:bookmarkStart w:id="0" w:name="_GoBack"/>
      <w:bookmarkEnd w:id="0"/>
      <w:r w:rsidRPr="00465342">
        <w:rPr>
          <w:rFonts w:ascii="Verdana" w:eastAsia="Calibri" w:hAnsi="Verdana"/>
          <w:b/>
          <w:lang w:eastAsia="en-US"/>
        </w:rPr>
        <w:t>isów budowlanych oraz przewidującym rozwiązania zamienne jest ekspertyza techniczna opracowana przez rzeczoznawcę ds. budowlanych i rzeczoznawcę ds. pożarowych zatwierdzona postanowieniem Komendanta Wojewódzkiej Państwowej Straży Pożarnej.</w:t>
      </w:r>
    </w:p>
    <w:p w:rsidR="00465342" w:rsidRPr="00465342" w:rsidRDefault="00465342" w:rsidP="00465342">
      <w:pPr>
        <w:numPr>
          <w:ilvl w:val="0"/>
          <w:numId w:val="1"/>
        </w:numPr>
        <w:tabs>
          <w:tab w:val="left" w:pos="675"/>
        </w:tabs>
        <w:ind w:right="56"/>
        <w:jc w:val="both"/>
        <w:rPr>
          <w:rFonts w:ascii="Verdana" w:hAnsi="Verdana"/>
          <w:color w:val="000000"/>
        </w:rPr>
      </w:pPr>
      <w:r w:rsidRPr="00465342">
        <w:rPr>
          <w:rFonts w:ascii="Verdana" w:hAnsi="Verdana"/>
          <w:color w:val="000000"/>
        </w:rPr>
        <w:t>Czy Zamawiający prz</w:t>
      </w:r>
      <w:r>
        <w:rPr>
          <w:rFonts w:ascii="Verdana" w:hAnsi="Verdana"/>
          <w:color w:val="000000"/>
        </w:rPr>
        <w:t xml:space="preserve">ewiduje aktualizację instrukcji </w:t>
      </w:r>
      <w:r w:rsidRPr="00465342">
        <w:rPr>
          <w:rFonts w:ascii="Verdana" w:hAnsi="Verdana"/>
          <w:color w:val="000000"/>
        </w:rPr>
        <w:t>bezpieczeństwa pożarowego jakim okresie.</w:t>
      </w:r>
    </w:p>
    <w:p w:rsidR="00465342" w:rsidRDefault="00465342" w:rsidP="00465342">
      <w:pPr>
        <w:tabs>
          <w:tab w:val="left" w:pos="675"/>
          <w:tab w:val="left" w:pos="7371"/>
        </w:tabs>
        <w:ind w:left="680" w:right="56"/>
        <w:jc w:val="both"/>
        <w:rPr>
          <w:rFonts w:ascii="Verdana" w:hAnsi="Verdana"/>
          <w:b/>
          <w:color w:val="000000"/>
        </w:rPr>
      </w:pPr>
      <w:r w:rsidRPr="00465342">
        <w:rPr>
          <w:rFonts w:ascii="Verdana" w:hAnsi="Verdana"/>
          <w:b/>
          <w:color w:val="000000"/>
        </w:rPr>
        <w:t>Odp.: Zamawiający przewiduje aktualizację zgodnie przepisami do dnia 30.09.2019 r.</w:t>
      </w:r>
    </w:p>
    <w:p w:rsidR="00465342" w:rsidRPr="00465342" w:rsidRDefault="00465342" w:rsidP="00465342">
      <w:pPr>
        <w:tabs>
          <w:tab w:val="left" w:pos="675"/>
          <w:tab w:val="left" w:pos="7371"/>
        </w:tabs>
        <w:ind w:left="680" w:right="56"/>
        <w:jc w:val="both"/>
        <w:rPr>
          <w:rFonts w:ascii="Verdana" w:hAnsi="Verdana"/>
          <w:b/>
          <w:color w:val="000000"/>
        </w:rPr>
      </w:pPr>
    </w:p>
    <w:p w:rsidR="00465342" w:rsidRPr="00465342" w:rsidRDefault="00465342" w:rsidP="00465342">
      <w:pPr>
        <w:numPr>
          <w:ilvl w:val="0"/>
          <w:numId w:val="1"/>
        </w:numPr>
        <w:tabs>
          <w:tab w:val="left" w:pos="678"/>
          <w:tab w:val="left" w:pos="8033"/>
        </w:tabs>
        <w:jc w:val="both"/>
        <w:rPr>
          <w:rFonts w:ascii="Verdana" w:hAnsi="Verdana"/>
          <w:color w:val="000000"/>
        </w:rPr>
      </w:pPr>
      <w:r w:rsidRPr="00465342">
        <w:rPr>
          <w:rFonts w:ascii="Verdana" w:hAnsi="Verdana"/>
          <w:color w:val="000000"/>
        </w:rPr>
        <w:t>Istniejący węzeł dwufunkcyjny c.o. i c.w.u. nie posiada modułu ciepła technologicznego dla wentylacji, audyt nie zawiera prac związanych z instalacją zasilania nagrzewnic wentylacyjnych. Czy Zamawiający przewiduje poszerzenie zakresu projektu o te prace.</w:t>
      </w:r>
    </w:p>
    <w:p w:rsidR="00465342" w:rsidRDefault="00465342" w:rsidP="00465342">
      <w:pPr>
        <w:tabs>
          <w:tab w:val="left" w:pos="678"/>
          <w:tab w:val="left" w:pos="8033"/>
        </w:tabs>
        <w:ind w:left="680"/>
        <w:jc w:val="both"/>
        <w:rPr>
          <w:rFonts w:ascii="Verdana" w:hAnsi="Verdana"/>
          <w:b/>
        </w:rPr>
      </w:pPr>
      <w:r w:rsidRPr="00465342">
        <w:rPr>
          <w:rFonts w:ascii="Verdana" w:hAnsi="Verdana"/>
          <w:b/>
          <w:color w:val="000000"/>
        </w:rPr>
        <w:t>Odp.: W</w:t>
      </w:r>
      <w:r w:rsidRPr="00465342">
        <w:rPr>
          <w:rFonts w:ascii="Verdana" w:hAnsi="Verdana"/>
          <w:b/>
        </w:rPr>
        <w:t xml:space="preserve"> ramach audytu zaproponowano zmianę sposobu wentylacji budynku na wentylację mechaniczną z odzyskiem ciepła na poziomie 85%. Taki układ wentylacji zawsze musi posiadać nagrzewnice i taka nagrzewnica została uwzględniona w bilansie cieplnym oraz w niezbędnych nakładach. Konkretne rozwiązanie powinien zaproponować projektant instalacji wentylacji np. zastosowanie modułu ciepła technologicznego dla wentylacji.</w:t>
      </w:r>
    </w:p>
    <w:p w:rsidR="00465342" w:rsidRPr="00465342" w:rsidRDefault="00465342" w:rsidP="00465342">
      <w:pPr>
        <w:tabs>
          <w:tab w:val="left" w:pos="678"/>
          <w:tab w:val="left" w:pos="8033"/>
        </w:tabs>
        <w:ind w:left="680"/>
        <w:jc w:val="both"/>
        <w:rPr>
          <w:rFonts w:ascii="Verdana" w:hAnsi="Verdana"/>
          <w:color w:val="000000"/>
        </w:rPr>
      </w:pPr>
      <w:r w:rsidRPr="00465342">
        <w:rPr>
          <w:rFonts w:ascii="Verdana" w:hAnsi="Verdana"/>
          <w:b/>
        </w:rPr>
        <w:tab/>
      </w:r>
    </w:p>
    <w:p w:rsidR="00465342" w:rsidRPr="00465342" w:rsidRDefault="00465342" w:rsidP="00465342">
      <w:pPr>
        <w:numPr>
          <w:ilvl w:val="0"/>
          <w:numId w:val="1"/>
        </w:numPr>
        <w:tabs>
          <w:tab w:val="left" w:pos="678"/>
        </w:tabs>
        <w:jc w:val="both"/>
        <w:rPr>
          <w:rFonts w:ascii="Verdana" w:hAnsi="Verdana"/>
          <w:color w:val="000000"/>
        </w:rPr>
      </w:pPr>
      <w:r w:rsidRPr="00465342">
        <w:rPr>
          <w:rFonts w:ascii="Verdana" w:hAnsi="Verdana"/>
          <w:color w:val="000000"/>
        </w:rPr>
        <w:t>Wentylacja poziomu parteru budynku H-B6 jest w audycie błędnie oszacowana. Uzyskanie sprawności odzysku na poziomie 85% przy wywiewach zawierających substancje chemiczne, szkodliwe, wybuchowe i zapylone nie jest możliwe. Czy Zamawiający przewiduje korektę audytu w tym zakresie.</w:t>
      </w:r>
    </w:p>
    <w:p w:rsidR="00465342" w:rsidRPr="00465342" w:rsidRDefault="00465342" w:rsidP="00465342">
      <w:pPr>
        <w:tabs>
          <w:tab w:val="left" w:pos="678"/>
        </w:tabs>
        <w:ind w:left="680"/>
        <w:jc w:val="both"/>
        <w:rPr>
          <w:rFonts w:ascii="Verdana" w:hAnsi="Verdana"/>
          <w:b/>
        </w:rPr>
      </w:pPr>
      <w:r w:rsidRPr="00465342">
        <w:rPr>
          <w:rFonts w:ascii="Verdana" w:hAnsi="Verdana"/>
          <w:b/>
        </w:rPr>
        <w:t xml:space="preserve">Odp.: W audycie zbilansowano potrzeby wentylacji </w:t>
      </w:r>
      <w:proofErr w:type="spellStart"/>
      <w:r w:rsidRPr="00465342">
        <w:rPr>
          <w:rFonts w:ascii="Verdana" w:hAnsi="Verdana"/>
          <w:b/>
        </w:rPr>
        <w:t>sal</w:t>
      </w:r>
      <w:proofErr w:type="spellEnd"/>
      <w:r w:rsidRPr="00465342">
        <w:rPr>
          <w:rFonts w:ascii="Verdana" w:hAnsi="Verdana"/>
          <w:b/>
        </w:rPr>
        <w:t xml:space="preserve"> wykładowych, pomieszczeń biurowych i pracy cichej. Nie zakłada się modyfikacji wentylacji dygestoriów, dygestoria powinny mieć niezależny system wentylacji - w audycie ze względu na efektywność kosztową założono, że ten system pozostaje bez zmian.</w:t>
      </w:r>
    </w:p>
    <w:p w:rsidR="00465342" w:rsidRDefault="00465342" w:rsidP="00465342">
      <w:pPr>
        <w:tabs>
          <w:tab w:val="left" w:pos="678"/>
        </w:tabs>
        <w:ind w:left="680"/>
        <w:jc w:val="both"/>
        <w:rPr>
          <w:rFonts w:ascii="Verdana" w:hAnsi="Verdana"/>
          <w:b/>
        </w:rPr>
      </w:pPr>
      <w:r w:rsidRPr="00465342">
        <w:rPr>
          <w:rFonts w:ascii="Verdana" w:hAnsi="Verdana"/>
          <w:b/>
        </w:rPr>
        <w:t>Zamawiający podkreśla, że audyt energetyczny zawiera tylko zarys proponowanych rozwiązań technicznych które muszą być uszczegółowione na etapie opracowywania dokumentacji projektowej. Rozwiązania techniczne zaproponowane przez projektanta w celu poprawy sprawności energetycznej budynków B-6 i H-B6 muszą umożliwiać uzyskanie efektów energetycznych i ekologicznych nie gorszych niż określonych w audycie energetycznym.</w:t>
      </w:r>
    </w:p>
    <w:p w:rsidR="00465342" w:rsidRPr="00465342" w:rsidRDefault="00465342" w:rsidP="00465342">
      <w:pPr>
        <w:tabs>
          <w:tab w:val="left" w:pos="678"/>
        </w:tabs>
        <w:ind w:left="680"/>
        <w:jc w:val="both"/>
        <w:rPr>
          <w:rFonts w:ascii="Verdana" w:hAnsi="Verdana"/>
          <w:b/>
        </w:rPr>
      </w:pPr>
    </w:p>
    <w:p w:rsidR="00465342" w:rsidRPr="00465342" w:rsidRDefault="00465342" w:rsidP="00465342">
      <w:pPr>
        <w:numPr>
          <w:ilvl w:val="0"/>
          <w:numId w:val="1"/>
        </w:numPr>
        <w:tabs>
          <w:tab w:val="left" w:pos="678"/>
        </w:tabs>
        <w:jc w:val="both"/>
        <w:rPr>
          <w:rFonts w:ascii="Verdana" w:hAnsi="Verdana"/>
          <w:color w:val="000000"/>
        </w:rPr>
      </w:pPr>
      <w:r w:rsidRPr="00465342">
        <w:rPr>
          <w:rFonts w:ascii="Verdana" w:hAnsi="Verdana"/>
          <w:color w:val="000000"/>
        </w:rPr>
        <w:t>Czy Zamawiający dysponuje lub przygotowuje wytyczne technologiczne (opis prowadzonych prac i doświadczeń) dla projektu wentylacji mechanicznej.</w:t>
      </w:r>
    </w:p>
    <w:p w:rsidR="00465342" w:rsidRDefault="00465342" w:rsidP="00465342">
      <w:pPr>
        <w:tabs>
          <w:tab w:val="left" w:pos="678"/>
        </w:tabs>
        <w:ind w:left="680"/>
        <w:jc w:val="both"/>
        <w:rPr>
          <w:rFonts w:ascii="Verdana" w:hAnsi="Verdana"/>
          <w:b/>
        </w:rPr>
      </w:pPr>
      <w:r w:rsidRPr="00465342">
        <w:rPr>
          <w:rFonts w:ascii="Verdana" w:hAnsi="Verdana"/>
          <w:b/>
        </w:rPr>
        <w:t>Odp.: Wytyczne technologiczne powinien opracować projektant systemu wentylacji. W audycie bilansowano jedynie zyski i straty ciepła  przy zastosowaniu ogólnych wskaźników krotności wymiany powietrza wynikający z norm i funkcjonalności pomieszczeń. Zamawiający przekaże instrukcje stanowiskowe obejmujące wytyczne technologiczne na etapie opracowywania dokumentacji projektowej.</w:t>
      </w:r>
    </w:p>
    <w:p w:rsidR="00465342" w:rsidRPr="00465342" w:rsidRDefault="00465342" w:rsidP="00465342">
      <w:pPr>
        <w:tabs>
          <w:tab w:val="left" w:pos="678"/>
        </w:tabs>
        <w:ind w:left="680"/>
        <w:jc w:val="both"/>
        <w:rPr>
          <w:rFonts w:ascii="Verdana" w:hAnsi="Verdana"/>
          <w:b/>
        </w:rPr>
      </w:pPr>
    </w:p>
    <w:p w:rsidR="00465342" w:rsidRPr="00465342" w:rsidRDefault="00465342" w:rsidP="00465342">
      <w:pPr>
        <w:numPr>
          <w:ilvl w:val="0"/>
          <w:numId w:val="1"/>
        </w:numPr>
        <w:tabs>
          <w:tab w:val="left" w:pos="678"/>
        </w:tabs>
        <w:jc w:val="both"/>
        <w:rPr>
          <w:rFonts w:ascii="Verdana" w:hAnsi="Verdana"/>
          <w:color w:val="000000"/>
        </w:rPr>
      </w:pPr>
      <w:r w:rsidRPr="00465342">
        <w:rPr>
          <w:rFonts w:ascii="Verdana" w:hAnsi="Verdana"/>
          <w:color w:val="000000"/>
        </w:rPr>
        <w:t>Opisany w audycie węzeł cieplny nie jest węzłem w obudowie, korekty wymagają sprawności systemu grzewczego i przygotowania ciepłej wody. Czy Zamawiający przewiduje korektę audytu w tym zakresie.</w:t>
      </w:r>
    </w:p>
    <w:p w:rsidR="00465342" w:rsidRDefault="00465342" w:rsidP="00465342">
      <w:pPr>
        <w:tabs>
          <w:tab w:val="left" w:pos="678"/>
        </w:tabs>
        <w:ind w:left="680"/>
        <w:jc w:val="both"/>
        <w:rPr>
          <w:rFonts w:ascii="Verdana" w:hAnsi="Verdana"/>
          <w:b/>
        </w:rPr>
      </w:pPr>
      <w:r w:rsidRPr="00465342">
        <w:rPr>
          <w:rFonts w:ascii="Verdana" w:hAnsi="Verdana"/>
          <w:b/>
          <w:color w:val="000000"/>
        </w:rPr>
        <w:t>Odp.</w:t>
      </w:r>
      <w:r w:rsidRPr="00465342">
        <w:rPr>
          <w:rFonts w:ascii="Verdana" w:hAnsi="Verdana"/>
          <w:b/>
        </w:rPr>
        <w:t xml:space="preserve"> W audycie nie zakładano modyfikacji źródła ciepła. Błędnie założono, że węzeł jest z obudową i przyjęto sprawność węzła  99% zamiast 93%.  Przy korekcie sprawności źródła ciepła z 99% na 93% efekt energetyczny zaproponowanych zmian wzrasta z poziomu 79,69% do 80,85%, więc ten błąd nie utrudnia uzyskanie zakładanego efektu, a wręcz minimalnie go ułatwia. Zamawiający nie przewiduje korekty audytu w tym zakresie na tym etapie. Po skończonej realizacji inwestycji Zamawiający przewiduje wykonanie audytu powykonawczego (ex-post). </w:t>
      </w:r>
    </w:p>
    <w:p w:rsidR="00465342" w:rsidRPr="00465342" w:rsidRDefault="00465342" w:rsidP="00465342">
      <w:pPr>
        <w:tabs>
          <w:tab w:val="left" w:pos="678"/>
        </w:tabs>
        <w:ind w:left="680"/>
        <w:jc w:val="both"/>
        <w:rPr>
          <w:rFonts w:ascii="Verdana" w:hAnsi="Verdana"/>
          <w:b/>
        </w:rPr>
      </w:pPr>
    </w:p>
    <w:p w:rsidR="00465342" w:rsidRPr="00465342" w:rsidRDefault="00465342" w:rsidP="00465342">
      <w:pPr>
        <w:numPr>
          <w:ilvl w:val="0"/>
          <w:numId w:val="1"/>
        </w:numPr>
        <w:tabs>
          <w:tab w:val="left" w:pos="678"/>
        </w:tabs>
        <w:jc w:val="both"/>
        <w:rPr>
          <w:rFonts w:ascii="Verdana" w:hAnsi="Verdana"/>
          <w:color w:val="000000"/>
        </w:rPr>
      </w:pPr>
      <w:r w:rsidRPr="00465342">
        <w:rPr>
          <w:rFonts w:ascii="Verdana" w:hAnsi="Verdana"/>
          <w:color w:val="000000"/>
        </w:rPr>
        <w:t>Czy Zamawiający dysponuje dokumentacją modernizacji rozdzielnicy głównej elektrycznej, która ma być modernizowana w 2020 roku.</w:t>
      </w:r>
    </w:p>
    <w:p w:rsidR="00465342" w:rsidRPr="00465342" w:rsidRDefault="00465342" w:rsidP="00465342">
      <w:pPr>
        <w:tabs>
          <w:tab w:val="left" w:pos="678"/>
        </w:tabs>
        <w:ind w:left="680"/>
        <w:jc w:val="both"/>
        <w:rPr>
          <w:rFonts w:ascii="Verdana" w:hAnsi="Verdana"/>
          <w:b/>
          <w:color w:val="000000"/>
        </w:rPr>
      </w:pPr>
      <w:r w:rsidRPr="00465342">
        <w:rPr>
          <w:rFonts w:ascii="Verdana" w:hAnsi="Verdana"/>
          <w:b/>
          <w:color w:val="000000"/>
        </w:rPr>
        <w:t xml:space="preserve">Odp. Zamawiający informuje, że w 2019 r. planowana jest modernizacja stacji </w:t>
      </w:r>
      <w:proofErr w:type="spellStart"/>
      <w:r w:rsidRPr="00465342">
        <w:rPr>
          <w:rFonts w:ascii="Verdana" w:hAnsi="Verdana"/>
          <w:b/>
          <w:color w:val="000000"/>
        </w:rPr>
        <w:t>trafo</w:t>
      </w:r>
      <w:proofErr w:type="spellEnd"/>
      <w:r w:rsidRPr="00465342">
        <w:rPr>
          <w:rFonts w:ascii="Verdana" w:hAnsi="Verdana"/>
          <w:b/>
          <w:color w:val="000000"/>
        </w:rPr>
        <w:t xml:space="preserve"> wraz z rozdzielnią NN dla hali pawilonu H-B6 i na ten zakres posiada dokumentację umieszczoną pod linkiem:</w:t>
      </w:r>
    </w:p>
    <w:p w:rsidR="00465342" w:rsidRDefault="00465342" w:rsidP="00465342">
      <w:pPr>
        <w:tabs>
          <w:tab w:val="left" w:pos="678"/>
        </w:tabs>
        <w:ind w:left="680"/>
        <w:jc w:val="both"/>
        <w:rPr>
          <w:rFonts w:ascii="Verdana" w:hAnsi="Verdana"/>
          <w:b/>
          <w:color w:val="000000"/>
        </w:rPr>
      </w:pPr>
      <w:hyperlink r:id="rId8" w:history="1">
        <w:r w:rsidRPr="00465342">
          <w:rPr>
            <w:rFonts w:ascii="Verdana" w:hAnsi="Verdana"/>
            <w:b/>
            <w:color w:val="0066CC"/>
            <w:u w:val="single"/>
          </w:rPr>
          <w:t>http://di.adm.agh.edu.pl/przetargi/di/zj/Przebudowa_trafostacji_i_rozdzielni-w-H-B6.zip</w:t>
        </w:r>
      </w:hyperlink>
      <w:r w:rsidRPr="00465342">
        <w:rPr>
          <w:rFonts w:ascii="Verdana" w:hAnsi="Verdana"/>
          <w:b/>
          <w:color w:val="000000"/>
        </w:rPr>
        <w:t xml:space="preserve">  </w:t>
      </w:r>
    </w:p>
    <w:p w:rsidR="00465342" w:rsidRPr="00465342" w:rsidRDefault="00465342" w:rsidP="00465342">
      <w:pPr>
        <w:tabs>
          <w:tab w:val="left" w:pos="678"/>
        </w:tabs>
        <w:ind w:left="680"/>
        <w:jc w:val="both"/>
        <w:rPr>
          <w:rFonts w:ascii="Verdana" w:hAnsi="Verdana"/>
          <w:b/>
          <w:color w:val="000000"/>
        </w:rPr>
      </w:pPr>
    </w:p>
    <w:p w:rsidR="00465342" w:rsidRPr="00465342" w:rsidRDefault="00465342" w:rsidP="00465342">
      <w:pPr>
        <w:numPr>
          <w:ilvl w:val="0"/>
          <w:numId w:val="1"/>
        </w:numPr>
        <w:tabs>
          <w:tab w:val="left" w:pos="678"/>
        </w:tabs>
        <w:jc w:val="both"/>
        <w:rPr>
          <w:rFonts w:ascii="Verdana" w:hAnsi="Verdana"/>
          <w:color w:val="000000"/>
        </w:rPr>
      </w:pPr>
      <w:r w:rsidRPr="00465342">
        <w:rPr>
          <w:rFonts w:ascii="Verdana" w:hAnsi="Verdana"/>
          <w:color w:val="000000"/>
        </w:rPr>
        <w:t>Czy zamawiający przewiduje wymian</w:t>
      </w:r>
      <w:r>
        <w:rPr>
          <w:rFonts w:ascii="Verdana" w:hAnsi="Verdana"/>
          <w:color w:val="000000"/>
        </w:rPr>
        <w:t>ę całej instalacji elektrycznej</w:t>
      </w:r>
      <w:r w:rsidRPr="00465342">
        <w:rPr>
          <w:rFonts w:ascii="Verdana" w:hAnsi="Verdana"/>
          <w:color w:val="000000"/>
        </w:rPr>
        <w:t>, jeśli nie to w jakim zakresie, ponieważ załączony materiał przetargowy nie zawiera informacji w tym zakresie.</w:t>
      </w:r>
    </w:p>
    <w:p w:rsidR="00465342" w:rsidRPr="00465342" w:rsidRDefault="00465342" w:rsidP="00465342">
      <w:pPr>
        <w:tabs>
          <w:tab w:val="left" w:pos="678"/>
        </w:tabs>
        <w:ind w:left="680"/>
        <w:jc w:val="both"/>
        <w:rPr>
          <w:rFonts w:ascii="Verdana" w:hAnsi="Verdana"/>
          <w:b/>
          <w:color w:val="000000"/>
        </w:rPr>
      </w:pPr>
      <w:r w:rsidRPr="00465342">
        <w:rPr>
          <w:rFonts w:ascii="Verdana" w:hAnsi="Verdana"/>
          <w:b/>
          <w:color w:val="000000"/>
        </w:rPr>
        <w:t>Odp.: Zamawiający nie przewiduje wymiany instalacji elektrycznej w całym zakresie. Wymiana i modernizacja instalacji elektrycznej winna obejmować niezbędne elementy instalacji elektrycznej dla realizacji tego zamówienia z wyłączeniem zakresu ujętego w dokumentacji projektowej umieszczonej w opisie przedmiotu zamówienia jako załączone opracowania techniczne do SIWZ.</w:t>
      </w:r>
    </w:p>
    <w:p w:rsidR="00465342" w:rsidRPr="00465342" w:rsidRDefault="00465342" w:rsidP="00465342">
      <w:pPr>
        <w:jc w:val="both"/>
        <w:rPr>
          <w:rFonts w:ascii="Verdana" w:eastAsia="Arial" w:hAnsi="Verdana"/>
          <w:i/>
          <w:iCs/>
          <w:color w:val="000000"/>
        </w:rPr>
      </w:pPr>
    </w:p>
    <w:p w:rsidR="00465342" w:rsidRPr="00465342" w:rsidRDefault="00465342" w:rsidP="00465342">
      <w:pPr>
        <w:jc w:val="both"/>
        <w:rPr>
          <w:rFonts w:ascii="Verdana" w:eastAsia="Arial Unicode MS" w:hAnsi="Verdana"/>
          <w:color w:val="000000"/>
        </w:rPr>
      </w:pPr>
    </w:p>
    <w:p w:rsidR="0021206B" w:rsidRPr="00622AC9" w:rsidRDefault="0021206B" w:rsidP="00465342">
      <w:pPr>
        <w:jc w:val="both"/>
        <w:rPr>
          <w:rFonts w:ascii="Verdana" w:hAnsi="Verdana"/>
        </w:rPr>
      </w:pPr>
    </w:p>
    <w:p w:rsidR="0021206B" w:rsidRPr="00622AC9" w:rsidRDefault="0021206B" w:rsidP="00465342">
      <w:pPr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D6" w:rsidRDefault="00101DD6">
      <w:r>
        <w:separator/>
      </w:r>
    </w:p>
  </w:endnote>
  <w:endnote w:type="continuationSeparator" w:id="0">
    <w:p w:rsidR="00101DD6" w:rsidRDefault="0010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533B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D6" w:rsidRDefault="00101DD6">
      <w:r>
        <w:separator/>
      </w:r>
    </w:p>
  </w:footnote>
  <w:footnote w:type="continuationSeparator" w:id="0">
    <w:p w:rsidR="00101DD6" w:rsidRDefault="00101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D0" w:rsidRDefault="00757D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46534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533BE0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EA4"/>
    <w:multiLevelType w:val="multilevel"/>
    <w:tmpl w:val="F942F310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DD6"/>
    <w:rsid w:val="000607BF"/>
    <w:rsid w:val="000A2D5C"/>
    <w:rsid w:val="000C4220"/>
    <w:rsid w:val="000D254E"/>
    <w:rsid w:val="00101DD6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65342"/>
    <w:rsid w:val="00476899"/>
    <w:rsid w:val="00533BE0"/>
    <w:rsid w:val="00542F2E"/>
    <w:rsid w:val="005A7BE4"/>
    <w:rsid w:val="0061472E"/>
    <w:rsid w:val="00622AC9"/>
    <w:rsid w:val="00721200"/>
    <w:rsid w:val="00757DD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AF451B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.adm.agh.edu.pl/przetargi/di/zj/Przebudowa_trafostacji_i_rozdzielni-w-H-B6.zi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31</TotalTime>
  <Pages>3</Pages>
  <Words>717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4</cp:revision>
  <cp:lastPrinted>1900-12-31T22:00:00Z</cp:lastPrinted>
  <dcterms:created xsi:type="dcterms:W3CDTF">2019-05-20T07:34:00Z</dcterms:created>
  <dcterms:modified xsi:type="dcterms:W3CDTF">2019-05-21T08:16:00Z</dcterms:modified>
</cp:coreProperties>
</file>