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01A" w:rsidRPr="00973B46" w:rsidRDefault="004C001A" w:rsidP="004C001A">
      <w:pPr>
        <w:tabs>
          <w:tab w:val="right" w:pos="9072"/>
        </w:tabs>
        <w:spacing w:before="100" w:after="100"/>
        <w:rPr>
          <w:sz w:val="24"/>
          <w:szCs w:val="24"/>
        </w:rPr>
      </w:pPr>
      <w:bookmarkStart w:id="0" w:name="_Hlk535926180"/>
      <w:bookmarkStart w:id="1" w:name="_GoBack"/>
      <w:bookmarkEnd w:id="1"/>
      <w:r w:rsidRPr="00973B46">
        <w:rPr>
          <w:sz w:val="24"/>
          <w:szCs w:val="24"/>
        </w:rPr>
        <w:t xml:space="preserve">Znak sprawy: </w:t>
      </w:r>
      <w:r w:rsidRPr="00973B46">
        <w:rPr>
          <w:bCs/>
          <w:sz w:val="24"/>
          <w:szCs w:val="24"/>
        </w:rPr>
        <w:t>XIV.263.</w:t>
      </w:r>
      <w:r w:rsidRPr="00973B46">
        <w:rPr>
          <w:b/>
          <w:bCs/>
          <w:sz w:val="24"/>
          <w:szCs w:val="24"/>
        </w:rPr>
        <w:t>4</w:t>
      </w:r>
      <w:r w:rsidRPr="00973B46">
        <w:rPr>
          <w:bCs/>
          <w:sz w:val="24"/>
          <w:szCs w:val="24"/>
        </w:rPr>
        <w:t>.2019</w:t>
      </w:r>
      <w:r w:rsidRPr="00973B46">
        <w:rPr>
          <w:sz w:val="24"/>
          <w:szCs w:val="24"/>
        </w:rPr>
        <w:tab/>
        <w:t>Warszawa, 2019-05-</w:t>
      </w:r>
      <w:r w:rsidR="00A965E4" w:rsidRPr="00973B46">
        <w:rPr>
          <w:sz w:val="24"/>
          <w:szCs w:val="24"/>
        </w:rPr>
        <w:t>20</w:t>
      </w:r>
    </w:p>
    <w:bookmarkEnd w:id="0"/>
    <w:p w:rsidR="00CB01CB" w:rsidRPr="00973B46" w:rsidRDefault="00CB01CB" w:rsidP="004C001A">
      <w:pPr>
        <w:spacing w:before="100" w:after="100"/>
        <w:ind w:left="425"/>
        <w:jc w:val="center"/>
        <w:rPr>
          <w:sz w:val="24"/>
          <w:szCs w:val="24"/>
        </w:rPr>
      </w:pPr>
    </w:p>
    <w:p w:rsidR="004C001A" w:rsidRPr="00973B46" w:rsidRDefault="001B22E3" w:rsidP="004C001A">
      <w:pPr>
        <w:spacing w:before="100" w:after="100"/>
        <w:ind w:left="425"/>
        <w:jc w:val="center"/>
        <w:rPr>
          <w:rFonts w:eastAsia="Calibri"/>
          <w:b/>
          <w:sz w:val="24"/>
          <w:szCs w:val="24"/>
          <w:lang w:eastAsia="en-US"/>
        </w:rPr>
      </w:pPr>
      <w:r w:rsidRPr="00973B46">
        <w:rPr>
          <w:b/>
          <w:sz w:val="24"/>
          <w:szCs w:val="24"/>
        </w:rPr>
        <w:t>I</w:t>
      </w:r>
      <w:r w:rsidR="00CB01CB" w:rsidRPr="00973B46">
        <w:rPr>
          <w:b/>
          <w:sz w:val="24"/>
          <w:szCs w:val="24"/>
        </w:rPr>
        <w:t xml:space="preserve">NFORMACJA O ZMIANIE </w:t>
      </w:r>
      <w:r w:rsidR="00CB72EE" w:rsidRPr="00973B46">
        <w:rPr>
          <w:b/>
          <w:sz w:val="24"/>
          <w:szCs w:val="24"/>
        </w:rPr>
        <w:t>TERMINU SKŁADANIA OFERT I TERMINU OTWARCIA OFERT</w:t>
      </w:r>
    </w:p>
    <w:p w:rsidR="004C001A" w:rsidRPr="00973B46" w:rsidRDefault="004C001A" w:rsidP="004C001A">
      <w:pPr>
        <w:spacing w:line="276" w:lineRule="auto"/>
        <w:ind w:left="426"/>
        <w:jc w:val="center"/>
        <w:rPr>
          <w:b/>
          <w:sz w:val="24"/>
          <w:szCs w:val="24"/>
        </w:rPr>
      </w:pPr>
    </w:p>
    <w:p w:rsidR="004C001A" w:rsidRPr="00973B46" w:rsidRDefault="004C001A" w:rsidP="00BB1AE2">
      <w:pPr>
        <w:spacing w:line="276" w:lineRule="auto"/>
        <w:jc w:val="both"/>
        <w:rPr>
          <w:sz w:val="24"/>
          <w:szCs w:val="24"/>
        </w:rPr>
      </w:pPr>
      <w:r w:rsidRPr="00973B46">
        <w:rPr>
          <w:sz w:val="24"/>
          <w:szCs w:val="24"/>
        </w:rPr>
        <w:t xml:space="preserve">Dotyczy: postępowania prowadzonego </w:t>
      </w:r>
      <w:bookmarkStart w:id="2" w:name="_Hlk8043814"/>
      <w:r w:rsidRPr="00973B46">
        <w:rPr>
          <w:sz w:val="24"/>
          <w:szCs w:val="24"/>
        </w:rPr>
        <w:t>w celu zawarcia umowy ramowej na podstawie art. 99 ustawy z dnia 29 stycznia 2004 roku Prawo zamówień publicznych, zwanej dalej „ustawą Pzp”, z zastosowaniem odpowiednio przepisów dotyczących udzielania zamówienia w trybie przetargu nieograniczonego</w:t>
      </w:r>
      <w:bookmarkEnd w:id="2"/>
      <w:r w:rsidRPr="00973B46">
        <w:rPr>
          <w:sz w:val="24"/>
          <w:szCs w:val="24"/>
        </w:rPr>
        <w:t xml:space="preserve">, pod nazwą: </w:t>
      </w:r>
      <w:bookmarkStart w:id="3" w:name="_Hlk8043931"/>
      <w:r w:rsidRPr="00973B46">
        <w:rPr>
          <w:b/>
          <w:sz w:val="24"/>
          <w:szCs w:val="24"/>
        </w:rPr>
        <w:t>„Zawarcie umowy ramowej na Świadczenie usług polegających na dostarczeniu specjalistów do realizacji zadań określonych przez Zamawiającego w ramach planowanych i obecnie prowadzonych projektów IT”</w:t>
      </w:r>
      <w:bookmarkEnd w:id="3"/>
      <w:r w:rsidRPr="00973B46">
        <w:rPr>
          <w:sz w:val="24"/>
          <w:szCs w:val="24"/>
        </w:rPr>
        <w:t>.</w:t>
      </w:r>
    </w:p>
    <w:p w:rsidR="008E3305" w:rsidRPr="00973B46" w:rsidRDefault="008E3305" w:rsidP="00BB1AE2">
      <w:pPr>
        <w:spacing w:line="276" w:lineRule="auto"/>
        <w:jc w:val="both"/>
        <w:rPr>
          <w:b/>
          <w:sz w:val="24"/>
          <w:szCs w:val="24"/>
        </w:rPr>
      </w:pPr>
    </w:p>
    <w:p w:rsidR="0038647F" w:rsidRPr="00973B46" w:rsidRDefault="002E55E5" w:rsidP="00D404F5">
      <w:pPr>
        <w:pStyle w:val="Akapitzlist"/>
        <w:numPr>
          <w:ilvl w:val="0"/>
          <w:numId w:val="15"/>
        </w:numPr>
        <w:spacing w:before="120" w:after="120" w:line="276" w:lineRule="auto"/>
        <w:ind w:left="0" w:firstLine="0"/>
        <w:contextualSpacing w:val="0"/>
        <w:jc w:val="both"/>
        <w:rPr>
          <w:sz w:val="24"/>
          <w:szCs w:val="24"/>
        </w:rPr>
      </w:pPr>
      <w:r w:rsidRPr="00973B46">
        <w:rPr>
          <w:bCs/>
          <w:sz w:val="24"/>
          <w:szCs w:val="24"/>
        </w:rPr>
        <w:t xml:space="preserve">Biblioteka Narodowa informuje, że </w:t>
      </w:r>
      <w:r w:rsidR="001B22E3" w:rsidRPr="00973B46">
        <w:rPr>
          <w:bCs/>
          <w:sz w:val="24"/>
          <w:szCs w:val="24"/>
        </w:rPr>
        <w:t xml:space="preserve">w związku z wpłynięciem odwołania, </w:t>
      </w:r>
      <w:r w:rsidR="00F82115" w:rsidRPr="00973B46">
        <w:rPr>
          <w:bCs/>
          <w:sz w:val="24"/>
          <w:szCs w:val="24"/>
        </w:rPr>
        <w:t xml:space="preserve">na podstawie art. 38 ust. 4 ustawy Pzp, Zamawiający dokonuje następującej zmiany treści SIWZ </w:t>
      </w:r>
      <w:bookmarkStart w:id="4" w:name="_Hlk8736025"/>
      <w:r w:rsidR="00F82115" w:rsidRPr="00973B46">
        <w:rPr>
          <w:bCs/>
          <w:sz w:val="24"/>
          <w:szCs w:val="24"/>
        </w:rPr>
        <w:t>w zakresie terminu składania ofert oraz terminu otwarcia ofert</w:t>
      </w:r>
      <w:bookmarkEnd w:id="4"/>
      <w:r w:rsidR="00F82115" w:rsidRPr="00973B46">
        <w:rPr>
          <w:bCs/>
          <w:sz w:val="24"/>
          <w:szCs w:val="24"/>
        </w:rPr>
        <w:t>:</w:t>
      </w:r>
    </w:p>
    <w:p w:rsidR="008554E1" w:rsidRPr="00973B46" w:rsidRDefault="008554E1" w:rsidP="008554E1">
      <w:pPr>
        <w:pStyle w:val="Akapitzlist"/>
        <w:numPr>
          <w:ilvl w:val="0"/>
          <w:numId w:val="29"/>
        </w:numPr>
        <w:spacing w:line="276" w:lineRule="auto"/>
        <w:contextualSpacing w:val="0"/>
        <w:jc w:val="both"/>
        <w:rPr>
          <w:bCs/>
          <w:sz w:val="24"/>
          <w:szCs w:val="24"/>
        </w:rPr>
      </w:pPr>
      <w:r w:rsidRPr="00973B46">
        <w:rPr>
          <w:bCs/>
          <w:sz w:val="24"/>
          <w:szCs w:val="24"/>
        </w:rPr>
        <w:t xml:space="preserve">przedłuża </w:t>
      </w:r>
      <w:r w:rsidRPr="00973B46">
        <w:rPr>
          <w:b/>
          <w:bCs/>
          <w:sz w:val="24"/>
          <w:szCs w:val="24"/>
          <w:u w:val="single"/>
        </w:rPr>
        <w:t>termin składania ofert</w:t>
      </w:r>
      <w:r w:rsidRPr="00973B46">
        <w:rPr>
          <w:bCs/>
          <w:sz w:val="24"/>
          <w:szCs w:val="24"/>
        </w:rPr>
        <w:t xml:space="preserve"> do dnia </w:t>
      </w:r>
      <w:r w:rsidRPr="00973B46">
        <w:rPr>
          <w:b/>
          <w:bCs/>
          <w:sz w:val="24"/>
          <w:szCs w:val="24"/>
          <w:u w:val="single"/>
        </w:rPr>
        <w:t>201</w:t>
      </w:r>
      <w:r w:rsidR="00F82115" w:rsidRPr="00973B46">
        <w:rPr>
          <w:b/>
          <w:bCs/>
          <w:sz w:val="24"/>
          <w:szCs w:val="24"/>
          <w:u w:val="single"/>
        </w:rPr>
        <w:t>9</w:t>
      </w:r>
      <w:r w:rsidRPr="00973B46">
        <w:rPr>
          <w:b/>
          <w:bCs/>
          <w:sz w:val="24"/>
          <w:szCs w:val="24"/>
          <w:u w:val="single"/>
        </w:rPr>
        <w:t>-</w:t>
      </w:r>
      <w:r w:rsidR="00F82115" w:rsidRPr="00973B46">
        <w:rPr>
          <w:b/>
          <w:bCs/>
          <w:sz w:val="24"/>
          <w:szCs w:val="24"/>
          <w:u w:val="single"/>
        </w:rPr>
        <w:t>05</w:t>
      </w:r>
      <w:r w:rsidRPr="00973B46">
        <w:rPr>
          <w:b/>
          <w:bCs/>
          <w:sz w:val="24"/>
          <w:szCs w:val="24"/>
          <w:u w:val="single"/>
        </w:rPr>
        <w:t>-</w:t>
      </w:r>
      <w:r w:rsidR="00A965E4" w:rsidRPr="00973B46">
        <w:rPr>
          <w:b/>
          <w:bCs/>
          <w:sz w:val="24"/>
          <w:szCs w:val="24"/>
          <w:u w:val="single"/>
        </w:rPr>
        <w:t>30</w:t>
      </w:r>
      <w:r w:rsidRPr="00973B46">
        <w:rPr>
          <w:b/>
          <w:bCs/>
          <w:sz w:val="24"/>
          <w:szCs w:val="24"/>
          <w:u w:val="single"/>
        </w:rPr>
        <w:t xml:space="preserve"> do godz. 12:00</w:t>
      </w:r>
      <w:r w:rsidRPr="00973B46">
        <w:rPr>
          <w:bCs/>
          <w:sz w:val="24"/>
          <w:szCs w:val="24"/>
        </w:rPr>
        <w:t>,</w:t>
      </w:r>
    </w:p>
    <w:p w:rsidR="008554E1" w:rsidRPr="00973B46" w:rsidRDefault="008554E1" w:rsidP="008554E1">
      <w:pPr>
        <w:pStyle w:val="Akapitzlist"/>
        <w:numPr>
          <w:ilvl w:val="0"/>
          <w:numId w:val="29"/>
        </w:numPr>
        <w:spacing w:line="276" w:lineRule="auto"/>
        <w:contextualSpacing w:val="0"/>
        <w:jc w:val="both"/>
        <w:rPr>
          <w:bCs/>
          <w:sz w:val="24"/>
          <w:szCs w:val="24"/>
        </w:rPr>
      </w:pPr>
      <w:r w:rsidRPr="00973B46">
        <w:rPr>
          <w:bCs/>
          <w:sz w:val="24"/>
          <w:szCs w:val="24"/>
        </w:rPr>
        <w:t xml:space="preserve">ustala nowy </w:t>
      </w:r>
      <w:r w:rsidRPr="00973B46">
        <w:rPr>
          <w:b/>
          <w:bCs/>
          <w:sz w:val="24"/>
          <w:szCs w:val="24"/>
          <w:u w:val="single"/>
        </w:rPr>
        <w:t>termin otwarcia ofert</w:t>
      </w:r>
      <w:r w:rsidRPr="00973B46">
        <w:rPr>
          <w:bCs/>
          <w:sz w:val="24"/>
          <w:szCs w:val="24"/>
        </w:rPr>
        <w:t xml:space="preserve"> na dzień </w:t>
      </w:r>
      <w:r w:rsidRPr="00973B46">
        <w:rPr>
          <w:b/>
          <w:bCs/>
          <w:sz w:val="24"/>
          <w:szCs w:val="24"/>
          <w:u w:val="single"/>
        </w:rPr>
        <w:t>201</w:t>
      </w:r>
      <w:r w:rsidR="00F82115" w:rsidRPr="00973B46">
        <w:rPr>
          <w:b/>
          <w:bCs/>
          <w:sz w:val="24"/>
          <w:szCs w:val="24"/>
          <w:u w:val="single"/>
        </w:rPr>
        <w:t>9</w:t>
      </w:r>
      <w:r w:rsidRPr="00973B46">
        <w:rPr>
          <w:b/>
          <w:bCs/>
          <w:sz w:val="24"/>
          <w:szCs w:val="24"/>
          <w:u w:val="single"/>
        </w:rPr>
        <w:t>-</w:t>
      </w:r>
      <w:r w:rsidR="00F82115" w:rsidRPr="00973B46">
        <w:rPr>
          <w:b/>
          <w:bCs/>
          <w:sz w:val="24"/>
          <w:szCs w:val="24"/>
          <w:u w:val="single"/>
        </w:rPr>
        <w:t>05</w:t>
      </w:r>
      <w:r w:rsidRPr="00973B46">
        <w:rPr>
          <w:b/>
          <w:bCs/>
          <w:sz w:val="24"/>
          <w:szCs w:val="24"/>
          <w:u w:val="single"/>
        </w:rPr>
        <w:t>-</w:t>
      </w:r>
      <w:r w:rsidR="00A965E4" w:rsidRPr="00973B46">
        <w:rPr>
          <w:b/>
          <w:bCs/>
          <w:sz w:val="24"/>
          <w:szCs w:val="24"/>
          <w:u w:val="single"/>
        </w:rPr>
        <w:t>30</w:t>
      </w:r>
      <w:r w:rsidRPr="00973B46">
        <w:rPr>
          <w:b/>
          <w:bCs/>
          <w:sz w:val="24"/>
          <w:szCs w:val="24"/>
          <w:u w:val="single"/>
        </w:rPr>
        <w:t xml:space="preserve"> o godz. 12:</w:t>
      </w:r>
      <w:r w:rsidR="00F82115" w:rsidRPr="00973B46">
        <w:rPr>
          <w:b/>
          <w:bCs/>
          <w:sz w:val="24"/>
          <w:szCs w:val="24"/>
          <w:u w:val="single"/>
        </w:rPr>
        <w:t>15</w:t>
      </w:r>
      <w:r w:rsidRPr="00973B46">
        <w:rPr>
          <w:bCs/>
          <w:sz w:val="24"/>
          <w:szCs w:val="24"/>
        </w:rPr>
        <w:t>,</w:t>
      </w:r>
    </w:p>
    <w:p w:rsidR="008554E1" w:rsidRPr="00973B46" w:rsidRDefault="001B22E3" w:rsidP="008554E1">
      <w:pPr>
        <w:spacing w:line="276" w:lineRule="auto"/>
        <w:jc w:val="both"/>
        <w:rPr>
          <w:bCs/>
          <w:sz w:val="24"/>
          <w:szCs w:val="24"/>
        </w:rPr>
      </w:pPr>
      <w:r w:rsidRPr="00973B46">
        <w:rPr>
          <w:bCs/>
          <w:sz w:val="24"/>
          <w:szCs w:val="24"/>
        </w:rPr>
        <w:t xml:space="preserve">Zmianie ulega również </w:t>
      </w:r>
      <w:r w:rsidR="00F82115" w:rsidRPr="00973B46">
        <w:rPr>
          <w:bCs/>
          <w:sz w:val="24"/>
          <w:szCs w:val="24"/>
        </w:rPr>
        <w:t>miejsce otwarcia</w:t>
      </w:r>
      <w:r w:rsidRPr="00973B46">
        <w:rPr>
          <w:bCs/>
          <w:sz w:val="24"/>
          <w:szCs w:val="24"/>
        </w:rPr>
        <w:t xml:space="preserve"> ofert, będzie to </w:t>
      </w:r>
      <w:r w:rsidR="00D866AD" w:rsidRPr="00973B46">
        <w:rPr>
          <w:bCs/>
          <w:sz w:val="24"/>
          <w:szCs w:val="24"/>
        </w:rPr>
        <w:t>sala 200</w:t>
      </w:r>
      <w:r w:rsidR="008554E1" w:rsidRPr="00973B46">
        <w:rPr>
          <w:bCs/>
          <w:sz w:val="24"/>
          <w:szCs w:val="24"/>
        </w:rPr>
        <w:t>.</w:t>
      </w:r>
    </w:p>
    <w:p w:rsidR="002A29DD" w:rsidRPr="00973B46" w:rsidRDefault="008554E1" w:rsidP="008554E1">
      <w:pPr>
        <w:spacing w:before="120" w:line="276" w:lineRule="auto"/>
        <w:jc w:val="both"/>
        <w:rPr>
          <w:sz w:val="24"/>
          <w:szCs w:val="24"/>
        </w:rPr>
      </w:pPr>
      <w:r w:rsidRPr="00973B46">
        <w:rPr>
          <w:bCs/>
          <w:sz w:val="24"/>
          <w:szCs w:val="24"/>
        </w:rPr>
        <w:t>Zamawiający wprowadza powyższe zmiany dot. terminu składania ofert</w:t>
      </w:r>
      <w:r w:rsidR="00F82115" w:rsidRPr="00973B46">
        <w:rPr>
          <w:bCs/>
          <w:sz w:val="24"/>
          <w:szCs w:val="24"/>
        </w:rPr>
        <w:t xml:space="preserve"> oraz</w:t>
      </w:r>
      <w:r w:rsidRPr="00973B46">
        <w:rPr>
          <w:bCs/>
          <w:sz w:val="24"/>
          <w:szCs w:val="24"/>
        </w:rPr>
        <w:t xml:space="preserve"> terminu </w:t>
      </w:r>
      <w:r w:rsidR="00973B46">
        <w:rPr>
          <w:bCs/>
          <w:sz w:val="24"/>
          <w:szCs w:val="24"/>
        </w:rPr>
        <w:t xml:space="preserve">i miejsca </w:t>
      </w:r>
      <w:r w:rsidRPr="00973B46">
        <w:rPr>
          <w:bCs/>
          <w:sz w:val="24"/>
          <w:szCs w:val="24"/>
        </w:rPr>
        <w:t>otwarcia ofert wszędzie tam w treści SIWZ, gdzie jest mowa, odpowiednio, o terminie składania ofert</w:t>
      </w:r>
      <w:r w:rsidR="00F82115" w:rsidRPr="00973B46">
        <w:rPr>
          <w:bCs/>
          <w:sz w:val="24"/>
          <w:szCs w:val="24"/>
        </w:rPr>
        <w:t xml:space="preserve"> lub</w:t>
      </w:r>
      <w:r w:rsidRPr="00973B46">
        <w:rPr>
          <w:bCs/>
          <w:sz w:val="24"/>
          <w:szCs w:val="24"/>
        </w:rPr>
        <w:t xml:space="preserve"> terminie </w:t>
      </w:r>
      <w:r w:rsidR="00973B46">
        <w:rPr>
          <w:bCs/>
          <w:sz w:val="24"/>
          <w:szCs w:val="24"/>
        </w:rPr>
        <w:t xml:space="preserve">i miejscu </w:t>
      </w:r>
      <w:r w:rsidRPr="00973B46">
        <w:rPr>
          <w:bCs/>
          <w:sz w:val="24"/>
          <w:szCs w:val="24"/>
        </w:rPr>
        <w:t>otwarcia ofert.</w:t>
      </w:r>
    </w:p>
    <w:p w:rsidR="007A3B9C" w:rsidRPr="00973B46" w:rsidRDefault="007A3B9C" w:rsidP="00C25577">
      <w:pPr>
        <w:pStyle w:val="Akapitzlist"/>
        <w:numPr>
          <w:ilvl w:val="0"/>
          <w:numId w:val="15"/>
        </w:numPr>
        <w:spacing w:before="120" w:after="120" w:line="276" w:lineRule="auto"/>
        <w:ind w:left="0" w:firstLine="0"/>
        <w:contextualSpacing w:val="0"/>
        <w:jc w:val="both"/>
        <w:rPr>
          <w:sz w:val="24"/>
          <w:szCs w:val="24"/>
        </w:rPr>
      </w:pPr>
      <w:r w:rsidRPr="00973B46">
        <w:rPr>
          <w:bCs/>
          <w:sz w:val="24"/>
          <w:szCs w:val="24"/>
        </w:rPr>
        <w:t>Ponadto, na podstawie art. 38 ust. 4a ustawy Pzp, Zamawiający dokonuje zmiany treści ogłoszenia o zamówieniu nr 201</w:t>
      </w:r>
      <w:r w:rsidR="00CF7E44" w:rsidRPr="00973B46">
        <w:rPr>
          <w:bCs/>
          <w:sz w:val="24"/>
          <w:szCs w:val="24"/>
        </w:rPr>
        <w:t>9</w:t>
      </w:r>
      <w:r w:rsidRPr="00973B46">
        <w:rPr>
          <w:bCs/>
          <w:sz w:val="24"/>
          <w:szCs w:val="24"/>
        </w:rPr>
        <w:t xml:space="preserve">/S </w:t>
      </w:r>
      <w:r w:rsidR="00CF7E44" w:rsidRPr="00973B46">
        <w:rPr>
          <w:bCs/>
          <w:sz w:val="24"/>
          <w:szCs w:val="24"/>
        </w:rPr>
        <w:t>086</w:t>
      </w:r>
      <w:r w:rsidRPr="00973B46">
        <w:rPr>
          <w:bCs/>
          <w:sz w:val="24"/>
          <w:szCs w:val="24"/>
        </w:rPr>
        <w:t>-</w:t>
      </w:r>
      <w:r w:rsidR="00CF7E44" w:rsidRPr="00973B46">
        <w:rPr>
          <w:bCs/>
          <w:sz w:val="24"/>
          <w:szCs w:val="24"/>
        </w:rPr>
        <w:t>206527</w:t>
      </w:r>
      <w:r w:rsidRPr="00973B46">
        <w:rPr>
          <w:bCs/>
          <w:sz w:val="24"/>
          <w:szCs w:val="24"/>
        </w:rPr>
        <w:t xml:space="preserve"> z dnia 201</w:t>
      </w:r>
      <w:r w:rsidR="00CF7E44" w:rsidRPr="00973B46">
        <w:rPr>
          <w:bCs/>
          <w:sz w:val="24"/>
          <w:szCs w:val="24"/>
        </w:rPr>
        <w:t>9</w:t>
      </w:r>
      <w:r w:rsidRPr="00973B46">
        <w:rPr>
          <w:bCs/>
          <w:sz w:val="24"/>
          <w:szCs w:val="24"/>
        </w:rPr>
        <w:t>-0</w:t>
      </w:r>
      <w:r w:rsidR="00CF7E44" w:rsidRPr="00973B46">
        <w:rPr>
          <w:bCs/>
          <w:sz w:val="24"/>
          <w:szCs w:val="24"/>
        </w:rPr>
        <w:t>5</w:t>
      </w:r>
      <w:r w:rsidRPr="00973B46">
        <w:rPr>
          <w:bCs/>
          <w:sz w:val="24"/>
          <w:szCs w:val="24"/>
        </w:rPr>
        <w:t>-</w:t>
      </w:r>
      <w:r w:rsidR="00CF7E44" w:rsidRPr="00973B46">
        <w:rPr>
          <w:bCs/>
          <w:sz w:val="24"/>
          <w:szCs w:val="24"/>
        </w:rPr>
        <w:t>03</w:t>
      </w:r>
      <w:r w:rsidRPr="00973B46">
        <w:rPr>
          <w:bCs/>
          <w:sz w:val="24"/>
          <w:szCs w:val="24"/>
        </w:rPr>
        <w:t>, odpowiednio do zmiany treści SIWZ, o której mowa w części II niniejszego pisma. Stosowne „Ogłoszenie zmian lub dodatkowych informacji” zostało przekazane do Urzędu Publikacji Unii Europejskiej w celu publikacji w Dzienniku Urzędowym Unii Europejskiej.</w:t>
      </w:r>
    </w:p>
    <w:p w:rsidR="004C001A" w:rsidRPr="00973B46" w:rsidRDefault="004C001A" w:rsidP="004C001A">
      <w:pPr>
        <w:spacing w:line="276" w:lineRule="auto"/>
        <w:jc w:val="both"/>
        <w:rPr>
          <w:sz w:val="24"/>
          <w:szCs w:val="24"/>
        </w:rPr>
      </w:pPr>
    </w:p>
    <w:sectPr w:rsidR="004C001A" w:rsidRPr="00973B4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747" w:rsidRDefault="005A5747" w:rsidP="000C67D9">
      <w:r>
        <w:separator/>
      </w:r>
    </w:p>
  </w:endnote>
  <w:endnote w:type="continuationSeparator" w:id="0">
    <w:p w:rsidR="005A5747" w:rsidRDefault="005A5747" w:rsidP="000C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685684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0C67D9" w:rsidRPr="000C67D9" w:rsidRDefault="000C67D9">
        <w:pPr>
          <w:pStyle w:val="Stopka"/>
          <w:jc w:val="right"/>
          <w:rPr>
            <w:sz w:val="22"/>
            <w:szCs w:val="22"/>
          </w:rPr>
        </w:pPr>
        <w:r w:rsidRPr="00325126">
          <w:rPr>
            <w:noProof/>
            <w:sz w:val="24"/>
            <w:szCs w:val="24"/>
          </w:rPr>
          <w:drawing>
            <wp:inline distT="0" distB="0" distL="0" distR="0" wp14:anchorId="5780175C" wp14:editId="680D0993">
              <wp:extent cx="5759450" cy="1130686"/>
              <wp:effectExtent l="0" t="0" r="0" b="0"/>
              <wp:docPr id="11" name="Obraz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11306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C67D9">
          <w:rPr>
            <w:sz w:val="22"/>
            <w:szCs w:val="22"/>
          </w:rPr>
          <w:fldChar w:fldCharType="begin"/>
        </w:r>
        <w:r w:rsidRPr="000C67D9">
          <w:rPr>
            <w:sz w:val="22"/>
            <w:szCs w:val="22"/>
          </w:rPr>
          <w:instrText>PAGE   \* MERGEFORMAT</w:instrText>
        </w:r>
        <w:r w:rsidRPr="000C67D9">
          <w:rPr>
            <w:sz w:val="22"/>
            <w:szCs w:val="22"/>
          </w:rPr>
          <w:fldChar w:fldCharType="separate"/>
        </w:r>
        <w:r w:rsidRPr="000C67D9">
          <w:rPr>
            <w:sz w:val="22"/>
            <w:szCs w:val="22"/>
          </w:rPr>
          <w:t>2</w:t>
        </w:r>
        <w:r w:rsidRPr="000C67D9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747" w:rsidRDefault="005A5747" w:rsidP="000C67D9">
      <w:r>
        <w:separator/>
      </w:r>
    </w:p>
  </w:footnote>
  <w:footnote w:type="continuationSeparator" w:id="0">
    <w:p w:rsidR="005A5747" w:rsidRDefault="005A5747" w:rsidP="000C6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6739"/>
    <w:multiLevelType w:val="hybridMultilevel"/>
    <w:tmpl w:val="13341B4C"/>
    <w:lvl w:ilvl="0" w:tplc="041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" w15:restartNumberingAfterBreak="0">
    <w:nsid w:val="093864E5"/>
    <w:multiLevelType w:val="hybridMultilevel"/>
    <w:tmpl w:val="D778A13E"/>
    <w:lvl w:ilvl="0" w:tplc="5ABE94A8">
      <w:start w:val="5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 w15:restartNumberingAfterBreak="0">
    <w:nsid w:val="0C177CA5"/>
    <w:multiLevelType w:val="hybridMultilevel"/>
    <w:tmpl w:val="5B7AF25A"/>
    <w:lvl w:ilvl="0" w:tplc="FC84EFC8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50764"/>
    <w:multiLevelType w:val="hybridMultilevel"/>
    <w:tmpl w:val="52B8E7DA"/>
    <w:lvl w:ilvl="0" w:tplc="2966A9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E3227"/>
    <w:multiLevelType w:val="hybridMultilevel"/>
    <w:tmpl w:val="76D89F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040DDB"/>
    <w:multiLevelType w:val="hybridMultilevel"/>
    <w:tmpl w:val="D61468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75573"/>
    <w:multiLevelType w:val="hybridMultilevel"/>
    <w:tmpl w:val="D5F81314"/>
    <w:lvl w:ilvl="0" w:tplc="96BAC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06A05"/>
    <w:multiLevelType w:val="hybridMultilevel"/>
    <w:tmpl w:val="B4E89BD4"/>
    <w:lvl w:ilvl="0" w:tplc="8B8624F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D3B7B"/>
    <w:multiLevelType w:val="hybridMultilevel"/>
    <w:tmpl w:val="1EB2F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D4575"/>
    <w:multiLevelType w:val="hybridMultilevel"/>
    <w:tmpl w:val="2E468DD4"/>
    <w:lvl w:ilvl="0" w:tplc="96F48AF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F7EFC"/>
    <w:multiLevelType w:val="hybridMultilevel"/>
    <w:tmpl w:val="BDF2A2E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D94AAE"/>
    <w:multiLevelType w:val="hybridMultilevel"/>
    <w:tmpl w:val="1E5E7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D0482"/>
    <w:multiLevelType w:val="hybridMultilevel"/>
    <w:tmpl w:val="23BC392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8CD3EDC"/>
    <w:multiLevelType w:val="hybridMultilevel"/>
    <w:tmpl w:val="7320176E"/>
    <w:lvl w:ilvl="0" w:tplc="D0DE86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16551"/>
    <w:multiLevelType w:val="hybridMultilevel"/>
    <w:tmpl w:val="3BC0B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D39C5"/>
    <w:multiLevelType w:val="hybridMultilevel"/>
    <w:tmpl w:val="FB36D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4715E4"/>
    <w:multiLevelType w:val="hybridMultilevel"/>
    <w:tmpl w:val="E0141C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ED6C60"/>
    <w:multiLevelType w:val="hybridMultilevel"/>
    <w:tmpl w:val="B20C1354"/>
    <w:lvl w:ilvl="0" w:tplc="E8E4378C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A0AAF"/>
    <w:multiLevelType w:val="hybridMultilevel"/>
    <w:tmpl w:val="5914B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B6246"/>
    <w:multiLevelType w:val="hybridMultilevel"/>
    <w:tmpl w:val="9DAE9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14C52"/>
    <w:multiLevelType w:val="hybridMultilevel"/>
    <w:tmpl w:val="E048B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F0D4A"/>
    <w:multiLevelType w:val="hybridMultilevel"/>
    <w:tmpl w:val="90BC0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91B0E"/>
    <w:multiLevelType w:val="hybridMultilevel"/>
    <w:tmpl w:val="A7A02FCE"/>
    <w:lvl w:ilvl="0" w:tplc="D2940E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1EA76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5720D"/>
    <w:multiLevelType w:val="hybridMultilevel"/>
    <w:tmpl w:val="6F626C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7B4C05"/>
    <w:multiLevelType w:val="hybridMultilevel"/>
    <w:tmpl w:val="63E48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F2102"/>
    <w:multiLevelType w:val="hybridMultilevel"/>
    <w:tmpl w:val="3BC0B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FF3452"/>
    <w:multiLevelType w:val="hybridMultilevel"/>
    <w:tmpl w:val="EEFE1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42FE2"/>
    <w:multiLevelType w:val="hybridMultilevel"/>
    <w:tmpl w:val="BDF2A2E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CB2B5F"/>
    <w:multiLevelType w:val="hybridMultilevel"/>
    <w:tmpl w:val="0A34B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7"/>
  </w:num>
  <w:num w:numId="11">
    <w:abstractNumId w:val="23"/>
  </w:num>
  <w:num w:numId="12">
    <w:abstractNumId w:val="15"/>
  </w:num>
  <w:num w:numId="13">
    <w:abstractNumId w:val="13"/>
  </w:num>
  <w:num w:numId="14">
    <w:abstractNumId w:val="28"/>
  </w:num>
  <w:num w:numId="15">
    <w:abstractNumId w:val="22"/>
  </w:num>
  <w:num w:numId="16">
    <w:abstractNumId w:val="14"/>
  </w:num>
  <w:num w:numId="17">
    <w:abstractNumId w:val="24"/>
  </w:num>
  <w:num w:numId="18">
    <w:abstractNumId w:val="20"/>
  </w:num>
  <w:num w:numId="19">
    <w:abstractNumId w:val="25"/>
  </w:num>
  <w:num w:numId="20">
    <w:abstractNumId w:val="21"/>
  </w:num>
  <w:num w:numId="21">
    <w:abstractNumId w:val="9"/>
  </w:num>
  <w:num w:numId="22">
    <w:abstractNumId w:val="8"/>
  </w:num>
  <w:num w:numId="23">
    <w:abstractNumId w:val="4"/>
  </w:num>
  <w:num w:numId="24">
    <w:abstractNumId w:val="12"/>
  </w:num>
  <w:num w:numId="25">
    <w:abstractNumId w:val="26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310"/>
    <w:rsid w:val="00001C4A"/>
    <w:rsid w:val="000873BB"/>
    <w:rsid w:val="000A66D5"/>
    <w:rsid w:val="000C67D9"/>
    <w:rsid w:val="00106A8A"/>
    <w:rsid w:val="001071F0"/>
    <w:rsid w:val="001077D5"/>
    <w:rsid w:val="00134436"/>
    <w:rsid w:val="001B22E3"/>
    <w:rsid w:val="00227B33"/>
    <w:rsid w:val="00246C29"/>
    <w:rsid w:val="002A29DD"/>
    <w:rsid w:val="002D1841"/>
    <w:rsid w:val="002E0679"/>
    <w:rsid w:val="002E55E5"/>
    <w:rsid w:val="0038647F"/>
    <w:rsid w:val="003A1D1E"/>
    <w:rsid w:val="003A22D3"/>
    <w:rsid w:val="00400DAB"/>
    <w:rsid w:val="004012DE"/>
    <w:rsid w:val="0042386D"/>
    <w:rsid w:val="00455760"/>
    <w:rsid w:val="004C001A"/>
    <w:rsid w:val="004C15F5"/>
    <w:rsid w:val="004D0204"/>
    <w:rsid w:val="0052760F"/>
    <w:rsid w:val="00532129"/>
    <w:rsid w:val="005A5747"/>
    <w:rsid w:val="005B469A"/>
    <w:rsid w:val="005D0E2B"/>
    <w:rsid w:val="005E4D44"/>
    <w:rsid w:val="006215BC"/>
    <w:rsid w:val="00647D27"/>
    <w:rsid w:val="006564DC"/>
    <w:rsid w:val="006A6170"/>
    <w:rsid w:val="006B0A35"/>
    <w:rsid w:val="006C19C2"/>
    <w:rsid w:val="006C6310"/>
    <w:rsid w:val="006C664C"/>
    <w:rsid w:val="006D1756"/>
    <w:rsid w:val="006E1860"/>
    <w:rsid w:val="006E248B"/>
    <w:rsid w:val="006E308A"/>
    <w:rsid w:val="006F3067"/>
    <w:rsid w:val="00722CB8"/>
    <w:rsid w:val="00750A03"/>
    <w:rsid w:val="00753768"/>
    <w:rsid w:val="00772668"/>
    <w:rsid w:val="0078711A"/>
    <w:rsid w:val="007A3B9C"/>
    <w:rsid w:val="007A4269"/>
    <w:rsid w:val="007B7FDD"/>
    <w:rsid w:val="00805928"/>
    <w:rsid w:val="00834EBD"/>
    <w:rsid w:val="008554E1"/>
    <w:rsid w:val="00873D9F"/>
    <w:rsid w:val="008962DD"/>
    <w:rsid w:val="008A61B9"/>
    <w:rsid w:val="008E3305"/>
    <w:rsid w:val="00902ABE"/>
    <w:rsid w:val="00973B46"/>
    <w:rsid w:val="009E5284"/>
    <w:rsid w:val="009F2B4C"/>
    <w:rsid w:val="00A06B8D"/>
    <w:rsid w:val="00A60207"/>
    <w:rsid w:val="00A965E4"/>
    <w:rsid w:val="00AF1A7D"/>
    <w:rsid w:val="00B018C7"/>
    <w:rsid w:val="00B40372"/>
    <w:rsid w:val="00B55A1F"/>
    <w:rsid w:val="00B7617E"/>
    <w:rsid w:val="00B85362"/>
    <w:rsid w:val="00B95FA0"/>
    <w:rsid w:val="00B97204"/>
    <w:rsid w:val="00BB1AE2"/>
    <w:rsid w:val="00BE3DBC"/>
    <w:rsid w:val="00BF6160"/>
    <w:rsid w:val="00C25577"/>
    <w:rsid w:val="00C556BB"/>
    <w:rsid w:val="00C82F44"/>
    <w:rsid w:val="00CA0801"/>
    <w:rsid w:val="00CB01CB"/>
    <w:rsid w:val="00CB72EE"/>
    <w:rsid w:val="00CC6AB4"/>
    <w:rsid w:val="00CF753E"/>
    <w:rsid w:val="00CF7E44"/>
    <w:rsid w:val="00D10CCF"/>
    <w:rsid w:val="00D214DB"/>
    <w:rsid w:val="00D404F5"/>
    <w:rsid w:val="00D866AD"/>
    <w:rsid w:val="00DB02A2"/>
    <w:rsid w:val="00DF40AC"/>
    <w:rsid w:val="00E4079E"/>
    <w:rsid w:val="00E50F32"/>
    <w:rsid w:val="00E55833"/>
    <w:rsid w:val="00E83787"/>
    <w:rsid w:val="00EC2D6B"/>
    <w:rsid w:val="00EC7FFC"/>
    <w:rsid w:val="00EE60BE"/>
    <w:rsid w:val="00F30342"/>
    <w:rsid w:val="00F355C3"/>
    <w:rsid w:val="00F53615"/>
    <w:rsid w:val="00F82115"/>
    <w:rsid w:val="00FC0F36"/>
    <w:rsid w:val="00FD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6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22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C63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63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63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reambuła Znak,Numerowanie Znak,Akapit z listą BS Znak,lp1 Znak,List Paragraph Znak,Podsis rysunku Znak,L1 Znak,Akapit z listą5 Znak,Akapit z listą1 Znak,CP-UC Znak,CP-Punkty Znak,Bullet List Znak,List - bullets Znak,Equipment Znak"/>
    <w:link w:val="Akapitzlist"/>
    <w:qFormat/>
    <w:locked/>
    <w:rsid w:val="006C6310"/>
    <w:rPr>
      <w:rFonts w:ascii="Times New Roman" w:eastAsia="Times New Roman" w:hAnsi="Times New Roman" w:cs="Times New Roman"/>
    </w:rPr>
  </w:style>
  <w:style w:type="paragraph" w:styleId="Akapitzlist">
    <w:name w:val="List Paragraph"/>
    <w:aliases w:val="Preambuła,Numerowanie,Akapit z listą BS,lp1,List Paragraph,Podsis rysunku,L1,Akapit z listą5,Akapit z listą1,CP-UC,CP-Punkty,Bullet List,List - bullets,Equipment,Bullet 1,List Paragraph1,List Paragraph Char Char,b1,Figure_name,Ref"/>
    <w:basedOn w:val="Normalny"/>
    <w:link w:val="AkapitzlistZnak"/>
    <w:qFormat/>
    <w:rsid w:val="006C6310"/>
    <w:pPr>
      <w:ind w:left="720"/>
      <w:contextualSpacing/>
    </w:pPr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C6310"/>
    <w:pPr>
      <w:spacing w:after="120" w:line="254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6310"/>
    <w:rPr>
      <w:rFonts w:ascii="Calibri" w:eastAsia="Calibri" w:hAnsi="Calibri" w:cs="Times New Roman"/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63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Hipercze">
    <w:name w:val="Hyperlink"/>
    <w:uiPriority w:val="99"/>
    <w:unhideWhenUsed/>
    <w:rsid w:val="006C6310"/>
    <w:rPr>
      <w:color w:val="0563C1"/>
      <w:u w:val="single"/>
    </w:rPr>
  </w:style>
  <w:style w:type="paragraph" w:customStyle="1" w:styleId="Default">
    <w:name w:val="Default"/>
    <w:rsid w:val="006C6310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C631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6C6310"/>
    <w:rPr>
      <w:i/>
      <w:iCs/>
      <w:sz w:val="24"/>
      <w:szCs w:val="24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6C631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Pogrubienie">
    <w:name w:val="Strong"/>
    <w:uiPriority w:val="22"/>
    <w:qFormat/>
    <w:rsid w:val="006C6310"/>
    <w:rPr>
      <w:b/>
      <w:bCs/>
    </w:rPr>
  </w:style>
  <w:style w:type="paragraph" w:styleId="Bezodstpw">
    <w:name w:val="No Spacing"/>
    <w:uiPriority w:val="1"/>
    <w:qFormat/>
    <w:rsid w:val="004C15F5"/>
    <w:pPr>
      <w:spacing w:after="0" w:line="240" w:lineRule="auto"/>
    </w:pPr>
    <w:rPr>
      <w:rFonts w:ascii="Times New Roman" w:eastAsia="Arial Unicode MS" w:hAnsi="Arial Unicode MS" w:cs="Arial Unicode MS"/>
      <w:color w:val="00000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0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067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6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67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A22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22CB8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22CB8"/>
    <w:rPr>
      <w:rFonts w:ascii="Calibri" w:hAnsi="Calibri" w:cs="Consolas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3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2019-05-20T11:51:00Z</dcterms:created>
  <dcterms:modified xsi:type="dcterms:W3CDTF">2019-05-20T11:51:00Z</dcterms:modified>
</cp:coreProperties>
</file>