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E96" w:rsidRPr="00E874DC" w:rsidRDefault="009B2E96" w:rsidP="009B2E96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:rsidR="009B2E96" w:rsidRDefault="009B2E96" w:rsidP="009B2E96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9B2E96" w:rsidRDefault="009B2E96" w:rsidP="009B2E96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9B2E96" w:rsidRDefault="009B2E96" w:rsidP="009B2E9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9B2E96" w:rsidRDefault="009B2E96" w:rsidP="009B2E96">
      <w:pPr>
        <w:spacing w:before="48" w:line="240" w:lineRule="atLeast"/>
        <w:jc w:val="center"/>
        <w:rPr>
          <w:b/>
          <w:sz w:val="28"/>
          <w:lang w:val="pl-PL"/>
        </w:rPr>
      </w:pPr>
    </w:p>
    <w:p w:rsidR="009B2E96" w:rsidRDefault="009B2E96" w:rsidP="009B2E96">
      <w:pPr>
        <w:spacing w:before="48" w:line="240" w:lineRule="atLeast"/>
        <w:jc w:val="center"/>
        <w:rPr>
          <w:b/>
          <w:sz w:val="28"/>
          <w:lang w:val="pl-PL"/>
        </w:rPr>
      </w:pP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Krakowie w wyniku przeprowadzonego postępowania o zamówienie publiczne w trybie przetargu nieograniczonego, znak sprawy: KC-zp.272-290/19 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9B2E96" w:rsidRDefault="009B2E96" w:rsidP="009B2E96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9B2E96" w:rsidRDefault="009B2E96" w:rsidP="009B2E96">
      <w:pPr>
        <w:pStyle w:val="Tekstpodstawowy"/>
        <w:ind w:right="-47"/>
        <w:jc w:val="center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</w:t>
      </w:r>
    </w:p>
    <w:p w:rsidR="009B2E96" w:rsidRDefault="009B2E96" w:rsidP="009B2E96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="00F95E2D" w:rsidRPr="00F95E2D">
        <w:rPr>
          <w:rFonts w:ascii="Times New Roman" w:hAnsi="Times New Roman"/>
          <w:b/>
        </w:rPr>
        <w:t>dostawa</w:t>
      </w:r>
      <w:r w:rsidR="00F95E2D" w:rsidRPr="00F95E2D">
        <w:rPr>
          <w:rFonts w:ascii="Times New Roman" w:hAnsi="Times New Roman"/>
        </w:rPr>
        <w:t xml:space="preserve"> </w:t>
      </w:r>
      <w:r w:rsidR="00F95E2D" w:rsidRPr="00F95E2D">
        <w:rPr>
          <w:rFonts w:ascii="Times New Roman" w:hAnsi="Times New Roman"/>
          <w:b/>
          <w:sz w:val="22"/>
          <w:szCs w:val="22"/>
        </w:rPr>
        <w:t>przenośnego zestawu mikrofonów do ręki wraz z odbiornikiem zabudowanym w dedykowanej walizce transportowej dla auli głównej AGH w p</w:t>
      </w:r>
      <w:bookmarkStart w:id="0" w:name="_GoBack"/>
      <w:bookmarkEnd w:id="0"/>
      <w:r w:rsidR="00F95E2D" w:rsidRPr="00F95E2D">
        <w:rPr>
          <w:rFonts w:ascii="Times New Roman" w:hAnsi="Times New Roman"/>
          <w:b/>
          <w:sz w:val="22"/>
          <w:szCs w:val="22"/>
        </w:rPr>
        <w:t xml:space="preserve">awilonie A-0  </w:t>
      </w:r>
      <w:r w:rsidRPr="00F95E2D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 xml:space="preserve"> </w:t>
      </w:r>
    </w:p>
    <w:p w:rsidR="009B2E96" w:rsidRDefault="009B2E96" w:rsidP="009B2E96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9B2E96" w:rsidRDefault="009B2E96" w:rsidP="009B2E96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2</w:t>
      </w:r>
    </w:p>
    <w:p w:rsidR="009B2E96" w:rsidRDefault="009B2E96" w:rsidP="009B2E96">
      <w:pPr>
        <w:pStyle w:val="Tekstpodstawowy"/>
        <w:numPr>
          <w:ilvl w:val="0"/>
          <w:numId w:val="29"/>
        </w:numPr>
        <w:tabs>
          <w:tab w:val="num" w:pos="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Sprzedawca zobowiązuje się dostarczyć sprzęt, o którym mowa w § 1 w terminie do …. dni od daty podpisania umowy</w:t>
      </w:r>
      <w:r>
        <w:rPr>
          <w:rFonts w:ascii="Times New Roman" w:hAnsi="Times New Roman"/>
          <w:szCs w:val="24"/>
        </w:rPr>
        <w:t xml:space="preserve"> do siedziby Kupującego.</w:t>
      </w:r>
    </w:p>
    <w:p w:rsidR="009B2E96" w:rsidRDefault="009B2E96" w:rsidP="009B2E96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9B2E96" w:rsidRDefault="009B2E96" w:rsidP="009B2E96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3</w:t>
      </w:r>
    </w:p>
    <w:p w:rsidR="009B2E96" w:rsidRDefault="009B2E96" w:rsidP="009B2E96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9B2E96" w:rsidRDefault="009B2E96" w:rsidP="009B2E96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9B2E96" w:rsidRDefault="009B2E96" w:rsidP="009B2E96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Cs w:val="24"/>
        </w:rPr>
        <w:lastRenderedPageBreak/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9B2E96" w:rsidRDefault="009B2E96" w:rsidP="009B2E96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4</w:t>
      </w:r>
    </w:p>
    <w:p w:rsidR="009B2E96" w:rsidRDefault="009B2E96" w:rsidP="009B2E96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9B2E96" w:rsidRDefault="009B2E96" w:rsidP="009B2E96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9B2E96" w:rsidRDefault="009B2E96" w:rsidP="009B2E96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9B2E96" w:rsidRDefault="009B2E96" w:rsidP="009B2E96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nie może dokonywać cesji wierzytelności wynikających z niniejszej umowy.</w:t>
      </w:r>
    </w:p>
    <w:p w:rsidR="009B2E96" w:rsidRDefault="009B2E96" w:rsidP="009B2E96">
      <w:pPr>
        <w:pStyle w:val="Tekstpodstawowy"/>
        <w:ind w:right="-47"/>
        <w:jc w:val="center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5</w:t>
      </w:r>
    </w:p>
    <w:p w:rsidR="009B2E96" w:rsidRDefault="009B2E96" w:rsidP="009B2E96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9B2E96" w:rsidRDefault="009B2E96" w:rsidP="009B2E96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9B2E96" w:rsidRDefault="009B2E96" w:rsidP="009B2E96">
      <w:pPr>
        <w:pStyle w:val="Tekstpodstawowy"/>
        <w:numPr>
          <w:ilvl w:val="1"/>
          <w:numId w:val="32"/>
        </w:numPr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:rsidR="009B2E96" w:rsidRDefault="009B2E96" w:rsidP="009B2E96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przy odbiorze lub w okresie rękojmi, gwarancji w wysokości 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9B2E96" w:rsidRDefault="009B2E96" w:rsidP="009B2E96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9B2E96" w:rsidRDefault="009B2E96" w:rsidP="009B2E96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9B2E96" w:rsidRDefault="009B2E96" w:rsidP="009B2E96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umową:</w:t>
      </w:r>
    </w:p>
    <w:p w:rsidR="009B2E96" w:rsidRDefault="009B2E96" w:rsidP="009B2E96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9B2E96" w:rsidRDefault="009B2E96" w:rsidP="009B2E96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9B2E96" w:rsidRDefault="009B2E96" w:rsidP="009B2E96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9B2E96" w:rsidRDefault="009B2E96" w:rsidP="009B2E96">
      <w:pPr>
        <w:pStyle w:val="Tekstpodstawowy"/>
        <w:ind w:right="-47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6</w:t>
      </w:r>
    </w:p>
    <w:p w:rsidR="009B2E96" w:rsidRDefault="009B2E96" w:rsidP="009B2E96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</w:t>
      </w:r>
      <w:r>
        <w:rPr>
          <w:rFonts w:ascii="Times New Roman" w:eastAsia="Calibri" w:hAnsi="Times New Roman"/>
          <w:color w:val="000000"/>
          <w:szCs w:val="24"/>
          <w:lang w:eastAsia="en-US"/>
        </w:rPr>
        <w:lastRenderedPageBreak/>
        <w:t xml:space="preserve">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9B2E96" w:rsidRDefault="009B2E96" w:rsidP="009B2E96">
      <w:pPr>
        <w:pStyle w:val="Tekstpodstawowy"/>
        <w:ind w:left="284" w:right="-47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9B2E96" w:rsidRDefault="009B2E96" w:rsidP="009B2E96">
      <w:pPr>
        <w:pStyle w:val="Tekstpodstawowy"/>
        <w:ind w:right="-47"/>
        <w:jc w:val="center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 xml:space="preserve">§ 7 </w:t>
      </w:r>
    </w:p>
    <w:p w:rsidR="009B2E96" w:rsidRDefault="009B2E96" w:rsidP="009B2E96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9B2E96" w:rsidRDefault="009B2E96" w:rsidP="009B2E96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razie wątpliwości, czy określona informacja stanowi tajemnicę Wykonawca zobowiązany jest zwrócić się w formie pisemnej do Zamawiającego o wyjaśnienie takiej wątpliwości.</w:t>
      </w:r>
    </w:p>
    <w:p w:rsidR="009B2E96" w:rsidRDefault="009B2E96" w:rsidP="009B2E96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wykorzystania uzyskanych, powyższych informacji jedynie w celu wykonania przedmiotu umowy. </w:t>
      </w:r>
    </w:p>
    <w:p w:rsidR="009B2E96" w:rsidRDefault="009B2E96" w:rsidP="009B2E96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9B2E96" w:rsidRDefault="009B2E96" w:rsidP="009B2E96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Powyższe przepisy nie będą miały zastosowania wobec informacji powszechnie znanych lub opublikowanych oraz w przypadku żądania ich ujawnienia przez uprawniony organ.</w:t>
      </w:r>
    </w:p>
    <w:p w:rsidR="009B2E96" w:rsidRDefault="009B2E96" w:rsidP="009B2E96">
      <w:pPr>
        <w:pStyle w:val="Tekstpodstawowy"/>
        <w:ind w:left="360" w:right="-47"/>
        <w:jc w:val="center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left="360"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8</w:t>
      </w:r>
    </w:p>
    <w:p w:rsidR="009B2E96" w:rsidRDefault="009B2E96" w:rsidP="009B2E96">
      <w:pPr>
        <w:numPr>
          <w:ilvl w:val="0"/>
          <w:numId w:val="34"/>
        </w:numPr>
        <w:ind w:left="284" w:hanging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 xml:space="preserve">Sprzedawca udziela …… miesięcznej gwarancji na urządzenie będące przedmiotem niniejszej umowy, przy czym uprawnienia z tytułu rękojmi nie zostają wyłączone. Okres gwarancji liczy się od daty podpisania bezusterkowego protokołu zdawczo-odbiorczego. </w:t>
      </w:r>
    </w:p>
    <w:p w:rsidR="009B2E96" w:rsidRDefault="009B2E96" w:rsidP="009B2E96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9B2E96" w:rsidRDefault="009B2E96" w:rsidP="009B2E96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9B2E96" w:rsidRDefault="009B2E96" w:rsidP="009B2E96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9B2E96" w:rsidRDefault="009B2E96" w:rsidP="009B2E96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Czas reakcji na zgłoszenie usterki nie może być dłuższy niż 48 godzin od momentu zgłoszenia, czas naprawy nie dłuższy niż 7 dni od momentu zgłoszenia.</w:t>
      </w:r>
    </w:p>
    <w:p w:rsidR="009B2E96" w:rsidRDefault="009B2E96" w:rsidP="009B2E96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9B2E96" w:rsidRDefault="009B2E96" w:rsidP="009B2E96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9B2E96" w:rsidRDefault="009B2E96" w:rsidP="009B2E96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9B2E96" w:rsidRDefault="009B2E96" w:rsidP="009B2E96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9B2E96" w:rsidRDefault="009B2E96" w:rsidP="009B2E96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</w:t>
      </w:r>
      <w:r>
        <w:rPr>
          <w:bCs/>
          <w:sz w:val="24"/>
          <w:szCs w:val="24"/>
          <w:lang w:val="pl-PL" w:eastAsia="en-US"/>
        </w:rPr>
        <w:lastRenderedPageBreak/>
        <w:t xml:space="preserve">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9B2E96" w:rsidRDefault="009B2E96" w:rsidP="009B2E96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9B2E96" w:rsidRDefault="009B2E96" w:rsidP="009B2E96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9B2E96" w:rsidRDefault="009B2E96" w:rsidP="009B2E96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9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9B2E96" w:rsidRDefault="009B2E96" w:rsidP="009B2E96">
      <w:pPr>
        <w:pStyle w:val="Tekstpodstawowy"/>
        <w:ind w:right="-47"/>
        <w:jc w:val="center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10</w:t>
      </w:r>
    </w:p>
    <w:p w:rsidR="009B2E96" w:rsidRDefault="009B2E96" w:rsidP="009B2E96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9B2E96" w:rsidRDefault="009B2E96" w:rsidP="009B2E96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Zmiany umowy, o których mowa w ust. 1  muszą być dokonywane z zachowaniem przepisu art. 140 ust 3 ustawy Prawy zamówień publicznych.  </w:t>
      </w:r>
    </w:p>
    <w:p w:rsidR="009B2E96" w:rsidRDefault="009B2E96" w:rsidP="009B2E96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9B2E96" w:rsidRDefault="009B2E96" w:rsidP="009B2E96">
      <w:pPr>
        <w:numPr>
          <w:ilvl w:val="0"/>
          <w:numId w:val="3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9B2E96" w:rsidRDefault="009B2E96" w:rsidP="009B2E96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9B2E96" w:rsidRDefault="009B2E96" w:rsidP="009B2E96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9B2E96" w:rsidRDefault="009B2E96" w:rsidP="009B2E96">
      <w:pPr>
        <w:numPr>
          <w:ilvl w:val="0"/>
          <w:numId w:val="35"/>
        </w:numPr>
        <w:tabs>
          <w:tab w:val="clear" w:pos="360"/>
          <w:tab w:val="num" w:pos="0"/>
          <w:tab w:val="num" w:pos="426"/>
          <w:tab w:val="num" w:pos="720"/>
        </w:tabs>
        <w:spacing w:after="120"/>
        <w:ind w:left="709" w:hanging="709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9B2E96" w:rsidRDefault="009B2E96" w:rsidP="009B2E96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9B2E96" w:rsidRDefault="009B2E96" w:rsidP="009B2E96">
      <w:pPr>
        <w:numPr>
          <w:ilvl w:val="0"/>
          <w:numId w:val="3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jakości lub innych</w:t>
      </w:r>
      <w:r>
        <w:rPr>
          <w:color w:val="000000"/>
          <w:kern w:val="2"/>
          <w:sz w:val="24"/>
          <w:szCs w:val="24"/>
          <w:lang w:val="pl-PL"/>
        </w:rPr>
        <w:t xml:space="preserve"> </w:t>
      </w:r>
      <w:r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9B2E96" w:rsidRDefault="009B2E96" w:rsidP="009B2E96">
      <w:pPr>
        <w:numPr>
          <w:ilvl w:val="0"/>
          <w:numId w:val="36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9B2E96" w:rsidRDefault="009B2E96" w:rsidP="009B2E96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9B2E96" w:rsidRDefault="009B2E96" w:rsidP="009B2E96">
      <w:pPr>
        <w:numPr>
          <w:ilvl w:val="0"/>
          <w:numId w:val="2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9B2E96" w:rsidRDefault="009B2E96" w:rsidP="009B2E96">
      <w:pPr>
        <w:rPr>
          <w:lang w:val="pl-PL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§11</w:t>
      </w:r>
    </w:p>
    <w:p w:rsidR="009B2E96" w:rsidRDefault="009B2E96" w:rsidP="009B2E96">
      <w:pPr>
        <w:numPr>
          <w:ilvl w:val="3"/>
          <w:numId w:val="37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może posługiwać się podwykonawcami, przy czym za ich działanie ponosi odpowiedzialność, na zasadach określonych Umową, jak za działanie własne.</w:t>
      </w:r>
    </w:p>
    <w:p w:rsidR="009B2E96" w:rsidRDefault="009B2E96" w:rsidP="009B2E96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lastRenderedPageBreak/>
        <w:t xml:space="preserve">                                                             </w:t>
      </w:r>
    </w:p>
    <w:p w:rsidR="009B2E96" w:rsidRDefault="009B2E96" w:rsidP="009B2E96">
      <w:pPr>
        <w:jc w:val="center"/>
        <w:rPr>
          <w:b/>
          <w:sz w:val="24"/>
          <w:szCs w:val="24"/>
          <w:lang w:val="pl-PL"/>
        </w:rPr>
      </w:pPr>
    </w:p>
    <w:p w:rsidR="009B2E96" w:rsidRPr="004C75EC" w:rsidRDefault="009B2E96" w:rsidP="009B2E96">
      <w:pPr>
        <w:jc w:val="center"/>
        <w:rPr>
          <w:b/>
          <w:sz w:val="24"/>
          <w:szCs w:val="24"/>
          <w:lang w:val="pl-PL"/>
        </w:rPr>
      </w:pPr>
      <w:r w:rsidRPr="004C75EC">
        <w:rPr>
          <w:b/>
          <w:sz w:val="24"/>
          <w:szCs w:val="24"/>
          <w:lang w:val="pl-PL"/>
        </w:rPr>
        <w:t>§12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§13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§14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</w:rPr>
      </w:pPr>
    </w:p>
    <w:p w:rsidR="009B2E96" w:rsidRPr="004C75EC" w:rsidRDefault="009B2E96" w:rsidP="009B2E9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§15</w:t>
      </w:r>
    </w:p>
    <w:p w:rsidR="009B2E96" w:rsidRDefault="009B2E96" w:rsidP="009B2E96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9B2E96" w:rsidRDefault="009B2E96" w:rsidP="009B2E96">
      <w:pPr>
        <w:pStyle w:val="Tekstpodstawowy2"/>
        <w:spacing w:line="240" w:lineRule="auto"/>
        <w:ind w:right="-47"/>
      </w:pPr>
    </w:p>
    <w:p w:rsidR="009B2E96" w:rsidRDefault="009B2E96" w:rsidP="009B2E96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Za Sprzedawcę                                                                                   Za Kupującego</w:t>
      </w:r>
    </w:p>
    <w:p w:rsidR="009B2E96" w:rsidRDefault="009B2E96" w:rsidP="009B2E96">
      <w:pPr>
        <w:rPr>
          <w:lang w:val="pl-PL"/>
        </w:rPr>
      </w:pPr>
    </w:p>
    <w:p w:rsidR="009B2E96" w:rsidRDefault="009B2E96" w:rsidP="009B2E96">
      <w:pPr>
        <w:pStyle w:val="Zwykytekst"/>
        <w:rPr>
          <w:lang w:val="pl-PL"/>
        </w:rPr>
      </w:pPr>
    </w:p>
    <w:p w:rsidR="009B2E96" w:rsidRDefault="009B2E96" w:rsidP="009B2E96">
      <w:pPr>
        <w:pStyle w:val="Zwykytekst"/>
        <w:rPr>
          <w:lang w:val="pl-PL"/>
        </w:rPr>
      </w:pPr>
    </w:p>
    <w:p w:rsidR="009B2E96" w:rsidRDefault="009B2E96" w:rsidP="009B2E96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9B2E96" w:rsidRDefault="009B2E96" w:rsidP="009B2E96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9B2E96" w:rsidRDefault="009B2E96" w:rsidP="009B2E96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9B2E96" w:rsidRPr="00496551" w:rsidRDefault="009B2E96" w:rsidP="009B2E96">
      <w:pPr>
        <w:pStyle w:val="Tekstpodstawowy"/>
        <w:ind w:right="-47"/>
        <w:jc w:val="both"/>
        <w:rPr>
          <w:sz w:val="16"/>
          <w:szCs w:val="16"/>
        </w:rPr>
      </w:pPr>
    </w:p>
    <w:p w:rsidR="009B2E96" w:rsidRPr="004C75EC" w:rsidRDefault="009B2E96" w:rsidP="009B2E96">
      <w:pPr>
        <w:rPr>
          <w:lang w:val="pl-PL"/>
        </w:rPr>
      </w:pPr>
    </w:p>
    <w:p w:rsidR="009B2E96" w:rsidRPr="004F6FE7" w:rsidRDefault="009B2E96" w:rsidP="009B2E96">
      <w:pPr>
        <w:rPr>
          <w:lang w:val="pl-PL"/>
        </w:rPr>
      </w:pPr>
    </w:p>
    <w:p w:rsidR="009B2E96" w:rsidRPr="002B24B3" w:rsidRDefault="009B2E96" w:rsidP="009B2E96">
      <w:pPr>
        <w:rPr>
          <w:lang w:val="pl-PL"/>
        </w:rPr>
      </w:pPr>
    </w:p>
    <w:p w:rsidR="00496551" w:rsidRPr="009B2E96" w:rsidRDefault="00496551" w:rsidP="00ED6F16">
      <w:pPr>
        <w:rPr>
          <w:lang w:val="pl-PL"/>
        </w:rPr>
      </w:pPr>
    </w:p>
    <w:sectPr w:rsidR="00496551" w:rsidRPr="009B2E96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0EB" w:rsidRDefault="00FD30EB">
      <w:r>
        <w:separator/>
      </w:r>
    </w:p>
  </w:endnote>
  <w:endnote w:type="continuationSeparator" w:id="0">
    <w:p w:rsidR="00FD30EB" w:rsidRDefault="00FD3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E96" w:rsidRDefault="009B2E9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95E2D" w:rsidRPr="00F95E2D">
      <w:rPr>
        <w:noProof/>
        <w:lang w:val="pl-PL"/>
      </w:rPr>
      <w:t>5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0EB" w:rsidRDefault="00FD30EB">
      <w:r>
        <w:separator/>
      </w:r>
    </w:p>
  </w:footnote>
  <w:footnote w:type="continuationSeparator" w:id="0">
    <w:p w:rsidR="00FD30EB" w:rsidRDefault="00FD30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2"/>
  </w:num>
  <w:num w:numId="20">
    <w:abstractNumId w:val="15"/>
  </w:num>
  <w:num w:numId="21">
    <w:abstractNumId w:val="11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30EB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512FD2"/>
    <w:rsid w:val="00523F87"/>
    <w:rsid w:val="00593CEB"/>
    <w:rsid w:val="005C6D38"/>
    <w:rsid w:val="005D2104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B2E96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67714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74DC"/>
    <w:rsid w:val="00ED6F16"/>
    <w:rsid w:val="00ED7A5A"/>
    <w:rsid w:val="00EE6740"/>
    <w:rsid w:val="00EF0390"/>
    <w:rsid w:val="00F735E6"/>
    <w:rsid w:val="00F95E2D"/>
    <w:rsid w:val="00FB4F4A"/>
    <w:rsid w:val="00FD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E96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9B2E96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9B2E96"/>
  </w:style>
  <w:style w:type="character" w:customStyle="1" w:styleId="StopkaZnak">
    <w:name w:val="Stopka Znak"/>
    <w:link w:val="Stopka"/>
    <w:uiPriority w:val="99"/>
    <w:rsid w:val="009B2E96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5E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5E2D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1471</Words>
  <Characters>10802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2019-04-30T09:30:00Z</cp:lastPrinted>
  <dcterms:created xsi:type="dcterms:W3CDTF">2019-04-30T09:32:00Z</dcterms:created>
  <dcterms:modified xsi:type="dcterms:W3CDTF">2019-04-30T09:32:00Z</dcterms:modified>
</cp:coreProperties>
</file>