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A71211" w:rsidRDefault="004C67E4" w:rsidP="004C67E4">
      <w:pPr>
        <w:jc w:val="center"/>
        <w:rPr>
          <w:rFonts w:ascii="Arial" w:hAnsi="Arial" w:cs="Arial"/>
          <w:b/>
        </w:rPr>
      </w:pPr>
      <w:r w:rsidRPr="00A71211">
        <w:rPr>
          <w:rFonts w:ascii="Arial" w:hAnsi="Arial" w:cs="Arial"/>
          <w:b/>
        </w:rPr>
        <w:t>INSTRUKCJA WYPEŁNIANIA JEDZ</w:t>
      </w:r>
    </w:p>
    <w:p w:rsidR="004C67E4" w:rsidRPr="00A71211" w:rsidRDefault="004C67E4" w:rsidP="004C67E4">
      <w:pPr>
        <w:jc w:val="both"/>
        <w:rPr>
          <w:rFonts w:ascii="Arial" w:hAnsi="Arial" w:cs="Arial"/>
        </w:rPr>
      </w:pPr>
      <w:r w:rsidRPr="00A71211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Następnie należy wejść na stronę:</w:t>
      </w:r>
    </w:p>
    <w:p w:rsidR="004C67E4" w:rsidRPr="00A71211" w:rsidRDefault="002B0098" w:rsidP="004C67E4">
      <w:pPr>
        <w:rPr>
          <w:rFonts w:ascii="Arial" w:hAnsi="Arial" w:cs="Arial"/>
        </w:rPr>
      </w:pPr>
      <w:hyperlink r:id="rId8" w:history="1">
        <w:r w:rsidR="004C67E4" w:rsidRPr="00A71211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:rsidR="004C67E4" w:rsidRPr="00A71211" w:rsidRDefault="004C67E4" w:rsidP="004C67E4">
      <w:pPr>
        <w:rPr>
          <w:rFonts w:ascii="Arial" w:hAnsi="Arial" w:cs="Arial"/>
        </w:rPr>
      </w:pPr>
      <w:r w:rsidRPr="00A71211">
        <w:rPr>
          <w:rFonts w:ascii="Arial" w:hAnsi="Arial" w:cs="Arial"/>
        </w:rPr>
        <w:t>zaimportować pobrany plik i wypełnić.</w:t>
      </w:r>
    </w:p>
    <w:p w:rsidR="004C67E4" w:rsidRPr="005F5113" w:rsidRDefault="004C67E4" w:rsidP="004C67E4">
      <w:pPr>
        <w:rPr>
          <w:rFonts w:ascii="Arial" w:hAnsi="Arial" w:cs="Arial"/>
          <w:color w:val="FF0000"/>
        </w:rPr>
      </w:pPr>
      <w:r w:rsidRPr="005F5113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C896504" wp14:editId="1DF536F4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71211">
        <w:rPr>
          <w:rFonts w:ascii="Arial" w:hAnsi="Arial" w:cs="Arial"/>
          <w:b/>
        </w:rPr>
        <w:t>Część IV JEDZ: Kryteria kwalifikacji</w:t>
      </w:r>
      <w:r w:rsidRPr="00A71211">
        <w:t xml:space="preserve"> - </w:t>
      </w:r>
      <w:r w:rsidRPr="00A71211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</w:t>
      </w:r>
      <w:bookmarkStart w:id="0" w:name="_GoBack"/>
      <w:bookmarkEnd w:id="0"/>
      <w:r w:rsidRPr="00A71211">
        <w:rPr>
          <w:rFonts w:ascii="Arial" w:eastAsia="Times New Roman" w:hAnsi="Arial" w:cs="Arial"/>
          <w:lang w:eastAsia="pl-PL"/>
        </w:rPr>
        <w:t xml:space="preserve">anie dalszych pół odnoszących się do szczegółowych warunków udziału w postępowaniu określonych przez zamawiającego.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A71211">
        <w:rPr>
          <w:b/>
          <w:lang w:eastAsia="pl-PL"/>
        </w:rPr>
        <w:sym w:font="Symbol" w:char="F061"/>
      </w:r>
      <w:r w:rsidRPr="00A71211">
        <w:rPr>
          <w:b/>
          <w:lang w:eastAsia="pl-PL"/>
        </w:rPr>
        <w:t xml:space="preserve"> </w:t>
      </w:r>
      <w:r w:rsidRPr="00A71211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A71211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71211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71211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71211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A71211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A71211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A71211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A71211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A71211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A7121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2B0098">
      <w:rPr>
        <w:rFonts w:ascii="Arial" w:hAnsi="Arial" w:cs="Arial"/>
        <w:i/>
        <w:sz w:val="20"/>
      </w:rPr>
      <w:t>305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943C04"/>
    <w:rsid w:val="0098097B"/>
    <w:rsid w:val="00A71211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12</cp:revision>
  <cp:lastPrinted>2017-10-02T10:00:00Z</cp:lastPrinted>
  <dcterms:created xsi:type="dcterms:W3CDTF">2016-09-22T11:13:00Z</dcterms:created>
  <dcterms:modified xsi:type="dcterms:W3CDTF">2019-04-12T11:20:00Z</dcterms:modified>
</cp:coreProperties>
</file>