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4DC" w:rsidRP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Załącznik nr </w:t>
      </w:r>
      <w:r w:rsidR="00714F51" w:rsidRPr="000421FA">
        <w:rPr>
          <w:b/>
          <w:lang w:val="pl-PL"/>
        </w:rPr>
        <w:t>3</w:t>
      </w:r>
    </w:p>
    <w:p w:rsid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E874DC" w:rsidRDefault="00FB75C8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II </w:t>
      </w:r>
      <w:r w:rsidR="00434667">
        <w:rPr>
          <w:b/>
          <w:sz w:val="24"/>
          <w:szCs w:val="24"/>
          <w:lang w:val="pl-PL"/>
        </w:rPr>
        <w:t xml:space="preserve">ZMODYFIKOWANY </w:t>
      </w:r>
      <w:r w:rsidR="00E874DC">
        <w:rPr>
          <w:b/>
          <w:sz w:val="24"/>
          <w:szCs w:val="24"/>
          <w:lang w:val="pl-PL"/>
        </w:rPr>
        <w:t>WZÓR UMOWY</w:t>
      </w:r>
    </w:p>
    <w:p w:rsidR="00E874DC" w:rsidRDefault="00E874DC" w:rsidP="00E874DC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E874DC" w:rsidRDefault="00E874DC" w:rsidP="00E874DC">
      <w:pPr>
        <w:spacing w:before="48" w:line="240" w:lineRule="atLeast"/>
        <w:jc w:val="center"/>
        <w:rPr>
          <w:b/>
          <w:sz w:val="28"/>
          <w:lang w:val="pl-PL"/>
        </w:rPr>
      </w:pPr>
    </w:p>
    <w:p w:rsidR="000D27B1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714F51">
        <w:rPr>
          <w:rFonts w:ascii="Times New Roman" w:hAnsi="Times New Roman"/>
        </w:rPr>
        <w:t>Zawarta</w:t>
      </w:r>
      <w:r>
        <w:rPr>
          <w:rFonts w:ascii="Times New Roman" w:hAnsi="Times New Roman"/>
        </w:rPr>
        <w:t xml:space="preserve"> w Krakowie </w:t>
      </w:r>
      <w:r w:rsidR="00D9696A">
        <w:rPr>
          <w:rFonts w:ascii="Times New Roman" w:hAnsi="Times New Roman"/>
        </w:rPr>
        <w:t xml:space="preserve">w wyniku przeprowadzonego postępowania </w:t>
      </w:r>
      <w:r>
        <w:rPr>
          <w:rFonts w:ascii="Times New Roman" w:hAnsi="Times New Roman"/>
        </w:rPr>
        <w:t xml:space="preserve">o zamówienie publiczne w </w:t>
      </w:r>
      <w:r w:rsidRPr="000D27B1">
        <w:rPr>
          <w:rFonts w:ascii="Times New Roman" w:hAnsi="Times New Roman"/>
        </w:rPr>
        <w:t>trybie przetargu nieograniczonego</w:t>
      </w:r>
      <w:r w:rsidR="000D27B1" w:rsidRPr="000D27B1">
        <w:rPr>
          <w:rFonts w:ascii="Times New Roman" w:hAnsi="Times New Roman"/>
        </w:rPr>
        <w:t>, nr sprawy KC-zp.272-223/19</w:t>
      </w:r>
      <w:r>
        <w:rPr>
          <w:rFonts w:ascii="Times New Roman" w:hAnsi="Times New Roman"/>
        </w:rPr>
        <w:t xml:space="preserve">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pomiędzy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6D3D61">
        <w:rPr>
          <w:rFonts w:ascii="Times New Roman" w:hAnsi="Times New Roman"/>
          <w:b/>
        </w:rPr>
        <w:t>Akademią Górniczo-Hutniczą im. Stanisława S</w:t>
      </w:r>
      <w:r w:rsidR="007D703B">
        <w:rPr>
          <w:rFonts w:ascii="Times New Roman" w:hAnsi="Times New Roman"/>
          <w:b/>
        </w:rPr>
        <w:t>taszica w Krakowie al</w:t>
      </w:r>
      <w:r w:rsidRPr="006D3D61">
        <w:rPr>
          <w:rFonts w:ascii="Times New Roman" w:hAnsi="Times New Roman"/>
          <w:b/>
        </w:rPr>
        <w:t>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:rsidR="00E874DC" w:rsidRDefault="00E874DC" w:rsidP="00E874DC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Z-cę Kwestora/ 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§ 1</w:t>
      </w:r>
    </w:p>
    <w:p w:rsidR="000D27B1" w:rsidRDefault="000D27B1" w:rsidP="000D27B1">
      <w:pPr>
        <w:numPr>
          <w:ilvl w:val="0"/>
          <w:numId w:val="28"/>
        </w:numPr>
        <w:ind w:left="284" w:right="-47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Przedmiotem niniejszej umowy jest udzielenie</w:t>
      </w:r>
      <w:r>
        <w:rPr>
          <w:b/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 xml:space="preserve">rocznej licencji oprogramowania NI Academic Site License dla jednostek AGH. </w:t>
      </w:r>
    </w:p>
    <w:p w:rsidR="000D27B1" w:rsidRDefault="000D27B1" w:rsidP="000D27B1">
      <w:pPr>
        <w:numPr>
          <w:ilvl w:val="0"/>
          <w:numId w:val="28"/>
        </w:numPr>
        <w:ind w:left="284" w:right="-47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Szczegółowy opis oprogramowania określony został w załączniku nr 1, który stanowi integralną część niniejszej umowy.</w:t>
      </w:r>
    </w:p>
    <w:p w:rsidR="000D27B1" w:rsidRP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  <w:r w:rsidRPr="000D27B1">
        <w:rPr>
          <w:b/>
          <w:sz w:val="22"/>
          <w:szCs w:val="22"/>
          <w:lang w:val="pl-PL"/>
        </w:rPr>
        <w:t>§ 2</w:t>
      </w:r>
    </w:p>
    <w:p w:rsidR="000D27B1" w:rsidRDefault="000D27B1" w:rsidP="000D27B1">
      <w:pPr>
        <w:numPr>
          <w:ilvl w:val="0"/>
          <w:numId w:val="29"/>
        </w:numPr>
        <w:autoSpaceDE w:val="0"/>
        <w:autoSpaceDN w:val="0"/>
        <w:adjustRightInd w:val="0"/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Sprzedawca zobowiązuje się udostępnić wersję instalacyjną oprogramowania poprzez stronę internetową lub dostarczyć na nośniku wraz z udzieleniem licencji w terminie nie dłuższym niż do 14 dni od daty podpisania umowy przez Strony w wersji aktualnej w dniu dostawy.</w:t>
      </w:r>
    </w:p>
    <w:p w:rsidR="000D27B1" w:rsidRDefault="000D27B1" w:rsidP="000D27B1">
      <w:pPr>
        <w:numPr>
          <w:ilvl w:val="0"/>
          <w:numId w:val="29"/>
        </w:numPr>
        <w:autoSpaceDE w:val="0"/>
        <w:autoSpaceDN w:val="0"/>
        <w:adjustRightInd w:val="0"/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Wydanie przedmiotu umowy Kupującemu winno nastąpić w siedzibie Kupującego. Orientacyjna data dostawy będzie widniała na potwierdzeniu przyjęcia zamówienia, które Zamawiający otrzyma drogą mailową po złożeniu zamówienia/ obustronnym podpisaniu umowy. </w:t>
      </w:r>
    </w:p>
    <w:p w:rsidR="000D27B1" w:rsidRDefault="000D27B1" w:rsidP="000D27B1">
      <w:pPr>
        <w:numPr>
          <w:ilvl w:val="0"/>
          <w:numId w:val="29"/>
        </w:numPr>
        <w:autoSpaceDE w:val="0"/>
        <w:autoSpaceDN w:val="0"/>
        <w:adjustRightInd w:val="0"/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Sprzedawca </w:t>
      </w:r>
      <w:r>
        <w:rPr>
          <w:b/>
          <w:sz w:val="22"/>
          <w:szCs w:val="22"/>
          <w:lang w:val="pl-PL"/>
        </w:rPr>
        <w:t>udziela gwarancji 90 dni od daty wystawienia faktury na nośnik oprogramowania</w:t>
      </w:r>
      <w:r>
        <w:rPr>
          <w:sz w:val="22"/>
          <w:szCs w:val="22"/>
          <w:lang w:val="pl-PL"/>
        </w:rPr>
        <w:t>.</w:t>
      </w:r>
    </w:p>
    <w:p w:rsidR="000D27B1" w:rsidRDefault="000D27B1" w:rsidP="000D27B1">
      <w:pPr>
        <w:numPr>
          <w:ilvl w:val="0"/>
          <w:numId w:val="29"/>
        </w:num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Kupujący jest uprawniony do:</w:t>
      </w:r>
    </w:p>
    <w:p w:rsidR="000D27B1" w:rsidRDefault="000D27B1" w:rsidP="000D27B1">
      <w:pPr>
        <w:tabs>
          <w:tab w:val="num" w:pos="0"/>
        </w:tabs>
        <w:ind w:left="284" w:right="-47" w:hanging="11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- zainstalowania oprogramowania na komputerach w ilości zakupionych licencji, </w:t>
      </w:r>
    </w:p>
    <w:p w:rsidR="000D27B1" w:rsidRDefault="000D27B1" w:rsidP="000D27B1">
      <w:pPr>
        <w:tabs>
          <w:tab w:val="num" w:pos="0"/>
        </w:tabs>
        <w:ind w:left="284" w:right="-47" w:hanging="11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- korzystania z oprogramowania bezterminowo,</w:t>
      </w:r>
    </w:p>
    <w:p w:rsidR="000D27B1" w:rsidRDefault="000D27B1" w:rsidP="000D27B1">
      <w:pPr>
        <w:tabs>
          <w:tab w:val="num" w:pos="0"/>
        </w:tabs>
        <w:ind w:left="284" w:right="-47" w:hanging="11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- sporządzania kopii zapasowych nośnika oprogramowania (kopii bezpieczeństwa),</w:t>
      </w:r>
    </w:p>
    <w:p w:rsidR="000D27B1" w:rsidRDefault="000D27B1" w:rsidP="000D27B1">
      <w:pPr>
        <w:tabs>
          <w:tab w:val="num" w:pos="0"/>
        </w:tabs>
        <w:ind w:left="284" w:right="-47" w:hanging="11"/>
        <w:jc w:val="both"/>
        <w:rPr>
          <w:sz w:val="22"/>
          <w:szCs w:val="22"/>
          <w:lang w:val="pl-PL"/>
        </w:rPr>
      </w:pPr>
    </w:p>
    <w:p w:rsid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§ 3</w:t>
      </w:r>
    </w:p>
    <w:p w:rsidR="000421FA" w:rsidRDefault="000D27B1" w:rsidP="000421FA">
      <w:pPr>
        <w:autoSpaceDE w:val="0"/>
        <w:autoSpaceDN w:val="0"/>
        <w:adjustRightInd w:val="0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1. Sprzedawca oświadcza, że jest uprawniony do udzielenia licencji producenta oprogramowania na korzystanie z oprogramowania. </w:t>
      </w:r>
    </w:p>
    <w:p w:rsidR="000421FA" w:rsidRPr="000421FA" w:rsidRDefault="000421FA" w:rsidP="000421FA">
      <w:pPr>
        <w:autoSpaceDE w:val="0"/>
        <w:autoSpaceDN w:val="0"/>
        <w:adjustRightInd w:val="0"/>
        <w:jc w:val="both"/>
        <w:rPr>
          <w:color w:val="FF0000"/>
          <w:sz w:val="22"/>
          <w:szCs w:val="22"/>
          <w:lang w:val="pl-PL"/>
        </w:rPr>
      </w:pPr>
      <w:r w:rsidRPr="000421FA">
        <w:rPr>
          <w:rFonts w:ascii="Verdana" w:hAnsi="Verdana"/>
          <w:color w:val="FF0000"/>
          <w:lang w:val="pl-PL"/>
        </w:rPr>
        <w:t>2. Sprzedawca zapewni Kupującemu darmowe wsparcie techniczne i dostęp do aktualizacji oprogramowania będącego przedmiotem niniejszej umowy, w ciągu roku od dnia realizacji zamówienia.</w:t>
      </w:r>
    </w:p>
    <w:p w:rsidR="000D27B1" w:rsidRDefault="000D27B1" w:rsidP="000D27B1">
      <w:pPr>
        <w:ind w:right="-4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.</w:t>
      </w:r>
    </w:p>
    <w:p w:rsidR="000D27B1" w:rsidRDefault="000D27B1" w:rsidP="000D27B1">
      <w:pPr>
        <w:ind w:right="-47"/>
        <w:jc w:val="center"/>
        <w:rPr>
          <w:b/>
          <w:sz w:val="22"/>
          <w:szCs w:val="22"/>
        </w:rPr>
      </w:pPr>
    </w:p>
    <w:p w:rsidR="000D27B1" w:rsidRDefault="000D27B1" w:rsidP="000D27B1">
      <w:pPr>
        <w:ind w:right="-47"/>
        <w:jc w:val="center"/>
        <w:rPr>
          <w:b/>
          <w:sz w:val="22"/>
          <w:szCs w:val="22"/>
        </w:rPr>
      </w:pPr>
    </w:p>
    <w:p w:rsidR="000D27B1" w:rsidRDefault="000D27B1" w:rsidP="000D27B1">
      <w:pPr>
        <w:ind w:right="-4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4</w:t>
      </w:r>
    </w:p>
    <w:p w:rsidR="000D27B1" w:rsidRDefault="000D27B1" w:rsidP="000D27B1">
      <w:pPr>
        <w:numPr>
          <w:ilvl w:val="0"/>
          <w:numId w:val="30"/>
        </w:numPr>
        <w:tabs>
          <w:tab w:val="num" w:pos="284"/>
        </w:tabs>
        <w:ind w:right="-47"/>
        <w:jc w:val="both"/>
        <w:rPr>
          <w:i/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Strony ustalają cenę netto za przedmiot umowy szczegółowo określony w § 1 na  kwotę </w:t>
      </w:r>
      <w:r>
        <w:rPr>
          <w:b/>
          <w:sz w:val="22"/>
          <w:szCs w:val="22"/>
          <w:lang w:val="pl-PL"/>
        </w:rPr>
        <w:t xml:space="preserve">…………………………. </w:t>
      </w:r>
      <w:r>
        <w:rPr>
          <w:i/>
          <w:sz w:val="22"/>
          <w:szCs w:val="22"/>
          <w:lang w:val="pl-PL"/>
        </w:rPr>
        <w:t>(słownie: ……………………….,  00/100).</w:t>
      </w:r>
    </w:p>
    <w:p w:rsidR="000D27B1" w:rsidRDefault="000D27B1" w:rsidP="000D27B1">
      <w:pPr>
        <w:numPr>
          <w:ilvl w:val="0"/>
          <w:numId w:val="30"/>
        </w:numPr>
        <w:tabs>
          <w:tab w:val="num" w:pos="284"/>
        </w:tabs>
        <w:ind w:right="-4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Do powyższej kwoty Sprzedawca doliczy podatek VAT w wysokości </w:t>
      </w:r>
      <w:r>
        <w:rPr>
          <w:b/>
          <w:sz w:val="22"/>
          <w:szCs w:val="22"/>
          <w:lang w:val="pl-PL"/>
        </w:rPr>
        <w:t xml:space="preserve">…………………………. </w:t>
      </w:r>
      <w:r>
        <w:rPr>
          <w:i/>
          <w:sz w:val="22"/>
          <w:szCs w:val="22"/>
          <w:lang w:val="pl-PL"/>
        </w:rPr>
        <w:t>(słownie: ……………………….,  00/100).</w:t>
      </w:r>
    </w:p>
    <w:p w:rsidR="000D27B1" w:rsidRDefault="000D27B1" w:rsidP="000D27B1">
      <w:pPr>
        <w:numPr>
          <w:ilvl w:val="0"/>
          <w:numId w:val="30"/>
        </w:numPr>
        <w:tabs>
          <w:tab w:val="num" w:pos="284"/>
        </w:tabs>
        <w:ind w:right="-47"/>
        <w:jc w:val="both"/>
        <w:rPr>
          <w:i/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Cena brutto za przedmiot umowy szczegółowo określony w § 1 wynosi </w:t>
      </w:r>
      <w:r>
        <w:rPr>
          <w:b/>
          <w:sz w:val="22"/>
          <w:szCs w:val="22"/>
          <w:lang w:val="pl-PL"/>
        </w:rPr>
        <w:t xml:space="preserve">……………………….. </w:t>
      </w:r>
      <w:r>
        <w:rPr>
          <w:sz w:val="22"/>
          <w:szCs w:val="22"/>
          <w:lang w:val="pl-PL"/>
        </w:rPr>
        <w:t>(</w:t>
      </w:r>
      <w:r>
        <w:rPr>
          <w:i/>
          <w:sz w:val="22"/>
          <w:szCs w:val="22"/>
          <w:lang w:val="pl-PL"/>
        </w:rPr>
        <w:t>słownie: …………………………………………,  00/100).</w:t>
      </w:r>
    </w:p>
    <w:p w:rsidR="000D27B1" w:rsidRDefault="000D27B1" w:rsidP="000D27B1">
      <w:pPr>
        <w:numPr>
          <w:ilvl w:val="0"/>
          <w:numId w:val="30"/>
        </w:numPr>
        <w:tabs>
          <w:tab w:val="num" w:pos="284"/>
        </w:tabs>
        <w:ind w:right="-4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Cena obejmuje całkowitą należność jaką Kupujący zobowiązany jest zapłacić za udzielnie licencji na oprogramowanie i  dostarczenie nośników  do miejsca przeznaczenia. Cena obejmuje w  szczególności koszty i opłaty związane z dostarczeniem przedmiotu zamówienia; opłaty za  transport i ubezpieczenie, załadunek, wyładunek.</w:t>
      </w:r>
    </w:p>
    <w:p w:rsidR="000D27B1" w:rsidRDefault="000D27B1" w:rsidP="000D27B1">
      <w:pPr>
        <w:ind w:left="340" w:right="-47"/>
        <w:jc w:val="both"/>
        <w:rPr>
          <w:sz w:val="22"/>
          <w:szCs w:val="22"/>
          <w:lang w:val="pl-PL"/>
        </w:rPr>
      </w:pPr>
    </w:p>
    <w:p w:rsid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§ 5</w:t>
      </w:r>
    </w:p>
    <w:p w:rsidR="000D27B1" w:rsidRDefault="000D27B1" w:rsidP="000D27B1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1. Należność, o której mowa w § 4 zostanie uregulowana przez Kupującego w terminie 21 dni od daty otrzymania faktury </w:t>
      </w:r>
      <w:r>
        <w:rPr>
          <w:b/>
          <w:sz w:val="22"/>
          <w:szCs w:val="22"/>
          <w:lang w:val="pl-PL"/>
        </w:rPr>
        <w:t>wystawionej przez Sprzedawcę</w:t>
      </w:r>
      <w:r>
        <w:rPr>
          <w:sz w:val="22"/>
          <w:szCs w:val="22"/>
          <w:lang w:val="pl-PL"/>
        </w:rPr>
        <w:t xml:space="preserve"> po dokonaniu odbioru przedmiotu umowy.</w:t>
      </w:r>
    </w:p>
    <w:p w:rsidR="000D27B1" w:rsidRDefault="000D27B1" w:rsidP="000D27B1">
      <w:pPr>
        <w:rPr>
          <w:i/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2.Strony uzgodniły, że zaplata należności będzie dokonana w formie przelewu na konto  Sprzedawcy nr ………………………………………………….</w:t>
      </w:r>
    </w:p>
    <w:p w:rsidR="000D27B1" w:rsidRDefault="000D27B1" w:rsidP="000D27B1">
      <w:pPr>
        <w:ind w:right="-4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3.Strony postanawiają, że zapłata następuje w dniu obciążenia rachunku bankowego  Kupującego. </w:t>
      </w:r>
      <w:r>
        <w:rPr>
          <w:sz w:val="22"/>
          <w:szCs w:val="22"/>
          <w:lang w:val="pl-PL"/>
        </w:rPr>
        <w:br/>
        <w:t>W przypadku nieterminowej płatności należności Sprzedawca ma prawo naliczyć  Kupującemu odsetki  ustawowe za każdy dzień zwłoki.</w:t>
      </w:r>
    </w:p>
    <w:p w:rsidR="000D27B1" w:rsidRDefault="000D27B1" w:rsidP="000D27B1">
      <w:pPr>
        <w:ind w:right="-4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6</w:t>
      </w:r>
    </w:p>
    <w:p w:rsidR="000D27B1" w:rsidRDefault="000D27B1" w:rsidP="000D27B1">
      <w:pPr>
        <w:pStyle w:val="Tekstpodstawowy"/>
        <w:numPr>
          <w:ilvl w:val="0"/>
          <w:numId w:val="27"/>
        </w:numPr>
        <w:tabs>
          <w:tab w:val="clear" w:pos="720"/>
          <w:tab w:val="num" w:pos="360"/>
          <w:tab w:val="num" w:pos="862"/>
        </w:tabs>
        <w:spacing w:line="240" w:lineRule="auto"/>
        <w:ind w:left="482"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Strony ustanawiają odpowiedzialność za niewykonanie lub nienależyte wykonanie umowy  w formie kar umownych.</w:t>
      </w:r>
    </w:p>
    <w:p w:rsidR="000D27B1" w:rsidRDefault="000D27B1" w:rsidP="000D27B1">
      <w:pPr>
        <w:pStyle w:val="Tekstpodstawowy"/>
        <w:numPr>
          <w:ilvl w:val="0"/>
          <w:numId w:val="31"/>
        </w:numPr>
        <w:spacing w:line="240" w:lineRule="auto"/>
        <w:ind w:left="426" w:right="-47" w:hanging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Sprzedawca zapłaci Kupującemu kary umowne:</w:t>
      </w:r>
    </w:p>
    <w:p w:rsidR="000D27B1" w:rsidRDefault="000D27B1" w:rsidP="000D27B1">
      <w:pPr>
        <w:pStyle w:val="Tekstpodstawowy"/>
        <w:numPr>
          <w:ilvl w:val="1"/>
          <w:numId w:val="32"/>
        </w:numPr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 zwłokę w wykonaniu przedmiotu umowy w wysokości 0,1 % ceny określonej w §  4 pkt. 3  za każdy dzień zwłoki; jednak naliczona kara nie może wynieść więcej niż 10% wartości zamówienia;</w:t>
      </w:r>
    </w:p>
    <w:p w:rsidR="000D27B1" w:rsidRDefault="000D27B1" w:rsidP="000D27B1">
      <w:pPr>
        <w:pStyle w:val="Tekstpodstawowy"/>
        <w:numPr>
          <w:ilvl w:val="1"/>
          <w:numId w:val="32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za zwłokę w usunięciu wad stwierdzonych przy odbiorze, gwarancji w wysokości 0,1 % ceny określonej w § 4 pkt.3 za każdy dzień zwłoki liczony od dnia  wyznaczonego na usunięcie wad; jednak termin ten nie będzie krótszy niż 28 dni, a naliczona kara nie może wynieść więcej niż 10% wartości zamówienia; </w:t>
      </w:r>
    </w:p>
    <w:p w:rsidR="000D27B1" w:rsidRDefault="000D27B1" w:rsidP="000D27B1">
      <w:pPr>
        <w:pStyle w:val="Tekstpodstawowy"/>
        <w:numPr>
          <w:ilvl w:val="1"/>
          <w:numId w:val="32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Sprzedawcy, w wysokości 10% całkowitego wynagrodzenia brutto określonego w  § 4 ust. 3;</w:t>
      </w:r>
    </w:p>
    <w:p w:rsidR="000D27B1" w:rsidRDefault="000D27B1" w:rsidP="000D27B1">
      <w:pPr>
        <w:pStyle w:val="Tekstpodstawowy"/>
        <w:numPr>
          <w:ilvl w:val="1"/>
          <w:numId w:val="32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 tytułu odstąpienia od umowy w części przez którąkolwiek ze stron z przyczyn występujących po stronie Sprzedawcy, w wysokości 10% wartości części przedmiotu umowy, której dotyczy odstąpienie;</w:t>
      </w:r>
    </w:p>
    <w:p w:rsidR="000D27B1" w:rsidRDefault="000D27B1" w:rsidP="000D27B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3. Kupujący zapłaci Sprzedawcy karę umową:</w:t>
      </w:r>
    </w:p>
    <w:p w:rsidR="000D27B1" w:rsidRDefault="000D27B1" w:rsidP="000D27B1">
      <w:pPr>
        <w:pStyle w:val="Tekstpodstawowy"/>
        <w:numPr>
          <w:ilvl w:val="0"/>
          <w:numId w:val="33"/>
        </w:numPr>
        <w:spacing w:line="240" w:lineRule="auto"/>
        <w:ind w:left="709"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Kupującego, w wysokości 10% całkowitego wynagrodzenia brutto określonego w § 4 ust. 3;</w:t>
      </w:r>
    </w:p>
    <w:p w:rsidR="000D27B1" w:rsidRDefault="000D27B1" w:rsidP="000D27B1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4. Jeżeli kary umowne nie pokryją poniesionej szkody, Strony niniejszej umowy zastrzegają sobie prawo dochodzenia odszkodowania uzupełniającego na zasadach określonych w art. 471 K.C., jednak naliczona kwota odszkodowania nie może wynieść więcej niż 100% wartości zamówienia; </w:t>
      </w:r>
    </w:p>
    <w:p w:rsidR="000D27B1" w:rsidRDefault="000D27B1" w:rsidP="000D27B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</w:p>
    <w:p w:rsidR="000D27B1" w:rsidRDefault="000D27B1" w:rsidP="000D27B1">
      <w:pPr>
        <w:ind w:left="340" w:right="-4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7</w:t>
      </w:r>
    </w:p>
    <w:p w:rsidR="000D27B1" w:rsidRDefault="000D27B1" w:rsidP="000D27B1">
      <w:pPr>
        <w:numPr>
          <w:ilvl w:val="0"/>
          <w:numId w:val="34"/>
        </w:numPr>
        <w:tabs>
          <w:tab w:val="left" w:pos="142"/>
        </w:tabs>
        <w:autoSpaceDE w:val="0"/>
        <w:autoSpaceDN w:val="0"/>
        <w:adjustRightInd w:val="0"/>
        <w:ind w:left="142" w:hanging="12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Na mocy niniejszej umowy sprzedawca, udziela kupującemu bezterminowego prawa do korzystania z licencji producenta oprogramowania na pakiet oprogramowania określony w § 1 ust. 1 na polach eksploatacji obejmujących, co najmniej: </w:t>
      </w:r>
    </w:p>
    <w:p w:rsidR="000D27B1" w:rsidRDefault="000D27B1" w:rsidP="000D27B1">
      <w:pPr>
        <w:autoSpaceDE w:val="0"/>
        <w:autoSpaceDN w:val="0"/>
        <w:adjustRightInd w:val="0"/>
        <w:ind w:left="142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a) prawo do zainstalowania oprogramowania dla nieograniczonej liczbie stanowisk,</w:t>
      </w:r>
    </w:p>
    <w:p w:rsidR="000D27B1" w:rsidRDefault="000D27B1" w:rsidP="000D27B1">
      <w:pPr>
        <w:autoSpaceDE w:val="0"/>
        <w:autoSpaceDN w:val="0"/>
        <w:adjustRightInd w:val="0"/>
        <w:ind w:left="142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b) przetwarzanie, archiwizowanie na dowolnym nośniku, drukowanie i publikowanie danych przetwarzanych przez oprogramowanie na potrzeby badań naukowych w celach niekomercyjnych., </w:t>
      </w:r>
    </w:p>
    <w:p w:rsidR="000D27B1" w:rsidRDefault="000D27B1" w:rsidP="000D27B1">
      <w:pPr>
        <w:autoSpaceDE w:val="0"/>
        <w:autoSpaceDN w:val="0"/>
        <w:adjustRightInd w:val="0"/>
        <w:ind w:left="142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c) przechowywanie na dowolnym nośniku kopii zapasowej.</w:t>
      </w:r>
    </w:p>
    <w:p w:rsidR="000D27B1" w:rsidRDefault="000D27B1" w:rsidP="000D27B1">
      <w:pPr>
        <w:numPr>
          <w:ilvl w:val="0"/>
          <w:numId w:val="34"/>
        </w:numPr>
        <w:autoSpaceDE w:val="0"/>
        <w:autoSpaceDN w:val="0"/>
        <w:adjustRightInd w:val="0"/>
        <w:ind w:left="142" w:hanging="12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lastRenderedPageBreak/>
        <w:t>Kupujący może korzystać z oprogramowania stanowiącego przedmiot umowy jednocześnie ma prawo do zainstalowania oprogramowania dla nieograniczonej liczby stanowisk.</w:t>
      </w:r>
    </w:p>
    <w:p w:rsidR="000D27B1" w:rsidRDefault="000D27B1" w:rsidP="000D27B1">
      <w:pPr>
        <w:autoSpaceDE w:val="0"/>
        <w:autoSpaceDN w:val="0"/>
        <w:adjustRightInd w:val="0"/>
        <w:ind w:left="130"/>
        <w:jc w:val="both"/>
        <w:rPr>
          <w:sz w:val="22"/>
          <w:szCs w:val="22"/>
          <w:lang w:val="pl-PL"/>
        </w:rPr>
      </w:pPr>
    </w:p>
    <w:p w:rsidR="000D27B1" w:rsidRDefault="000D27B1" w:rsidP="000D27B1">
      <w:pPr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§ 8</w:t>
      </w:r>
    </w:p>
    <w:p w:rsidR="000D27B1" w:rsidRDefault="000D27B1" w:rsidP="000D27B1">
      <w:pPr>
        <w:tabs>
          <w:tab w:val="num" w:pos="-2094"/>
          <w:tab w:val="left" w:pos="284"/>
        </w:tabs>
        <w:ind w:left="284" w:hanging="284"/>
        <w:contextualSpacing/>
        <w:jc w:val="both"/>
        <w:rPr>
          <w:sz w:val="22"/>
          <w:szCs w:val="22"/>
          <w:lang w:val="pl-PL"/>
        </w:rPr>
      </w:pPr>
      <w:r>
        <w:rPr>
          <w:rFonts w:eastAsia="Verdana"/>
          <w:sz w:val="22"/>
          <w:szCs w:val="22"/>
          <w:lang w:val="pl-PL"/>
        </w:rPr>
        <w:t>1.  </w:t>
      </w:r>
      <w:r>
        <w:rPr>
          <w:sz w:val="22"/>
          <w:szCs w:val="22"/>
          <w:lang w:val="pl-PL"/>
        </w:rPr>
        <w:t>Wykonawca może posługiwać się podwykonawcami, przy czym za ich działanie ponosi odpowiedzialność, na zasadach określonych Umową, jak za działanie własne, jednak w żadnym wypadku odpowiedzialność ta nie może wyrazić się w odszkodowaniu przewyższającym 100% wartości przedmiotu zamówienia.</w:t>
      </w:r>
    </w:p>
    <w:p w:rsidR="000D27B1" w:rsidRDefault="000D27B1" w:rsidP="000D27B1">
      <w:pPr>
        <w:tabs>
          <w:tab w:val="num" w:pos="-2094"/>
          <w:tab w:val="left" w:pos="284"/>
          <w:tab w:val="left" w:pos="567"/>
        </w:tabs>
        <w:ind w:left="284" w:hanging="284"/>
        <w:contextualSpacing/>
        <w:jc w:val="both"/>
        <w:rPr>
          <w:sz w:val="22"/>
          <w:szCs w:val="22"/>
          <w:lang w:val="pl-PL"/>
        </w:rPr>
      </w:pPr>
      <w:r>
        <w:rPr>
          <w:rFonts w:eastAsia="Verdana"/>
          <w:sz w:val="22"/>
          <w:szCs w:val="22"/>
          <w:lang w:val="pl-PL"/>
        </w:rPr>
        <w:t>2.  </w:t>
      </w:r>
      <w:r>
        <w:rPr>
          <w:sz w:val="22"/>
          <w:szCs w:val="22"/>
          <w:lang w:val="pl-PL"/>
        </w:rPr>
        <w:t xml:space="preserve">Wykonawca nie może rozszerzyć zakresu podwykonawstwa poza część wskazaną w ofercie Wykonawcy, bez pisemnej zgody Zamawiającego. </w:t>
      </w:r>
    </w:p>
    <w:p w:rsidR="000D27B1" w:rsidRDefault="000D27B1" w:rsidP="000D27B1">
      <w:pPr>
        <w:tabs>
          <w:tab w:val="num" w:pos="-2094"/>
          <w:tab w:val="left" w:pos="284"/>
          <w:tab w:val="left" w:pos="567"/>
        </w:tabs>
        <w:ind w:left="284" w:hanging="284"/>
        <w:contextualSpacing/>
        <w:jc w:val="both"/>
        <w:rPr>
          <w:sz w:val="22"/>
          <w:szCs w:val="22"/>
          <w:lang w:val="pl-PL"/>
        </w:rPr>
      </w:pPr>
      <w:r>
        <w:rPr>
          <w:rFonts w:eastAsia="Verdana"/>
          <w:sz w:val="22"/>
          <w:szCs w:val="22"/>
          <w:lang w:val="pl-PL"/>
        </w:rPr>
        <w:t>3.  </w:t>
      </w:r>
      <w:r>
        <w:rPr>
          <w:sz w:val="22"/>
          <w:szCs w:val="22"/>
          <w:lang w:val="pl-PL"/>
        </w:rPr>
        <w:t>Termin zapłaty wynagrodzenia podwykonawcy przewidziany w umowie o podwykonawstwo nie może być dłuższy niż 30 dni od dnia doręczenia Wykonawcy faktury lub rachunku, potwierdzających wykonanie zleconej podwykonawcy dostawy.</w:t>
      </w:r>
    </w:p>
    <w:p w:rsidR="000D27B1" w:rsidRDefault="000D27B1" w:rsidP="000D27B1">
      <w:pPr>
        <w:ind w:right="-47"/>
        <w:rPr>
          <w:sz w:val="22"/>
          <w:szCs w:val="22"/>
          <w:lang w:val="pl-PL"/>
        </w:rPr>
      </w:pPr>
    </w:p>
    <w:p w:rsid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§ 9</w:t>
      </w:r>
    </w:p>
    <w:p w:rsidR="000D27B1" w:rsidRDefault="000D27B1" w:rsidP="000D27B1">
      <w:pPr>
        <w:pStyle w:val="Tekstpodstawowy"/>
        <w:spacing w:line="240" w:lineRule="auto"/>
        <w:ind w:right="-4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0D27B1" w:rsidRDefault="000D27B1" w:rsidP="000D27B1">
      <w:pPr>
        <w:pStyle w:val="Tekstpodstawowy"/>
        <w:spacing w:line="240" w:lineRule="auto"/>
        <w:ind w:right="-4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tym wypadku postanowienia o karze umownej nie mają zastosowania.</w:t>
      </w:r>
    </w:p>
    <w:p w:rsidR="000D27B1" w:rsidRDefault="000D27B1" w:rsidP="000D27B1">
      <w:pPr>
        <w:ind w:right="-47"/>
        <w:jc w:val="both"/>
        <w:rPr>
          <w:sz w:val="22"/>
          <w:szCs w:val="22"/>
          <w:lang w:val="pl-PL"/>
        </w:rPr>
      </w:pPr>
    </w:p>
    <w:p w:rsid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</w:p>
    <w:p w:rsidR="000D27B1" w:rsidRDefault="000D27B1" w:rsidP="000D27B1">
      <w:pPr>
        <w:ind w:right="-4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§10</w:t>
      </w:r>
    </w:p>
    <w:p w:rsidR="000D27B1" w:rsidRDefault="000D27B1" w:rsidP="000D27B1">
      <w:pPr>
        <w:numPr>
          <w:ilvl w:val="0"/>
          <w:numId w:val="35"/>
        </w:numPr>
        <w:tabs>
          <w:tab w:val="left" w:pos="0"/>
        </w:tabs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Sprzedawca udziela </w:t>
      </w:r>
      <w:r>
        <w:rPr>
          <w:b/>
          <w:sz w:val="22"/>
          <w:szCs w:val="22"/>
          <w:lang w:val="pl-PL"/>
        </w:rPr>
        <w:t>90 dniowej</w:t>
      </w:r>
      <w:r>
        <w:rPr>
          <w:sz w:val="22"/>
          <w:szCs w:val="22"/>
          <w:lang w:val="pl-PL"/>
        </w:rPr>
        <w:t xml:space="preserve"> </w:t>
      </w:r>
      <w:r>
        <w:rPr>
          <w:b/>
          <w:sz w:val="22"/>
          <w:szCs w:val="22"/>
          <w:lang w:val="pl-PL"/>
        </w:rPr>
        <w:t>gwarancji na zakupiony nośnik oprogramowania</w:t>
      </w:r>
      <w:r>
        <w:rPr>
          <w:sz w:val="22"/>
          <w:szCs w:val="22"/>
          <w:lang w:val="pl-PL"/>
        </w:rPr>
        <w:t>.</w:t>
      </w:r>
    </w:p>
    <w:p w:rsidR="000D27B1" w:rsidRDefault="000D27B1" w:rsidP="000D27B1">
      <w:pPr>
        <w:tabs>
          <w:tab w:val="left" w:pos="0"/>
        </w:tabs>
        <w:ind w:left="284"/>
        <w:jc w:val="both"/>
        <w:rPr>
          <w:sz w:val="22"/>
          <w:szCs w:val="22"/>
          <w:lang w:val="pl-PL"/>
        </w:rPr>
      </w:pPr>
    </w:p>
    <w:p w:rsidR="000D27B1" w:rsidRDefault="000D27B1" w:rsidP="000D27B1">
      <w:pPr>
        <w:numPr>
          <w:ilvl w:val="0"/>
          <w:numId w:val="35"/>
        </w:numPr>
        <w:tabs>
          <w:tab w:val="left" w:pos="284"/>
        </w:tabs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Sprzedawca udziela Kupującemu gwarancji, że dostarczony przedmiot zamówienia jest fabrycznie nowy i wolny od wad fizycznych i wad prawnych.</w:t>
      </w:r>
      <w:r>
        <w:rPr>
          <w:strike/>
          <w:sz w:val="22"/>
          <w:szCs w:val="22"/>
          <w:lang w:val="pl-PL"/>
        </w:rPr>
        <w:t xml:space="preserve"> </w:t>
      </w:r>
    </w:p>
    <w:p w:rsidR="000D27B1" w:rsidRDefault="000D27B1" w:rsidP="000D27B1">
      <w:pPr>
        <w:numPr>
          <w:ilvl w:val="0"/>
          <w:numId w:val="35"/>
        </w:numPr>
        <w:tabs>
          <w:tab w:val="left" w:pos="284"/>
        </w:tabs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Koszty transportu</w:t>
      </w:r>
      <w:r>
        <w:rPr>
          <w:strike/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 xml:space="preserve">oraz </w:t>
      </w:r>
      <w:r>
        <w:rPr>
          <w:b/>
          <w:sz w:val="22"/>
          <w:szCs w:val="22"/>
          <w:lang w:val="pl-PL"/>
        </w:rPr>
        <w:t>koszty wymiany nośnika oprogramowania</w:t>
      </w:r>
      <w:r>
        <w:rPr>
          <w:sz w:val="22"/>
          <w:szCs w:val="22"/>
          <w:lang w:val="pl-PL"/>
        </w:rPr>
        <w:t xml:space="preserve"> </w:t>
      </w:r>
      <w:r>
        <w:rPr>
          <w:b/>
          <w:sz w:val="22"/>
          <w:szCs w:val="22"/>
          <w:lang w:val="pl-PL"/>
        </w:rPr>
        <w:t>w okresie gwarancyjnym</w:t>
      </w:r>
      <w:r>
        <w:rPr>
          <w:strike/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ponosi Sprzedawca.</w:t>
      </w:r>
    </w:p>
    <w:p w:rsidR="000D27B1" w:rsidRDefault="000D27B1" w:rsidP="000D27B1">
      <w:pPr>
        <w:numPr>
          <w:ilvl w:val="0"/>
          <w:numId w:val="35"/>
        </w:numPr>
        <w:tabs>
          <w:tab w:val="left" w:pos="284"/>
        </w:tabs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Czas reakcji na zgłoszenie usterki nie może być dłuższy niż </w:t>
      </w:r>
      <w:r>
        <w:rPr>
          <w:b/>
          <w:sz w:val="22"/>
          <w:szCs w:val="22"/>
          <w:lang w:val="pl-PL"/>
        </w:rPr>
        <w:t>5 dni</w:t>
      </w:r>
      <w:r>
        <w:rPr>
          <w:sz w:val="22"/>
          <w:szCs w:val="22"/>
          <w:lang w:val="pl-PL"/>
        </w:rPr>
        <w:t xml:space="preserve"> od momentu zgłoszenia, czas naprawy nie dłuższy niż  </w:t>
      </w:r>
      <w:r>
        <w:rPr>
          <w:b/>
          <w:sz w:val="22"/>
          <w:szCs w:val="22"/>
          <w:lang w:val="pl-PL"/>
        </w:rPr>
        <w:t>28</w:t>
      </w:r>
      <w:r>
        <w:rPr>
          <w:sz w:val="22"/>
          <w:szCs w:val="22"/>
          <w:lang w:val="pl-PL"/>
        </w:rPr>
        <w:t xml:space="preserve"> dni od momentu zgłoszenia.</w:t>
      </w:r>
    </w:p>
    <w:p w:rsidR="000D27B1" w:rsidRDefault="000D27B1" w:rsidP="000D27B1">
      <w:pPr>
        <w:numPr>
          <w:ilvl w:val="0"/>
          <w:numId w:val="35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  <w:lang w:val="pl-PL"/>
        </w:rPr>
        <w:t xml:space="preserve">W przypadku awarii </w:t>
      </w:r>
      <w:r>
        <w:rPr>
          <w:b/>
          <w:sz w:val="22"/>
          <w:szCs w:val="22"/>
          <w:lang w:val="pl-PL"/>
        </w:rPr>
        <w:t>nośnika oprogramowania</w:t>
      </w:r>
      <w:r>
        <w:rPr>
          <w:sz w:val="22"/>
          <w:szCs w:val="22"/>
          <w:lang w:val="pl-PL"/>
        </w:rPr>
        <w:t xml:space="preserve">, będzie on wymieniony przez wykonawcę na nowy, wolny od wad. </w:t>
      </w:r>
      <w:r>
        <w:rPr>
          <w:sz w:val="22"/>
          <w:szCs w:val="22"/>
        </w:rPr>
        <w:t>Uszkodzony nośnik danych nie podlega zwrotowi Wykonawcy.</w:t>
      </w:r>
    </w:p>
    <w:p w:rsidR="000D27B1" w:rsidRDefault="000D27B1" w:rsidP="000D27B1">
      <w:pPr>
        <w:numPr>
          <w:ilvl w:val="0"/>
          <w:numId w:val="35"/>
        </w:numPr>
        <w:tabs>
          <w:tab w:val="left" w:pos="284"/>
        </w:tabs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Wszelkie zgłoszenia usterek (wad) będą przekazywane Sprzedawcy faksem na nr …………...…..  lub e-mailem na adres: ………………….………, za zwrotnym potwierdzeniem odbioru zgłoszenia na nr faksu Kupującego …………………..  e-mail na adres: ……………………..………………. .</w:t>
      </w:r>
    </w:p>
    <w:p w:rsidR="000D27B1" w:rsidRDefault="000D27B1" w:rsidP="000D27B1">
      <w:pPr>
        <w:numPr>
          <w:ilvl w:val="0"/>
          <w:numId w:val="35"/>
        </w:numPr>
        <w:tabs>
          <w:tab w:val="left" w:pos="284"/>
        </w:tabs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 przypadku zmiany numeru telefonu lub e-maila, Sprzedawca ma obowiązek powiadomić Kupującego z 5-dniowym wyprzedzeniem pod rygorem uznania zgłoszenia o awarii za dokonane prawidłowo.</w:t>
      </w:r>
    </w:p>
    <w:p w:rsidR="000D27B1" w:rsidRDefault="000D27B1" w:rsidP="000D27B1">
      <w:pPr>
        <w:numPr>
          <w:ilvl w:val="0"/>
          <w:numId w:val="35"/>
        </w:numPr>
        <w:tabs>
          <w:tab w:val="left" w:pos="284"/>
        </w:tabs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:rsid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</w:p>
    <w:p w:rsid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§ 11</w:t>
      </w:r>
    </w:p>
    <w:p w:rsidR="000D27B1" w:rsidRDefault="000D27B1" w:rsidP="000D27B1">
      <w:pPr>
        <w:ind w:right="-4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Kupujący stworzy niezbędne warunki organizacyjne umożliwiające: dostęp pracownikom Sprzedawcy do sprzętu i personelu Kupującego - w zakresie niezbędnym do wykonania  niniejszej umowy.</w:t>
      </w:r>
    </w:p>
    <w:p w:rsid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</w:p>
    <w:p w:rsidR="000D27B1" w:rsidRDefault="000D27B1" w:rsidP="000D27B1">
      <w:pPr>
        <w:ind w:right="-4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12</w:t>
      </w:r>
    </w:p>
    <w:p w:rsidR="000D27B1" w:rsidRDefault="000D27B1" w:rsidP="000D27B1">
      <w:pPr>
        <w:numPr>
          <w:ilvl w:val="0"/>
          <w:numId w:val="2"/>
        </w:numPr>
        <w:tabs>
          <w:tab w:val="left" w:pos="360"/>
        </w:tabs>
        <w:suppressAutoHyphens/>
        <w:ind w:left="360"/>
        <w:jc w:val="both"/>
        <w:rPr>
          <w:kern w:val="2"/>
          <w:sz w:val="22"/>
          <w:szCs w:val="22"/>
          <w:lang w:val="pl-PL"/>
        </w:rPr>
      </w:pPr>
      <w:r>
        <w:rPr>
          <w:kern w:val="2"/>
          <w:sz w:val="22"/>
          <w:szCs w:val="22"/>
          <w:lang w:val="pl-PL"/>
        </w:rPr>
        <w:t>Wszelkie zmiany umowy wymagają zgody obu Stron i zachowania formy pisemnej pod rygorem nieważności.</w:t>
      </w:r>
    </w:p>
    <w:p w:rsidR="000D27B1" w:rsidRDefault="000D27B1" w:rsidP="000D27B1">
      <w:pPr>
        <w:numPr>
          <w:ilvl w:val="0"/>
          <w:numId w:val="2"/>
        </w:numPr>
        <w:tabs>
          <w:tab w:val="left" w:pos="360"/>
        </w:tabs>
        <w:suppressAutoHyphens/>
        <w:ind w:left="360"/>
        <w:jc w:val="both"/>
        <w:rPr>
          <w:kern w:val="2"/>
          <w:sz w:val="22"/>
          <w:szCs w:val="22"/>
          <w:lang w:val="pl-PL"/>
        </w:rPr>
      </w:pPr>
      <w:r>
        <w:rPr>
          <w:kern w:val="2"/>
          <w:sz w:val="22"/>
          <w:szCs w:val="22"/>
          <w:lang w:val="pl-PL"/>
        </w:rPr>
        <w:lastRenderedPageBreak/>
        <w:t xml:space="preserve">Zmiany umowy, o których mowa w ust. 1 muszą być dokonywane z zachowaniem przepisu art. 140 ust 3 ustawy Prawo zamówień publicznych stanowiącego, że umowa podlega unieważnieniu w części wykraczającej poza określenie przedmiotu zamówienia zawarte w SIWZ.  </w:t>
      </w:r>
    </w:p>
    <w:p w:rsidR="000D27B1" w:rsidRDefault="000D27B1" w:rsidP="000D27B1">
      <w:pPr>
        <w:numPr>
          <w:ilvl w:val="0"/>
          <w:numId w:val="2"/>
        </w:numPr>
        <w:tabs>
          <w:tab w:val="left" w:pos="360"/>
        </w:tabs>
        <w:suppressAutoHyphens/>
        <w:ind w:left="360"/>
        <w:jc w:val="both"/>
        <w:rPr>
          <w:kern w:val="2"/>
          <w:sz w:val="22"/>
          <w:szCs w:val="22"/>
          <w:lang w:val="pl-PL"/>
        </w:rPr>
      </w:pPr>
      <w:r>
        <w:rPr>
          <w:kern w:val="2"/>
          <w:sz w:val="22"/>
          <w:szCs w:val="22"/>
          <w:lang w:val="pl-PL"/>
        </w:rPr>
        <w:t xml:space="preserve">Dopuszcza się możliwość zmiany ustaleń niniejszej umowy w stosunku do treści oferty Wykonawcy w następującym zakresie: </w:t>
      </w:r>
    </w:p>
    <w:p w:rsidR="000D27B1" w:rsidRDefault="000D27B1" w:rsidP="000D27B1">
      <w:pPr>
        <w:numPr>
          <w:ilvl w:val="0"/>
          <w:numId w:val="36"/>
        </w:numPr>
        <w:rPr>
          <w:kern w:val="2"/>
          <w:sz w:val="22"/>
          <w:szCs w:val="22"/>
          <w:lang w:val="pl-PL"/>
        </w:rPr>
      </w:pPr>
      <w:r>
        <w:rPr>
          <w:b/>
          <w:kern w:val="2"/>
          <w:sz w:val="22"/>
          <w:szCs w:val="22"/>
          <w:lang w:val="pl-PL"/>
        </w:rPr>
        <w:t xml:space="preserve">terminu realizacji przedmiotu zamówienia, </w:t>
      </w:r>
      <w:r>
        <w:rPr>
          <w:kern w:val="2"/>
          <w:sz w:val="22"/>
          <w:szCs w:val="22"/>
          <w:lang w:val="pl-PL"/>
        </w:rPr>
        <w:t>gdy jest ona spowodowana:</w:t>
      </w:r>
    </w:p>
    <w:p w:rsidR="000D27B1" w:rsidRDefault="000D27B1" w:rsidP="000D27B1">
      <w:pPr>
        <w:numPr>
          <w:ilvl w:val="1"/>
          <w:numId w:val="36"/>
        </w:numPr>
        <w:tabs>
          <w:tab w:val="left" w:pos="360"/>
        </w:tabs>
        <w:suppressAutoHyphens/>
        <w:ind w:hanging="720"/>
        <w:jc w:val="both"/>
        <w:rPr>
          <w:kern w:val="2"/>
          <w:sz w:val="22"/>
          <w:szCs w:val="22"/>
          <w:lang w:val="pl-PL"/>
        </w:rPr>
      </w:pPr>
      <w:r>
        <w:rPr>
          <w:kern w:val="2"/>
          <w:sz w:val="22"/>
          <w:szCs w:val="22"/>
          <w:lang w:val="pl-PL"/>
        </w:rPr>
        <w:t xml:space="preserve">epidemią stwierdzona przez uprawnione do tego organy lokalne lub państwowe, klęską żywiołową, strajkiem lub stanem wyjątkowym, </w:t>
      </w:r>
    </w:p>
    <w:p w:rsidR="000D27B1" w:rsidRDefault="000D27B1" w:rsidP="000D27B1">
      <w:pPr>
        <w:numPr>
          <w:ilvl w:val="1"/>
          <w:numId w:val="36"/>
        </w:numPr>
        <w:tabs>
          <w:tab w:val="left" w:pos="360"/>
        </w:tabs>
        <w:suppressAutoHyphens/>
        <w:ind w:hanging="720"/>
        <w:jc w:val="both"/>
        <w:rPr>
          <w:kern w:val="2"/>
          <w:sz w:val="22"/>
          <w:szCs w:val="22"/>
          <w:lang w:val="pl-PL"/>
        </w:rPr>
      </w:pPr>
      <w:r>
        <w:rPr>
          <w:kern w:val="2"/>
          <w:sz w:val="22"/>
          <w:szCs w:val="22"/>
          <w:lang w:val="pl-PL"/>
        </w:rPr>
        <w:t xml:space="preserve">następstwem okoliczności leżących po stronie Zamawiającego lub przeszkodami dającymi się przypisać Zamawiającemu, </w:t>
      </w:r>
    </w:p>
    <w:p w:rsidR="000D27B1" w:rsidRDefault="000D27B1" w:rsidP="000D27B1">
      <w:pPr>
        <w:numPr>
          <w:ilvl w:val="1"/>
          <w:numId w:val="36"/>
        </w:numPr>
        <w:tabs>
          <w:tab w:val="left" w:pos="360"/>
        </w:tabs>
        <w:suppressAutoHyphens/>
        <w:ind w:hanging="720"/>
        <w:jc w:val="both"/>
        <w:rPr>
          <w:kern w:val="2"/>
          <w:sz w:val="22"/>
          <w:szCs w:val="22"/>
          <w:lang w:val="pl-PL"/>
        </w:rPr>
      </w:pPr>
      <w:r>
        <w:rPr>
          <w:kern w:val="2"/>
          <w:sz w:val="22"/>
          <w:szCs w:val="22"/>
          <w:lang w:val="pl-PL"/>
        </w:rPr>
        <w:t xml:space="preserve">następstwem wprowadzania zmian w obowiązujących przepisach prawnych mających wpływ na realizację przedmiotu zamówienia. </w:t>
      </w:r>
    </w:p>
    <w:p w:rsidR="000D27B1" w:rsidRDefault="000D27B1" w:rsidP="000D27B1">
      <w:pPr>
        <w:numPr>
          <w:ilvl w:val="0"/>
          <w:numId w:val="36"/>
        </w:numPr>
        <w:rPr>
          <w:b/>
          <w:kern w:val="2"/>
          <w:sz w:val="22"/>
          <w:szCs w:val="22"/>
        </w:rPr>
      </w:pPr>
      <w:r>
        <w:rPr>
          <w:b/>
          <w:kern w:val="2"/>
          <w:sz w:val="22"/>
          <w:szCs w:val="22"/>
        </w:rPr>
        <w:t>wysokości wynagrodzenia w przypadku:</w:t>
      </w:r>
    </w:p>
    <w:p w:rsidR="000D27B1" w:rsidRDefault="000D27B1" w:rsidP="000D27B1">
      <w:pPr>
        <w:numPr>
          <w:ilvl w:val="1"/>
          <w:numId w:val="36"/>
        </w:numPr>
        <w:tabs>
          <w:tab w:val="left" w:pos="360"/>
        </w:tabs>
        <w:suppressAutoHyphens/>
        <w:ind w:hanging="720"/>
        <w:jc w:val="both"/>
        <w:rPr>
          <w:kern w:val="2"/>
          <w:sz w:val="22"/>
          <w:szCs w:val="22"/>
          <w:lang w:val="pl-PL"/>
        </w:rPr>
      </w:pPr>
      <w:r>
        <w:rPr>
          <w:kern w:val="2"/>
          <w:sz w:val="22"/>
          <w:szCs w:val="22"/>
          <w:lang w:val="pl-PL"/>
        </w:rPr>
        <w:t>ograniczenia zakresu zamówienia objętego niniejszą umową w przypadku stwierdzenia braku konieczności wykonywania części zamówienia</w:t>
      </w:r>
    </w:p>
    <w:p w:rsidR="000D27B1" w:rsidRDefault="000D27B1" w:rsidP="000D27B1">
      <w:pPr>
        <w:numPr>
          <w:ilvl w:val="1"/>
          <w:numId w:val="36"/>
        </w:numPr>
        <w:tabs>
          <w:tab w:val="left" w:pos="360"/>
        </w:tabs>
        <w:suppressAutoHyphens/>
        <w:ind w:hanging="720"/>
        <w:jc w:val="both"/>
        <w:rPr>
          <w:kern w:val="2"/>
          <w:sz w:val="22"/>
          <w:szCs w:val="22"/>
          <w:lang w:val="pl-PL"/>
        </w:rPr>
      </w:pPr>
      <w:r>
        <w:rPr>
          <w:kern w:val="2"/>
          <w:sz w:val="22"/>
          <w:szCs w:val="22"/>
          <w:lang w:val="pl-PL"/>
        </w:rPr>
        <w:t>zmiany stawki podatku VAT, w odniesieniu do tej części wynagrodzenia, której zmiana dotyczy,</w:t>
      </w:r>
    </w:p>
    <w:p w:rsidR="000D27B1" w:rsidRDefault="000D27B1" w:rsidP="000D27B1">
      <w:pPr>
        <w:numPr>
          <w:ilvl w:val="0"/>
          <w:numId w:val="36"/>
        </w:numPr>
        <w:suppressAutoHyphens/>
        <w:jc w:val="both"/>
        <w:rPr>
          <w:color w:val="000000"/>
          <w:kern w:val="2"/>
          <w:sz w:val="22"/>
          <w:szCs w:val="22"/>
          <w:lang w:val="pl-PL"/>
        </w:rPr>
      </w:pPr>
      <w:r>
        <w:rPr>
          <w:b/>
          <w:color w:val="000000"/>
          <w:kern w:val="2"/>
          <w:sz w:val="22"/>
          <w:szCs w:val="22"/>
          <w:lang w:val="pl-PL"/>
        </w:rPr>
        <w:t>jakości lub innych</w:t>
      </w:r>
      <w:r>
        <w:rPr>
          <w:color w:val="000000"/>
          <w:kern w:val="2"/>
          <w:sz w:val="22"/>
          <w:szCs w:val="22"/>
          <w:lang w:val="pl-PL"/>
        </w:rPr>
        <w:t xml:space="preserve"> </w:t>
      </w:r>
      <w:r>
        <w:rPr>
          <w:b/>
          <w:color w:val="000000"/>
          <w:kern w:val="2"/>
          <w:sz w:val="22"/>
          <w:szCs w:val="22"/>
          <w:lang w:val="pl-PL"/>
        </w:rPr>
        <w:t>parametrów oprogramowania zaoferowanego w ofercie</w:t>
      </w:r>
      <w:r>
        <w:rPr>
          <w:color w:val="000000"/>
          <w:kern w:val="2"/>
          <w:sz w:val="22"/>
          <w:szCs w:val="22"/>
          <w:lang w:val="pl-PL"/>
        </w:rPr>
        <w:t>, przy czym zmiana taka może być spowodowana:</w:t>
      </w:r>
    </w:p>
    <w:p w:rsidR="000D27B1" w:rsidRDefault="000D27B1" w:rsidP="000D27B1">
      <w:pPr>
        <w:numPr>
          <w:ilvl w:val="0"/>
          <w:numId w:val="37"/>
        </w:numPr>
        <w:tabs>
          <w:tab w:val="left" w:pos="1040"/>
        </w:tabs>
        <w:suppressAutoHyphens/>
        <w:jc w:val="both"/>
        <w:rPr>
          <w:color w:val="000000"/>
          <w:kern w:val="2"/>
          <w:sz w:val="22"/>
          <w:szCs w:val="22"/>
          <w:lang w:val="pl-PL"/>
        </w:rPr>
      </w:pPr>
      <w:r>
        <w:rPr>
          <w:color w:val="000000"/>
          <w:kern w:val="2"/>
          <w:sz w:val="22"/>
          <w:szCs w:val="22"/>
          <w:lang w:val="pl-PL"/>
        </w:rPr>
        <w:t>pojawieniem się na rynku oprogramowania o lepszych parametrach niż wskazane w ofercie,</w:t>
      </w:r>
    </w:p>
    <w:p w:rsidR="000D27B1" w:rsidRDefault="000D27B1" w:rsidP="000D27B1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  <w:sz w:val="22"/>
          <w:szCs w:val="22"/>
          <w:lang w:val="pl-PL"/>
        </w:rPr>
      </w:pPr>
      <w:r>
        <w:rPr>
          <w:b/>
          <w:color w:val="000000"/>
          <w:kern w:val="2"/>
          <w:sz w:val="22"/>
          <w:szCs w:val="22"/>
          <w:lang w:val="pl-PL"/>
        </w:rPr>
        <w:t xml:space="preserve">pod warunkiem, że zmiany wskazane powyżej nie spowodują zwiększenia ceny ofertowej. </w:t>
      </w:r>
    </w:p>
    <w:p w:rsidR="000D27B1" w:rsidRDefault="000D27B1" w:rsidP="000D27B1">
      <w:pPr>
        <w:numPr>
          <w:ilvl w:val="0"/>
          <w:numId w:val="36"/>
        </w:numPr>
        <w:tabs>
          <w:tab w:val="clear" w:pos="360"/>
          <w:tab w:val="num" w:pos="426"/>
        </w:tabs>
        <w:suppressAutoHyphens/>
        <w:ind w:left="426"/>
        <w:jc w:val="both"/>
        <w:rPr>
          <w:kern w:val="2"/>
          <w:sz w:val="22"/>
          <w:szCs w:val="22"/>
          <w:lang w:val="pl-PL"/>
        </w:rPr>
      </w:pPr>
      <w:r>
        <w:rPr>
          <w:kern w:val="2"/>
          <w:sz w:val="22"/>
          <w:szCs w:val="22"/>
          <w:lang w:val="pl-PL"/>
        </w:rPr>
        <w:t>zmiany części zamówienia powierzonej podwykonawcy w przypadku gdy wprowadzenie nowego podwykonawcy zapewni lepszą realizację danej części zamówienia.</w:t>
      </w:r>
    </w:p>
    <w:p w:rsidR="000D27B1" w:rsidRDefault="000D27B1" w:rsidP="000D27B1">
      <w:pPr>
        <w:numPr>
          <w:ilvl w:val="0"/>
          <w:numId w:val="2"/>
        </w:numPr>
        <w:tabs>
          <w:tab w:val="left" w:pos="360"/>
        </w:tabs>
        <w:suppressAutoHyphens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>
        <w:rPr>
          <w:color w:val="000000"/>
          <w:kern w:val="2"/>
          <w:sz w:val="22"/>
          <w:szCs w:val="22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0D27B1" w:rsidRDefault="000D27B1" w:rsidP="000D27B1">
      <w:pPr>
        <w:tabs>
          <w:tab w:val="left" w:pos="360"/>
        </w:tabs>
        <w:suppressAutoHyphens/>
        <w:ind w:left="360"/>
        <w:jc w:val="both"/>
        <w:rPr>
          <w:color w:val="000000"/>
          <w:kern w:val="2"/>
          <w:sz w:val="22"/>
          <w:szCs w:val="22"/>
          <w:lang w:val="pl-PL"/>
        </w:rPr>
      </w:pPr>
    </w:p>
    <w:p w:rsidR="000D27B1" w:rsidRDefault="000D27B1" w:rsidP="000D27B1">
      <w:pPr>
        <w:tabs>
          <w:tab w:val="left" w:pos="360"/>
        </w:tabs>
        <w:suppressAutoHyphens/>
        <w:jc w:val="center"/>
        <w:rPr>
          <w:color w:val="000000"/>
          <w:kern w:val="2"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§13</w:t>
      </w:r>
    </w:p>
    <w:p w:rsidR="000D27B1" w:rsidRDefault="000D27B1" w:rsidP="000D27B1">
      <w:pPr>
        <w:pStyle w:val="NormalnyWeb"/>
        <w:jc w:val="both"/>
      </w:pPr>
      <w: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0D27B1" w:rsidRDefault="000D27B1" w:rsidP="000D27B1">
      <w:pPr>
        <w:pStyle w:val="NormalnyWeb"/>
        <w:jc w:val="both"/>
      </w:pPr>
      <w:r>
        <w:t xml:space="preserve">2. W razie wątpliwości, czy określona informacja stanowi tajemnicę Wykonawca zobowiązany jest zwrócić się w formie pisemnej do Zamawiającego o wyjaśnienie takiej wątpliwości. </w:t>
      </w:r>
    </w:p>
    <w:p w:rsidR="000D27B1" w:rsidRDefault="000D27B1" w:rsidP="000D27B1">
      <w:pPr>
        <w:pStyle w:val="NormalnyWeb"/>
        <w:jc w:val="both"/>
      </w:pPr>
      <w:r>
        <w:t>3. Wykonawca zobowiązuje si</w:t>
      </w:r>
      <w:bookmarkStart w:id="0" w:name="_GoBack"/>
      <w:bookmarkEnd w:id="0"/>
      <w:r>
        <w:t xml:space="preserve">ę do wykorzystania uzyskanych, powyższych informacji jedynie w celu wykonania przedmiotu umowy. </w:t>
      </w:r>
    </w:p>
    <w:p w:rsidR="00FB75C8" w:rsidRPr="00FB75C8" w:rsidRDefault="000D27B1" w:rsidP="00FB75C8">
      <w:pPr>
        <w:jc w:val="both"/>
        <w:rPr>
          <w:rFonts w:ascii="Verdana" w:hAnsi="Verdana"/>
          <w:i/>
          <w:color w:val="FF0000"/>
          <w:lang w:val="pl-PL"/>
        </w:rPr>
      </w:pPr>
      <w:r w:rsidRPr="00FB75C8">
        <w:rPr>
          <w:lang w:val="pl-PL"/>
        </w:rPr>
        <w:t xml:space="preserve">4. </w:t>
      </w:r>
      <w:r w:rsidR="00FB75C8" w:rsidRPr="00FB75C8">
        <w:rPr>
          <w:color w:val="FF0000"/>
          <w:sz w:val="24"/>
          <w:szCs w:val="24"/>
          <w:lang w:val="pl-PL"/>
        </w:rPr>
        <w:t>Wykonawca zobowiązuje się ujawnić powyższe informacje tylko tym pracownikom wykonawcy, podwykonawcy i podmiotom współpracującym w wykonywaniu umowy i ich pracownikom, wobec których ujawnienie takie będzie uzasadnione zakresem, w którym wykonują przedmiot umowy.</w:t>
      </w:r>
    </w:p>
    <w:p w:rsidR="000D27B1" w:rsidRPr="00FB75C8" w:rsidRDefault="000D27B1" w:rsidP="00FB75C8">
      <w:pPr>
        <w:pStyle w:val="NormalnyWeb"/>
        <w:jc w:val="both"/>
        <w:rPr>
          <w:color w:val="000000"/>
          <w:kern w:val="2"/>
        </w:rPr>
      </w:pPr>
      <w:r>
        <w:t xml:space="preserve">. </w:t>
      </w:r>
      <w:r w:rsidRPr="00FB75C8">
        <w:t>5. Powyższe przepisy nie będą miały zastosowania wobec informacji powszechnie znanych</w:t>
      </w:r>
    </w:p>
    <w:p w:rsid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</w:p>
    <w:p w:rsid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§14                                                        </w:t>
      </w:r>
    </w:p>
    <w:p w:rsidR="000D27B1" w:rsidRDefault="000D27B1" w:rsidP="000D27B1">
      <w:pPr>
        <w:ind w:right="-4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Właściwym dla rozpoznania sporów wynikłych na tle realizacji niniejszej umowy jest sąd  właściwy dla siedziby Kupującego.</w:t>
      </w:r>
    </w:p>
    <w:p w:rsid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§15</w:t>
      </w:r>
    </w:p>
    <w:p w:rsidR="000D27B1" w:rsidRDefault="000D27B1" w:rsidP="000D27B1">
      <w:pPr>
        <w:ind w:right="-4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 sprawach nie uregulowanych w niniejszej umowie stosuje się przepisy kodeksu cywilnego i ustawy prawo zamówień publicznych</w:t>
      </w:r>
    </w:p>
    <w:p w:rsid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§16</w:t>
      </w:r>
    </w:p>
    <w:p w:rsidR="000D27B1" w:rsidRDefault="000D27B1" w:rsidP="000D27B1">
      <w:pPr>
        <w:ind w:right="-4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Wszelkie załączniki stanowią integralną część niniejszej umowy.</w:t>
      </w:r>
    </w:p>
    <w:p w:rsidR="000D27B1" w:rsidRDefault="000D27B1" w:rsidP="000D27B1">
      <w:pPr>
        <w:ind w:right="-47"/>
        <w:rPr>
          <w:sz w:val="22"/>
          <w:szCs w:val="22"/>
          <w:lang w:val="pl-PL"/>
        </w:rPr>
      </w:pPr>
    </w:p>
    <w:p w:rsidR="000D27B1" w:rsidRDefault="000D27B1" w:rsidP="000D27B1">
      <w:pPr>
        <w:ind w:right="-47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§17</w:t>
      </w:r>
    </w:p>
    <w:p w:rsidR="000D27B1" w:rsidRDefault="000D27B1" w:rsidP="000D27B1">
      <w:pPr>
        <w:ind w:right="-4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Umowę sporządzono w 2 jednobrzmiących egzemplarzach po 1 dla każdej ze stron. </w:t>
      </w:r>
    </w:p>
    <w:p w:rsidR="000D27B1" w:rsidRDefault="000D27B1" w:rsidP="000D27B1">
      <w:pPr>
        <w:ind w:right="-47"/>
        <w:jc w:val="both"/>
        <w:rPr>
          <w:sz w:val="22"/>
          <w:szCs w:val="22"/>
          <w:lang w:val="pl-PL"/>
        </w:rPr>
      </w:pPr>
    </w:p>
    <w:p w:rsidR="000D27B1" w:rsidRPr="000D27B1" w:rsidRDefault="000D27B1" w:rsidP="000D27B1">
      <w:pPr>
        <w:rPr>
          <w:sz w:val="22"/>
          <w:szCs w:val="22"/>
          <w:lang w:val="pl-PL"/>
        </w:rPr>
      </w:pPr>
    </w:p>
    <w:p w:rsidR="000D27B1" w:rsidRPr="000D27B1" w:rsidRDefault="000D27B1" w:rsidP="000D27B1">
      <w:pPr>
        <w:rPr>
          <w:sz w:val="22"/>
          <w:szCs w:val="22"/>
          <w:lang w:val="pl-PL"/>
        </w:rPr>
      </w:pPr>
    </w:p>
    <w:p w:rsidR="000D27B1" w:rsidRPr="000D27B1" w:rsidRDefault="000D27B1" w:rsidP="000D27B1">
      <w:pPr>
        <w:rPr>
          <w:sz w:val="22"/>
          <w:szCs w:val="22"/>
          <w:lang w:val="pl-PL"/>
        </w:rPr>
      </w:pPr>
    </w:p>
    <w:p w:rsidR="000D27B1" w:rsidRPr="000D27B1" w:rsidRDefault="000D27B1" w:rsidP="000D27B1">
      <w:pPr>
        <w:ind w:right="-47"/>
        <w:jc w:val="both"/>
        <w:rPr>
          <w:sz w:val="22"/>
          <w:szCs w:val="22"/>
          <w:lang w:val="pl-PL"/>
        </w:rPr>
      </w:pPr>
    </w:p>
    <w:p w:rsidR="000D27B1" w:rsidRPr="000D27B1" w:rsidRDefault="000D27B1" w:rsidP="000D27B1">
      <w:pPr>
        <w:rPr>
          <w:sz w:val="22"/>
          <w:szCs w:val="22"/>
          <w:lang w:val="pl-PL"/>
        </w:rPr>
      </w:pPr>
    </w:p>
    <w:p w:rsidR="000D27B1" w:rsidRPr="000D27B1" w:rsidRDefault="000D27B1" w:rsidP="000D27B1">
      <w:pPr>
        <w:rPr>
          <w:sz w:val="22"/>
          <w:szCs w:val="22"/>
          <w:lang w:val="pl-PL"/>
        </w:rPr>
      </w:pPr>
    </w:p>
    <w:p w:rsidR="00E874DC" w:rsidRDefault="00E874DC" w:rsidP="00E874DC">
      <w:pPr>
        <w:pStyle w:val="Tekstpodstawowy2"/>
        <w:spacing w:line="240" w:lineRule="auto"/>
        <w:ind w:right="-47"/>
      </w:pPr>
    </w:p>
    <w:p w:rsidR="00E874DC" w:rsidRPr="004F0507" w:rsidRDefault="00496551" w:rsidP="00E874DC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</w:t>
      </w:r>
      <w:r w:rsidR="00E874DC" w:rsidRPr="004F0507">
        <w:rPr>
          <w:b/>
          <w:sz w:val="24"/>
        </w:rPr>
        <w:t>Za Sprzedawcę                                                                                   Za Kupującego</w:t>
      </w:r>
    </w:p>
    <w:p w:rsidR="00E874DC" w:rsidRPr="000936CA" w:rsidRDefault="00E874DC" w:rsidP="00E874DC">
      <w:pPr>
        <w:rPr>
          <w:lang w:val="pl-PL"/>
        </w:rPr>
      </w:pPr>
    </w:p>
    <w:p w:rsidR="00614C95" w:rsidRDefault="00614C95" w:rsidP="009561DA">
      <w:pPr>
        <w:pStyle w:val="Zwykytekst"/>
        <w:rPr>
          <w:lang w:val="pl-PL"/>
        </w:rPr>
      </w:pPr>
    </w:p>
    <w:p w:rsidR="00496551" w:rsidRDefault="00496551" w:rsidP="009561DA">
      <w:pPr>
        <w:pStyle w:val="Zwykytekst"/>
        <w:rPr>
          <w:lang w:val="pl-PL"/>
        </w:rPr>
      </w:pPr>
    </w:p>
    <w:p w:rsidR="00496551" w:rsidRDefault="00496551" w:rsidP="0049655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:rsidR="00496551" w:rsidRPr="00496551" w:rsidRDefault="00496551" w:rsidP="00496551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:rsidR="00496551" w:rsidRPr="00496551" w:rsidRDefault="00496551" w:rsidP="0049655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:rsidR="00496551" w:rsidRPr="00496551" w:rsidRDefault="00496551" w:rsidP="009561DA">
      <w:pPr>
        <w:pStyle w:val="Zwykytekst"/>
        <w:rPr>
          <w:sz w:val="16"/>
          <w:szCs w:val="16"/>
          <w:lang w:val="pl-PL"/>
        </w:rPr>
      </w:pPr>
    </w:p>
    <w:sectPr w:rsidR="00496551" w:rsidRPr="004965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1715" w:rsidRDefault="00201715">
      <w:r>
        <w:separator/>
      </w:r>
    </w:p>
  </w:endnote>
  <w:endnote w:type="continuationSeparator" w:id="0">
    <w:p w:rsidR="00201715" w:rsidRDefault="00201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7B1" w:rsidRDefault="000D27B1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FB75C8" w:rsidRPr="00FB75C8">
      <w:rPr>
        <w:noProof/>
        <w:lang w:val="pl-PL"/>
      </w:rPr>
      <w:t>5</w:t>
    </w:r>
    <w:r>
      <w:fldChar w:fldCharType="end"/>
    </w:r>
  </w:p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1715" w:rsidRDefault="00201715">
      <w:r>
        <w:separator/>
      </w:r>
    </w:p>
  </w:footnote>
  <w:footnote w:type="continuationSeparator" w:id="0">
    <w:p w:rsidR="00201715" w:rsidRDefault="002017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7EB7874"/>
    <w:multiLevelType w:val="hybridMultilevel"/>
    <w:tmpl w:val="A2984F9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B414872"/>
    <w:multiLevelType w:val="hybridMultilevel"/>
    <w:tmpl w:val="11CC04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C8B3223"/>
    <w:multiLevelType w:val="hybridMultilevel"/>
    <w:tmpl w:val="17BE345A"/>
    <w:lvl w:ilvl="0" w:tplc="459A94C6">
      <w:start w:val="2"/>
      <w:numFmt w:val="decim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3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2E2B76"/>
    <w:multiLevelType w:val="hybridMultilevel"/>
    <w:tmpl w:val="11EE43DA"/>
    <w:lvl w:ilvl="0" w:tplc="69F67FB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9F1B2D"/>
    <w:multiLevelType w:val="hybridMultilevel"/>
    <w:tmpl w:val="A2984F9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6"/>
  </w:num>
  <w:num w:numId="5">
    <w:abstractNumId w:val="21"/>
  </w:num>
  <w:num w:numId="6">
    <w:abstractNumId w:val="23"/>
  </w:num>
  <w:num w:numId="7">
    <w:abstractNumId w:val="24"/>
  </w:num>
  <w:num w:numId="8">
    <w:abstractNumId w:val="14"/>
  </w:num>
  <w:num w:numId="9">
    <w:abstractNumId w:val="29"/>
  </w:num>
  <w:num w:numId="10">
    <w:abstractNumId w:val="16"/>
  </w:num>
  <w:num w:numId="11">
    <w:abstractNumId w:val="3"/>
  </w:num>
  <w:num w:numId="12">
    <w:abstractNumId w:val="5"/>
  </w:num>
  <w:num w:numId="13">
    <w:abstractNumId w:val="8"/>
  </w:num>
  <w:num w:numId="14">
    <w:abstractNumId w:val="30"/>
  </w:num>
  <w:num w:numId="15">
    <w:abstractNumId w:val="7"/>
  </w:num>
  <w:num w:numId="16">
    <w:abstractNumId w:val="4"/>
  </w:num>
  <w:num w:numId="17">
    <w:abstractNumId w:val="27"/>
  </w:num>
  <w:num w:numId="18">
    <w:abstractNumId w:val="17"/>
  </w:num>
  <w:num w:numId="19">
    <w:abstractNumId w:val="13"/>
  </w:num>
  <w:num w:numId="20">
    <w:abstractNumId w:val="15"/>
  </w:num>
  <w:num w:numId="21">
    <w:abstractNumId w:val="11"/>
  </w:num>
  <w:num w:numId="22">
    <w:abstractNumId w:val="0"/>
  </w:num>
  <w:num w:numId="23">
    <w:abstractNumId w:val="28"/>
  </w:num>
  <w:num w:numId="24">
    <w:abstractNumId w:val="9"/>
  </w:num>
  <w:num w:numId="25">
    <w:abstractNumId w:val="2"/>
  </w:num>
  <w:num w:numId="26">
    <w:abstractNumId w:val="22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69A"/>
    <w:rsid w:val="000033EA"/>
    <w:rsid w:val="0002467C"/>
    <w:rsid w:val="00040A7A"/>
    <w:rsid w:val="000421FA"/>
    <w:rsid w:val="000716F0"/>
    <w:rsid w:val="000936CA"/>
    <w:rsid w:val="00097182"/>
    <w:rsid w:val="000B1A00"/>
    <w:rsid w:val="000C0F66"/>
    <w:rsid w:val="000D27B1"/>
    <w:rsid w:val="001764D4"/>
    <w:rsid w:val="001F341B"/>
    <w:rsid w:val="00201715"/>
    <w:rsid w:val="0021620A"/>
    <w:rsid w:val="002430FD"/>
    <w:rsid w:val="00267340"/>
    <w:rsid w:val="00275C59"/>
    <w:rsid w:val="00337165"/>
    <w:rsid w:val="003974EB"/>
    <w:rsid w:val="003A70C9"/>
    <w:rsid w:val="003B377A"/>
    <w:rsid w:val="003C6167"/>
    <w:rsid w:val="003F1749"/>
    <w:rsid w:val="00434667"/>
    <w:rsid w:val="00496551"/>
    <w:rsid w:val="00512FD2"/>
    <w:rsid w:val="00523F87"/>
    <w:rsid w:val="00593CEB"/>
    <w:rsid w:val="005A5A5C"/>
    <w:rsid w:val="005C6D38"/>
    <w:rsid w:val="005D2104"/>
    <w:rsid w:val="00614C95"/>
    <w:rsid w:val="00660027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561DA"/>
    <w:rsid w:val="0098432D"/>
    <w:rsid w:val="00997B0E"/>
    <w:rsid w:val="009A7064"/>
    <w:rsid w:val="009F7ECA"/>
    <w:rsid w:val="00A57131"/>
    <w:rsid w:val="00A70EA7"/>
    <w:rsid w:val="00AA7F39"/>
    <w:rsid w:val="00AF7449"/>
    <w:rsid w:val="00BD0C12"/>
    <w:rsid w:val="00BD5E3D"/>
    <w:rsid w:val="00C06E03"/>
    <w:rsid w:val="00C07E7C"/>
    <w:rsid w:val="00C12A61"/>
    <w:rsid w:val="00C14141"/>
    <w:rsid w:val="00C2196F"/>
    <w:rsid w:val="00C23E95"/>
    <w:rsid w:val="00C5469A"/>
    <w:rsid w:val="00C74D2A"/>
    <w:rsid w:val="00C93478"/>
    <w:rsid w:val="00D03706"/>
    <w:rsid w:val="00D432AD"/>
    <w:rsid w:val="00D46DCD"/>
    <w:rsid w:val="00D70657"/>
    <w:rsid w:val="00D90ED3"/>
    <w:rsid w:val="00D96368"/>
    <w:rsid w:val="00D9696A"/>
    <w:rsid w:val="00D97E9A"/>
    <w:rsid w:val="00DD0EDB"/>
    <w:rsid w:val="00DE2464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  <w:rsid w:val="00FB7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customStyle="1" w:styleId="Default">
    <w:name w:val="Default"/>
    <w:rsid w:val="000D27B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StopkaZnak">
    <w:name w:val="Stopka Znak"/>
    <w:link w:val="Stopka"/>
    <w:uiPriority w:val="99"/>
    <w:rsid w:val="000D27B1"/>
    <w:rPr>
      <w:lang w:val="en-US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0421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421FA"/>
    <w:rPr>
      <w:sz w:val="16"/>
      <w:szCs w:val="16"/>
      <w:lang w:val="en-US"/>
    </w:rPr>
  </w:style>
  <w:style w:type="paragraph" w:styleId="Akapitzlist">
    <w:name w:val="List Paragraph"/>
    <w:basedOn w:val="Normalny"/>
    <w:uiPriority w:val="34"/>
    <w:qFormat/>
    <w:rsid w:val="000421F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3466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4667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customStyle="1" w:styleId="Default">
    <w:name w:val="Default"/>
    <w:rsid w:val="000D27B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StopkaZnak">
    <w:name w:val="Stopka Znak"/>
    <w:link w:val="Stopka"/>
    <w:uiPriority w:val="99"/>
    <w:rsid w:val="000D27B1"/>
    <w:rPr>
      <w:lang w:val="en-US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0421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421FA"/>
    <w:rPr>
      <w:sz w:val="16"/>
      <w:szCs w:val="16"/>
      <w:lang w:val="en-US"/>
    </w:rPr>
  </w:style>
  <w:style w:type="paragraph" w:styleId="Akapitzlist">
    <w:name w:val="List Paragraph"/>
    <w:basedOn w:val="Normalny"/>
    <w:uiPriority w:val="34"/>
    <w:qFormat/>
    <w:rsid w:val="000421F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3466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4667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5</Pages>
  <Words>1813</Words>
  <Characters>10883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Jarosław Grzech</dc:creator>
  <cp:lastModifiedBy>Jarosław Grzech</cp:lastModifiedBy>
  <cp:revision>3</cp:revision>
  <cp:lastPrinted>2019-05-09T06:27:00Z</cp:lastPrinted>
  <dcterms:created xsi:type="dcterms:W3CDTF">2019-05-09T06:24:00Z</dcterms:created>
  <dcterms:modified xsi:type="dcterms:W3CDTF">2019-05-09T06:27:00Z</dcterms:modified>
</cp:coreProperties>
</file>