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B644CB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21.85pt;margin-top:-18.5pt;width:164.45pt;height:89.75pt;z-index:251657728" arcsize="10923f" filled="f" strokeweight=".25pt">
            <v:textbox style="mso-next-textbox:#_x0000_s1026" inset="1pt,1pt,1pt,1pt">
              <w:txbxContent>
                <w:p w:rsidR="00EF0FC8" w:rsidRDefault="00EF0FC8">
                  <w:bookmarkStart w:id="0" w:name="_GoBack"/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F51902" w:rsidRPr="00F51902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51902" w:rsidRPr="00253EC4">
        <w:rPr>
          <w:b/>
          <w:sz w:val="24"/>
          <w:szCs w:val="24"/>
        </w:rPr>
        <w:t>ZP/U-11/19</w:t>
      </w: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F51902" w:rsidRPr="00F51902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F51902" w:rsidP="00FA7150">
      <w:pPr>
        <w:ind w:left="-426"/>
        <w:jc w:val="both"/>
        <w:rPr>
          <w:sz w:val="24"/>
          <w:szCs w:val="24"/>
        </w:rPr>
      </w:pPr>
      <w:r w:rsidRPr="00F51902">
        <w:rPr>
          <w:b/>
          <w:sz w:val="24"/>
          <w:szCs w:val="24"/>
        </w:rPr>
        <w:t>Wykonanie wielobranżowej dokumentacji projektowo-kosztorysowej z przedmiarami robót, specyfikację techniczną wykonania i odbioru robót budowlanych z zakresu ochrony przeciwpożarowej dla budynku DS-5 "Maluch" Politechniki Częstochowskiej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253EC4" w:rsidRDefault="007066B5" w:rsidP="00FA7150">
      <w:pPr>
        <w:ind w:left="-426"/>
        <w:jc w:val="both"/>
        <w:rPr>
          <w:b/>
          <w:sz w:val="24"/>
        </w:rPr>
      </w:pPr>
      <w:r w:rsidRPr="00253EC4">
        <w:rPr>
          <w:b/>
          <w:sz w:val="24"/>
        </w:rPr>
        <w:t>W załączeniu:</w:t>
      </w:r>
    </w:p>
    <w:p w:rsidR="007066B5" w:rsidRPr="00253EC4" w:rsidRDefault="007066B5" w:rsidP="00FA7150">
      <w:pPr>
        <w:ind w:left="-426"/>
        <w:jc w:val="both"/>
        <w:rPr>
          <w:b/>
          <w:sz w:val="24"/>
        </w:rPr>
      </w:pPr>
      <w:r w:rsidRPr="00253EC4">
        <w:rPr>
          <w:b/>
          <w:sz w:val="24"/>
        </w:rPr>
        <w:t>Dowody</w:t>
      </w:r>
      <w:r w:rsidRPr="00253EC4">
        <w:rPr>
          <w:b/>
          <w:vertAlign w:val="superscript"/>
        </w:rPr>
        <w:t>1)</w:t>
      </w:r>
      <w:r w:rsidRPr="00253EC4">
        <w:rPr>
          <w:b/>
        </w:rPr>
        <w:t>,</w:t>
      </w:r>
      <w:r w:rsidRPr="00253EC4">
        <w:rPr>
          <w:b/>
          <w:sz w:val="24"/>
        </w:rPr>
        <w:t xml:space="preserve"> że dostawy lub usługi te zostały wykonane lub są wykonywane należycie.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925" w:rsidRDefault="00341925">
      <w:r>
        <w:separator/>
      </w:r>
    </w:p>
  </w:endnote>
  <w:endnote w:type="continuationSeparator" w:id="0">
    <w:p w:rsidR="00341925" w:rsidRDefault="00341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644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644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4192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925" w:rsidRDefault="00341925">
      <w:r>
        <w:separator/>
      </w:r>
    </w:p>
  </w:footnote>
  <w:footnote w:type="continuationSeparator" w:id="0">
    <w:p w:rsidR="00341925" w:rsidRDefault="003419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1902" w:rsidRDefault="00F519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1902" w:rsidRDefault="00F519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1925"/>
    <w:rsid w:val="001D49D0"/>
    <w:rsid w:val="00253EC4"/>
    <w:rsid w:val="002C6B8F"/>
    <w:rsid w:val="0031485A"/>
    <w:rsid w:val="00341925"/>
    <w:rsid w:val="00376E41"/>
    <w:rsid w:val="003D633B"/>
    <w:rsid w:val="00425DD9"/>
    <w:rsid w:val="005C5B73"/>
    <w:rsid w:val="006105E0"/>
    <w:rsid w:val="00664625"/>
    <w:rsid w:val="007066B5"/>
    <w:rsid w:val="00792635"/>
    <w:rsid w:val="008F50C0"/>
    <w:rsid w:val="0094416C"/>
    <w:rsid w:val="00A43C8C"/>
    <w:rsid w:val="00A85506"/>
    <w:rsid w:val="00B644CB"/>
    <w:rsid w:val="00C359FD"/>
    <w:rsid w:val="00E626D8"/>
    <w:rsid w:val="00E878EB"/>
    <w:rsid w:val="00EF0FC8"/>
    <w:rsid w:val="00F51902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C300852F-859A-4615-A44B-29EC6EDD8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217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2000-12-14T19:24:00Z</cp:lastPrinted>
  <dcterms:created xsi:type="dcterms:W3CDTF">2019-04-30T07:46:00Z</dcterms:created>
  <dcterms:modified xsi:type="dcterms:W3CDTF">2019-04-30T07:46:00Z</dcterms:modified>
</cp:coreProperties>
</file>