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>
        <w:rPr>
          <w:b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7B6826" w:rsidRPr="007B6826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 w:rsidRPr="007B6826">
        <w:rPr>
          <w:rFonts w:ascii="Times New Roman" w:hAnsi="Times New Roman"/>
        </w:rPr>
        <w:t xml:space="preserve">w wyniku przeprowadzonego postępowania </w:t>
      </w:r>
      <w:r w:rsidRPr="007B6826">
        <w:rPr>
          <w:rFonts w:ascii="Times New Roman" w:hAnsi="Times New Roman"/>
        </w:rPr>
        <w:t xml:space="preserve">o zamówienie publiczne w trybie przetargu nieograniczonego </w:t>
      </w:r>
    </w:p>
    <w:p w:rsidR="00E874DC" w:rsidRPr="007B6826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B6826"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B6826">
        <w:rPr>
          <w:rFonts w:ascii="Times New Roman" w:hAnsi="Times New Roman"/>
          <w:b/>
        </w:rPr>
        <w:t>Akademią Górniczo-Hutniczą</w:t>
      </w:r>
      <w:r w:rsidRPr="006D3D61">
        <w:rPr>
          <w:rFonts w:ascii="Times New Roman" w:hAnsi="Times New Roman"/>
          <w:b/>
        </w:rPr>
        <w:t xml:space="preserve">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7B6826">
        <w:rPr>
          <w:rFonts w:ascii="Times New Roman" w:hAnsi="Times New Roman"/>
        </w:rPr>
        <w:t>d</w:t>
      </w:r>
      <w:r w:rsidR="00D13195" w:rsidRPr="00D13195">
        <w:rPr>
          <w:rFonts w:ascii="Times New Roman" w:hAnsi="Times New Roman"/>
        </w:rPr>
        <w:t>ostawa 100 szt.</w:t>
      </w:r>
      <w:r w:rsidR="007B6826">
        <w:rPr>
          <w:rFonts w:ascii="Times New Roman" w:hAnsi="Times New Roman"/>
        </w:rPr>
        <w:t xml:space="preserve"> </w:t>
      </w:r>
      <w:r w:rsidR="00D13195" w:rsidRPr="00D13195">
        <w:rPr>
          <w:rFonts w:ascii="Times New Roman" w:hAnsi="Times New Roman"/>
        </w:rPr>
        <w:t>zestawów komputerowych stacjonarnych z monitorami - KC-zp.272-283/19</w:t>
      </w:r>
      <w:r>
        <w:rPr>
          <w:rFonts w:ascii="Times New Roman" w:hAnsi="Times New Roman"/>
          <w:bCs/>
        </w:rPr>
        <w:t xml:space="preserve">. </w:t>
      </w:r>
    </w:p>
    <w:p w:rsidR="00E874DC" w:rsidRPr="007B6826" w:rsidRDefault="00E874DC" w:rsidP="002A0CB2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7B6826">
        <w:rPr>
          <w:rFonts w:ascii="Times New Roman" w:hAnsi="Times New Roman"/>
        </w:rPr>
        <w:t xml:space="preserve">Szczegółowa specyfikacja sprzętu jest określona w </w:t>
      </w:r>
      <w:r w:rsidR="007B6826" w:rsidRPr="007B6826">
        <w:rPr>
          <w:rFonts w:ascii="Times New Roman" w:hAnsi="Times New Roman"/>
        </w:rPr>
        <w:t>załączniku nr 1</w:t>
      </w:r>
      <w:r w:rsidRPr="007B6826">
        <w:rPr>
          <w:rFonts w:ascii="Times New Roman" w:hAnsi="Times New Roman"/>
          <w:i/>
          <w:sz w:val="22"/>
        </w:rPr>
        <w:t>,</w:t>
      </w:r>
      <w:r w:rsidRPr="007B6826"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51344A" w:rsidRPr="0051344A" w:rsidRDefault="00E874DC" w:rsidP="00683E6B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51344A">
        <w:rPr>
          <w:rFonts w:ascii="Times New Roman" w:hAnsi="Times New Roman"/>
          <w:szCs w:val="24"/>
        </w:rPr>
        <w:t xml:space="preserve">Sprzedawca zobowiązuje się dostarczyć </w:t>
      </w:r>
      <w:r w:rsidR="00EF0390" w:rsidRPr="0051344A">
        <w:rPr>
          <w:rFonts w:ascii="Times New Roman" w:hAnsi="Times New Roman"/>
          <w:szCs w:val="24"/>
        </w:rPr>
        <w:t xml:space="preserve">i wnieść </w:t>
      </w:r>
      <w:r w:rsidRPr="0051344A">
        <w:rPr>
          <w:rFonts w:ascii="Times New Roman" w:hAnsi="Times New Roman"/>
          <w:szCs w:val="24"/>
        </w:rPr>
        <w:t>sprzęt, o k</w:t>
      </w:r>
      <w:r w:rsidR="00660027" w:rsidRPr="0051344A">
        <w:rPr>
          <w:rFonts w:ascii="Times New Roman" w:hAnsi="Times New Roman"/>
          <w:szCs w:val="24"/>
        </w:rPr>
        <w:t xml:space="preserve">tórym mowa w § 1 w terminie </w:t>
      </w:r>
      <w:r w:rsidR="0051344A" w:rsidRPr="0051344A">
        <w:rPr>
          <w:rFonts w:ascii="Times New Roman" w:hAnsi="Times New Roman"/>
          <w:szCs w:val="24"/>
        </w:rPr>
        <w:t xml:space="preserve">do ……. dni od daty otrzymania zamówienia z </w:t>
      </w:r>
      <w:proofErr w:type="spellStart"/>
      <w:r w:rsidR="0051344A" w:rsidRPr="0051344A">
        <w:rPr>
          <w:rFonts w:ascii="Times New Roman" w:hAnsi="Times New Roman"/>
          <w:szCs w:val="24"/>
        </w:rPr>
        <w:t>MNSzW</w:t>
      </w:r>
      <w:proofErr w:type="spellEnd"/>
      <w:r w:rsidR="0051344A" w:rsidRPr="0051344A">
        <w:rPr>
          <w:rFonts w:ascii="Times New Roman" w:hAnsi="Times New Roman"/>
          <w:szCs w:val="24"/>
        </w:rPr>
        <w:t xml:space="preserve"> do siedziby Zamawiającego .</w:t>
      </w:r>
    </w:p>
    <w:p w:rsidR="00E874DC" w:rsidRPr="0051344A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1344A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874DC" w:rsidRPr="0051344A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1344A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E874DC" w:rsidRPr="0051344A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51344A" w:rsidRDefault="0051344A" w:rsidP="0051344A">
      <w:pPr>
        <w:numPr>
          <w:ilvl w:val="0"/>
          <w:numId w:val="15"/>
        </w:numPr>
        <w:tabs>
          <w:tab w:val="clear" w:pos="720"/>
          <w:tab w:val="num" w:pos="426"/>
        </w:tabs>
        <w:ind w:right="-47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>
        <w:rPr>
          <w:rFonts w:eastAsia="Calibri"/>
          <w:b/>
          <w:sz w:val="24"/>
          <w:szCs w:val="24"/>
          <w:lang w:val="pl-PL" w:eastAsia="en-US"/>
        </w:rPr>
        <w:t xml:space="preserve">na </w:t>
      </w:r>
      <w:r w:rsidR="002B6017">
        <w:rPr>
          <w:rFonts w:eastAsia="Calibri"/>
          <w:b/>
          <w:sz w:val="24"/>
          <w:szCs w:val="24"/>
          <w:lang w:val="pl-PL" w:eastAsia="en-US"/>
        </w:rPr>
        <w:t xml:space="preserve">zestawy komputerowe stacjonarne i </w:t>
      </w:r>
      <w:r w:rsidR="002B6017">
        <w:rPr>
          <w:rFonts w:eastAsia="Calibri"/>
          <w:b/>
          <w:sz w:val="24"/>
          <w:szCs w:val="24"/>
          <w:lang w:val="pl-PL" w:eastAsia="en-US"/>
        </w:rPr>
        <w:lastRenderedPageBreak/>
        <w:t xml:space="preserve">monitory </w:t>
      </w:r>
      <w:r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</w:t>
      </w:r>
      <w:r w:rsidR="002B6017">
        <w:rPr>
          <w:rFonts w:eastAsia="Calibri"/>
          <w:sz w:val="24"/>
          <w:szCs w:val="24"/>
          <w:lang w:val="pl-PL" w:eastAsia="en-US"/>
        </w:rPr>
        <w:t>e</w:t>
      </w:r>
      <w:r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51344A" w:rsidRDefault="0051344A" w:rsidP="0051344A">
      <w:pPr>
        <w:numPr>
          <w:ilvl w:val="0"/>
          <w:numId w:val="15"/>
        </w:numPr>
        <w:tabs>
          <w:tab w:val="clear" w:pos="720"/>
        </w:tabs>
        <w:ind w:right="-47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51344A" w:rsidRDefault="0051344A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51344A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</w:t>
      </w:r>
      <w:r w:rsidRPr="0051344A">
        <w:rPr>
          <w:rFonts w:ascii="Times New Roman" w:hAnsi="Times New Roman"/>
        </w:rPr>
        <w:t xml:space="preserve">umowy w całości przez którąkolwiek ze stron z przyczyn występujących po stronie Sprzedawcy, w wysokości 10% całkowitego wynagrodzenia </w:t>
      </w:r>
      <w:r w:rsidR="0002467C" w:rsidRPr="0051344A">
        <w:rPr>
          <w:rFonts w:ascii="Times New Roman" w:hAnsi="Times New Roman"/>
        </w:rPr>
        <w:t>netto</w:t>
      </w:r>
      <w:r w:rsidRPr="0051344A">
        <w:rPr>
          <w:rFonts w:ascii="Times New Roman" w:hAnsi="Times New Roman"/>
        </w:rPr>
        <w:t xml:space="preserve"> określonego w  § 3 ust. 1;</w:t>
      </w:r>
    </w:p>
    <w:p w:rsidR="00731F6E" w:rsidRPr="0051344A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1344A">
        <w:rPr>
          <w:rFonts w:ascii="Times New Roman" w:hAnsi="Times New Roman"/>
        </w:rPr>
        <w:t xml:space="preserve">z tytułu odstąpienia od umowy w </w:t>
      </w:r>
      <w:r w:rsidR="007A2EF1" w:rsidRPr="0051344A">
        <w:rPr>
          <w:rFonts w:ascii="Times New Roman" w:hAnsi="Times New Roman"/>
        </w:rPr>
        <w:t xml:space="preserve">części </w:t>
      </w:r>
      <w:r w:rsidRPr="0051344A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51344A">
        <w:rPr>
          <w:rFonts w:ascii="Times New Roman" w:hAnsi="Times New Roman"/>
        </w:rPr>
        <w:t xml:space="preserve">netto </w:t>
      </w:r>
      <w:r w:rsidRPr="0051344A">
        <w:rPr>
          <w:rFonts w:ascii="Times New Roman" w:hAnsi="Times New Roman"/>
        </w:rPr>
        <w:t>części</w:t>
      </w:r>
      <w:r w:rsidR="0002467C" w:rsidRPr="0051344A">
        <w:rPr>
          <w:rFonts w:ascii="Times New Roman" w:hAnsi="Times New Roman"/>
        </w:rPr>
        <w:t xml:space="preserve"> </w:t>
      </w:r>
      <w:r w:rsidRPr="0051344A">
        <w:rPr>
          <w:rFonts w:ascii="Times New Roman" w:hAnsi="Times New Roman"/>
        </w:rPr>
        <w:t>przedmiotu umowy, której dotyczy od</w:t>
      </w:r>
      <w:r w:rsidR="007A2EF1" w:rsidRPr="0051344A">
        <w:rPr>
          <w:rFonts w:ascii="Times New Roman" w:hAnsi="Times New Roman"/>
        </w:rPr>
        <w:t>stąpienie;</w:t>
      </w:r>
    </w:p>
    <w:p w:rsidR="00E874DC" w:rsidRPr="0051344A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1344A">
        <w:rPr>
          <w:rFonts w:ascii="Times New Roman" w:hAnsi="Times New Roman"/>
        </w:rPr>
        <w:t>Kupujący zapłaci Sprzedawcy karę umową</w:t>
      </w:r>
      <w:r w:rsidR="00731F6E" w:rsidRPr="0051344A">
        <w:rPr>
          <w:rFonts w:ascii="Times New Roman" w:hAnsi="Times New Roman"/>
        </w:rPr>
        <w:t>:</w:t>
      </w:r>
    </w:p>
    <w:p w:rsidR="00731F6E" w:rsidRPr="0051344A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1344A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1344A">
        <w:rPr>
          <w:rFonts w:ascii="Times New Roman" w:hAnsi="Times New Roman"/>
        </w:rPr>
        <w:t xml:space="preserve">netto </w:t>
      </w:r>
      <w:r w:rsidRPr="0051344A">
        <w:rPr>
          <w:rFonts w:ascii="Times New Roman" w:hAnsi="Times New Roman"/>
        </w:rPr>
        <w:t>określonego w § 3 ust. 1;</w:t>
      </w:r>
    </w:p>
    <w:p w:rsidR="00731F6E" w:rsidRPr="0051344A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1344A">
        <w:rPr>
          <w:rFonts w:ascii="Times New Roman" w:hAnsi="Times New Roman"/>
        </w:rPr>
        <w:t>z tytułu odstąpienia od umowy w c</w:t>
      </w:r>
      <w:r w:rsidR="007A2EF1" w:rsidRPr="0051344A">
        <w:rPr>
          <w:rFonts w:ascii="Times New Roman" w:hAnsi="Times New Roman"/>
        </w:rPr>
        <w:t>zęści</w:t>
      </w:r>
      <w:r w:rsidRPr="0051344A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51344A">
        <w:rPr>
          <w:rFonts w:ascii="Times New Roman" w:hAnsi="Times New Roman"/>
        </w:rPr>
        <w:t xml:space="preserve">netto </w:t>
      </w:r>
      <w:r w:rsidRPr="0051344A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1344A">
        <w:rPr>
          <w:rFonts w:ascii="Times New Roman" w:hAnsi="Times New Roman"/>
        </w:rPr>
        <w:t>Jeżeli kary umowne nie pokryją poniesionej szkody</w:t>
      </w:r>
      <w:r w:rsidRPr="007A2EF1">
        <w:rPr>
          <w:rFonts w:ascii="Times New Roman" w:hAnsi="Times New Roman"/>
        </w:rPr>
        <w:t>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51344A" w:rsidRDefault="0051344A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51344A" w:rsidRDefault="0051344A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41EFD" w:rsidRPr="002B601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…… miesięcznej gwarancji</w:t>
      </w:r>
      <w:r w:rsidR="002B6017">
        <w:rPr>
          <w:sz w:val="24"/>
          <w:szCs w:val="24"/>
          <w:lang w:val="pl-PL"/>
        </w:rPr>
        <w:t xml:space="preserve"> producenta</w:t>
      </w:r>
      <w:r w:rsidRPr="0098432D">
        <w:rPr>
          <w:sz w:val="24"/>
          <w:szCs w:val="24"/>
          <w:lang w:val="pl-PL"/>
        </w:rPr>
        <w:t xml:space="preserve"> na zakupiony sprzęt będący przedmiotem niniejszej umowy, przy czym uprawnienia z tytułu rękojmi nie zostają wyłączone. Okres gwarancji liczy się od daty podpisania bezusterkowego protokołu zdawczo-odbiorczego. </w:t>
      </w:r>
    </w:p>
    <w:p w:rsidR="002B6017" w:rsidRPr="0098432D" w:rsidRDefault="002B6017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Gwarancja świadczona będzie przez producenta lub autoryzowany serwis producenta sprzętu</w:t>
      </w:r>
      <w:bookmarkStart w:id="0" w:name="_GoBack"/>
      <w:bookmarkEnd w:id="0"/>
      <w:r>
        <w:rPr>
          <w:bCs/>
          <w:sz w:val="24"/>
          <w:szCs w:val="24"/>
          <w:lang w:val="pl-PL" w:eastAsia="en-US"/>
        </w:rPr>
        <w:t>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51344A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</w:t>
      </w:r>
      <w:r w:rsidRPr="0051344A">
        <w:rPr>
          <w:bCs/>
          <w:sz w:val="24"/>
          <w:szCs w:val="24"/>
          <w:lang w:val="pl-PL" w:eastAsia="en-US"/>
        </w:rPr>
        <w:t xml:space="preserve">użytkownika bądź przewóz do serwisu na własny koszt.  </w:t>
      </w:r>
    </w:p>
    <w:p w:rsidR="00E41EFD" w:rsidRPr="0051344A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1344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51344A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1344A">
        <w:rPr>
          <w:bCs/>
          <w:sz w:val="24"/>
          <w:szCs w:val="24"/>
          <w:lang w:val="pl-PL" w:eastAsia="en-US"/>
        </w:rPr>
        <w:t>Czas reakcji na zgłoszenie usterki</w:t>
      </w:r>
      <w:r w:rsidR="00383566">
        <w:rPr>
          <w:bCs/>
          <w:sz w:val="24"/>
          <w:szCs w:val="24"/>
          <w:lang w:val="pl-PL" w:eastAsia="en-US"/>
        </w:rPr>
        <w:t>: następnego dnia roboczego</w:t>
      </w:r>
      <w:r w:rsidRPr="0051344A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51344A">
        <w:rPr>
          <w:bCs/>
          <w:sz w:val="24"/>
          <w:szCs w:val="24"/>
          <w:lang w:val="pl-PL" w:eastAsia="en-US"/>
        </w:rPr>
        <w:t>7</w:t>
      </w:r>
      <w:r w:rsidRPr="0051344A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E41EFD" w:rsidRPr="0051344A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1344A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1344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</w:t>
      </w:r>
      <w:r w:rsidRPr="0098432D">
        <w:rPr>
          <w:bCs/>
          <w:sz w:val="24"/>
          <w:szCs w:val="24"/>
          <w:lang w:val="pl-PL" w:eastAsia="en-US"/>
        </w:rPr>
        <w:t xml:space="preserve">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Gwarancja nie wyłącza uprawnień Zamawiającego z tytułu gwarancji udzielonych przez producentów sprzętu. Warunki Gwarancji mają pierwszeństwo przez warunkami gwarancji </w:t>
      </w:r>
      <w:r w:rsidRPr="0098432D">
        <w:rPr>
          <w:bCs/>
          <w:sz w:val="24"/>
          <w:szCs w:val="24"/>
          <w:lang w:val="pl-PL" w:eastAsia="en-US"/>
        </w:rPr>
        <w:lastRenderedPageBreak/>
        <w:t>udzielonych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proofErr w:type="spellStart"/>
      <w:r w:rsidRPr="009F7ECA">
        <w:rPr>
          <w:color w:val="000000"/>
          <w:kern w:val="2"/>
          <w:sz w:val="24"/>
          <w:szCs w:val="24"/>
        </w:rPr>
        <w:t>Zmiany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umowy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, o </w:t>
      </w:r>
      <w:proofErr w:type="spellStart"/>
      <w:r w:rsidRPr="009F7ECA">
        <w:rPr>
          <w:color w:val="000000"/>
          <w:kern w:val="2"/>
          <w:sz w:val="24"/>
          <w:szCs w:val="24"/>
        </w:rPr>
        <w:t>których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mowa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w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. 1  </w:t>
      </w:r>
      <w:proofErr w:type="spellStart"/>
      <w:r w:rsidRPr="009F7ECA">
        <w:rPr>
          <w:color w:val="000000"/>
          <w:kern w:val="2"/>
          <w:sz w:val="24"/>
          <w:szCs w:val="24"/>
        </w:rPr>
        <w:t>muszą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być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dokonywane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z </w:t>
      </w:r>
      <w:proofErr w:type="spellStart"/>
      <w:r w:rsidRPr="009F7ECA">
        <w:rPr>
          <w:color w:val="000000"/>
          <w:kern w:val="2"/>
          <w:sz w:val="24"/>
          <w:szCs w:val="24"/>
        </w:rPr>
        <w:t>zachowaniem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przepisu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art. 140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3 </w:t>
      </w:r>
      <w:proofErr w:type="spellStart"/>
      <w:r w:rsidRPr="009F7ECA">
        <w:rPr>
          <w:color w:val="000000"/>
          <w:kern w:val="2"/>
          <w:sz w:val="24"/>
          <w:szCs w:val="24"/>
        </w:rPr>
        <w:t>ustawy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zamówień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publicznych</w:t>
      </w:r>
      <w:proofErr w:type="spellEnd"/>
      <w:r w:rsidRPr="009F7ECA">
        <w:rPr>
          <w:color w:val="000000"/>
          <w:kern w:val="2"/>
          <w:sz w:val="24"/>
          <w:szCs w:val="24"/>
        </w:rPr>
        <w:t>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51344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51344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51344A">
      <w:pPr>
        <w:numPr>
          <w:ilvl w:val="0"/>
          <w:numId w:val="5"/>
        </w:numPr>
        <w:tabs>
          <w:tab w:val="num" w:pos="709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51344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lastRenderedPageBreak/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802" w:rsidRDefault="00487802">
      <w:r>
        <w:separator/>
      </w:r>
    </w:p>
  </w:endnote>
  <w:endnote w:type="continuationSeparator" w:id="0">
    <w:p w:rsidR="00487802" w:rsidRDefault="0048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802" w:rsidRDefault="00487802">
      <w:r>
        <w:separator/>
      </w:r>
    </w:p>
  </w:footnote>
  <w:footnote w:type="continuationSeparator" w:id="0">
    <w:p w:rsidR="00487802" w:rsidRDefault="0048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802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B6017"/>
    <w:rsid w:val="00337165"/>
    <w:rsid w:val="00383566"/>
    <w:rsid w:val="003974EB"/>
    <w:rsid w:val="003C6167"/>
    <w:rsid w:val="003F1749"/>
    <w:rsid w:val="00487802"/>
    <w:rsid w:val="00496551"/>
    <w:rsid w:val="00512FD2"/>
    <w:rsid w:val="0051344A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B6826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13195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DD1CD"/>
  <w15:chartTrackingRefBased/>
  <w15:docId w15:val="{83B96D2C-AF90-4A60-B438-F75DCBC9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1529</Words>
  <Characters>10978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Administrator</dc:creator>
  <cp:keywords/>
  <cp:lastModifiedBy>Administrator@dzp.local</cp:lastModifiedBy>
  <cp:revision>6</cp:revision>
  <cp:lastPrinted>1899-12-31T23:00:00Z</cp:lastPrinted>
  <dcterms:created xsi:type="dcterms:W3CDTF">2019-04-25T08:03:00Z</dcterms:created>
  <dcterms:modified xsi:type="dcterms:W3CDTF">2019-04-26T11:52:00Z</dcterms:modified>
</cp:coreProperties>
</file>