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 xml:space="preserve">30/04/2019    S84    - - Dostawy - Ogłoszenie o zamówieniu - Procedura otwarta 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I.II.III.IV.VI.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Polska-Kraków: Komputer biurkowy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2019/S 084-199062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Ogłoszenie o zamówieniu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Dostawy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Legal Basis: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Dyrektywa 2014/24/UE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Sekcja I: Instytucja zamawiająca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Nazwa i adresy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Akademia Górniczo-Hutnicza im. Stanisława Staszica w Krakowie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al. Mickiewicza 30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Kraków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30-059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Osoba do kontaktów: Jolanta Oleksy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Tel.: +48 126173595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E-mail: dzp@agh.edu.pl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Faks: +48 126173363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Kod NUTS: PL213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Adresy internetowe: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Główny adres: www.agh.edu.pl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Adres profilu nabywcy: www.agh.edu.pl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Informacja o zamówieniu wspólnym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Komunikacja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Więcej informacji można uzyskać pod adresem podanym powyżej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Oferty lub wnioski o dopuszczenie do udziału w postępowaniu należy przesyłać na następujący adres: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Akademia Górniczo-Hutnicza w Krakowie Dział Zamówień Publicznych, paw. C 2, pok.117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al. Mickiewicza 30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Kraków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30-059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Osoba do kontaktów: Jolanta Oleksy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Tel.: +48 126173595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E-mail: dzp@agh.edu.pl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Faks: +48 126173363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Kod NUTS: PL213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Adresy internetowe: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Główny adres: www.dzp.agh.edu.pl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Rodzaj instytucji zamawiającej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Inny rodzaj: Uczelnia Publiczna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I.5)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Główny przedmiot działalności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Edukacja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Sekcja II: Przedmiot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lastRenderedPageBreak/>
        <w:t>Wielkość lub zakres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Nazwa: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Dostawa 100 szt.zestawów komputerowych stacjonarnych z monitorami - KC-zp.272-283/19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Numer referencyjny: KC-zp.272-283/19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Główny kod CPV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30213300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Rodzaj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Dostawy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Krótki opis: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Dostawa 100 szt.zestawów komputerowych stacjonarnych z monitorami - opis przedmiotu zamówienia zgodnie z pkt. 3.1. SIWZ.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II.1.5)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Szacunkowa całkowita wartość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II.1.6)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częściach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To zamówienie podzielone jest na części: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Opis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Nazwa: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Dodatkowy kod lub kody CPV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Miejsce świadczenia usług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Kod NUTS: PL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Główne miejsce lub lokalizacja realizacji: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AGH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Opis zamówienia: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Dostawa 100 szt. zestawów komputerowych stacjonarnych z monitorami - opis przedmiotu zamówienia zgodnie z pkt. 3.1. SIWZ.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II.2.5)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Kryteria udzielenia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Cena nie jest jedynym kryterium udzielenia zamówienia; wszystkie kryteria są wymienione tylko w dokumentacji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II.2.6)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Szacunkowa wartość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II.2.7)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Okres obowiązywania zamówienia, umowy ramowej lub dynamicznego systemu zakupów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Okres w dniach: 21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Niniejsze zamówienie podlega wznowieniu: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II.2.10)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ofertach wariantowych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Dopuszcza się składanie ofert wariantowych: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opcjach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Opcje: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katalogów elektronicznych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funduszach Unii Europejskiej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Zamówienie dotyczy projektu/programu finansowanego ze środków Unii Europejskiej: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II.2.14)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dodatkowe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Cena - 60 %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lastRenderedPageBreak/>
        <w:t>Okres gwarancji - 20 %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Gniazdo pozwalające na mocowanie linki zabezpieczającej komputer przed kradzieżą -10 %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Komputer posiada co najmniej 3 gniazda USB 3.1 -10 %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Sekcja III: Informacje o charakterze prawnym, ekonomicznym, finansowym i technicznym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Warunki udziału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III.1.1)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Zdolność do prowadzenia działalności zawodowej, w tym wymogi związane z wpisem do rejestru zawodowego lub handlowego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Wykaz i krótki opis warunków: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1. O udzielenie zamówienia mogą ubiegać się Wykonawcy, którzy nie podlegają wykluczeniu na podstawie art.24 ust. 1 pkt 12-23 oraz art. 24 ust. 5 pkt. 1 ustawy Pzp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2. Dokumenty składane na wezwanie zamawiającego: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b) informacja z Krajowego Rejestru Karnego, w zakresie określonym w art. 24 ust. 1 pkt 13, 14 i 21 ustawy Pzp wystawione nie wcześniej niż przed terminem 6 miesięcy przed upływem terminu składania ofert;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c)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d) oświadczenie wykonawcy o braku orzeczenia wobec niego tytułem środka zapobiegawczego zakazu ubiegania się o zamówienia publiczne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3. Wykonawcy zagraniczni: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Jeżeli wykonawca ma siedzibę lub miejsce zamieszkania poza terytorium Rzeczypospolitej Polskiej, zamiast dokumentów, o których mowa w pkt. 2 lit. a) i b) składa odpowiednio dokumenty wskazane w pkt. 7.5.1. SIWZ.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III.1.2)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Sytuacja ekonomiczna i finansowa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Wykaz i krótki opis kryteriów kwalifikacji: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Zamawiający nie opisuje, nie wyznacza szczegółowego warunku w tym zakresie.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III.1.3)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Zdolność techniczna i kwalifikacje zawodowe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Wykaz i krótki opis kryteriów kwalifikacji: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Zamawiający nie opisuje, nie wyznacza szczegółowego warunku w tym zakresie.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III.1.5)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zamówieniach zastrzeżonych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Warunki dotyczące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III.2.2)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Warunki realizacji umowy: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Realizacja umowy odbędzie się zgodnie ze wzorem umowy stanowiącym załącznik do SIWZ.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Przewidywane zmiany umowy określono we wzorze umowy stanowiącym załącznik do SIWZ.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III.2.3)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pracowników odpowiedzialnych za wykonanie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Sekcja IV: Procedura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lastRenderedPageBreak/>
        <w:t>Opis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Rodzaj procedury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Procedura otwarta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umowy ramowej lub dynamicznego systemu zakupów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Zmniejszenie liczby rozwiązań lub ofert podczas negocjacji lub dialogu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IV.1.6)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aukcji elektronicznej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Wykorzystana będzie aukcja elektroniczna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IV.1.8)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Porozumienia w sprawie zamówień rządowych (GPA)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Zamówienie jest objęte Porozumieniem w sprawie zamówień rządowych: tak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administracyjne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Poprzednia publikacja dotycząca przedmiotowego postępowania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Termin składania ofert lub wniosków o dopuszczenie do udziału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Data: 03/06/2019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Czas lokalny: 10:00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Szacunkowa data wysłania zaproszeń do składania ofert lub do udziału wybranym kandydatom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Języki, w których można sporządzać oferty lub wnioski o dopuszczenie do udziału: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Polski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IV.2.6)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Minimalny okres, w którym oferent będzie związany ofertą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Okres w miesiącach: 2 (od ustalonej daty składania ofert)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IV.2.7)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Warunki otwarcia ofert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Data: 03/06/2019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Czas lokalny: 10:30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Miejsce: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Akademia Górniczo-Hutnicza im. Stanisława Staszica, al. Mickiewicza 30, 30-059 Kraków, paw. C2/C3, pok. 400, POLSKA.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Sekcja VI: Informacje uzupełniające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o powtarzającym się charakterze zamówienia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Jest to zamówienie o charakterze powtarzającym się: nie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na temat procesów elektronicznych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Informacje dodatkowe: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1. Oferta musi być zabezpieczona wadium w wysokości: 3 200,00 PLN (słownie: trzy tysiące dwieście złotych 00/100)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2. Wadium należy wnieść przed upływem terminu składania ofert.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3. Wadium może być wnoszone w jednej lub kilku następujących formach: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pieniądzu: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przelewem na rachunek bankowy Zamawiającego: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Nr IBAN: PL 96 1240 4722 1111 0000 4858 2922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Nr SWIFT: PKO PP LPW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lastRenderedPageBreak/>
        <w:t>— gwarancjach bankowych,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gwarancjach ubezpieczeniowych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Wadium w formie innej niż niepieniężna powinno zostać wniesione w formie elektronicznej (oryginał dokumentu opatrzony kwalifikowanym podpisem elektronicznym osoby upoważnionej do jego wniesienia)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2. Zamawiający żąda aby Wykonawca złożył wraz z ofertą: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a) wypełniony i podpisany przez osobę upoważnioną do składania oświadczeń woli w imieniu Wykonawcy formularz ofertowy - zgodnie z załącznikiem nr 1 do SIWZ;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b) Jednolity Europejski Dokument Zamówienia;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c) opis techniczny oferowanego sprzętu wraz ze wskazaniem wszystkich parametrów technicznych, w zakresie umożliwiającym ocenę spełniania wymagań Zamawiającego określonych w SIWZ;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d) pełnomocnictwo lub inny dokument, z którego wynika prawo do podpisania oferty oraz innych dokumentów składanych wraz z ofertą;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e) dowód wniesienia wadium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—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wart.24 ust. 1 pkt 23 ustawy Pzp. Wraz ze złożeniem oświadczenia, Wykonawca może przedstawić dowody,że powiązania z innym wykonawcą nie prowadzą do zakłócenia konkurencji w postępowaniu o udzielenie zamówienia.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 przypadku wspólnego ubiegania się o zamówienie przez wykonawców oświadczenie o przynależności lub braku przynależności do tej samej grupy kapitałowej składa każdy z wykonawców.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3) Wykonawca składa ofertę w formie elektronicznej za pośrednictwem Platformy pod adresem https://e-ProPublico.pl/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4) Ofertę i oświadczenie JEDZ, sporządza się, pod rygorem nieważności, w postaci elektronicznej i opatruje się kwalifikowanym podpisem elektronicznym.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5) Pełnomocnictwo musi być złożone w postaci elektronicznej, podpisane przy użyciu kwalifikowanego podpisu elektronicznego lub elektronicznej kopii notarialnie poświadczonej.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6) Dokumenty lub oświadczenia, o których mowa w rozporządzeniu w sprawie rodzajów dokumentów,jakich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Procedury odwoławcze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VI.4.1)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Organ odpowiedzialny za procedury odwoławcze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Prezes Krajowej Izby Odwoławczej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ul. Postępu 17a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Warszawa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02-676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Tel.: +48 224584740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VI.4.2)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Organ odpowiedzialny za procedury mediacyjne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Prezes Krajowej Izby Odwoławczej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ul. Postępu 17a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Warszawa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02-676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lastRenderedPageBreak/>
        <w:t>Polska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VI.4.3)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Składanie odwołań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Dokładne informacje na temat terminów składania odwołań: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3. Sposób korzystania oraz rozpatrywania środków ochrony prawnej regulują przepisy ustawy Prawo zamówień publicznych Dział VI, art. 179 - art. 198g ustawy Pzp.</w:t>
      </w:r>
    </w:p>
    <w:p w:rsidR="00495B6C" w:rsidRPr="00495B6C" w:rsidRDefault="00495B6C" w:rsidP="00495B6C">
      <w:pPr>
        <w:rPr>
          <w:sz w:val="20"/>
          <w:szCs w:val="20"/>
        </w:rPr>
      </w:pP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VI.4.4)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Źródło, gdzie można uzyskać informacje na temat składania odwołań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Prezes Krajowej Izby Odwoławczej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ul. Postępu 17a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Warszawa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02-676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Polska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Tel.: +48 224584740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VI.5)</w:t>
      </w:r>
    </w:p>
    <w:p w:rsidR="00495B6C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Data wysłania niniejszego ogłoszenia:</w:t>
      </w:r>
    </w:p>
    <w:p w:rsidR="001F2F5B" w:rsidRPr="00495B6C" w:rsidRDefault="00495B6C" w:rsidP="00495B6C">
      <w:pPr>
        <w:rPr>
          <w:sz w:val="20"/>
          <w:szCs w:val="20"/>
        </w:rPr>
      </w:pPr>
      <w:r w:rsidRPr="00495B6C">
        <w:rPr>
          <w:sz w:val="20"/>
          <w:szCs w:val="20"/>
        </w:rPr>
        <w:t>26/04/2019</w:t>
      </w:r>
      <w:bookmarkStart w:id="0" w:name="_GoBack"/>
      <w:bookmarkEnd w:id="0"/>
    </w:p>
    <w:sectPr w:rsidR="001F2F5B" w:rsidRPr="00495B6C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09" w:rsidRDefault="00D56B09">
      <w:r>
        <w:separator/>
      </w:r>
    </w:p>
  </w:endnote>
  <w:endnote w:type="continuationSeparator" w:id="0">
    <w:p w:rsidR="00D56B09" w:rsidRDefault="00D56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B6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B6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311" w:rsidRDefault="004D33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09" w:rsidRDefault="00D56B09">
      <w:r>
        <w:separator/>
      </w:r>
    </w:p>
  </w:footnote>
  <w:footnote w:type="continuationSeparator" w:id="0">
    <w:p w:rsidR="00D56B09" w:rsidRDefault="00D56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311" w:rsidRDefault="004D33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311" w:rsidRDefault="004D33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B0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95B6C"/>
    <w:rsid w:val="004C1BCD"/>
    <w:rsid w:val="004D3311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56B09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1497</Words>
  <Characters>9876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2019-04-30T09:08:00Z</cp:lastPrinted>
  <dcterms:created xsi:type="dcterms:W3CDTF">2019-04-30T09:08:00Z</dcterms:created>
  <dcterms:modified xsi:type="dcterms:W3CDTF">2019-04-30T09:08:00Z</dcterms:modified>
</cp:coreProperties>
</file>