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A2164C">
      <w:pPr>
        <w:rPr>
          <w:b/>
          <w:bCs/>
          <w:sz w:val="24"/>
        </w:rPr>
      </w:pPr>
      <w:r w:rsidRPr="00A2164C">
        <w:rPr>
          <w:b/>
          <w:bCs/>
          <w:sz w:val="24"/>
        </w:rPr>
        <w:t>Urząd Miejski w Woźnikach</w:t>
      </w:r>
    </w:p>
    <w:p w:rsidR="00EF1037" w:rsidRDefault="00A2164C">
      <w:pPr>
        <w:rPr>
          <w:b/>
          <w:bCs/>
          <w:sz w:val="24"/>
        </w:rPr>
      </w:pPr>
      <w:r w:rsidRPr="00A2164C">
        <w:rPr>
          <w:b/>
          <w:bCs/>
          <w:sz w:val="24"/>
        </w:rPr>
        <w:t>Rynek</w:t>
      </w:r>
      <w:r w:rsidR="00EF1037">
        <w:rPr>
          <w:b/>
          <w:bCs/>
          <w:sz w:val="24"/>
        </w:rPr>
        <w:t xml:space="preserve"> </w:t>
      </w:r>
      <w:r w:rsidRPr="00A2164C">
        <w:rPr>
          <w:b/>
          <w:bCs/>
          <w:sz w:val="24"/>
        </w:rPr>
        <w:t>11</w:t>
      </w:r>
    </w:p>
    <w:p w:rsidR="00EF1037" w:rsidRDefault="00A2164C">
      <w:pPr>
        <w:rPr>
          <w:b/>
          <w:bCs/>
          <w:sz w:val="24"/>
        </w:rPr>
      </w:pPr>
      <w:r w:rsidRPr="00A2164C">
        <w:rPr>
          <w:b/>
          <w:bCs/>
          <w:sz w:val="24"/>
        </w:rPr>
        <w:t>42-289</w:t>
      </w:r>
      <w:r w:rsidR="00EF1037">
        <w:rPr>
          <w:b/>
          <w:bCs/>
          <w:sz w:val="24"/>
        </w:rPr>
        <w:t xml:space="preserve"> </w:t>
      </w:r>
      <w:r w:rsidRPr="00A2164C">
        <w:rPr>
          <w:b/>
          <w:bCs/>
          <w:sz w:val="24"/>
        </w:rPr>
        <w:t>Woźniki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2164C" w:rsidRPr="00A2164C">
        <w:rPr>
          <w:bCs/>
          <w:sz w:val="24"/>
          <w:szCs w:val="24"/>
        </w:rPr>
        <w:t>ZP 271.4.2019</w:t>
      </w:r>
      <w:r w:rsidR="00EF1037">
        <w:rPr>
          <w:sz w:val="24"/>
        </w:rPr>
        <w:tab/>
        <w:t xml:space="preserve"> </w:t>
      </w:r>
      <w:r w:rsidR="00A2164C" w:rsidRPr="00A2164C">
        <w:rPr>
          <w:sz w:val="24"/>
        </w:rPr>
        <w:t>Woźniki</w:t>
      </w:r>
      <w:r w:rsidR="00EF1037">
        <w:rPr>
          <w:sz w:val="24"/>
        </w:rPr>
        <w:t xml:space="preserve"> dnia: </w:t>
      </w:r>
      <w:r w:rsidR="00A2164C" w:rsidRPr="00A2164C">
        <w:rPr>
          <w:sz w:val="24"/>
        </w:rPr>
        <w:t>2019-04-25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2164C" w:rsidRPr="00A2164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2164C" w:rsidP="00057D02">
      <w:pPr>
        <w:spacing w:before="120" w:after="240"/>
        <w:jc w:val="center"/>
        <w:rPr>
          <w:sz w:val="24"/>
          <w:szCs w:val="24"/>
        </w:rPr>
      </w:pPr>
      <w:r w:rsidRPr="00A2164C">
        <w:rPr>
          <w:b/>
          <w:sz w:val="24"/>
          <w:szCs w:val="24"/>
        </w:rPr>
        <w:t xml:space="preserve">Rewitalizacja terenów popegeerowskich w Gminie Woźniki - zagospodarowanie zdegradowanego terenu wzdłuż potoku </w:t>
      </w:r>
      <w:proofErr w:type="spellStart"/>
      <w:r w:rsidRPr="00A2164C">
        <w:rPr>
          <w:b/>
          <w:sz w:val="24"/>
          <w:szCs w:val="24"/>
        </w:rPr>
        <w:t>Łana</w:t>
      </w:r>
      <w:proofErr w:type="spellEnd"/>
      <w:r w:rsidRPr="00A2164C">
        <w:rPr>
          <w:b/>
          <w:sz w:val="24"/>
          <w:szCs w:val="24"/>
        </w:rPr>
        <w:t xml:space="preserve"> na potrzeby utworzenia przestrzeni publicznej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2164C" w:rsidRPr="00A2164C">
        <w:rPr>
          <w:sz w:val="24"/>
          <w:szCs w:val="24"/>
        </w:rPr>
        <w:t>(</w:t>
      </w:r>
      <w:proofErr w:type="spellStart"/>
      <w:r w:rsidR="00A2164C" w:rsidRPr="00A2164C">
        <w:rPr>
          <w:sz w:val="24"/>
          <w:szCs w:val="24"/>
        </w:rPr>
        <w:t>t.j</w:t>
      </w:r>
      <w:proofErr w:type="spellEnd"/>
      <w:r w:rsidR="00A2164C" w:rsidRPr="00A2164C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2164C" w:rsidRPr="00A2164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2164C" w:rsidRPr="00A2164C">
        <w:rPr>
          <w:b/>
          <w:sz w:val="24"/>
          <w:szCs w:val="22"/>
        </w:rPr>
        <w:t xml:space="preserve">Rewitalizacja terenów popegeerowskich w Gminie Woźniki - zagospodarowanie zdegradowanego terenu wzdłuż potoku </w:t>
      </w:r>
      <w:proofErr w:type="spellStart"/>
      <w:r w:rsidR="00A2164C" w:rsidRPr="00A2164C">
        <w:rPr>
          <w:b/>
          <w:sz w:val="24"/>
          <w:szCs w:val="22"/>
        </w:rPr>
        <w:t>Łana</w:t>
      </w:r>
      <w:proofErr w:type="spellEnd"/>
      <w:r w:rsidR="00A2164C" w:rsidRPr="00A2164C">
        <w:rPr>
          <w:b/>
          <w:sz w:val="24"/>
          <w:szCs w:val="22"/>
        </w:rPr>
        <w:t xml:space="preserve"> na potrzeby utworzenia przestrzeni publicznej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13. WYMAGANIA DOTYCZĄCE WADIUM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13.2. Wadium należy wnieść w terminie do dnia 2019-05-06 do godz. 11:30.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15. OPIS SPOSOBU PRZYGOTOWYWANIA OFERT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 xml:space="preserve">15.11. Ofertę oraz pozostałe dokumenty i oświadczenia należy złożyć w zamkniętym, nieprzezroczystym opakowaniu, uniemożliwiającym odczytanie jego zawartości, oznaczonym nazwą i adresem Zamawiającego oraz opisanym w następujący sposób: "Oferta na: Rewitalizacja terenów popegeerowskich w Gminie Woźniki - zagospodarowanie </w:t>
      </w:r>
      <w:r w:rsidRPr="00A2164C">
        <w:rPr>
          <w:bCs/>
          <w:sz w:val="24"/>
        </w:rPr>
        <w:lastRenderedPageBreak/>
        <w:t xml:space="preserve">zdegradowanego terenu wzdłuż potoku </w:t>
      </w:r>
      <w:proofErr w:type="spellStart"/>
      <w:r w:rsidRPr="00A2164C">
        <w:rPr>
          <w:bCs/>
          <w:sz w:val="24"/>
        </w:rPr>
        <w:t>Łana</w:t>
      </w:r>
      <w:proofErr w:type="spellEnd"/>
      <w:r w:rsidRPr="00A2164C">
        <w:rPr>
          <w:bCs/>
          <w:sz w:val="24"/>
        </w:rPr>
        <w:t xml:space="preserve"> na potrzeby utworzenia przestrzeni publicznej NIE OTWIERAĆ przed: 2019-05-06 godz. 12:00".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16. MIEJSCE ORAZ TERMIN SKŁADANIA I OTWARCIA OFERT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16.1. Oferty należy składać w siedzibie Zamawiającego, pokój nr: 8 do dnia 2019-05-06 do godz. 11:30.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16.3. Otwarcie ofert nastąpi w dniu: 2019-05-06 o godz. 12:00, w siedzibie Zamawiającego, pokój nr 22.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 xml:space="preserve">W załączniku do SIWZ: wzór formularza oferty w </w:t>
      </w:r>
      <w:proofErr w:type="spellStart"/>
      <w:r w:rsidRPr="00A2164C">
        <w:rPr>
          <w:bCs/>
          <w:sz w:val="24"/>
        </w:rPr>
        <w:t>pkt</w:t>
      </w:r>
      <w:proofErr w:type="spellEnd"/>
      <w:r w:rsidRPr="00A2164C">
        <w:rPr>
          <w:bCs/>
          <w:sz w:val="24"/>
        </w:rPr>
        <w:t xml:space="preserve"> 5)  treść opisu 2 kolumny tabeli zmienia się na: 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Wskazanie inwestycji, na których wskazana osoba kierowała robotą budowlaną obejmującą zagospodarowanie terenu polegające na wykonaniu ścieżek spacerowych, elementów małej architektury, urządzeniu terenów zielonych itp.2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 xml:space="preserve">W załączniku do SIWZ: wzór umowy  </w:t>
      </w:r>
      <w:proofErr w:type="spellStart"/>
      <w:r w:rsidRPr="00A2164C">
        <w:rPr>
          <w:bCs/>
          <w:sz w:val="24"/>
        </w:rPr>
        <w:t>wproiwadza</w:t>
      </w:r>
      <w:proofErr w:type="spellEnd"/>
      <w:r w:rsidRPr="00A2164C">
        <w:rPr>
          <w:bCs/>
          <w:sz w:val="24"/>
        </w:rPr>
        <w:t xml:space="preserve"> się </w:t>
      </w:r>
      <w:proofErr w:type="spellStart"/>
      <w:r w:rsidRPr="00A2164C">
        <w:rPr>
          <w:bCs/>
          <w:sz w:val="24"/>
        </w:rPr>
        <w:t>następujace</w:t>
      </w:r>
      <w:proofErr w:type="spellEnd"/>
      <w:r w:rsidRPr="00A2164C">
        <w:rPr>
          <w:bCs/>
          <w:sz w:val="24"/>
        </w:rPr>
        <w:t xml:space="preserve"> zmiany: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w § 6 ust 2  otrzymuje brzmienie: 2.</w:t>
      </w:r>
      <w:r w:rsidRPr="00A2164C">
        <w:rPr>
          <w:bCs/>
          <w:sz w:val="24"/>
        </w:rPr>
        <w:tab/>
        <w:t xml:space="preserve">Strony dopuszczają możliwość wystawienie faktur częściowych. Podstawą wystawienia faktury częściowej będzie podpisany przez obie strony oraz inspektora nadzoru protokół przejściowy odbioru robót. 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 xml:space="preserve">w § 13 ust 1 </w:t>
      </w:r>
      <w:proofErr w:type="spellStart"/>
      <w:r w:rsidRPr="00A2164C">
        <w:rPr>
          <w:bCs/>
          <w:sz w:val="24"/>
        </w:rPr>
        <w:t>pkt</w:t>
      </w:r>
      <w:proofErr w:type="spellEnd"/>
      <w:r w:rsidRPr="00A2164C">
        <w:rPr>
          <w:bCs/>
          <w:sz w:val="24"/>
        </w:rPr>
        <w:t xml:space="preserve"> a) otrzymuje brzmienie: a)</w:t>
      </w:r>
      <w:r w:rsidRPr="00A2164C">
        <w:rPr>
          <w:bCs/>
          <w:sz w:val="24"/>
        </w:rPr>
        <w:tab/>
        <w:t>za opóźnienie w wykonaniu przedmiotu umowy w wysokości 0,2% wynagrodzenia określonego w § 5 ust.1, za każdy dzień opóźnienia liczony od terminu określonego w § 1 ust. 3.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w § 16 ust 1 otrzymuje brzmienie: 1.</w:t>
      </w:r>
      <w:r w:rsidRPr="00A2164C">
        <w:rPr>
          <w:bCs/>
          <w:sz w:val="24"/>
        </w:rPr>
        <w:tab/>
        <w:t xml:space="preserve">Wykonawca wnosi zabezpieczenie należytego wykonania umowy w wysokości 5% wynagrodzenia brutto określonego w § 5 ust. 1 tj. w kwocie ……………….. złotych najpóźniej w dniu zawarcia umowy, w formie: 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>w § 16 ust 1 lit e)  otrzymuje brzmienie: e)</w:t>
      </w:r>
      <w:r w:rsidRPr="00A2164C">
        <w:rPr>
          <w:bCs/>
          <w:sz w:val="24"/>
        </w:rPr>
        <w:tab/>
        <w:t xml:space="preserve">poręczeniach udzielanych przez podmioty, o których mowa w art. 6b ust. 5 </w:t>
      </w:r>
      <w:proofErr w:type="spellStart"/>
      <w:r w:rsidRPr="00A2164C">
        <w:rPr>
          <w:bCs/>
          <w:sz w:val="24"/>
        </w:rPr>
        <w:t>pkt</w:t>
      </w:r>
      <w:proofErr w:type="spellEnd"/>
      <w:r w:rsidRPr="00A2164C">
        <w:rPr>
          <w:bCs/>
          <w:sz w:val="24"/>
        </w:rPr>
        <w:t xml:space="preserve"> 2 ustawy z dnia 9 listopada 2000r. o utworzeniu Polskiej Agencji Rozwoju Przedsiębiorczości (</w:t>
      </w:r>
      <w:proofErr w:type="spellStart"/>
      <w:r w:rsidRPr="00A2164C">
        <w:rPr>
          <w:bCs/>
          <w:sz w:val="24"/>
        </w:rPr>
        <w:t>t.j</w:t>
      </w:r>
      <w:proofErr w:type="spellEnd"/>
      <w:r w:rsidRPr="00A2164C">
        <w:rPr>
          <w:bCs/>
          <w:sz w:val="24"/>
        </w:rPr>
        <w:t>. Dz. U. z dnia 2019 r., poz. 310).</w:t>
      </w:r>
    </w:p>
    <w:p w:rsidR="00A2164C" w:rsidRPr="00A2164C" w:rsidRDefault="00A2164C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A2164C" w:rsidP="00E02559">
      <w:pPr>
        <w:spacing w:before="120" w:after="120" w:line="360" w:lineRule="auto"/>
        <w:jc w:val="both"/>
        <w:rPr>
          <w:bCs/>
          <w:sz w:val="24"/>
        </w:rPr>
      </w:pPr>
      <w:r w:rsidRPr="00A2164C">
        <w:rPr>
          <w:bCs/>
          <w:sz w:val="24"/>
        </w:rPr>
        <w:t xml:space="preserve">na stronie </w:t>
      </w:r>
      <w:hyperlink r:id="rId6" w:history="1">
        <w:r w:rsidR="003E4B18" w:rsidRPr="00635DD0">
          <w:rPr>
            <w:rStyle w:val="Hipercze"/>
            <w:bCs/>
            <w:sz w:val="24"/>
          </w:rPr>
          <w:t>www.ogloszenia.propulico.pl/wozniki</w:t>
        </w:r>
      </w:hyperlink>
      <w:r w:rsidR="003E4B18">
        <w:rPr>
          <w:bCs/>
          <w:sz w:val="24"/>
        </w:rPr>
        <w:t xml:space="preserve"> z</w:t>
      </w:r>
      <w:r w:rsidRPr="00A2164C">
        <w:rPr>
          <w:bCs/>
          <w:sz w:val="24"/>
        </w:rPr>
        <w:t>amieszczono skorygowany wzór formularza oferty oraz skorygowany wzór umowy.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A2164C" w:rsidP="00E02559">
      <w:pPr>
        <w:pStyle w:val="Tekstpodstawowy"/>
        <w:jc w:val="right"/>
        <w:rPr>
          <w:szCs w:val="24"/>
        </w:rPr>
      </w:pPr>
      <w:r w:rsidRPr="00A2164C">
        <w:rPr>
          <w:szCs w:val="24"/>
        </w:rPr>
        <w:t xml:space="preserve">  </w:t>
      </w:r>
    </w:p>
    <w:sectPr w:rsidR="00EF1037" w:rsidRPr="00E02559" w:rsidSect="009170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61F" w:rsidRDefault="00B3661F">
      <w:r>
        <w:separator/>
      </w:r>
    </w:p>
  </w:endnote>
  <w:endnote w:type="continuationSeparator" w:id="0">
    <w:p w:rsidR="00B3661F" w:rsidRDefault="00B366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170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170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1704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3661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61F" w:rsidRDefault="00B3661F">
      <w:r>
        <w:separator/>
      </w:r>
    </w:p>
  </w:footnote>
  <w:footnote w:type="continuationSeparator" w:id="0">
    <w:p w:rsidR="00B3661F" w:rsidRDefault="00B366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64C" w:rsidRDefault="00A2164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64C" w:rsidRDefault="00A216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64C" w:rsidRDefault="00A2164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164C"/>
    <w:rsid w:val="00057D02"/>
    <w:rsid w:val="000613E0"/>
    <w:rsid w:val="001A571A"/>
    <w:rsid w:val="002B1C74"/>
    <w:rsid w:val="00384EFD"/>
    <w:rsid w:val="003E4B18"/>
    <w:rsid w:val="004222DA"/>
    <w:rsid w:val="00460DC4"/>
    <w:rsid w:val="005079A4"/>
    <w:rsid w:val="0055546F"/>
    <w:rsid w:val="006D4AE5"/>
    <w:rsid w:val="00854803"/>
    <w:rsid w:val="0087224A"/>
    <w:rsid w:val="009149C3"/>
    <w:rsid w:val="00917040"/>
    <w:rsid w:val="00953AA1"/>
    <w:rsid w:val="0095641D"/>
    <w:rsid w:val="009D169F"/>
    <w:rsid w:val="00A2164C"/>
    <w:rsid w:val="00B361A9"/>
    <w:rsid w:val="00B3661F"/>
    <w:rsid w:val="00C152AE"/>
    <w:rsid w:val="00D1574A"/>
    <w:rsid w:val="00D248D2"/>
    <w:rsid w:val="00E02559"/>
    <w:rsid w:val="00E74582"/>
    <w:rsid w:val="00E770D7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7040"/>
  </w:style>
  <w:style w:type="paragraph" w:styleId="Nagwek1">
    <w:name w:val="heading 1"/>
    <w:basedOn w:val="Normalny"/>
    <w:next w:val="Normalny"/>
    <w:qFormat/>
    <w:rsid w:val="0091704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1704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1704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170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17040"/>
  </w:style>
  <w:style w:type="paragraph" w:styleId="Tekstpodstawowy">
    <w:name w:val="Body Text"/>
    <w:basedOn w:val="Normalny"/>
    <w:rsid w:val="00917040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3E4B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gloszenia.propulico.pl/wozniki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451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Zdzisław Hryciuk</dc:creator>
  <cp:keywords/>
  <cp:lastModifiedBy>Zdzisław Hryciuk</cp:lastModifiedBy>
  <cp:revision>2</cp:revision>
  <cp:lastPrinted>2001-02-10T17:08:00Z</cp:lastPrinted>
  <dcterms:created xsi:type="dcterms:W3CDTF">2019-04-25T07:27:00Z</dcterms:created>
  <dcterms:modified xsi:type="dcterms:W3CDTF">2019-04-25T07:27:00Z</dcterms:modified>
</cp:coreProperties>
</file>