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4AA7" w:rsidRDefault="00744AA7" w:rsidP="002E26E7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</w:p>
    <w:p w:rsidR="002E26E7" w:rsidRDefault="002E26E7" w:rsidP="002E26E7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Ogłoszenie nr 540077268-N-2019 z dnia 18-04-2019 r.</w:t>
      </w:r>
    </w:p>
    <w:p w:rsidR="002E26E7" w:rsidRDefault="002E26E7" w:rsidP="002E26E7">
      <w:pPr>
        <w:shd w:val="clear" w:color="auto" w:fill="FBFBE1"/>
        <w:jc w:val="center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27"/>
          <w:szCs w:val="27"/>
        </w:rPr>
        <w:t>Kraków:</w:t>
      </w:r>
      <w:r>
        <w:rPr>
          <w:rFonts w:ascii="Tahoma" w:hAnsi="Tahoma" w:cs="Tahoma"/>
          <w:b/>
          <w:bCs/>
          <w:color w:val="000000"/>
          <w:sz w:val="27"/>
          <w:szCs w:val="27"/>
        </w:rPr>
        <w:br/>
        <w:t>OGŁOSZENIE O ZMIANIE OGŁOSZENIA</w:t>
      </w:r>
    </w:p>
    <w:p w:rsidR="002E26E7" w:rsidRDefault="002E26E7" w:rsidP="002E26E7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b/>
          <w:bCs/>
          <w:color w:val="000000"/>
          <w:sz w:val="18"/>
          <w:szCs w:val="18"/>
        </w:rPr>
        <w:t>OGŁOSZENIE DOTYCZY:</w:t>
      </w:r>
    </w:p>
    <w:p w:rsidR="002E26E7" w:rsidRDefault="002E26E7" w:rsidP="002E26E7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Ogłoszenia o zamówieniu</w:t>
      </w:r>
    </w:p>
    <w:p w:rsidR="002E26E7" w:rsidRDefault="002E26E7" w:rsidP="002E26E7">
      <w:pPr>
        <w:shd w:val="clear" w:color="auto" w:fill="FBFBE1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27"/>
          <w:szCs w:val="27"/>
          <w:u w:val="single"/>
        </w:rPr>
        <w:t>INFORMACJE O ZMIENIANYM OGŁOSZENIU</w:t>
      </w:r>
    </w:p>
    <w:p w:rsidR="002E26E7" w:rsidRDefault="002E26E7" w:rsidP="002E26E7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b/>
          <w:bCs/>
          <w:color w:val="000000"/>
          <w:sz w:val="18"/>
          <w:szCs w:val="18"/>
        </w:rPr>
        <w:t>Numer: </w:t>
      </w:r>
      <w:r>
        <w:rPr>
          <w:rFonts w:ascii="Tahoma" w:hAnsi="Tahoma" w:cs="Tahoma"/>
          <w:color w:val="000000"/>
          <w:sz w:val="18"/>
          <w:szCs w:val="18"/>
        </w:rPr>
        <w:t>532051-N-2019 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b/>
          <w:bCs/>
          <w:color w:val="000000"/>
          <w:sz w:val="18"/>
          <w:szCs w:val="18"/>
        </w:rPr>
        <w:t>Data: </w:t>
      </w:r>
      <w:r>
        <w:rPr>
          <w:rFonts w:ascii="Tahoma" w:hAnsi="Tahoma" w:cs="Tahoma"/>
          <w:color w:val="000000"/>
          <w:sz w:val="18"/>
          <w:szCs w:val="18"/>
        </w:rPr>
        <w:t>01/04/2019 </w:t>
      </w:r>
    </w:p>
    <w:p w:rsidR="002E26E7" w:rsidRDefault="002E26E7" w:rsidP="002E26E7">
      <w:pPr>
        <w:shd w:val="clear" w:color="auto" w:fill="FBFBE1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27"/>
          <w:szCs w:val="27"/>
          <w:u w:val="single"/>
        </w:rPr>
        <w:t>SEKCJA I: ZAMAWIAJĄCY</w:t>
      </w:r>
    </w:p>
    <w:p w:rsidR="002E26E7" w:rsidRDefault="002E26E7" w:rsidP="002E26E7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Akademia Górniczo - Hutnicza im. Stanisława Staszica, Krajowy numer identyfikacyjny 15770000000000, ul. Al. Mickiewicza  30, 30-059  Kraków, woj. małopolskie, państwo Polska, tel. (12)6173595, e-mail dzp@agh.edu.pl, faks (12)6173595. </w:t>
      </w:r>
      <w:r>
        <w:rPr>
          <w:rFonts w:ascii="Tahoma" w:hAnsi="Tahoma" w:cs="Tahoma"/>
          <w:color w:val="000000"/>
          <w:sz w:val="18"/>
          <w:szCs w:val="18"/>
        </w:rPr>
        <w:br/>
        <w:t>Adres strony internetowej (</w:t>
      </w:r>
      <w:proofErr w:type="spellStart"/>
      <w:r>
        <w:rPr>
          <w:rFonts w:ascii="Tahoma" w:hAnsi="Tahoma" w:cs="Tahoma"/>
          <w:color w:val="000000"/>
          <w:sz w:val="18"/>
          <w:szCs w:val="18"/>
        </w:rPr>
        <w:t>url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t>): www.dzp.agh.edu.pl </w:t>
      </w:r>
    </w:p>
    <w:p w:rsidR="002E26E7" w:rsidRDefault="002E26E7" w:rsidP="002E26E7">
      <w:pPr>
        <w:shd w:val="clear" w:color="auto" w:fill="FBFBE1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27"/>
          <w:szCs w:val="27"/>
          <w:u w:val="single"/>
        </w:rPr>
        <w:t>SEKCJA II: ZMIANY W OGŁOSZENIU</w:t>
      </w:r>
    </w:p>
    <w:p w:rsidR="002E26E7" w:rsidRDefault="002E26E7" w:rsidP="002E26E7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b/>
          <w:bCs/>
          <w:color w:val="000000"/>
          <w:sz w:val="18"/>
          <w:szCs w:val="18"/>
        </w:rPr>
        <w:t>II.1) Tekst, który należy zmienić:</w:t>
      </w:r>
      <w:r>
        <w:rPr>
          <w:rFonts w:ascii="Tahoma" w:hAnsi="Tahoma" w:cs="Tahoma"/>
          <w:color w:val="000000"/>
          <w:sz w:val="18"/>
          <w:szCs w:val="18"/>
        </w:rPr>
        <w:t> </w:t>
      </w:r>
    </w:p>
    <w:p w:rsidR="002E26E7" w:rsidRDefault="002E26E7" w:rsidP="002E26E7">
      <w:pPr>
        <w:shd w:val="clear" w:color="auto" w:fill="FBFBE1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b/>
          <w:bCs/>
          <w:color w:val="000000"/>
          <w:sz w:val="18"/>
          <w:szCs w:val="18"/>
        </w:rPr>
        <w:t>Miejsce, w którym znajduje się zmieniany tekst:</w:t>
      </w:r>
      <w:r>
        <w:rPr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b/>
          <w:bCs/>
          <w:color w:val="000000"/>
          <w:sz w:val="18"/>
          <w:szCs w:val="18"/>
        </w:rPr>
        <w:t>Numer sekcji: </w:t>
      </w:r>
      <w:r>
        <w:rPr>
          <w:rFonts w:ascii="Tahoma" w:hAnsi="Tahoma" w:cs="Tahoma"/>
          <w:color w:val="000000"/>
          <w:sz w:val="18"/>
          <w:szCs w:val="18"/>
        </w:rPr>
        <w:t>II. 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b/>
          <w:bCs/>
          <w:color w:val="000000"/>
          <w:sz w:val="18"/>
          <w:szCs w:val="18"/>
        </w:rPr>
        <w:t>Punkt: </w:t>
      </w:r>
      <w:r>
        <w:rPr>
          <w:rFonts w:ascii="Tahoma" w:hAnsi="Tahoma" w:cs="Tahoma"/>
          <w:color w:val="000000"/>
          <w:sz w:val="18"/>
          <w:szCs w:val="18"/>
        </w:rPr>
        <w:t>4) 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b/>
          <w:bCs/>
          <w:color w:val="000000"/>
          <w:sz w:val="18"/>
          <w:szCs w:val="18"/>
        </w:rPr>
        <w:t>W ogłoszeniu jest: </w:t>
      </w:r>
      <w:r>
        <w:rPr>
          <w:rFonts w:ascii="Tahoma" w:hAnsi="Tahoma" w:cs="Tahoma"/>
          <w:color w:val="000000"/>
          <w:sz w:val="18"/>
          <w:szCs w:val="18"/>
        </w:rPr>
        <w:t xml:space="preserve">Krótki opis przedmiotu zamówienia (wielkość, zakres, rodzaj i ilość dostaw, usług lub robót budowlanych lub określenie zapotrzebowania i wymagań ) a w przypadku partnerstwa innowacyjnego - określenie zapotrzebowania na innowacyjny produkt, usługę lub roboty budowlane: 45261900-3 - Naprawa i konserwacja dachów 45261220-2 - Malowanie dachów i inne roboty dotyczące okładzin 45261320-3 - Wykonywanie robót blacharskich / rury, rynny spustowe, obróbki blacharskie/ 45261420-4 - Uszczelnianie dachu 44221000-4 – Stolarka budowlana Opis przedmiotu zamówienia: Wykonanie remontu i uszczelnienia dachu hali HA1-HA2 w technologii </w:t>
      </w:r>
      <w:proofErr w:type="spellStart"/>
      <w:r>
        <w:rPr>
          <w:rFonts w:ascii="Tahoma" w:hAnsi="Tahoma" w:cs="Tahoma"/>
          <w:color w:val="000000"/>
          <w:sz w:val="18"/>
          <w:szCs w:val="18"/>
        </w:rPr>
        <w:t>bezspoinowej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t xml:space="preserve"> na podłożu z blachy na rąbek wraz z wymianą 29 szt. okien dachowych. zamawiający wymaga zatrudnienia przez Wykonawcę lub Podwykonawcę na podstawie umowy o pracę, w sposób określony w art. 22 § 1 ustawy z dnia 26 czerwca 1974 r. – Kodeks pracy (Dz. U. z 2014 r. poz. 1502, z </w:t>
      </w:r>
      <w:proofErr w:type="spellStart"/>
      <w:r>
        <w:rPr>
          <w:rFonts w:ascii="Tahoma" w:hAnsi="Tahoma" w:cs="Tahoma"/>
          <w:color w:val="000000"/>
          <w:sz w:val="18"/>
          <w:szCs w:val="18"/>
        </w:rPr>
        <w:t>poźn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t>. zm.), osób wykonujących prace polegające na wykonaniu (zmienić w zależności od zakresu postępowania): - robót demontażowych - robót tynkarskich - robót blacharskich Wykonawca winien udzielić pełnej gwarancji na roboty objęte zakresem zamówienia na okres nie krótszy niż 60 miesięcy (5 lat), zgodnie z warunkami określonymi w oświadczeniu gwarancyjnym, z wyjątkiem okien, gdzie okres gwarancji nie może być krótszy aniżeli 120 miesięcy (10 lat), zgodnie z warunkami określonymi w oświadczeniu gwarancyjnym. 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b/>
          <w:bCs/>
          <w:color w:val="000000"/>
          <w:sz w:val="18"/>
          <w:szCs w:val="18"/>
        </w:rPr>
        <w:t>W ogłoszeniu powinno być: </w:t>
      </w:r>
      <w:r>
        <w:rPr>
          <w:rFonts w:ascii="Tahoma" w:hAnsi="Tahoma" w:cs="Tahoma"/>
          <w:color w:val="000000"/>
          <w:sz w:val="18"/>
          <w:szCs w:val="18"/>
        </w:rPr>
        <w:t xml:space="preserve">Krótki opis przedmiotu zamówienia (wielkość, zakres, rodzaj i ilość dostaw, usług lub robót budowlanych lub określenie zapotrzebowania i wymagań ) a w przypadku partnerstwa innowacyjnego - określenie zapotrzebowania na innowacyjny produkt, usługę lub roboty budowlane: 45261900-3 - Naprawa i konserwacja dachów 45261220-2 - Malowanie dachów i inne roboty dotyczące okładzin 45261320-3 - Wykonywanie robót blacharskich / rury, rynny spustowe, obróbki blacharskie/ 45261420-4 - Uszczelnianie dachu 44221000-4 – Stolarka budowlana Opis przedmiotu zamówienia: Wykonanie remontu i uszczelnienia dachu hali HA1-HA2 w technologii </w:t>
      </w:r>
      <w:proofErr w:type="spellStart"/>
      <w:r>
        <w:rPr>
          <w:rFonts w:ascii="Tahoma" w:hAnsi="Tahoma" w:cs="Tahoma"/>
          <w:color w:val="000000"/>
          <w:sz w:val="18"/>
          <w:szCs w:val="18"/>
        </w:rPr>
        <w:t>bezspoinowej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t xml:space="preserve"> na podłożu z blachy na rąbek wraz z wymianą 29 szt. okien dachowych. zamawiający </w:t>
      </w:r>
      <w:r>
        <w:rPr>
          <w:rFonts w:ascii="Tahoma" w:hAnsi="Tahoma" w:cs="Tahoma"/>
          <w:color w:val="000000"/>
          <w:sz w:val="18"/>
          <w:szCs w:val="18"/>
        </w:rPr>
        <w:lastRenderedPageBreak/>
        <w:t xml:space="preserve">wymaga zatrudnienia przez Wykonawcę lub Podwykonawcę na podstawie umowy o pracę, w sposób określony w art. 22 § 1 ustawy z dnia 26 czerwca 1974 r. – Kodeks pracy (Dz. U. z 2014 r. poz. 1502, z </w:t>
      </w:r>
      <w:proofErr w:type="spellStart"/>
      <w:r>
        <w:rPr>
          <w:rFonts w:ascii="Tahoma" w:hAnsi="Tahoma" w:cs="Tahoma"/>
          <w:color w:val="000000"/>
          <w:sz w:val="18"/>
          <w:szCs w:val="18"/>
        </w:rPr>
        <w:t>poźn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t>. zm.), osób wykonujących prace polegające na wykonaniu (zmienić w zależności od zakresu postępowania): - robót demontażowych - robót tynkarskich - robót blacharskich Wykonawca winien udzielić pełnej gwarancji na roboty objęte zakresem zamówienia na okres nie krótszy niż 60 miesięcy (5 lat), zgodnie z warunkami określonymi w oświadczeniu gwarancyjnym. 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b/>
          <w:bCs/>
          <w:color w:val="000000"/>
          <w:sz w:val="18"/>
          <w:szCs w:val="18"/>
        </w:rPr>
        <w:t>Miejsce, w którym znajduje się zmieniany tekst:</w:t>
      </w:r>
      <w:r>
        <w:rPr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b/>
          <w:bCs/>
          <w:color w:val="000000"/>
          <w:sz w:val="18"/>
          <w:szCs w:val="18"/>
        </w:rPr>
        <w:t>Numer sekcji: </w:t>
      </w:r>
      <w:r>
        <w:rPr>
          <w:rFonts w:ascii="Tahoma" w:hAnsi="Tahoma" w:cs="Tahoma"/>
          <w:color w:val="000000"/>
          <w:sz w:val="18"/>
          <w:szCs w:val="18"/>
        </w:rPr>
        <w:t>IV. 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b/>
          <w:bCs/>
          <w:color w:val="000000"/>
          <w:sz w:val="18"/>
          <w:szCs w:val="18"/>
        </w:rPr>
        <w:t>Punkt: </w:t>
      </w:r>
      <w:r>
        <w:rPr>
          <w:rFonts w:ascii="Tahoma" w:hAnsi="Tahoma" w:cs="Tahoma"/>
          <w:color w:val="000000"/>
          <w:sz w:val="18"/>
          <w:szCs w:val="18"/>
        </w:rPr>
        <w:t>6.2) 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b/>
          <w:bCs/>
          <w:color w:val="000000"/>
          <w:sz w:val="18"/>
          <w:szCs w:val="18"/>
        </w:rPr>
        <w:t>W ogłoszeniu jest: </w:t>
      </w:r>
      <w:r>
        <w:rPr>
          <w:rFonts w:ascii="Tahoma" w:hAnsi="Tahoma" w:cs="Tahoma"/>
          <w:color w:val="000000"/>
          <w:sz w:val="18"/>
          <w:szCs w:val="18"/>
        </w:rPr>
        <w:t>Termin składania ofert lub wniosków o dopuszczenie do udziału w postępowaniu: Data: 2019-04-16, godzina: 09:00, Skrócenie terminu składania wniosków, ze względu na pilną potrzebę udzielenia zamówienia (przetarg nieograniczony, przetarg ograniczony, negocjacje z ogłoszeniem): Wskazać powody: Język lub języki, w jakich mogą być sporządzane oferty lub wnioski o dopuszczenie do udziału w postępowaniu &gt; język polski </w:t>
      </w: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b/>
          <w:bCs/>
          <w:color w:val="000000"/>
          <w:sz w:val="18"/>
          <w:szCs w:val="18"/>
        </w:rPr>
        <w:t>W ogłoszeniu powinno być: </w:t>
      </w:r>
      <w:r>
        <w:rPr>
          <w:rFonts w:ascii="Tahoma" w:hAnsi="Tahoma" w:cs="Tahoma"/>
          <w:color w:val="000000"/>
          <w:sz w:val="18"/>
          <w:szCs w:val="18"/>
        </w:rPr>
        <w:t>Termin składania ofert lub wniosków o dopuszczenie do udziału w postępowaniu: Data: 2019-04-26, godzina: 09:00, Skrócenie terminu składania wniosków, ze względu na pilną potrzebę udzielenia zamówienia (przetarg nieograniczony, przetarg ograniczony, negocjacje z ogłoszeniem): Wskazać powody: Język lub języki, w jakich mogą być sporządzane oferty lub wnioski o dopuszczenie do udziału w postępowaniu &gt; język polski </w:t>
      </w:r>
    </w:p>
    <w:p w:rsidR="00392574" w:rsidRDefault="00392574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/>
    <w:p w:rsidR="00BD2553" w:rsidRDefault="00BD2553" w:rsidP="00BD2553">
      <w:bookmarkStart w:id="0" w:name="_GoBack"/>
      <w:bookmarkEnd w:id="0"/>
    </w:p>
    <w:p w:rsidR="00BD2553" w:rsidRDefault="00BD2553" w:rsidP="00BD2553"/>
    <w:p w:rsidR="00BD2553" w:rsidRDefault="00BD2553" w:rsidP="00BD2553"/>
    <w:p w:rsidR="00BD2553" w:rsidRDefault="00BD2553" w:rsidP="00BD2553"/>
    <w:p w:rsidR="00BD2553" w:rsidRPr="00BD2553" w:rsidRDefault="00BD2553" w:rsidP="00BD2553"/>
    <w:sectPr w:rsidR="00BD2553" w:rsidRPr="00BD2553" w:rsidSect="00421ADF">
      <w:headerReference w:type="default" r:id="rId7"/>
      <w:headerReference w:type="first" r:id="rId8"/>
      <w:footerReference w:type="first" r:id="rId9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5C35" w:rsidRDefault="00D25C35">
      <w:r>
        <w:separator/>
      </w:r>
    </w:p>
  </w:endnote>
  <w:endnote w:type="continuationSeparator" w:id="0">
    <w:p w:rsidR="00D25C35" w:rsidRDefault="00D25C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556A7D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7" type="#_x0000_t75" style="position:absolute;left:0;text-align:left;margin-left:-42.65pt;margin-top:8.4pt;width:62.5pt;height:43.8pt;z-index:251657728">
          <v:imagedata r:id="rId1" o:title="100_lat_agh_firmowka_kolor"/>
        </v:shape>
      </w:pict>
    </w:r>
    <w:r w:rsidR="00421ADF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421ADF">
      <w:rPr>
        <w:rFonts w:ascii="Verdana" w:hAnsi="Verdana" w:cs="Arial"/>
        <w:b/>
        <w:sz w:val="14"/>
        <w:szCs w:val="14"/>
      </w:rPr>
      <w:t xml:space="preserve">Pion Kanclerza, </w:t>
    </w:r>
    <w:r w:rsidR="00421ADF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421ADF"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5C35" w:rsidRDefault="00D25C35">
      <w:r>
        <w:separator/>
      </w:r>
    </w:p>
  </w:footnote>
  <w:footnote w:type="continuationSeparator" w:id="0">
    <w:p w:rsidR="00D25C35" w:rsidRDefault="00D25C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556A7D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556A7D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Pr="004955FE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</w:pPr>
  </w:p>
  <w:p w:rsidR="00BF3F7B" w:rsidRPr="00BF3F7B" w:rsidRDefault="00BF3F7B" w:rsidP="00BD2553">
    <w:pPr>
      <w:pStyle w:val="Nagwek"/>
      <w:tabs>
        <w:tab w:val="left" w:pos="708"/>
      </w:tabs>
      <w:ind w:left="1620"/>
      <w:jc w:val="center"/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6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25C35"/>
    <w:rsid w:val="002319A6"/>
    <w:rsid w:val="00292C4D"/>
    <w:rsid w:val="002E26E7"/>
    <w:rsid w:val="00392574"/>
    <w:rsid w:val="003E2CA9"/>
    <w:rsid w:val="003F2DC3"/>
    <w:rsid w:val="00421ADF"/>
    <w:rsid w:val="00556A7D"/>
    <w:rsid w:val="00744AA7"/>
    <w:rsid w:val="007762E7"/>
    <w:rsid w:val="007A7965"/>
    <w:rsid w:val="00824E27"/>
    <w:rsid w:val="00A36A97"/>
    <w:rsid w:val="00BB24B9"/>
    <w:rsid w:val="00BD2553"/>
    <w:rsid w:val="00BF3F7B"/>
    <w:rsid w:val="00D25C35"/>
    <w:rsid w:val="00E35302"/>
    <w:rsid w:val="00F2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rsid w:val="00BB24B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792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4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6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600</Words>
  <Characters>3790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4382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subject/>
  <dc:creator>Patrycja Droździel</dc:creator>
  <cp:keywords/>
  <dc:description/>
  <cp:lastModifiedBy>Patrycja Droździel</cp:lastModifiedBy>
  <cp:revision>4</cp:revision>
  <cp:lastPrinted>2005-12-07T09:00:00Z</cp:lastPrinted>
  <dcterms:created xsi:type="dcterms:W3CDTF">2019-04-18T11:01:00Z</dcterms:created>
  <dcterms:modified xsi:type="dcterms:W3CDTF">2019-04-18T11:10:00Z</dcterms:modified>
</cp:coreProperties>
</file>