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316109910"/>
        <w:docPartObj>
          <w:docPartGallery w:val="Cover Pages"/>
          <w:docPartUnique/>
        </w:docPartObj>
      </w:sdtPr>
      <w:sdtEndPr/>
      <w:sdtContent>
        <w:p w14:paraId="7CD6E03D" w14:textId="09E4D95D" w:rsidR="00E63303" w:rsidRPr="00E63303" w:rsidRDefault="00E63303" w:rsidP="00E63303">
          <w:pPr>
            <w:pStyle w:val="Nagwek"/>
            <w:rPr>
              <w:rFonts w:eastAsia="Calibri"/>
              <w:color w:val="auto"/>
            </w:rPr>
          </w:pPr>
          <w:r w:rsidRPr="00E63303">
            <w:rPr>
              <w:rFonts w:eastAsia="Calibri"/>
              <w:color w:val="auto"/>
            </w:rPr>
            <w:t>XIV</w:t>
          </w:r>
          <w:r w:rsidR="00C97F21">
            <w:rPr>
              <w:rFonts w:eastAsia="Calibri"/>
              <w:color w:val="auto"/>
            </w:rPr>
            <w:t>.</w:t>
          </w:r>
          <w:r w:rsidRPr="00E63303">
            <w:rPr>
              <w:rFonts w:eastAsia="Calibri"/>
              <w:color w:val="auto"/>
            </w:rPr>
            <w:t>26</w:t>
          </w:r>
          <w:r w:rsidR="00C97F21">
            <w:rPr>
              <w:rFonts w:eastAsia="Calibri"/>
              <w:color w:val="auto"/>
            </w:rPr>
            <w:t>3.</w:t>
          </w:r>
          <w:r w:rsidR="00971BAF">
            <w:rPr>
              <w:rFonts w:eastAsia="Calibri"/>
              <w:color w:val="auto"/>
            </w:rPr>
            <w:t>3</w:t>
          </w:r>
          <w:r w:rsidR="00C97F21">
            <w:rPr>
              <w:rFonts w:eastAsia="Calibri"/>
              <w:color w:val="auto"/>
            </w:rPr>
            <w:t>.</w:t>
          </w:r>
          <w:r w:rsidR="00D01F97">
            <w:rPr>
              <w:rFonts w:eastAsia="Calibri"/>
              <w:color w:val="auto"/>
            </w:rPr>
            <w:t>20</w:t>
          </w:r>
          <w:r w:rsidRPr="00E63303">
            <w:rPr>
              <w:rFonts w:eastAsia="Calibri"/>
              <w:color w:val="auto"/>
            </w:rPr>
            <w:t xml:space="preserve">19 </w:t>
          </w:r>
          <w:r w:rsidRPr="00E63303">
            <w:rPr>
              <w:rFonts w:eastAsia="Calibri"/>
              <w:color w:val="auto"/>
            </w:rPr>
            <w:tab/>
          </w:r>
          <w:r w:rsidRPr="00E63303">
            <w:rPr>
              <w:rFonts w:eastAsia="Calibri"/>
              <w:color w:val="auto"/>
            </w:rPr>
            <w:tab/>
            <w:t>Załącznik nr 1</w:t>
          </w:r>
          <w:r w:rsidR="002745DA">
            <w:rPr>
              <w:rFonts w:eastAsia="Calibri"/>
              <w:color w:val="auto"/>
            </w:rPr>
            <w:t>a do SIWZ i nr 1</w:t>
          </w:r>
          <w:r w:rsidRPr="00E63303">
            <w:rPr>
              <w:rFonts w:eastAsia="Calibri"/>
              <w:color w:val="auto"/>
            </w:rPr>
            <w:t xml:space="preserve"> do </w:t>
          </w:r>
          <w:r>
            <w:rPr>
              <w:rFonts w:eastAsia="Calibri"/>
              <w:color w:val="auto"/>
            </w:rPr>
            <w:t>OPZ</w:t>
          </w:r>
        </w:p>
        <w:p w14:paraId="351D13F6" w14:textId="1D046E34" w:rsidR="00CC7460" w:rsidRPr="006448B0" w:rsidRDefault="00CC7460" w:rsidP="00C74A3D"/>
        <w:p w14:paraId="3793A3D4" w14:textId="77777777" w:rsidR="00CC7460" w:rsidRPr="006448B0" w:rsidRDefault="00CC7460" w:rsidP="00C74A3D"/>
        <w:p w14:paraId="3600BF3A" w14:textId="77777777" w:rsidR="00CC7460" w:rsidRPr="006448B0" w:rsidRDefault="00CC4063" w:rsidP="00C74A3D"/>
      </w:sdtContent>
    </w:sdt>
    <w:p w14:paraId="55B4EB49" w14:textId="77777777" w:rsidR="00CC7460" w:rsidRPr="006448B0" w:rsidRDefault="00CC7460" w:rsidP="00C74A3D"/>
    <w:p w14:paraId="18B339D8" w14:textId="77777777" w:rsidR="00CC7460" w:rsidRPr="006448B0" w:rsidRDefault="00CC7460" w:rsidP="00CC7460">
      <w:pPr>
        <w:pStyle w:val="Tytu"/>
      </w:pPr>
    </w:p>
    <w:p w14:paraId="2EBEE3A5" w14:textId="77777777" w:rsidR="00CC7460" w:rsidRPr="006448B0" w:rsidRDefault="00CC7460" w:rsidP="00CC7460">
      <w:pPr>
        <w:pStyle w:val="Tytu"/>
        <w:jc w:val="center"/>
      </w:pPr>
      <w:r w:rsidRPr="006448B0">
        <w:t>Projekt techniczny</w:t>
      </w:r>
    </w:p>
    <w:p w14:paraId="6C2FF20D" w14:textId="77777777" w:rsidR="00CC7460" w:rsidRPr="006448B0" w:rsidRDefault="00CC7460" w:rsidP="00CC7460">
      <w:pPr>
        <w:pStyle w:val="Podtytu"/>
      </w:pPr>
      <w:r w:rsidRPr="006448B0">
        <w:t>System archiwizacji</w:t>
      </w:r>
    </w:p>
    <w:p w14:paraId="0665D702" w14:textId="353120C5" w:rsidR="00CC7460" w:rsidRDefault="00CC7460" w:rsidP="00CC7460"/>
    <w:p w14:paraId="38C2E388" w14:textId="3F360336" w:rsidR="004D779B" w:rsidRDefault="004D779B" w:rsidP="00CC7460"/>
    <w:p w14:paraId="16260337" w14:textId="4B560B3A" w:rsidR="004D779B" w:rsidRDefault="004D779B" w:rsidP="00CC7460"/>
    <w:p w14:paraId="3EF99D64" w14:textId="0917DFB2" w:rsidR="004D779B" w:rsidRDefault="004D779B" w:rsidP="00CC7460"/>
    <w:p w14:paraId="73ED6563" w14:textId="7C8F806E" w:rsidR="004D779B" w:rsidRDefault="004D779B" w:rsidP="004F54CE">
      <w:pPr>
        <w:spacing w:line="336" w:lineRule="auto"/>
      </w:pPr>
      <w:r>
        <w:t xml:space="preserve">Uwaga: niniejszy </w:t>
      </w:r>
      <w:r w:rsidRPr="004D779B">
        <w:t>dokument powstawał w czasie tworzenia Systemu Archiwizacji</w:t>
      </w:r>
      <w:r w:rsidR="004F54CE">
        <w:t>.</w:t>
      </w:r>
      <w:r w:rsidRPr="004D779B">
        <w:t xml:space="preserve"> </w:t>
      </w:r>
      <w:r w:rsidR="004F54CE">
        <w:t>S</w:t>
      </w:r>
      <w:r w:rsidRPr="004D779B">
        <w:t xml:space="preserve">twierdzenia opisujące funkcjonalności i rozwiązania, sformułowane w czasie przyszłym lub z użyciem </w:t>
      </w:r>
      <w:bookmarkStart w:id="1" w:name="_Hlk516071139"/>
      <w:r>
        <w:t xml:space="preserve">określenia </w:t>
      </w:r>
      <w:r w:rsidRPr="004D779B">
        <w:t xml:space="preserve">„powinien” </w:t>
      </w:r>
      <w:r>
        <w:t>odnoszą się do elementów obecnie z</w:t>
      </w:r>
      <w:r w:rsidRPr="004D779B">
        <w:t>realizowan</w:t>
      </w:r>
      <w:r>
        <w:t>ych</w:t>
      </w:r>
      <w:r w:rsidRPr="004D779B">
        <w:t xml:space="preserve"> i należy je traktować jako obowiązujące</w:t>
      </w:r>
      <w:bookmarkEnd w:id="1"/>
      <w:r w:rsidRPr="004D779B">
        <w:t>.</w:t>
      </w:r>
    </w:p>
    <w:p w14:paraId="358560DC" w14:textId="644B1217" w:rsidR="004D779B" w:rsidRDefault="004D779B" w:rsidP="00CC7460"/>
    <w:p w14:paraId="2F01EEB3" w14:textId="77777777" w:rsidR="004D779B" w:rsidRPr="006448B0" w:rsidRDefault="004D779B" w:rsidP="00CC7460"/>
    <w:p w14:paraId="725FFB8B" w14:textId="10DAD16D" w:rsidR="00243F4A" w:rsidRPr="006448B0" w:rsidRDefault="00243F4A">
      <w:pPr>
        <w:spacing w:after="200"/>
        <w:jc w:val="left"/>
      </w:pPr>
      <w:r w:rsidRPr="006448B0">
        <w:br w:type="page"/>
      </w:r>
    </w:p>
    <w:sdt>
      <w:sdtPr>
        <w:rPr>
          <w:rFonts w:eastAsiaTheme="minorHAnsi"/>
          <w:b w:val="0"/>
          <w:bCs w:val="0"/>
          <w:szCs w:val="22"/>
          <w:lang w:eastAsia="en-US"/>
        </w:rPr>
        <w:id w:val="-1332221586"/>
        <w:docPartObj>
          <w:docPartGallery w:val="Table of Contents"/>
          <w:docPartUnique/>
        </w:docPartObj>
      </w:sdtPr>
      <w:sdtEndPr/>
      <w:sdtContent>
        <w:p w14:paraId="73076C35" w14:textId="3BA5877F" w:rsidR="00D12542" w:rsidRPr="006448B0" w:rsidRDefault="00D12542">
          <w:pPr>
            <w:pStyle w:val="Nagwekspisutreci"/>
          </w:pPr>
          <w:r w:rsidRPr="006448B0">
            <w:t>Spis treści</w:t>
          </w:r>
        </w:p>
        <w:p w14:paraId="6864DCA8" w14:textId="293CC3ED" w:rsidR="006448B0" w:rsidRDefault="00D12542">
          <w:pPr>
            <w:pStyle w:val="Spistreci1"/>
            <w:rPr>
              <w:rFonts w:asciiTheme="minorHAnsi" w:eastAsiaTheme="minorEastAsia" w:hAnsiTheme="minorHAnsi" w:cstheme="minorBidi"/>
              <w:noProof/>
              <w:color w:val="auto"/>
              <w:lang w:eastAsia="pl-PL"/>
            </w:rPr>
          </w:pPr>
          <w:r w:rsidRPr="006448B0">
            <w:fldChar w:fldCharType="begin"/>
          </w:r>
          <w:r w:rsidRPr="006448B0">
            <w:instrText xml:space="preserve"> TOC \o "1-3" \h \z \u </w:instrText>
          </w:r>
          <w:r w:rsidRPr="006448B0">
            <w:fldChar w:fldCharType="separate"/>
          </w:r>
          <w:hyperlink w:anchor="_Toc514702105" w:history="1">
            <w:r w:rsidR="006448B0" w:rsidRPr="0066376A">
              <w:rPr>
                <w:rStyle w:val="Hipercze"/>
                <w:noProof/>
              </w:rPr>
              <w:t>2</w:t>
            </w:r>
            <w:r w:rsidR="006448B0">
              <w:rPr>
                <w:rFonts w:asciiTheme="minorHAnsi" w:eastAsiaTheme="minorEastAsia" w:hAnsiTheme="minorHAnsi" w:cstheme="minorBidi"/>
                <w:noProof/>
                <w:color w:val="auto"/>
                <w:lang w:eastAsia="pl-PL"/>
              </w:rPr>
              <w:tab/>
            </w:r>
            <w:r w:rsidR="006448B0" w:rsidRPr="0066376A">
              <w:rPr>
                <w:rStyle w:val="Hipercze"/>
                <w:noProof/>
              </w:rPr>
              <w:t>Słownik</w:t>
            </w:r>
            <w:r w:rsidR="006448B0">
              <w:rPr>
                <w:noProof/>
                <w:webHidden/>
              </w:rPr>
              <w:tab/>
            </w:r>
            <w:r w:rsidR="006448B0">
              <w:rPr>
                <w:noProof/>
                <w:webHidden/>
              </w:rPr>
              <w:fldChar w:fldCharType="begin"/>
            </w:r>
            <w:r w:rsidR="006448B0">
              <w:rPr>
                <w:noProof/>
                <w:webHidden/>
              </w:rPr>
              <w:instrText xml:space="preserve"> PAGEREF _Toc514702105 \h </w:instrText>
            </w:r>
            <w:r w:rsidR="006448B0">
              <w:rPr>
                <w:noProof/>
                <w:webHidden/>
              </w:rPr>
            </w:r>
            <w:r w:rsidR="006448B0">
              <w:rPr>
                <w:noProof/>
                <w:webHidden/>
              </w:rPr>
              <w:fldChar w:fldCharType="separate"/>
            </w:r>
            <w:r w:rsidR="006448B0">
              <w:rPr>
                <w:noProof/>
                <w:webHidden/>
              </w:rPr>
              <w:t>6</w:t>
            </w:r>
            <w:r w:rsidR="006448B0">
              <w:rPr>
                <w:noProof/>
                <w:webHidden/>
              </w:rPr>
              <w:fldChar w:fldCharType="end"/>
            </w:r>
          </w:hyperlink>
        </w:p>
        <w:p w14:paraId="00721737" w14:textId="18F8B8EA" w:rsidR="006448B0" w:rsidRDefault="00CC4063">
          <w:pPr>
            <w:pStyle w:val="Spistreci1"/>
            <w:rPr>
              <w:rFonts w:asciiTheme="minorHAnsi" w:eastAsiaTheme="minorEastAsia" w:hAnsiTheme="minorHAnsi" w:cstheme="minorBidi"/>
              <w:noProof/>
              <w:color w:val="auto"/>
              <w:lang w:eastAsia="pl-PL"/>
            </w:rPr>
          </w:pPr>
          <w:hyperlink w:anchor="_Toc514702106" w:history="1">
            <w:r w:rsidR="006448B0" w:rsidRPr="0066376A">
              <w:rPr>
                <w:rStyle w:val="Hipercze"/>
                <w:noProof/>
              </w:rPr>
              <w:t>3</w:t>
            </w:r>
            <w:r w:rsidR="006448B0">
              <w:rPr>
                <w:rFonts w:asciiTheme="minorHAnsi" w:eastAsiaTheme="minorEastAsia" w:hAnsiTheme="minorHAnsi" w:cstheme="minorBidi"/>
                <w:noProof/>
                <w:color w:val="auto"/>
                <w:lang w:eastAsia="pl-PL"/>
              </w:rPr>
              <w:tab/>
            </w:r>
            <w:r w:rsidR="006448B0" w:rsidRPr="0066376A">
              <w:rPr>
                <w:rStyle w:val="Hipercze"/>
                <w:noProof/>
              </w:rPr>
              <w:t>Informacje ogólne</w:t>
            </w:r>
            <w:r w:rsidR="006448B0">
              <w:rPr>
                <w:noProof/>
                <w:webHidden/>
              </w:rPr>
              <w:tab/>
            </w:r>
            <w:r w:rsidR="006448B0">
              <w:rPr>
                <w:noProof/>
                <w:webHidden/>
              </w:rPr>
              <w:fldChar w:fldCharType="begin"/>
            </w:r>
            <w:r w:rsidR="006448B0">
              <w:rPr>
                <w:noProof/>
                <w:webHidden/>
              </w:rPr>
              <w:instrText xml:space="preserve"> PAGEREF _Toc514702106 \h </w:instrText>
            </w:r>
            <w:r w:rsidR="006448B0">
              <w:rPr>
                <w:noProof/>
                <w:webHidden/>
              </w:rPr>
            </w:r>
            <w:r w:rsidR="006448B0">
              <w:rPr>
                <w:noProof/>
                <w:webHidden/>
              </w:rPr>
              <w:fldChar w:fldCharType="separate"/>
            </w:r>
            <w:r w:rsidR="006448B0">
              <w:rPr>
                <w:noProof/>
                <w:webHidden/>
              </w:rPr>
              <w:t>8</w:t>
            </w:r>
            <w:r w:rsidR="006448B0">
              <w:rPr>
                <w:noProof/>
                <w:webHidden/>
              </w:rPr>
              <w:fldChar w:fldCharType="end"/>
            </w:r>
          </w:hyperlink>
        </w:p>
        <w:p w14:paraId="33F147F6" w14:textId="16512A04" w:rsidR="006448B0" w:rsidRDefault="00CC4063">
          <w:pPr>
            <w:pStyle w:val="Spistreci2"/>
            <w:rPr>
              <w:rFonts w:asciiTheme="minorHAnsi" w:eastAsiaTheme="minorEastAsia" w:hAnsiTheme="minorHAnsi" w:cstheme="minorBidi"/>
              <w:noProof/>
              <w:color w:val="auto"/>
              <w:lang w:eastAsia="pl-PL"/>
            </w:rPr>
          </w:pPr>
          <w:hyperlink w:anchor="_Toc514702107" w:history="1">
            <w:r w:rsidR="006448B0" w:rsidRPr="0066376A">
              <w:rPr>
                <w:rStyle w:val="Hipercze"/>
                <w:noProof/>
              </w:rPr>
              <w:t>3.1</w:t>
            </w:r>
            <w:r w:rsidR="006448B0">
              <w:rPr>
                <w:rFonts w:asciiTheme="minorHAnsi" w:eastAsiaTheme="minorEastAsia" w:hAnsiTheme="minorHAnsi" w:cstheme="minorBidi"/>
                <w:noProof/>
                <w:color w:val="auto"/>
                <w:lang w:eastAsia="pl-PL"/>
              </w:rPr>
              <w:tab/>
            </w:r>
            <w:r w:rsidR="006448B0" w:rsidRPr="0066376A">
              <w:rPr>
                <w:rStyle w:val="Hipercze"/>
                <w:noProof/>
              </w:rPr>
              <w:t>Diagram poglądowy</w:t>
            </w:r>
            <w:r w:rsidR="006448B0">
              <w:rPr>
                <w:noProof/>
                <w:webHidden/>
              </w:rPr>
              <w:tab/>
            </w:r>
            <w:r w:rsidR="006448B0">
              <w:rPr>
                <w:noProof/>
                <w:webHidden/>
              </w:rPr>
              <w:fldChar w:fldCharType="begin"/>
            </w:r>
            <w:r w:rsidR="006448B0">
              <w:rPr>
                <w:noProof/>
                <w:webHidden/>
              </w:rPr>
              <w:instrText xml:space="preserve"> PAGEREF _Toc514702107 \h </w:instrText>
            </w:r>
            <w:r w:rsidR="006448B0">
              <w:rPr>
                <w:noProof/>
                <w:webHidden/>
              </w:rPr>
            </w:r>
            <w:r w:rsidR="006448B0">
              <w:rPr>
                <w:noProof/>
                <w:webHidden/>
              </w:rPr>
              <w:fldChar w:fldCharType="separate"/>
            </w:r>
            <w:r w:rsidR="006448B0">
              <w:rPr>
                <w:noProof/>
                <w:webHidden/>
              </w:rPr>
              <w:t>8</w:t>
            </w:r>
            <w:r w:rsidR="006448B0">
              <w:rPr>
                <w:noProof/>
                <w:webHidden/>
              </w:rPr>
              <w:fldChar w:fldCharType="end"/>
            </w:r>
          </w:hyperlink>
        </w:p>
        <w:p w14:paraId="4A627DF0" w14:textId="22D9F55B" w:rsidR="006448B0" w:rsidRDefault="00CC4063">
          <w:pPr>
            <w:pStyle w:val="Spistreci2"/>
            <w:rPr>
              <w:rFonts w:asciiTheme="minorHAnsi" w:eastAsiaTheme="minorEastAsia" w:hAnsiTheme="minorHAnsi" w:cstheme="minorBidi"/>
              <w:noProof/>
              <w:color w:val="auto"/>
              <w:lang w:eastAsia="pl-PL"/>
            </w:rPr>
          </w:pPr>
          <w:hyperlink w:anchor="_Toc514702108" w:history="1">
            <w:r w:rsidR="006448B0" w:rsidRPr="0066376A">
              <w:rPr>
                <w:rStyle w:val="Hipercze"/>
                <w:noProof/>
              </w:rPr>
              <w:t>3.2</w:t>
            </w:r>
            <w:r w:rsidR="006448B0">
              <w:rPr>
                <w:rFonts w:asciiTheme="minorHAnsi" w:eastAsiaTheme="minorEastAsia" w:hAnsiTheme="minorHAnsi" w:cstheme="minorBidi"/>
                <w:noProof/>
                <w:color w:val="auto"/>
                <w:lang w:eastAsia="pl-PL"/>
              </w:rPr>
              <w:tab/>
            </w:r>
            <w:r w:rsidR="006448B0" w:rsidRPr="0066376A">
              <w:rPr>
                <w:rStyle w:val="Hipercze"/>
                <w:noProof/>
              </w:rPr>
              <w:t>Przypadki użycia</w:t>
            </w:r>
            <w:r w:rsidR="006448B0">
              <w:rPr>
                <w:noProof/>
                <w:webHidden/>
              </w:rPr>
              <w:tab/>
            </w:r>
            <w:r w:rsidR="006448B0">
              <w:rPr>
                <w:noProof/>
                <w:webHidden/>
              </w:rPr>
              <w:fldChar w:fldCharType="begin"/>
            </w:r>
            <w:r w:rsidR="006448B0">
              <w:rPr>
                <w:noProof/>
                <w:webHidden/>
              </w:rPr>
              <w:instrText xml:space="preserve"> PAGEREF _Toc514702108 \h </w:instrText>
            </w:r>
            <w:r w:rsidR="006448B0">
              <w:rPr>
                <w:noProof/>
                <w:webHidden/>
              </w:rPr>
            </w:r>
            <w:r w:rsidR="006448B0">
              <w:rPr>
                <w:noProof/>
                <w:webHidden/>
              </w:rPr>
              <w:fldChar w:fldCharType="separate"/>
            </w:r>
            <w:r w:rsidR="006448B0">
              <w:rPr>
                <w:noProof/>
                <w:webHidden/>
              </w:rPr>
              <w:t>10</w:t>
            </w:r>
            <w:r w:rsidR="006448B0">
              <w:rPr>
                <w:noProof/>
                <w:webHidden/>
              </w:rPr>
              <w:fldChar w:fldCharType="end"/>
            </w:r>
          </w:hyperlink>
        </w:p>
        <w:p w14:paraId="3F862FCD" w14:textId="774BA93B" w:rsidR="006448B0" w:rsidRDefault="00CC4063">
          <w:pPr>
            <w:pStyle w:val="Spistreci2"/>
            <w:rPr>
              <w:rFonts w:asciiTheme="minorHAnsi" w:eastAsiaTheme="minorEastAsia" w:hAnsiTheme="minorHAnsi" w:cstheme="minorBidi"/>
              <w:noProof/>
              <w:color w:val="auto"/>
              <w:lang w:eastAsia="pl-PL"/>
            </w:rPr>
          </w:pPr>
          <w:hyperlink w:anchor="_Toc514702109" w:history="1">
            <w:r w:rsidR="006448B0" w:rsidRPr="0066376A">
              <w:rPr>
                <w:rStyle w:val="Hipercze"/>
                <w:noProof/>
              </w:rPr>
              <w:t>3.3</w:t>
            </w:r>
            <w:r w:rsidR="006448B0">
              <w:rPr>
                <w:rFonts w:asciiTheme="minorHAnsi" w:eastAsiaTheme="minorEastAsia" w:hAnsiTheme="minorHAnsi" w:cstheme="minorBidi"/>
                <w:noProof/>
                <w:color w:val="auto"/>
                <w:lang w:eastAsia="pl-PL"/>
              </w:rPr>
              <w:tab/>
            </w:r>
            <w:r w:rsidR="006448B0" w:rsidRPr="0066376A">
              <w:rPr>
                <w:rStyle w:val="Hipercze"/>
                <w:noProof/>
              </w:rPr>
              <w:t>Obiekt jako podstawowa encja biznesowa</w:t>
            </w:r>
            <w:r w:rsidR="006448B0">
              <w:rPr>
                <w:noProof/>
                <w:webHidden/>
              </w:rPr>
              <w:tab/>
            </w:r>
            <w:r w:rsidR="006448B0">
              <w:rPr>
                <w:noProof/>
                <w:webHidden/>
              </w:rPr>
              <w:fldChar w:fldCharType="begin"/>
            </w:r>
            <w:r w:rsidR="006448B0">
              <w:rPr>
                <w:noProof/>
                <w:webHidden/>
              </w:rPr>
              <w:instrText xml:space="preserve"> PAGEREF _Toc514702109 \h </w:instrText>
            </w:r>
            <w:r w:rsidR="006448B0">
              <w:rPr>
                <w:noProof/>
                <w:webHidden/>
              </w:rPr>
            </w:r>
            <w:r w:rsidR="006448B0">
              <w:rPr>
                <w:noProof/>
                <w:webHidden/>
              </w:rPr>
              <w:fldChar w:fldCharType="separate"/>
            </w:r>
            <w:r w:rsidR="006448B0">
              <w:rPr>
                <w:noProof/>
                <w:webHidden/>
              </w:rPr>
              <w:t>11</w:t>
            </w:r>
            <w:r w:rsidR="006448B0">
              <w:rPr>
                <w:noProof/>
                <w:webHidden/>
              </w:rPr>
              <w:fldChar w:fldCharType="end"/>
            </w:r>
          </w:hyperlink>
        </w:p>
        <w:p w14:paraId="19E491E8" w14:textId="6CCBAC02" w:rsidR="006448B0" w:rsidRDefault="00CC4063">
          <w:pPr>
            <w:pStyle w:val="Spistreci3"/>
            <w:tabs>
              <w:tab w:val="left" w:pos="1320"/>
              <w:tab w:val="right" w:leader="dot" w:pos="9060"/>
            </w:tabs>
            <w:rPr>
              <w:rFonts w:asciiTheme="minorHAnsi" w:eastAsiaTheme="minorEastAsia" w:hAnsiTheme="minorHAnsi" w:cstheme="minorBidi"/>
              <w:noProof/>
              <w:color w:val="auto"/>
              <w:lang w:eastAsia="pl-PL"/>
            </w:rPr>
          </w:pPr>
          <w:hyperlink w:anchor="_Toc514702110" w:history="1">
            <w:r w:rsidR="006448B0" w:rsidRPr="0066376A">
              <w:rPr>
                <w:rStyle w:val="Hipercze"/>
                <w:noProof/>
              </w:rPr>
              <w:t>3.3.1</w:t>
            </w:r>
            <w:r w:rsidR="006448B0">
              <w:rPr>
                <w:rFonts w:asciiTheme="minorHAnsi" w:eastAsiaTheme="minorEastAsia" w:hAnsiTheme="minorHAnsi" w:cstheme="minorBidi"/>
                <w:noProof/>
                <w:color w:val="auto"/>
                <w:lang w:eastAsia="pl-PL"/>
              </w:rPr>
              <w:tab/>
            </w:r>
            <w:r w:rsidR="006448B0" w:rsidRPr="0066376A">
              <w:rPr>
                <w:rStyle w:val="Hipercze"/>
                <w:noProof/>
              </w:rPr>
              <w:t>Obiekt</w:t>
            </w:r>
            <w:r w:rsidR="006448B0">
              <w:rPr>
                <w:noProof/>
                <w:webHidden/>
              </w:rPr>
              <w:tab/>
            </w:r>
            <w:r w:rsidR="006448B0">
              <w:rPr>
                <w:noProof/>
                <w:webHidden/>
              </w:rPr>
              <w:fldChar w:fldCharType="begin"/>
            </w:r>
            <w:r w:rsidR="006448B0">
              <w:rPr>
                <w:noProof/>
                <w:webHidden/>
              </w:rPr>
              <w:instrText xml:space="preserve"> PAGEREF _Toc514702110 \h </w:instrText>
            </w:r>
            <w:r w:rsidR="006448B0">
              <w:rPr>
                <w:noProof/>
                <w:webHidden/>
              </w:rPr>
            </w:r>
            <w:r w:rsidR="006448B0">
              <w:rPr>
                <w:noProof/>
                <w:webHidden/>
              </w:rPr>
              <w:fldChar w:fldCharType="separate"/>
            </w:r>
            <w:r w:rsidR="006448B0">
              <w:rPr>
                <w:noProof/>
                <w:webHidden/>
              </w:rPr>
              <w:t>11</w:t>
            </w:r>
            <w:r w:rsidR="006448B0">
              <w:rPr>
                <w:noProof/>
                <w:webHidden/>
              </w:rPr>
              <w:fldChar w:fldCharType="end"/>
            </w:r>
          </w:hyperlink>
        </w:p>
        <w:p w14:paraId="70BE413A" w14:textId="6FB3C644" w:rsidR="006448B0" w:rsidRDefault="00CC4063">
          <w:pPr>
            <w:pStyle w:val="Spistreci3"/>
            <w:tabs>
              <w:tab w:val="left" w:pos="1320"/>
              <w:tab w:val="right" w:leader="dot" w:pos="9060"/>
            </w:tabs>
            <w:rPr>
              <w:rFonts w:asciiTheme="minorHAnsi" w:eastAsiaTheme="minorEastAsia" w:hAnsiTheme="minorHAnsi" w:cstheme="minorBidi"/>
              <w:noProof/>
              <w:color w:val="auto"/>
              <w:lang w:eastAsia="pl-PL"/>
            </w:rPr>
          </w:pPr>
          <w:hyperlink w:anchor="_Toc514702111" w:history="1">
            <w:r w:rsidR="006448B0" w:rsidRPr="0066376A">
              <w:rPr>
                <w:rStyle w:val="Hipercze"/>
                <w:noProof/>
              </w:rPr>
              <w:t>3.3.2</w:t>
            </w:r>
            <w:r w:rsidR="006448B0">
              <w:rPr>
                <w:rFonts w:asciiTheme="minorHAnsi" w:eastAsiaTheme="minorEastAsia" w:hAnsiTheme="minorHAnsi" w:cstheme="minorBidi"/>
                <w:noProof/>
                <w:color w:val="auto"/>
                <w:lang w:eastAsia="pl-PL"/>
              </w:rPr>
              <w:tab/>
            </w:r>
            <w:r w:rsidR="006448B0" w:rsidRPr="0066376A">
              <w:rPr>
                <w:rStyle w:val="Hipercze"/>
                <w:noProof/>
              </w:rPr>
              <w:t>Kontent</w:t>
            </w:r>
            <w:r w:rsidR="006448B0">
              <w:rPr>
                <w:noProof/>
                <w:webHidden/>
              </w:rPr>
              <w:tab/>
            </w:r>
            <w:r w:rsidR="006448B0">
              <w:rPr>
                <w:noProof/>
                <w:webHidden/>
              </w:rPr>
              <w:fldChar w:fldCharType="begin"/>
            </w:r>
            <w:r w:rsidR="006448B0">
              <w:rPr>
                <w:noProof/>
                <w:webHidden/>
              </w:rPr>
              <w:instrText xml:space="preserve"> PAGEREF _Toc514702111 \h </w:instrText>
            </w:r>
            <w:r w:rsidR="006448B0">
              <w:rPr>
                <w:noProof/>
                <w:webHidden/>
              </w:rPr>
            </w:r>
            <w:r w:rsidR="006448B0">
              <w:rPr>
                <w:noProof/>
                <w:webHidden/>
              </w:rPr>
              <w:fldChar w:fldCharType="separate"/>
            </w:r>
            <w:r w:rsidR="006448B0">
              <w:rPr>
                <w:noProof/>
                <w:webHidden/>
              </w:rPr>
              <w:t>12</w:t>
            </w:r>
            <w:r w:rsidR="006448B0">
              <w:rPr>
                <w:noProof/>
                <w:webHidden/>
              </w:rPr>
              <w:fldChar w:fldCharType="end"/>
            </w:r>
          </w:hyperlink>
        </w:p>
        <w:p w14:paraId="4DD94701" w14:textId="622DD7C2" w:rsidR="006448B0" w:rsidRDefault="00CC4063">
          <w:pPr>
            <w:pStyle w:val="Spistreci3"/>
            <w:tabs>
              <w:tab w:val="left" w:pos="1320"/>
              <w:tab w:val="right" w:leader="dot" w:pos="9060"/>
            </w:tabs>
            <w:rPr>
              <w:rFonts w:asciiTheme="minorHAnsi" w:eastAsiaTheme="minorEastAsia" w:hAnsiTheme="minorHAnsi" w:cstheme="minorBidi"/>
              <w:noProof/>
              <w:color w:val="auto"/>
              <w:lang w:eastAsia="pl-PL"/>
            </w:rPr>
          </w:pPr>
          <w:hyperlink w:anchor="_Toc514702112" w:history="1">
            <w:r w:rsidR="006448B0" w:rsidRPr="0066376A">
              <w:rPr>
                <w:rStyle w:val="Hipercze"/>
                <w:noProof/>
              </w:rPr>
              <w:t>3.3.3</w:t>
            </w:r>
            <w:r w:rsidR="006448B0">
              <w:rPr>
                <w:rFonts w:asciiTheme="minorHAnsi" w:eastAsiaTheme="minorEastAsia" w:hAnsiTheme="minorHAnsi" w:cstheme="minorBidi"/>
                <w:noProof/>
                <w:color w:val="auto"/>
                <w:lang w:eastAsia="pl-PL"/>
              </w:rPr>
              <w:tab/>
            </w:r>
            <w:r w:rsidR="006448B0" w:rsidRPr="0066376A">
              <w:rPr>
                <w:rStyle w:val="Hipercze"/>
                <w:noProof/>
              </w:rPr>
              <w:t>Segmentacja</w:t>
            </w:r>
            <w:r w:rsidR="006448B0">
              <w:rPr>
                <w:noProof/>
                <w:webHidden/>
              </w:rPr>
              <w:tab/>
            </w:r>
            <w:r w:rsidR="006448B0">
              <w:rPr>
                <w:noProof/>
                <w:webHidden/>
              </w:rPr>
              <w:fldChar w:fldCharType="begin"/>
            </w:r>
            <w:r w:rsidR="006448B0">
              <w:rPr>
                <w:noProof/>
                <w:webHidden/>
              </w:rPr>
              <w:instrText xml:space="preserve"> PAGEREF _Toc514702112 \h </w:instrText>
            </w:r>
            <w:r w:rsidR="006448B0">
              <w:rPr>
                <w:noProof/>
                <w:webHidden/>
              </w:rPr>
            </w:r>
            <w:r w:rsidR="006448B0">
              <w:rPr>
                <w:noProof/>
                <w:webHidden/>
              </w:rPr>
              <w:fldChar w:fldCharType="separate"/>
            </w:r>
            <w:r w:rsidR="006448B0">
              <w:rPr>
                <w:noProof/>
                <w:webHidden/>
              </w:rPr>
              <w:t>13</w:t>
            </w:r>
            <w:r w:rsidR="006448B0">
              <w:rPr>
                <w:noProof/>
                <w:webHidden/>
              </w:rPr>
              <w:fldChar w:fldCharType="end"/>
            </w:r>
          </w:hyperlink>
        </w:p>
        <w:p w14:paraId="2385D1CC" w14:textId="62D33191" w:rsidR="006448B0" w:rsidRDefault="00CC4063">
          <w:pPr>
            <w:pStyle w:val="Spistreci2"/>
            <w:rPr>
              <w:rFonts w:asciiTheme="minorHAnsi" w:eastAsiaTheme="minorEastAsia" w:hAnsiTheme="minorHAnsi" w:cstheme="minorBidi"/>
              <w:noProof/>
              <w:color w:val="auto"/>
              <w:lang w:eastAsia="pl-PL"/>
            </w:rPr>
          </w:pPr>
          <w:hyperlink w:anchor="_Toc514702113" w:history="1">
            <w:r w:rsidR="006448B0" w:rsidRPr="0066376A">
              <w:rPr>
                <w:rStyle w:val="Hipercze"/>
                <w:noProof/>
              </w:rPr>
              <w:t>3.4</w:t>
            </w:r>
            <w:r w:rsidR="006448B0">
              <w:rPr>
                <w:rFonts w:asciiTheme="minorHAnsi" w:eastAsiaTheme="minorEastAsia" w:hAnsiTheme="minorHAnsi" w:cstheme="minorBidi"/>
                <w:noProof/>
                <w:color w:val="auto"/>
                <w:lang w:eastAsia="pl-PL"/>
              </w:rPr>
              <w:tab/>
            </w:r>
            <w:r w:rsidR="006448B0" w:rsidRPr="0066376A">
              <w:rPr>
                <w:rStyle w:val="Hipercze"/>
                <w:noProof/>
              </w:rPr>
              <w:t>Wolumetria danych</w:t>
            </w:r>
            <w:r w:rsidR="006448B0">
              <w:rPr>
                <w:noProof/>
                <w:webHidden/>
              </w:rPr>
              <w:tab/>
            </w:r>
            <w:r w:rsidR="006448B0">
              <w:rPr>
                <w:noProof/>
                <w:webHidden/>
              </w:rPr>
              <w:fldChar w:fldCharType="begin"/>
            </w:r>
            <w:r w:rsidR="006448B0">
              <w:rPr>
                <w:noProof/>
                <w:webHidden/>
              </w:rPr>
              <w:instrText xml:space="preserve"> PAGEREF _Toc514702113 \h </w:instrText>
            </w:r>
            <w:r w:rsidR="006448B0">
              <w:rPr>
                <w:noProof/>
                <w:webHidden/>
              </w:rPr>
            </w:r>
            <w:r w:rsidR="006448B0">
              <w:rPr>
                <w:noProof/>
                <w:webHidden/>
              </w:rPr>
              <w:fldChar w:fldCharType="separate"/>
            </w:r>
            <w:r w:rsidR="006448B0">
              <w:rPr>
                <w:noProof/>
                <w:webHidden/>
              </w:rPr>
              <w:t>13</w:t>
            </w:r>
            <w:r w:rsidR="006448B0">
              <w:rPr>
                <w:noProof/>
                <w:webHidden/>
              </w:rPr>
              <w:fldChar w:fldCharType="end"/>
            </w:r>
          </w:hyperlink>
        </w:p>
        <w:p w14:paraId="5FCE502E" w14:textId="525C803B" w:rsidR="006448B0" w:rsidRDefault="00CC4063">
          <w:pPr>
            <w:pStyle w:val="Spistreci1"/>
            <w:rPr>
              <w:rFonts w:asciiTheme="minorHAnsi" w:eastAsiaTheme="minorEastAsia" w:hAnsiTheme="minorHAnsi" w:cstheme="minorBidi"/>
              <w:noProof/>
              <w:color w:val="auto"/>
              <w:lang w:eastAsia="pl-PL"/>
            </w:rPr>
          </w:pPr>
          <w:hyperlink w:anchor="_Toc514702114" w:history="1">
            <w:r w:rsidR="006448B0" w:rsidRPr="0066376A">
              <w:rPr>
                <w:rStyle w:val="Hipercze"/>
                <w:noProof/>
              </w:rPr>
              <w:t>4</w:t>
            </w:r>
            <w:r w:rsidR="006448B0">
              <w:rPr>
                <w:rFonts w:asciiTheme="minorHAnsi" w:eastAsiaTheme="minorEastAsia" w:hAnsiTheme="minorHAnsi" w:cstheme="minorBidi"/>
                <w:noProof/>
                <w:color w:val="auto"/>
                <w:lang w:eastAsia="pl-PL"/>
              </w:rPr>
              <w:tab/>
            </w:r>
            <w:r w:rsidR="006448B0" w:rsidRPr="0066376A">
              <w:rPr>
                <w:rStyle w:val="Hipercze"/>
                <w:noProof/>
              </w:rPr>
              <w:t>Procesy biznesowe</w:t>
            </w:r>
            <w:r w:rsidR="006448B0">
              <w:rPr>
                <w:noProof/>
                <w:webHidden/>
              </w:rPr>
              <w:tab/>
            </w:r>
            <w:r w:rsidR="006448B0">
              <w:rPr>
                <w:noProof/>
                <w:webHidden/>
              </w:rPr>
              <w:fldChar w:fldCharType="begin"/>
            </w:r>
            <w:r w:rsidR="006448B0">
              <w:rPr>
                <w:noProof/>
                <w:webHidden/>
              </w:rPr>
              <w:instrText xml:space="preserve"> PAGEREF _Toc514702114 \h </w:instrText>
            </w:r>
            <w:r w:rsidR="006448B0">
              <w:rPr>
                <w:noProof/>
                <w:webHidden/>
              </w:rPr>
            </w:r>
            <w:r w:rsidR="006448B0">
              <w:rPr>
                <w:noProof/>
                <w:webHidden/>
              </w:rPr>
              <w:fldChar w:fldCharType="separate"/>
            </w:r>
            <w:r w:rsidR="006448B0">
              <w:rPr>
                <w:noProof/>
                <w:webHidden/>
              </w:rPr>
              <w:t>14</w:t>
            </w:r>
            <w:r w:rsidR="006448B0">
              <w:rPr>
                <w:noProof/>
                <w:webHidden/>
              </w:rPr>
              <w:fldChar w:fldCharType="end"/>
            </w:r>
          </w:hyperlink>
        </w:p>
        <w:p w14:paraId="08E6E316" w14:textId="18C240EF" w:rsidR="006448B0" w:rsidRDefault="00CC4063">
          <w:pPr>
            <w:pStyle w:val="Spistreci2"/>
            <w:rPr>
              <w:rFonts w:asciiTheme="minorHAnsi" w:eastAsiaTheme="minorEastAsia" w:hAnsiTheme="minorHAnsi" w:cstheme="minorBidi"/>
              <w:noProof/>
              <w:color w:val="auto"/>
              <w:lang w:eastAsia="pl-PL"/>
            </w:rPr>
          </w:pPr>
          <w:hyperlink w:anchor="_Toc514702115" w:history="1">
            <w:r w:rsidR="006448B0" w:rsidRPr="0066376A">
              <w:rPr>
                <w:rStyle w:val="Hipercze"/>
                <w:noProof/>
              </w:rPr>
              <w:t>4.1</w:t>
            </w:r>
            <w:r w:rsidR="006448B0">
              <w:rPr>
                <w:rFonts w:asciiTheme="minorHAnsi" w:eastAsiaTheme="minorEastAsia" w:hAnsiTheme="minorHAnsi" w:cstheme="minorBidi"/>
                <w:noProof/>
                <w:color w:val="auto"/>
                <w:lang w:eastAsia="pl-PL"/>
              </w:rPr>
              <w:tab/>
            </w:r>
            <w:r w:rsidR="006448B0" w:rsidRPr="0066376A">
              <w:rPr>
                <w:rStyle w:val="Hipercze"/>
                <w:noProof/>
              </w:rPr>
              <w:t>Archiwizacja obiektu (proces P1)</w:t>
            </w:r>
            <w:r w:rsidR="006448B0">
              <w:rPr>
                <w:noProof/>
                <w:webHidden/>
              </w:rPr>
              <w:tab/>
            </w:r>
            <w:r w:rsidR="006448B0">
              <w:rPr>
                <w:noProof/>
                <w:webHidden/>
              </w:rPr>
              <w:fldChar w:fldCharType="begin"/>
            </w:r>
            <w:r w:rsidR="006448B0">
              <w:rPr>
                <w:noProof/>
                <w:webHidden/>
              </w:rPr>
              <w:instrText xml:space="preserve"> PAGEREF _Toc514702115 \h </w:instrText>
            </w:r>
            <w:r w:rsidR="006448B0">
              <w:rPr>
                <w:noProof/>
                <w:webHidden/>
              </w:rPr>
            </w:r>
            <w:r w:rsidR="006448B0">
              <w:rPr>
                <w:noProof/>
                <w:webHidden/>
              </w:rPr>
              <w:fldChar w:fldCharType="separate"/>
            </w:r>
            <w:r w:rsidR="006448B0">
              <w:rPr>
                <w:noProof/>
                <w:webHidden/>
              </w:rPr>
              <w:t>14</w:t>
            </w:r>
            <w:r w:rsidR="006448B0">
              <w:rPr>
                <w:noProof/>
                <w:webHidden/>
              </w:rPr>
              <w:fldChar w:fldCharType="end"/>
            </w:r>
          </w:hyperlink>
        </w:p>
        <w:p w14:paraId="1CA26576" w14:textId="7C69D2FE" w:rsidR="006448B0" w:rsidRDefault="00CC4063">
          <w:pPr>
            <w:pStyle w:val="Spistreci2"/>
            <w:rPr>
              <w:rFonts w:asciiTheme="minorHAnsi" w:eastAsiaTheme="minorEastAsia" w:hAnsiTheme="minorHAnsi" w:cstheme="minorBidi"/>
              <w:noProof/>
              <w:color w:val="auto"/>
              <w:lang w:eastAsia="pl-PL"/>
            </w:rPr>
          </w:pPr>
          <w:hyperlink w:anchor="_Toc514702116" w:history="1">
            <w:r w:rsidR="006448B0" w:rsidRPr="0066376A">
              <w:rPr>
                <w:rStyle w:val="Hipercze"/>
                <w:noProof/>
              </w:rPr>
              <w:t>4.2</w:t>
            </w:r>
            <w:r w:rsidR="006448B0">
              <w:rPr>
                <w:rFonts w:asciiTheme="minorHAnsi" w:eastAsiaTheme="minorEastAsia" w:hAnsiTheme="minorHAnsi" w:cstheme="minorBidi"/>
                <w:noProof/>
                <w:color w:val="auto"/>
                <w:lang w:eastAsia="pl-PL"/>
              </w:rPr>
              <w:tab/>
            </w:r>
            <w:r w:rsidR="006448B0" w:rsidRPr="0066376A">
              <w:rPr>
                <w:rStyle w:val="Hipercze"/>
                <w:noProof/>
              </w:rPr>
              <w:t>Ponowna archiwizacja obiektu (P2)</w:t>
            </w:r>
            <w:r w:rsidR="006448B0">
              <w:rPr>
                <w:noProof/>
                <w:webHidden/>
              </w:rPr>
              <w:tab/>
            </w:r>
            <w:r w:rsidR="006448B0">
              <w:rPr>
                <w:noProof/>
                <w:webHidden/>
              </w:rPr>
              <w:fldChar w:fldCharType="begin"/>
            </w:r>
            <w:r w:rsidR="006448B0">
              <w:rPr>
                <w:noProof/>
                <w:webHidden/>
              </w:rPr>
              <w:instrText xml:space="preserve"> PAGEREF _Toc514702116 \h </w:instrText>
            </w:r>
            <w:r w:rsidR="006448B0">
              <w:rPr>
                <w:noProof/>
                <w:webHidden/>
              </w:rPr>
            </w:r>
            <w:r w:rsidR="006448B0">
              <w:rPr>
                <w:noProof/>
                <w:webHidden/>
              </w:rPr>
              <w:fldChar w:fldCharType="separate"/>
            </w:r>
            <w:r w:rsidR="006448B0">
              <w:rPr>
                <w:noProof/>
                <w:webHidden/>
              </w:rPr>
              <w:t>14</w:t>
            </w:r>
            <w:r w:rsidR="006448B0">
              <w:rPr>
                <w:noProof/>
                <w:webHidden/>
              </w:rPr>
              <w:fldChar w:fldCharType="end"/>
            </w:r>
          </w:hyperlink>
        </w:p>
        <w:p w14:paraId="1D1B28A0" w14:textId="55BCA2E8" w:rsidR="006448B0" w:rsidRDefault="00CC4063">
          <w:pPr>
            <w:pStyle w:val="Spistreci2"/>
            <w:rPr>
              <w:rFonts w:asciiTheme="minorHAnsi" w:eastAsiaTheme="minorEastAsia" w:hAnsiTheme="minorHAnsi" w:cstheme="minorBidi"/>
              <w:noProof/>
              <w:color w:val="auto"/>
              <w:lang w:eastAsia="pl-PL"/>
            </w:rPr>
          </w:pPr>
          <w:hyperlink w:anchor="_Toc514702117" w:history="1">
            <w:r w:rsidR="006448B0" w:rsidRPr="0066376A">
              <w:rPr>
                <w:rStyle w:val="Hipercze"/>
                <w:noProof/>
              </w:rPr>
              <w:t>4.3</w:t>
            </w:r>
            <w:r w:rsidR="006448B0">
              <w:rPr>
                <w:rFonts w:asciiTheme="minorHAnsi" w:eastAsiaTheme="minorEastAsia" w:hAnsiTheme="minorHAnsi" w:cstheme="minorBidi"/>
                <w:noProof/>
                <w:color w:val="auto"/>
                <w:lang w:eastAsia="pl-PL"/>
              </w:rPr>
              <w:tab/>
            </w:r>
            <w:r w:rsidR="006448B0" w:rsidRPr="0066376A">
              <w:rPr>
                <w:rStyle w:val="Hipercze"/>
                <w:noProof/>
              </w:rPr>
              <w:t>Archiwizacja metadanych (P3)</w:t>
            </w:r>
            <w:r w:rsidR="006448B0">
              <w:rPr>
                <w:noProof/>
                <w:webHidden/>
              </w:rPr>
              <w:tab/>
            </w:r>
            <w:r w:rsidR="006448B0">
              <w:rPr>
                <w:noProof/>
                <w:webHidden/>
              </w:rPr>
              <w:fldChar w:fldCharType="begin"/>
            </w:r>
            <w:r w:rsidR="006448B0">
              <w:rPr>
                <w:noProof/>
                <w:webHidden/>
              </w:rPr>
              <w:instrText xml:space="preserve"> PAGEREF _Toc514702117 \h </w:instrText>
            </w:r>
            <w:r w:rsidR="006448B0">
              <w:rPr>
                <w:noProof/>
                <w:webHidden/>
              </w:rPr>
            </w:r>
            <w:r w:rsidR="006448B0">
              <w:rPr>
                <w:noProof/>
                <w:webHidden/>
              </w:rPr>
              <w:fldChar w:fldCharType="separate"/>
            </w:r>
            <w:r w:rsidR="006448B0">
              <w:rPr>
                <w:noProof/>
                <w:webHidden/>
              </w:rPr>
              <w:t>15</w:t>
            </w:r>
            <w:r w:rsidR="006448B0">
              <w:rPr>
                <w:noProof/>
                <w:webHidden/>
              </w:rPr>
              <w:fldChar w:fldCharType="end"/>
            </w:r>
          </w:hyperlink>
        </w:p>
        <w:p w14:paraId="35F243EA" w14:textId="112BD8D0" w:rsidR="006448B0" w:rsidRDefault="00CC4063">
          <w:pPr>
            <w:pStyle w:val="Spistreci2"/>
            <w:rPr>
              <w:rFonts w:asciiTheme="minorHAnsi" w:eastAsiaTheme="minorEastAsia" w:hAnsiTheme="minorHAnsi" w:cstheme="minorBidi"/>
              <w:noProof/>
              <w:color w:val="auto"/>
              <w:lang w:eastAsia="pl-PL"/>
            </w:rPr>
          </w:pPr>
          <w:hyperlink w:anchor="_Toc514702118" w:history="1">
            <w:r w:rsidR="006448B0" w:rsidRPr="0066376A">
              <w:rPr>
                <w:rStyle w:val="Hipercze"/>
                <w:noProof/>
              </w:rPr>
              <w:t>4.4</w:t>
            </w:r>
            <w:r w:rsidR="006448B0">
              <w:rPr>
                <w:rFonts w:asciiTheme="minorHAnsi" w:eastAsiaTheme="minorEastAsia" w:hAnsiTheme="minorHAnsi" w:cstheme="minorBidi"/>
                <w:noProof/>
                <w:color w:val="auto"/>
                <w:lang w:eastAsia="pl-PL"/>
              </w:rPr>
              <w:tab/>
            </w:r>
            <w:r w:rsidR="006448B0" w:rsidRPr="0066376A">
              <w:rPr>
                <w:rStyle w:val="Hipercze"/>
                <w:noProof/>
              </w:rPr>
              <w:t>Weryfikacja stanu kasety (P4)</w:t>
            </w:r>
            <w:r w:rsidR="006448B0">
              <w:rPr>
                <w:noProof/>
                <w:webHidden/>
              </w:rPr>
              <w:tab/>
            </w:r>
            <w:r w:rsidR="006448B0">
              <w:rPr>
                <w:noProof/>
                <w:webHidden/>
              </w:rPr>
              <w:fldChar w:fldCharType="begin"/>
            </w:r>
            <w:r w:rsidR="006448B0">
              <w:rPr>
                <w:noProof/>
                <w:webHidden/>
              </w:rPr>
              <w:instrText xml:space="preserve"> PAGEREF _Toc514702118 \h </w:instrText>
            </w:r>
            <w:r w:rsidR="006448B0">
              <w:rPr>
                <w:noProof/>
                <w:webHidden/>
              </w:rPr>
            </w:r>
            <w:r w:rsidR="006448B0">
              <w:rPr>
                <w:noProof/>
                <w:webHidden/>
              </w:rPr>
              <w:fldChar w:fldCharType="separate"/>
            </w:r>
            <w:r w:rsidR="006448B0">
              <w:rPr>
                <w:noProof/>
                <w:webHidden/>
              </w:rPr>
              <w:t>16</w:t>
            </w:r>
            <w:r w:rsidR="006448B0">
              <w:rPr>
                <w:noProof/>
                <w:webHidden/>
              </w:rPr>
              <w:fldChar w:fldCharType="end"/>
            </w:r>
          </w:hyperlink>
        </w:p>
        <w:p w14:paraId="2A242DEB" w14:textId="53E13FFD" w:rsidR="006448B0" w:rsidRDefault="00CC4063">
          <w:pPr>
            <w:pStyle w:val="Spistreci2"/>
            <w:rPr>
              <w:rFonts w:asciiTheme="minorHAnsi" w:eastAsiaTheme="minorEastAsia" w:hAnsiTheme="minorHAnsi" w:cstheme="minorBidi"/>
              <w:noProof/>
              <w:color w:val="auto"/>
              <w:lang w:eastAsia="pl-PL"/>
            </w:rPr>
          </w:pPr>
          <w:hyperlink w:anchor="_Toc514702119" w:history="1">
            <w:r w:rsidR="006448B0" w:rsidRPr="0066376A">
              <w:rPr>
                <w:rStyle w:val="Hipercze"/>
                <w:noProof/>
              </w:rPr>
              <w:t>4.5</w:t>
            </w:r>
            <w:r w:rsidR="006448B0">
              <w:rPr>
                <w:rFonts w:asciiTheme="minorHAnsi" w:eastAsiaTheme="minorEastAsia" w:hAnsiTheme="minorHAnsi" w:cstheme="minorBidi"/>
                <w:noProof/>
                <w:color w:val="auto"/>
                <w:lang w:eastAsia="pl-PL"/>
              </w:rPr>
              <w:tab/>
            </w:r>
            <w:r w:rsidR="006448B0" w:rsidRPr="0066376A">
              <w:rPr>
                <w:rStyle w:val="Hipercze"/>
                <w:noProof/>
              </w:rPr>
              <w:t>Migracja kasety (P5)</w:t>
            </w:r>
            <w:r w:rsidR="006448B0">
              <w:rPr>
                <w:noProof/>
                <w:webHidden/>
              </w:rPr>
              <w:tab/>
            </w:r>
            <w:r w:rsidR="006448B0">
              <w:rPr>
                <w:noProof/>
                <w:webHidden/>
              </w:rPr>
              <w:fldChar w:fldCharType="begin"/>
            </w:r>
            <w:r w:rsidR="006448B0">
              <w:rPr>
                <w:noProof/>
                <w:webHidden/>
              </w:rPr>
              <w:instrText xml:space="preserve"> PAGEREF _Toc514702119 \h </w:instrText>
            </w:r>
            <w:r w:rsidR="006448B0">
              <w:rPr>
                <w:noProof/>
                <w:webHidden/>
              </w:rPr>
            </w:r>
            <w:r w:rsidR="006448B0">
              <w:rPr>
                <w:noProof/>
                <w:webHidden/>
              </w:rPr>
              <w:fldChar w:fldCharType="separate"/>
            </w:r>
            <w:r w:rsidR="006448B0">
              <w:rPr>
                <w:noProof/>
                <w:webHidden/>
              </w:rPr>
              <w:t>17</w:t>
            </w:r>
            <w:r w:rsidR="006448B0">
              <w:rPr>
                <w:noProof/>
                <w:webHidden/>
              </w:rPr>
              <w:fldChar w:fldCharType="end"/>
            </w:r>
          </w:hyperlink>
        </w:p>
        <w:p w14:paraId="490255E8" w14:textId="766603B2" w:rsidR="006448B0" w:rsidRDefault="00CC4063">
          <w:pPr>
            <w:pStyle w:val="Spistreci2"/>
            <w:rPr>
              <w:rFonts w:asciiTheme="minorHAnsi" w:eastAsiaTheme="minorEastAsia" w:hAnsiTheme="minorHAnsi" w:cstheme="minorBidi"/>
              <w:noProof/>
              <w:color w:val="auto"/>
              <w:lang w:eastAsia="pl-PL"/>
            </w:rPr>
          </w:pPr>
          <w:hyperlink w:anchor="_Toc514702120" w:history="1">
            <w:r w:rsidR="006448B0" w:rsidRPr="0066376A">
              <w:rPr>
                <w:rStyle w:val="Hipercze"/>
                <w:noProof/>
              </w:rPr>
              <w:t>4.6</w:t>
            </w:r>
            <w:r w:rsidR="006448B0">
              <w:rPr>
                <w:rFonts w:asciiTheme="minorHAnsi" w:eastAsiaTheme="minorEastAsia" w:hAnsiTheme="minorHAnsi" w:cstheme="minorBidi"/>
                <w:noProof/>
                <w:color w:val="auto"/>
                <w:lang w:eastAsia="pl-PL"/>
              </w:rPr>
              <w:tab/>
            </w:r>
            <w:r w:rsidR="006448B0" w:rsidRPr="0066376A">
              <w:rPr>
                <w:rStyle w:val="Hipercze"/>
                <w:noProof/>
              </w:rPr>
              <w:t>Przywrócenie zawartości obiektu (P6)</w:t>
            </w:r>
            <w:r w:rsidR="006448B0">
              <w:rPr>
                <w:noProof/>
                <w:webHidden/>
              </w:rPr>
              <w:tab/>
            </w:r>
            <w:r w:rsidR="006448B0">
              <w:rPr>
                <w:noProof/>
                <w:webHidden/>
              </w:rPr>
              <w:fldChar w:fldCharType="begin"/>
            </w:r>
            <w:r w:rsidR="006448B0">
              <w:rPr>
                <w:noProof/>
                <w:webHidden/>
              </w:rPr>
              <w:instrText xml:space="preserve"> PAGEREF _Toc514702120 \h </w:instrText>
            </w:r>
            <w:r w:rsidR="006448B0">
              <w:rPr>
                <w:noProof/>
                <w:webHidden/>
              </w:rPr>
            </w:r>
            <w:r w:rsidR="006448B0">
              <w:rPr>
                <w:noProof/>
                <w:webHidden/>
              </w:rPr>
              <w:fldChar w:fldCharType="separate"/>
            </w:r>
            <w:r w:rsidR="006448B0">
              <w:rPr>
                <w:noProof/>
                <w:webHidden/>
              </w:rPr>
              <w:t>18</w:t>
            </w:r>
            <w:r w:rsidR="006448B0">
              <w:rPr>
                <w:noProof/>
                <w:webHidden/>
              </w:rPr>
              <w:fldChar w:fldCharType="end"/>
            </w:r>
          </w:hyperlink>
        </w:p>
        <w:p w14:paraId="79A66E55" w14:textId="36376F48" w:rsidR="006448B0" w:rsidRDefault="00CC4063">
          <w:pPr>
            <w:pStyle w:val="Spistreci2"/>
            <w:rPr>
              <w:rFonts w:asciiTheme="minorHAnsi" w:eastAsiaTheme="minorEastAsia" w:hAnsiTheme="minorHAnsi" w:cstheme="minorBidi"/>
              <w:noProof/>
              <w:color w:val="auto"/>
              <w:lang w:eastAsia="pl-PL"/>
            </w:rPr>
          </w:pPr>
          <w:hyperlink w:anchor="_Toc514702121" w:history="1">
            <w:r w:rsidR="006448B0" w:rsidRPr="0066376A">
              <w:rPr>
                <w:rStyle w:val="Hipercze"/>
                <w:noProof/>
              </w:rPr>
              <w:t>4.7</w:t>
            </w:r>
            <w:r w:rsidR="006448B0">
              <w:rPr>
                <w:rFonts w:asciiTheme="minorHAnsi" w:eastAsiaTheme="minorEastAsia" w:hAnsiTheme="minorHAnsi" w:cstheme="minorBidi"/>
                <w:noProof/>
                <w:color w:val="auto"/>
                <w:lang w:eastAsia="pl-PL"/>
              </w:rPr>
              <w:tab/>
            </w:r>
            <w:r w:rsidR="006448B0" w:rsidRPr="0066376A">
              <w:rPr>
                <w:rStyle w:val="Hipercze"/>
                <w:noProof/>
              </w:rPr>
              <w:t>Pozostałe procesy biznesowe (P7)</w:t>
            </w:r>
            <w:r w:rsidR="006448B0">
              <w:rPr>
                <w:noProof/>
                <w:webHidden/>
              </w:rPr>
              <w:tab/>
            </w:r>
            <w:r w:rsidR="006448B0">
              <w:rPr>
                <w:noProof/>
                <w:webHidden/>
              </w:rPr>
              <w:fldChar w:fldCharType="begin"/>
            </w:r>
            <w:r w:rsidR="006448B0">
              <w:rPr>
                <w:noProof/>
                <w:webHidden/>
              </w:rPr>
              <w:instrText xml:space="preserve"> PAGEREF _Toc514702121 \h </w:instrText>
            </w:r>
            <w:r w:rsidR="006448B0">
              <w:rPr>
                <w:noProof/>
                <w:webHidden/>
              </w:rPr>
            </w:r>
            <w:r w:rsidR="006448B0">
              <w:rPr>
                <w:noProof/>
                <w:webHidden/>
              </w:rPr>
              <w:fldChar w:fldCharType="separate"/>
            </w:r>
            <w:r w:rsidR="006448B0">
              <w:rPr>
                <w:noProof/>
                <w:webHidden/>
              </w:rPr>
              <w:t>19</w:t>
            </w:r>
            <w:r w:rsidR="006448B0">
              <w:rPr>
                <w:noProof/>
                <w:webHidden/>
              </w:rPr>
              <w:fldChar w:fldCharType="end"/>
            </w:r>
          </w:hyperlink>
        </w:p>
        <w:p w14:paraId="00E3B6E8" w14:textId="6019989E" w:rsidR="006448B0" w:rsidRDefault="00CC4063">
          <w:pPr>
            <w:pStyle w:val="Spistreci2"/>
            <w:rPr>
              <w:rFonts w:asciiTheme="minorHAnsi" w:eastAsiaTheme="minorEastAsia" w:hAnsiTheme="minorHAnsi" w:cstheme="minorBidi"/>
              <w:noProof/>
              <w:color w:val="auto"/>
              <w:lang w:eastAsia="pl-PL"/>
            </w:rPr>
          </w:pPr>
          <w:hyperlink w:anchor="_Toc514702122" w:history="1">
            <w:r w:rsidR="006448B0" w:rsidRPr="0066376A">
              <w:rPr>
                <w:rStyle w:val="Hipercze"/>
                <w:noProof/>
              </w:rPr>
              <w:t>4.8</w:t>
            </w:r>
            <w:r w:rsidR="006448B0">
              <w:rPr>
                <w:rFonts w:asciiTheme="minorHAnsi" w:eastAsiaTheme="minorEastAsia" w:hAnsiTheme="minorHAnsi" w:cstheme="minorBidi"/>
                <w:noProof/>
                <w:color w:val="auto"/>
                <w:lang w:eastAsia="pl-PL"/>
              </w:rPr>
              <w:tab/>
            </w:r>
            <w:r w:rsidR="006448B0" w:rsidRPr="0066376A">
              <w:rPr>
                <w:rStyle w:val="Hipercze"/>
                <w:noProof/>
              </w:rPr>
              <w:t>Proces przywrócenia bazy danych (P8)</w:t>
            </w:r>
            <w:r w:rsidR="006448B0">
              <w:rPr>
                <w:noProof/>
                <w:webHidden/>
              </w:rPr>
              <w:tab/>
            </w:r>
            <w:r w:rsidR="006448B0">
              <w:rPr>
                <w:noProof/>
                <w:webHidden/>
              </w:rPr>
              <w:fldChar w:fldCharType="begin"/>
            </w:r>
            <w:r w:rsidR="006448B0">
              <w:rPr>
                <w:noProof/>
                <w:webHidden/>
              </w:rPr>
              <w:instrText xml:space="preserve"> PAGEREF _Toc514702122 \h </w:instrText>
            </w:r>
            <w:r w:rsidR="006448B0">
              <w:rPr>
                <w:noProof/>
                <w:webHidden/>
              </w:rPr>
            </w:r>
            <w:r w:rsidR="006448B0">
              <w:rPr>
                <w:noProof/>
                <w:webHidden/>
              </w:rPr>
              <w:fldChar w:fldCharType="separate"/>
            </w:r>
            <w:r w:rsidR="006448B0">
              <w:rPr>
                <w:noProof/>
                <w:webHidden/>
              </w:rPr>
              <w:t>20</w:t>
            </w:r>
            <w:r w:rsidR="006448B0">
              <w:rPr>
                <w:noProof/>
                <w:webHidden/>
              </w:rPr>
              <w:fldChar w:fldCharType="end"/>
            </w:r>
          </w:hyperlink>
        </w:p>
        <w:p w14:paraId="3AEC97DB" w14:textId="5ED47C9D" w:rsidR="006448B0" w:rsidRDefault="00CC4063">
          <w:pPr>
            <w:pStyle w:val="Spistreci1"/>
            <w:rPr>
              <w:rFonts w:asciiTheme="minorHAnsi" w:eastAsiaTheme="minorEastAsia" w:hAnsiTheme="minorHAnsi" w:cstheme="minorBidi"/>
              <w:noProof/>
              <w:color w:val="auto"/>
              <w:lang w:eastAsia="pl-PL"/>
            </w:rPr>
          </w:pPr>
          <w:hyperlink w:anchor="_Toc514702123" w:history="1">
            <w:r w:rsidR="006448B0" w:rsidRPr="0066376A">
              <w:rPr>
                <w:rStyle w:val="Hipercze"/>
                <w:noProof/>
              </w:rPr>
              <w:t>5</w:t>
            </w:r>
            <w:r w:rsidR="006448B0">
              <w:rPr>
                <w:rFonts w:asciiTheme="minorHAnsi" w:eastAsiaTheme="minorEastAsia" w:hAnsiTheme="minorHAnsi" w:cstheme="minorBidi"/>
                <w:noProof/>
                <w:color w:val="auto"/>
                <w:lang w:eastAsia="pl-PL"/>
              </w:rPr>
              <w:tab/>
            </w:r>
            <w:r w:rsidR="006448B0" w:rsidRPr="0066376A">
              <w:rPr>
                <w:rStyle w:val="Hipercze"/>
                <w:noProof/>
              </w:rPr>
              <w:t>Architektura</w:t>
            </w:r>
            <w:r w:rsidR="006448B0">
              <w:rPr>
                <w:noProof/>
                <w:webHidden/>
              </w:rPr>
              <w:tab/>
            </w:r>
            <w:r w:rsidR="006448B0">
              <w:rPr>
                <w:noProof/>
                <w:webHidden/>
              </w:rPr>
              <w:fldChar w:fldCharType="begin"/>
            </w:r>
            <w:r w:rsidR="006448B0">
              <w:rPr>
                <w:noProof/>
                <w:webHidden/>
              </w:rPr>
              <w:instrText xml:space="preserve"> PAGEREF _Toc514702123 \h </w:instrText>
            </w:r>
            <w:r w:rsidR="006448B0">
              <w:rPr>
                <w:noProof/>
                <w:webHidden/>
              </w:rPr>
            </w:r>
            <w:r w:rsidR="006448B0">
              <w:rPr>
                <w:noProof/>
                <w:webHidden/>
              </w:rPr>
              <w:fldChar w:fldCharType="separate"/>
            </w:r>
            <w:r w:rsidR="006448B0">
              <w:rPr>
                <w:noProof/>
                <w:webHidden/>
              </w:rPr>
              <w:t>22</w:t>
            </w:r>
            <w:r w:rsidR="006448B0">
              <w:rPr>
                <w:noProof/>
                <w:webHidden/>
              </w:rPr>
              <w:fldChar w:fldCharType="end"/>
            </w:r>
          </w:hyperlink>
        </w:p>
        <w:p w14:paraId="218A8188" w14:textId="7C4A7FEB" w:rsidR="006448B0" w:rsidRDefault="00CC4063">
          <w:pPr>
            <w:pStyle w:val="Spistreci2"/>
            <w:rPr>
              <w:rFonts w:asciiTheme="minorHAnsi" w:eastAsiaTheme="minorEastAsia" w:hAnsiTheme="minorHAnsi" w:cstheme="minorBidi"/>
              <w:noProof/>
              <w:color w:val="auto"/>
              <w:lang w:eastAsia="pl-PL"/>
            </w:rPr>
          </w:pPr>
          <w:hyperlink w:anchor="_Toc514702124" w:history="1">
            <w:r w:rsidR="006448B0" w:rsidRPr="0066376A">
              <w:rPr>
                <w:rStyle w:val="Hipercze"/>
                <w:noProof/>
              </w:rPr>
              <w:t>5.1</w:t>
            </w:r>
            <w:r w:rsidR="006448B0">
              <w:rPr>
                <w:rFonts w:asciiTheme="minorHAnsi" w:eastAsiaTheme="minorEastAsia" w:hAnsiTheme="minorHAnsi" w:cstheme="minorBidi"/>
                <w:noProof/>
                <w:color w:val="auto"/>
                <w:lang w:eastAsia="pl-PL"/>
              </w:rPr>
              <w:tab/>
            </w:r>
            <w:r w:rsidR="006448B0" w:rsidRPr="0066376A">
              <w:rPr>
                <w:rStyle w:val="Hipercze"/>
                <w:noProof/>
              </w:rPr>
              <w:t>Ogólne podsumowanie założeń architektonicznych systemu</w:t>
            </w:r>
            <w:r w:rsidR="006448B0">
              <w:rPr>
                <w:noProof/>
                <w:webHidden/>
              </w:rPr>
              <w:tab/>
            </w:r>
            <w:r w:rsidR="006448B0">
              <w:rPr>
                <w:noProof/>
                <w:webHidden/>
              </w:rPr>
              <w:fldChar w:fldCharType="begin"/>
            </w:r>
            <w:r w:rsidR="006448B0">
              <w:rPr>
                <w:noProof/>
                <w:webHidden/>
              </w:rPr>
              <w:instrText xml:space="preserve"> PAGEREF _Toc514702124 \h </w:instrText>
            </w:r>
            <w:r w:rsidR="006448B0">
              <w:rPr>
                <w:noProof/>
                <w:webHidden/>
              </w:rPr>
            </w:r>
            <w:r w:rsidR="006448B0">
              <w:rPr>
                <w:noProof/>
                <w:webHidden/>
              </w:rPr>
              <w:fldChar w:fldCharType="separate"/>
            </w:r>
            <w:r w:rsidR="006448B0">
              <w:rPr>
                <w:noProof/>
                <w:webHidden/>
              </w:rPr>
              <w:t>22</w:t>
            </w:r>
            <w:r w:rsidR="006448B0">
              <w:rPr>
                <w:noProof/>
                <w:webHidden/>
              </w:rPr>
              <w:fldChar w:fldCharType="end"/>
            </w:r>
          </w:hyperlink>
        </w:p>
        <w:p w14:paraId="5997FC98" w14:textId="6CAAD224" w:rsidR="006448B0" w:rsidRDefault="00CC4063">
          <w:pPr>
            <w:pStyle w:val="Spistreci2"/>
            <w:rPr>
              <w:rFonts w:asciiTheme="minorHAnsi" w:eastAsiaTheme="minorEastAsia" w:hAnsiTheme="minorHAnsi" w:cstheme="minorBidi"/>
              <w:noProof/>
              <w:color w:val="auto"/>
              <w:lang w:eastAsia="pl-PL"/>
            </w:rPr>
          </w:pPr>
          <w:hyperlink w:anchor="_Toc514702125" w:history="1">
            <w:r w:rsidR="006448B0" w:rsidRPr="0066376A">
              <w:rPr>
                <w:rStyle w:val="Hipercze"/>
                <w:noProof/>
              </w:rPr>
              <w:t>5.2</w:t>
            </w:r>
            <w:r w:rsidR="006448B0">
              <w:rPr>
                <w:rFonts w:asciiTheme="minorHAnsi" w:eastAsiaTheme="minorEastAsia" w:hAnsiTheme="minorHAnsi" w:cstheme="minorBidi"/>
                <w:noProof/>
                <w:color w:val="auto"/>
                <w:lang w:eastAsia="pl-PL"/>
              </w:rPr>
              <w:tab/>
            </w:r>
            <w:r w:rsidR="006448B0" w:rsidRPr="0066376A">
              <w:rPr>
                <w:rStyle w:val="Hipercze"/>
                <w:noProof/>
              </w:rPr>
              <w:t>Przyjęty sposób replikacji</w:t>
            </w:r>
            <w:r w:rsidR="006448B0">
              <w:rPr>
                <w:noProof/>
                <w:webHidden/>
              </w:rPr>
              <w:tab/>
            </w:r>
            <w:r w:rsidR="006448B0">
              <w:rPr>
                <w:noProof/>
                <w:webHidden/>
              </w:rPr>
              <w:fldChar w:fldCharType="begin"/>
            </w:r>
            <w:r w:rsidR="006448B0">
              <w:rPr>
                <w:noProof/>
                <w:webHidden/>
              </w:rPr>
              <w:instrText xml:space="preserve"> PAGEREF _Toc514702125 \h </w:instrText>
            </w:r>
            <w:r w:rsidR="006448B0">
              <w:rPr>
                <w:noProof/>
                <w:webHidden/>
              </w:rPr>
            </w:r>
            <w:r w:rsidR="006448B0">
              <w:rPr>
                <w:noProof/>
                <w:webHidden/>
              </w:rPr>
              <w:fldChar w:fldCharType="separate"/>
            </w:r>
            <w:r w:rsidR="006448B0">
              <w:rPr>
                <w:noProof/>
                <w:webHidden/>
              </w:rPr>
              <w:t>24</w:t>
            </w:r>
            <w:r w:rsidR="006448B0">
              <w:rPr>
                <w:noProof/>
                <w:webHidden/>
              </w:rPr>
              <w:fldChar w:fldCharType="end"/>
            </w:r>
          </w:hyperlink>
        </w:p>
        <w:p w14:paraId="36C24A48" w14:textId="3E7FE0C0" w:rsidR="006448B0" w:rsidRDefault="00CC4063">
          <w:pPr>
            <w:pStyle w:val="Spistreci2"/>
            <w:rPr>
              <w:rFonts w:asciiTheme="minorHAnsi" w:eastAsiaTheme="minorEastAsia" w:hAnsiTheme="minorHAnsi" w:cstheme="minorBidi"/>
              <w:noProof/>
              <w:color w:val="auto"/>
              <w:lang w:eastAsia="pl-PL"/>
            </w:rPr>
          </w:pPr>
          <w:hyperlink w:anchor="_Toc514702126" w:history="1">
            <w:r w:rsidR="006448B0" w:rsidRPr="0066376A">
              <w:rPr>
                <w:rStyle w:val="Hipercze"/>
                <w:noProof/>
              </w:rPr>
              <w:t>5.3</w:t>
            </w:r>
            <w:r w:rsidR="006448B0">
              <w:rPr>
                <w:rFonts w:asciiTheme="minorHAnsi" w:eastAsiaTheme="minorEastAsia" w:hAnsiTheme="minorHAnsi" w:cstheme="minorBidi"/>
                <w:noProof/>
                <w:color w:val="auto"/>
                <w:lang w:eastAsia="pl-PL"/>
              </w:rPr>
              <w:tab/>
            </w:r>
            <w:r w:rsidR="006448B0" w:rsidRPr="0066376A">
              <w:rPr>
                <w:rStyle w:val="Hipercze"/>
                <w:noProof/>
              </w:rPr>
              <w:t>Specyfikacja interfejsu programistycznego (API)</w:t>
            </w:r>
            <w:r w:rsidR="006448B0">
              <w:rPr>
                <w:noProof/>
                <w:webHidden/>
              </w:rPr>
              <w:tab/>
            </w:r>
            <w:r w:rsidR="006448B0">
              <w:rPr>
                <w:noProof/>
                <w:webHidden/>
              </w:rPr>
              <w:fldChar w:fldCharType="begin"/>
            </w:r>
            <w:r w:rsidR="006448B0">
              <w:rPr>
                <w:noProof/>
                <w:webHidden/>
              </w:rPr>
              <w:instrText xml:space="preserve"> PAGEREF _Toc514702126 \h </w:instrText>
            </w:r>
            <w:r w:rsidR="006448B0">
              <w:rPr>
                <w:noProof/>
                <w:webHidden/>
              </w:rPr>
            </w:r>
            <w:r w:rsidR="006448B0">
              <w:rPr>
                <w:noProof/>
                <w:webHidden/>
              </w:rPr>
              <w:fldChar w:fldCharType="separate"/>
            </w:r>
            <w:r w:rsidR="006448B0">
              <w:rPr>
                <w:noProof/>
                <w:webHidden/>
              </w:rPr>
              <w:t>25</w:t>
            </w:r>
            <w:r w:rsidR="006448B0">
              <w:rPr>
                <w:noProof/>
                <w:webHidden/>
              </w:rPr>
              <w:fldChar w:fldCharType="end"/>
            </w:r>
          </w:hyperlink>
        </w:p>
        <w:p w14:paraId="56A877AF" w14:textId="1ECF2468" w:rsidR="006448B0" w:rsidRDefault="00CC4063">
          <w:pPr>
            <w:pStyle w:val="Spistreci2"/>
            <w:rPr>
              <w:rFonts w:asciiTheme="minorHAnsi" w:eastAsiaTheme="minorEastAsia" w:hAnsiTheme="minorHAnsi" w:cstheme="minorBidi"/>
              <w:noProof/>
              <w:color w:val="auto"/>
              <w:lang w:eastAsia="pl-PL"/>
            </w:rPr>
          </w:pPr>
          <w:hyperlink w:anchor="_Toc514702127" w:history="1">
            <w:r w:rsidR="006448B0" w:rsidRPr="0066376A">
              <w:rPr>
                <w:rStyle w:val="Hipercze"/>
                <w:noProof/>
              </w:rPr>
              <w:t>5.4</w:t>
            </w:r>
            <w:r w:rsidR="006448B0">
              <w:rPr>
                <w:rFonts w:asciiTheme="minorHAnsi" w:eastAsiaTheme="minorEastAsia" w:hAnsiTheme="minorHAnsi" w:cstheme="minorBidi"/>
                <w:noProof/>
                <w:color w:val="auto"/>
                <w:lang w:eastAsia="pl-PL"/>
              </w:rPr>
              <w:tab/>
            </w:r>
            <w:r w:rsidR="006448B0" w:rsidRPr="0066376A">
              <w:rPr>
                <w:rStyle w:val="Hipercze"/>
                <w:noProof/>
              </w:rPr>
              <w:t>Środowisko</w:t>
            </w:r>
            <w:r w:rsidR="006448B0">
              <w:rPr>
                <w:noProof/>
                <w:webHidden/>
              </w:rPr>
              <w:tab/>
            </w:r>
            <w:r w:rsidR="006448B0">
              <w:rPr>
                <w:noProof/>
                <w:webHidden/>
              </w:rPr>
              <w:fldChar w:fldCharType="begin"/>
            </w:r>
            <w:r w:rsidR="006448B0">
              <w:rPr>
                <w:noProof/>
                <w:webHidden/>
              </w:rPr>
              <w:instrText xml:space="preserve"> PAGEREF _Toc514702127 \h </w:instrText>
            </w:r>
            <w:r w:rsidR="006448B0">
              <w:rPr>
                <w:noProof/>
                <w:webHidden/>
              </w:rPr>
            </w:r>
            <w:r w:rsidR="006448B0">
              <w:rPr>
                <w:noProof/>
                <w:webHidden/>
              </w:rPr>
              <w:fldChar w:fldCharType="separate"/>
            </w:r>
            <w:r w:rsidR="006448B0">
              <w:rPr>
                <w:noProof/>
                <w:webHidden/>
              </w:rPr>
              <w:t>25</w:t>
            </w:r>
            <w:r w:rsidR="006448B0">
              <w:rPr>
                <w:noProof/>
                <w:webHidden/>
              </w:rPr>
              <w:fldChar w:fldCharType="end"/>
            </w:r>
          </w:hyperlink>
        </w:p>
        <w:p w14:paraId="18045203" w14:textId="37DEBC04" w:rsidR="006448B0" w:rsidRDefault="00CC4063">
          <w:pPr>
            <w:pStyle w:val="Spistreci3"/>
            <w:tabs>
              <w:tab w:val="left" w:pos="1320"/>
              <w:tab w:val="right" w:leader="dot" w:pos="9060"/>
            </w:tabs>
            <w:rPr>
              <w:rFonts w:asciiTheme="minorHAnsi" w:eastAsiaTheme="minorEastAsia" w:hAnsiTheme="minorHAnsi" w:cstheme="minorBidi"/>
              <w:noProof/>
              <w:color w:val="auto"/>
              <w:lang w:eastAsia="pl-PL"/>
            </w:rPr>
          </w:pPr>
          <w:hyperlink w:anchor="_Toc514702128" w:history="1">
            <w:r w:rsidR="006448B0" w:rsidRPr="0066376A">
              <w:rPr>
                <w:rStyle w:val="Hipercze"/>
                <w:noProof/>
              </w:rPr>
              <w:t>5.4.1</w:t>
            </w:r>
            <w:r w:rsidR="006448B0">
              <w:rPr>
                <w:rFonts w:asciiTheme="minorHAnsi" w:eastAsiaTheme="minorEastAsia" w:hAnsiTheme="minorHAnsi" w:cstheme="minorBidi"/>
                <w:noProof/>
                <w:color w:val="auto"/>
                <w:lang w:eastAsia="pl-PL"/>
              </w:rPr>
              <w:tab/>
            </w:r>
            <w:r w:rsidR="006448B0" w:rsidRPr="0066376A">
              <w:rPr>
                <w:rStyle w:val="Hipercze"/>
                <w:noProof/>
              </w:rPr>
              <w:t>Środowisko testowe</w:t>
            </w:r>
            <w:r w:rsidR="006448B0">
              <w:rPr>
                <w:noProof/>
                <w:webHidden/>
              </w:rPr>
              <w:tab/>
            </w:r>
            <w:r w:rsidR="006448B0">
              <w:rPr>
                <w:noProof/>
                <w:webHidden/>
              </w:rPr>
              <w:fldChar w:fldCharType="begin"/>
            </w:r>
            <w:r w:rsidR="006448B0">
              <w:rPr>
                <w:noProof/>
                <w:webHidden/>
              </w:rPr>
              <w:instrText xml:space="preserve"> PAGEREF _Toc514702128 \h </w:instrText>
            </w:r>
            <w:r w:rsidR="006448B0">
              <w:rPr>
                <w:noProof/>
                <w:webHidden/>
              </w:rPr>
            </w:r>
            <w:r w:rsidR="006448B0">
              <w:rPr>
                <w:noProof/>
                <w:webHidden/>
              </w:rPr>
              <w:fldChar w:fldCharType="separate"/>
            </w:r>
            <w:r w:rsidR="006448B0">
              <w:rPr>
                <w:noProof/>
                <w:webHidden/>
              </w:rPr>
              <w:t>25</w:t>
            </w:r>
            <w:r w:rsidR="006448B0">
              <w:rPr>
                <w:noProof/>
                <w:webHidden/>
              </w:rPr>
              <w:fldChar w:fldCharType="end"/>
            </w:r>
          </w:hyperlink>
        </w:p>
        <w:p w14:paraId="78CB03F8" w14:textId="2198A72D" w:rsidR="006448B0" w:rsidRDefault="00CC4063">
          <w:pPr>
            <w:pStyle w:val="Spistreci3"/>
            <w:tabs>
              <w:tab w:val="left" w:pos="1320"/>
              <w:tab w:val="right" w:leader="dot" w:pos="9060"/>
            </w:tabs>
            <w:rPr>
              <w:rFonts w:asciiTheme="minorHAnsi" w:eastAsiaTheme="minorEastAsia" w:hAnsiTheme="minorHAnsi" w:cstheme="minorBidi"/>
              <w:noProof/>
              <w:color w:val="auto"/>
              <w:lang w:eastAsia="pl-PL"/>
            </w:rPr>
          </w:pPr>
          <w:hyperlink w:anchor="_Toc514702129" w:history="1">
            <w:r w:rsidR="006448B0" w:rsidRPr="0066376A">
              <w:rPr>
                <w:rStyle w:val="Hipercze"/>
                <w:noProof/>
              </w:rPr>
              <w:t>5.4.2</w:t>
            </w:r>
            <w:r w:rsidR="006448B0">
              <w:rPr>
                <w:rFonts w:asciiTheme="minorHAnsi" w:eastAsiaTheme="minorEastAsia" w:hAnsiTheme="minorHAnsi" w:cstheme="minorBidi"/>
                <w:noProof/>
                <w:color w:val="auto"/>
                <w:lang w:eastAsia="pl-PL"/>
              </w:rPr>
              <w:tab/>
            </w:r>
            <w:r w:rsidR="006448B0" w:rsidRPr="0066376A">
              <w:rPr>
                <w:rStyle w:val="Hipercze"/>
                <w:noProof/>
              </w:rPr>
              <w:t>Środowisko produkcyjne</w:t>
            </w:r>
            <w:r w:rsidR="006448B0">
              <w:rPr>
                <w:noProof/>
                <w:webHidden/>
              </w:rPr>
              <w:tab/>
            </w:r>
            <w:r w:rsidR="006448B0">
              <w:rPr>
                <w:noProof/>
                <w:webHidden/>
              </w:rPr>
              <w:fldChar w:fldCharType="begin"/>
            </w:r>
            <w:r w:rsidR="006448B0">
              <w:rPr>
                <w:noProof/>
                <w:webHidden/>
              </w:rPr>
              <w:instrText xml:space="preserve"> PAGEREF _Toc514702129 \h </w:instrText>
            </w:r>
            <w:r w:rsidR="006448B0">
              <w:rPr>
                <w:noProof/>
                <w:webHidden/>
              </w:rPr>
            </w:r>
            <w:r w:rsidR="006448B0">
              <w:rPr>
                <w:noProof/>
                <w:webHidden/>
              </w:rPr>
              <w:fldChar w:fldCharType="separate"/>
            </w:r>
            <w:r w:rsidR="006448B0">
              <w:rPr>
                <w:noProof/>
                <w:webHidden/>
              </w:rPr>
              <w:t>26</w:t>
            </w:r>
            <w:r w:rsidR="006448B0">
              <w:rPr>
                <w:noProof/>
                <w:webHidden/>
              </w:rPr>
              <w:fldChar w:fldCharType="end"/>
            </w:r>
          </w:hyperlink>
        </w:p>
        <w:p w14:paraId="1F643ADB" w14:textId="12336203" w:rsidR="006448B0" w:rsidRDefault="00CC4063">
          <w:pPr>
            <w:pStyle w:val="Spistreci2"/>
            <w:rPr>
              <w:rFonts w:asciiTheme="minorHAnsi" w:eastAsiaTheme="minorEastAsia" w:hAnsiTheme="minorHAnsi" w:cstheme="minorBidi"/>
              <w:noProof/>
              <w:color w:val="auto"/>
              <w:lang w:eastAsia="pl-PL"/>
            </w:rPr>
          </w:pPr>
          <w:hyperlink w:anchor="_Toc514702130" w:history="1">
            <w:r w:rsidR="006448B0" w:rsidRPr="0066376A">
              <w:rPr>
                <w:rStyle w:val="Hipercze"/>
                <w:noProof/>
              </w:rPr>
              <w:t>5.5</w:t>
            </w:r>
            <w:r w:rsidR="006448B0">
              <w:rPr>
                <w:rFonts w:asciiTheme="minorHAnsi" w:eastAsiaTheme="minorEastAsia" w:hAnsiTheme="minorHAnsi" w:cstheme="minorBidi"/>
                <w:noProof/>
                <w:color w:val="auto"/>
                <w:lang w:eastAsia="pl-PL"/>
              </w:rPr>
              <w:tab/>
            </w:r>
            <w:r w:rsidR="006448B0" w:rsidRPr="0066376A">
              <w:rPr>
                <w:rStyle w:val="Hipercze"/>
                <w:noProof/>
              </w:rPr>
              <w:t>Protokoły komunikacyjne</w:t>
            </w:r>
            <w:r w:rsidR="006448B0">
              <w:rPr>
                <w:noProof/>
                <w:webHidden/>
              </w:rPr>
              <w:tab/>
            </w:r>
            <w:r w:rsidR="006448B0">
              <w:rPr>
                <w:noProof/>
                <w:webHidden/>
              </w:rPr>
              <w:fldChar w:fldCharType="begin"/>
            </w:r>
            <w:r w:rsidR="006448B0">
              <w:rPr>
                <w:noProof/>
                <w:webHidden/>
              </w:rPr>
              <w:instrText xml:space="preserve"> PAGEREF _Toc514702130 \h </w:instrText>
            </w:r>
            <w:r w:rsidR="006448B0">
              <w:rPr>
                <w:noProof/>
                <w:webHidden/>
              </w:rPr>
            </w:r>
            <w:r w:rsidR="006448B0">
              <w:rPr>
                <w:noProof/>
                <w:webHidden/>
              </w:rPr>
              <w:fldChar w:fldCharType="separate"/>
            </w:r>
            <w:r w:rsidR="006448B0">
              <w:rPr>
                <w:noProof/>
                <w:webHidden/>
              </w:rPr>
              <w:t>27</w:t>
            </w:r>
            <w:r w:rsidR="006448B0">
              <w:rPr>
                <w:noProof/>
                <w:webHidden/>
              </w:rPr>
              <w:fldChar w:fldCharType="end"/>
            </w:r>
          </w:hyperlink>
        </w:p>
        <w:p w14:paraId="63329D7A" w14:textId="3C18390F" w:rsidR="006448B0" w:rsidRDefault="00CC4063">
          <w:pPr>
            <w:pStyle w:val="Spistreci2"/>
            <w:rPr>
              <w:rFonts w:asciiTheme="minorHAnsi" w:eastAsiaTheme="minorEastAsia" w:hAnsiTheme="minorHAnsi" w:cstheme="minorBidi"/>
              <w:noProof/>
              <w:color w:val="auto"/>
              <w:lang w:eastAsia="pl-PL"/>
            </w:rPr>
          </w:pPr>
          <w:hyperlink w:anchor="_Toc514702131" w:history="1">
            <w:r w:rsidR="006448B0" w:rsidRPr="0066376A">
              <w:rPr>
                <w:rStyle w:val="Hipercze"/>
                <w:noProof/>
              </w:rPr>
              <w:t>5.6</w:t>
            </w:r>
            <w:r w:rsidR="006448B0">
              <w:rPr>
                <w:rFonts w:asciiTheme="minorHAnsi" w:eastAsiaTheme="minorEastAsia" w:hAnsiTheme="minorHAnsi" w:cstheme="minorBidi"/>
                <w:noProof/>
                <w:color w:val="auto"/>
                <w:lang w:eastAsia="pl-PL"/>
              </w:rPr>
              <w:tab/>
            </w:r>
            <w:r w:rsidR="006448B0" w:rsidRPr="0066376A">
              <w:rPr>
                <w:rStyle w:val="Hipercze"/>
                <w:noProof/>
              </w:rPr>
              <w:t>Integracja z biblioteką taśmową</w:t>
            </w:r>
            <w:r w:rsidR="006448B0">
              <w:rPr>
                <w:noProof/>
                <w:webHidden/>
              </w:rPr>
              <w:tab/>
            </w:r>
            <w:r w:rsidR="006448B0">
              <w:rPr>
                <w:noProof/>
                <w:webHidden/>
              </w:rPr>
              <w:fldChar w:fldCharType="begin"/>
            </w:r>
            <w:r w:rsidR="006448B0">
              <w:rPr>
                <w:noProof/>
                <w:webHidden/>
              </w:rPr>
              <w:instrText xml:space="preserve"> PAGEREF _Toc514702131 \h </w:instrText>
            </w:r>
            <w:r w:rsidR="006448B0">
              <w:rPr>
                <w:noProof/>
                <w:webHidden/>
              </w:rPr>
            </w:r>
            <w:r w:rsidR="006448B0">
              <w:rPr>
                <w:noProof/>
                <w:webHidden/>
              </w:rPr>
              <w:fldChar w:fldCharType="separate"/>
            </w:r>
            <w:r w:rsidR="006448B0">
              <w:rPr>
                <w:noProof/>
                <w:webHidden/>
              </w:rPr>
              <w:t>28</w:t>
            </w:r>
            <w:r w:rsidR="006448B0">
              <w:rPr>
                <w:noProof/>
                <w:webHidden/>
              </w:rPr>
              <w:fldChar w:fldCharType="end"/>
            </w:r>
          </w:hyperlink>
        </w:p>
        <w:p w14:paraId="27D03AD2" w14:textId="6D65D8D8" w:rsidR="006448B0" w:rsidRDefault="00CC4063">
          <w:pPr>
            <w:pStyle w:val="Spistreci2"/>
            <w:rPr>
              <w:rFonts w:asciiTheme="minorHAnsi" w:eastAsiaTheme="minorEastAsia" w:hAnsiTheme="minorHAnsi" w:cstheme="minorBidi"/>
              <w:noProof/>
              <w:color w:val="auto"/>
              <w:lang w:eastAsia="pl-PL"/>
            </w:rPr>
          </w:pPr>
          <w:hyperlink w:anchor="_Toc514702132" w:history="1">
            <w:r w:rsidR="006448B0" w:rsidRPr="0066376A">
              <w:rPr>
                <w:rStyle w:val="Hipercze"/>
                <w:noProof/>
              </w:rPr>
              <w:t>5.7</w:t>
            </w:r>
            <w:r w:rsidR="006448B0">
              <w:rPr>
                <w:rFonts w:asciiTheme="minorHAnsi" w:eastAsiaTheme="minorEastAsia" w:hAnsiTheme="minorHAnsi" w:cstheme="minorBidi"/>
                <w:noProof/>
                <w:color w:val="auto"/>
                <w:lang w:eastAsia="pl-PL"/>
              </w:rPr>
              <w:tab/>
            </w:r>
            <w:r w:rsidR="006448B0" w:rsidRPr="0066376A">
              <w:rPr>
                <w:rStyle w:val="Hipercze"/>
                <w:noProof/>
              </w:rPr>
              <w:t>Opis badań mechanizmu zapisu danych w systemie LTFS</w:t>
            </w:r>
            <w:r w:rsidR="006448B0">
              <w:rPr>
                <w:noProof/>
                <w:webHidden/>
              </w:rPr>
              <w:tab/>
            </w:r>
            <w:r w:rsidR="006448B0">
              <w:rPr>
                <w:noProof/>
                <w:webHidden/>
              </w:rPr>
              <w:fldChar w:fldCharType="begin"/>
            </w:r>
            <w:r w:rsidR="006448B0">
              <w:rPr>
                <w:noProof/>
                <w:webHidden/>
              </w:rPr>
              <w:instrText xml:space="preserve"> PAGEREF _Toc514702132 \h </w:instrText>
            </w:r>
            <w:r w:rsidR="006448B0">
              <w:rPr>
                <w:noProof/>
                <w:webHidden/>
              </w:rPr>
            </w:r>
            <w:r w:rsidR="006448B0">
              <w:rPr>
                <w:noProof/>
                <w:webHidden/>
              </w:rPr>
              <w:fldChar w:fldCharType="separate"/>
            </w:r>
            <w:r w:rsidR="006448B0">
              <w:rPr>
                <w:noProof/>
                <w:webHidden/>
              </w:rPr>
              <w:t>28</w:t>
            </w:r>
            <w:r w:rsidR="006448B0">
              <w:rPr>
                <w:noProof/>
                <w:webHidden/>
              </w:rPr>
              <w:fldChar w:fldCharType="end"/>
            </w:r>
          </w:hyperlink>
        </w:p>
        <w:p w14:paraId="7A6D5A89" w14:textId="5959F987" w:rsidR="006448B0" w:rsidRDefault="00CC4063">
          <w:pPr>
            <w:pStyle w:val="Spistreci3"/>
            <w:tabs>
              <w:tab w:val="left" w:pos="1320"/>
              <w:tab w:val="right" w:leader="dot" w:pos="9060"/>
            </w:tabs>
            <w:rPr>
              <w:rFonts w:asciiTheme="minorHAnsi" w:eastAsiaTheme="minorEastAsia" w:hAnsiTheme="minorHAnsi" w:cstheme="minorBidi"/>
              <w:noProof/>
              <w:color w:val="auto"/>
              <w:lang w:eastAsia="pl-PL"/>
            </w:rPr>
          </w:pPr>
          <w:hyperlink w:anchor="_Toc514702133" w:history="1">
            <w:r w:rsidR="006448B0" w:rsidRPr="0066376A">
              <w:rPr>
                <w:rStyle w:val="Hipercze"/>
                <w:noProof/>
              </w:rPr>
              <w:t>5.7.1</w:t>
            </w:r>
            <w:r w:rsidR="006448B0">
              <w:rPr>
                <w:rFonts w:asciiTheme="minorHAnsi" w:eastAsiaTheme="minorEastAsia" w:hAnsiTheme="minorHAnsi" w:cstheme="minorBidi"/>
                <w:noProof/>
                <w:color w:val="auto"/>
                <w:lang w:eastAsia="pl-PL"/>
              </w:rPr>
              <w:tab/>
            </w:r>
            <w:r w:rsidR="006448B0" w:rsidRPr="0066376A">
              <w:rPr>
                <w:rStyle w:val="Hipercze"/>
                <w:noProof/>
              </w:rPr>
              <w:t>Partycja logiczna biblioteki taśmowej</w:t>
            </w:r>
            <w:r w:rsidR="006448B0">
              <w:rPr>
                <w:noProof/>
                <w:webHidden/>
              </w:rPr>
              <w:tab/>
            </w:r>
            <w:r w:rsidR="006448B0">
              <w:rPr>
                <w:noProof/>
                <w:webHidden/>
              </w:rPr>
              <w:fldChar w:fldCharType="begin"/>
            </w:r>
            <w:r w:rsidR="006448B0">
              <w:rPr>
                <w:noProof/>
                <w:webHidden/>
              </w:rPr>
              <w:instrText xml:space="preserve"> PAGEREF _Toc514702133 \h </w:instrText>
            </w:r>
            <w:r w:rsidR="006448B0">
              <w:rPr>
                <w:noProof/>
                <w:webHidden/>
              </w:rPr>
            </w:r>
            <w:r w:rsidR="006448B0">
              <w:rPr>
                <w:noProof/>
                <w:webHidden/>
              </w:rPr>
              <w:fldChar w:fldCharType="separate"/>
            </w:r>
            <w:r w:rsidR="006448B0">
              <w:rPr>
                <w:noProof/>
                <w:webHidden/>
              </w:rPr>
              <w:t>28</w:t>
            </w:r>
            <w:r w:rsidR="006448B0">
              <w:rPr>
                <w:noProof/>
                <w:webHidden/>
              </w:rPr>
              <w:fldChar w:fldCharType="end"/>
            </w:r>
          </w:hyperlink>
        </w:p>
        <w:p w14:paraId="50372837" w14:textId="658355FE" w:rsidR="006448B0" w:rsidRDefault="00CC4063">
          <w:pPr>
            <w:pStyle w:val="Spistreci3"/>
            <w:tabs>
              <w:tab w:val="left" w:pos="1320"/>
              <w:tab w:val="right" w:leader="dot" w:pos="9060"/>
            </w:tabs>
            <w:rPr>
              <w:rFonts w:asciiTheme="minorHAnsi" w:eastAsiaTheme="minorEastAsia" w:hAnsiTheme="minorHAnsi" w:cstheme="minorBidi"/>
              <w:noProof/>
              <w:color w:val="auto"/>
              <w:lang w:eastAsia="pl-PL"/>
            </w:rPr>
          </w:pPr>
          <w:hyperlink w:anchor="_Toc514702134" w:history="1">
            <w:r w:rsidR="006448B0" w:rsidRPr="0066376A">
              <w:rPr>
                <w:rStyle w:val="Hipercze"/>
                <w:noProof/>
              </w:rPr>
              <w:t>5.7.2</w:t>
            </w:r>
            <w:r w:rsidR="006448B0">
              <w:rPr>
                <w:rFonts w:asciiTheme="minorHAnsi" w:eastAsiaTheme="minorEastAsia" w:hAnsiTheme="minorHAnsi" w:cstheme="minorBidi"/>
                <w:noProof/>
                <w:color w:val="auto"/>
                <w:lang w:eastAsia="pl-PL"/>
              </w:rPr>
              <w:tab/>
            </w:r>
            <w:r w:rsidR="006448B0" w:rsidRPr="0066376A">
              <w:rPr>
                <w:rStyle w:val="Hipercze"/>
                <w:noProof/>
              </w:rPr>
              <w:t>Numery kaset magnetycznych</w:t>
            </w:r>
            <w:r w:rsidR="006448B0">
              <w:rPr>
                <w:noProof/>
                <w:webHidden/>
              </w:rPr>
              <w:tab/>
            </w:r>
            <w:r w:rsidR="006448B0">
              <w:rPr>
                <w:noProof/>
                <w:webHidden/>
              </w:rPr>
              <w:fldChar w:fldCharType="begin"/>
            </w:r>
            <w:r w:rsidR="006448B0">
              <w:rPr>
                <w:noProof/>
                <w:webHidden/>
              </w:rPr>
              <w:instrText xml:space="preserve"> PAGEREF _Toc514702134 \h </w:instrText>
            </w:r>
            <w:r w:rsidR="006448B0">
              <w:rPr>
                <w:noProof/>
                <w:webHidden/>
              </w:rPr>
            </w:r>
            <w:r w:rsidR="006448B0">
              <w:rPr>
                <w:noProof/>
                <w:webHidden/>
              </w:rPr>
              <w:fldChar w:fldCharType="separate"/>
            </w:r>
            <w:r w:rsidR="006448B0">
              <w:rPr>
                <w:noProof/>
                <w:webHidden/>
              </w:rPr>
              <w:t>29</w:t>
            </w:r>
            <w:r w:rsidR="006448B0">
              <w:rPr>
                <w:noProof/>
                <w:webHidden/>
              </w:rPr>
              <w:fldChar w:fldCharType="end"/>
            </w:r>
          </w:hyperlink>
        </w:p>
        <w:p w14:paraId="6F0E95ED" w14:textId="09034339" w:rsidR="006448B0" w:rsidRDefault="00CC4063">
          <w:pPr>
            <w:pStyle w:val="Spistreci3"/>
            <w:tabs>
              <w:tab w:val="left" w:pos="1320"/>
              <w:tab w:val="right" w:leader="dot" w:pos="9060"/>
            </w:tabs>
            <w:rPr>
              <w:rFonts w:asciiTheme="minorHAnsi" w:eastAsiaTheme="minorEastAsia" w:hAnsiTheme="minorHAnsi" w:cstheme="minorBidi"/>
              <w:noProof/>
              <w:color w:val="auto"/>
              <w:lang w:eastAsia="pl-PL"/>
            </w:rPr>
          </w:pPr>
          <w:hyperlink w:anchor="_Toc514702135" w:history="1">
            <w:r w:rsidR="006448B0" w:rsidRPr="0066376A">
              <w:rPr>
                <w:rStyle w:val="Hipercze"/>
                <w:noProof/>
              </w:rPr>
              <w:t>5.7.3</w:t>
            </w:r>
            <w:r w:rsidR="006448B0">
              <w:rPr>
                <w:rFonts w:asciiTheme="minorHAnsi" w:eastAsiaTheme="minorEastAsia" w:hAnsiTheme="minorHAnsi" w:cstheme="minorBidi"/>
                <w:noProof/>
                <w:color w:val="auto"/>
                <w:lang w:eastAsia="pl-PL"/>
              </w:rPr>
              <w:tab/>
            </w:r>
            <w:r w:rsidR="006448B0" w:rsidRPr="0066376A">
              <w:rPr>
                <w:rStyle w:val="Hipercze"/>
                <w:noProof/>
              </w:rPr>
              <w:t>Sterowanie położeniem kaset</w:t>
            </w:r>
            <w:r w:rsidR="006448B0">
              <w:rPr>
                <w:noProof/>
                <w:webHidden/>
              </w:rPr>
              <w:tab/>
            </w:r>
            <w:r w:rsidR="006448B0">
              <w:rPr>
                <w:noProof/>
                <w:webHidden/>
              </w:rPr>
              <w:fldChar w:fldCharType="begin"/>
            </w:r>
            <w:r w:rsidR="006448B0">
              <w:rPr>
                <w:noProof/>
                <w:webHidden/>
              </w:rPr>
              <w:instrText xml:space="preserve"> PAGEREF _Toc514702135 \h </w:instrText>
            </w:r>
            <w:r w:rsidR="006448B0">
              <w:rPr>
                <w:noProof/>
                <w:webHidden/>
              </w:rPr>
            </w:r>
            <w:r w:rsidR="006448B0">
              <w:rPr>
                <w:noProof/>
                <w:webHidden/>
              </w:rPr>
              <w:fldChar w:fldCharType="separate"/>
            </w:r>
            <w:r w:rsidR="006448B0">
              <w:rPr>
                <w:noProof/>
                <w:webHidden/>
              </w:rPr>
              <w:t>29</w:t>
            </w:r>
            <w:r w:rsidR="006448B0">
              <w:rPr>
                <w:noProof/>
                <w:webHidden/>
              </w:rPr>
              <w:fldChar w:fldCharType="end"/>
            </w:r>
          </w:hyperlink>
        </w:p>
        <w:p w14:paraId="1D9A9E09" w14:textId="2B042777" w:rsidR="006448B0" w:rsidRDefault="00CC4063">
          <w:pPr>
            <w:pStyle w:val="Spistreci3"/>
            <w:tabs>
              <w:tab w:val="left" w:pos="1320"/>
              <w:tab w:val="right" w:leader="dot" w:pos="9060"/>
            </w:tabs>
            <w:rPr>
              <w:rFonts w:asciiTheme="minorHAnsi" w:eastAsiaTheme="minorEastAsia" w:hAnsiTheme="minorHAnsi" w:cstheme="minorBidi"/>
              <w:noProof/>
              <w:color w:val="auto"/>
              <w:lang w:eastAsia="pl-PL"/>
            </w:rPr>
          </w:pPr>
          <w:hyperlink w:anchor="_Toc514702136" w:history="1">
            <w:r w:rsidR="006448B0" w:rsidRPr="0066376A">
              <w:rPr>
                <w:rStyle w:val="Hipercze"/>
                <w:noProof/>
              </w:rPr>
              <w:t>5.7.4</w:t>
            </w:r>
            <w:r w:rsidR="006448B0">
              <w:rPr>
                <w:rFonts w:asciiTheme="minorHAnsi" w:eastAsiaTheme="minorEastAsia" w:hAnsiTheme="minorHAnsi" w:cstheme="minorBidi"/>
                <w:noProof/>
                <w:color w:val="auto"/>
                <w:lang w:eastAsia="pl-PL"/>
              </w:rPr>
              <w:tab/>
            </w:r>
            <w:r w:rsidR="006448B0" w:rsidRPr="0066376A">
              <w:rPr>
                <w:rStyle w:val="Hipercze"/>
                <w:noProof/>
              </w:rPr>
              <w:t>Przygotowanie kasety do pracy w systemie plików LTFS</w:t>
            </w:r>
            <w:r w:rsidR="006448B0">
              <w:rPr>
                <w:noProof/>
                <w:webHidden/>
              </w:rPr>
              <w:tab/>
            </w:r>
            <w:r w:rsidR="006448B0">
              <w:rPr>
                <w:noProof/>
                <w:webHidden/>
              </w:rPr>
              <w:fldChar w:fldCharType="begin"/>
            </w:r>
            <w:r w:rsidR="006448B0">
              <w:rPr>
                <w:noProof/>
                <w:webHidden/>
              </w:rPr>
              <w:instrText xml:space="preserve"> PAGEREF _Toc514702136 \h </w:instrText>
            </w:r>
            <w:r w:rsidR="006448B0">
              <w:rPr>
                <w:noProof/>
                <w:webHidden/>
              </w:rPr>
            </w:r>
            <w:r w:rsidR="006448B0">
              <w:rPr>
                <w:noProof/>
                <w:webHidden/>
              </w:rPr>
              <w:fldChar w:fldCharType="separate"/>
            </w:r>
            <w:r w:rsidR="006448B0">
              <w:rPr>
                <w:noProof/>
                <w:webHidden/>
              </w:rPr>
              <w:t>30</w:t>
            </w:r>
            <w:r w:rsidR="006448B0">
              <w:rPr>
                <w:noProof/>
                <w:webHidden/>
              </w:rPr>
              <w:fldChar w:fldCharType="end"/>
            </w:r>
          </w:hyperlink>
        </w:p>
        <w:p w14:paraId="4FAD7957" w14:textId="0FFE031B" w:rsidR="006448B0" w:rsidRDefault="00CC4063">
          <w:pPr>
            <w:pStyle w:val="Spistreci3"/>
            <w:tabs>
              <w:tab w:val="left" w:pos="1320"/>
              <w:tab w:val="right" w:leader="dot" w:pos="9060"/>
            </w:tabs>
            <w:rPr>
              <w:rFonts w:asciiTheme="minorHAnsi" w:eastAsiaTheme="minorEastAsia" w:hAnsiTheme="minorHAnsi" w:cstheme="minorBidi"/>
              <w:noProof/>
              <w:color w:val="auto"/>
              <w:lang w:eastAsia="pl-PL"/>
            </w:rPr>
          </w:pPr>
          <w:hyperlink w:anchor="_Toc514702137" w:history="1">
            <w:r w:rsidR="006448B0" w:rsidRPr="0066376A">
              <w:rPr>
                <w:rStyle w:val="Hipercze"/>
                <w:noProof/>
              </w:rPr>
              <w:t>5.7.5</w:t>
            </w:r>
            <w:r w:rsidR="006448B0">
              <w:rPr>
                <w:rFonts w:asciiTheme="minorHAnsi" w:eastAsiaTheme="minorEastAsia" w:hAnsiTheme="minorHAnsi" w:cstheme="minorBidi"/>
                <w:noProof/>
                <w:color w:val="auto"/>
                <w:lang w:eastAsia="pl-PL"/>
              </w:rPr>
              <w:tab/>
            </w:r>
            <w:r w:rsidR="006448B0" w:rsidRPr="0066376A">
              <w:rPr>
                <w:rStyle w:val="Hipercze"/>
                <w:noProof/>
              </w:rPr>
              <w:t>Podłączenie kasety do systemu operacyjnego jako zasób</w:t>
            </w:r>
            <w:r w:rsidR="006448B0">
              <w:rPr>
                <w:noProof/>
                <w:webHidden/>
              </w:rPr>
              <w:tab/>
            </w:r>
            <w:r w:rsidR="006448B0">
              <w:rPr>
                <w:noProof/>
                <w:webHidden/>
              </w:rPr>
              <w:fldChar w:fldCharType="begin"/>
            </w:r>
            <w:r w:rsidR="006448B0">
              <w:rPr>
                <w:noProof/>
                <w:webHidden/>
              </w:rPr>
              <w:instrText xml:space="preserve"> PAGEREF _Toc514702137 \h </w:instrText>
            </w:r>
            <w:r w:rsidR="006448B0">
              <w:rPr>
                <w:noProof/>
                <w:webHidden/>
              </w:rPr>
            </w:r>
            <w:r w:rsidR="006448B0">
              <w:rPr>
                <w:noProof/>
                <w:webHidden/>
              </w:rPr>
              <w:fldChar w:fldCharType="separate"/>
            </w:r>
            <w:r w:rsidR="006448B0">
              <w:rPr>
                <w:noProof/>
                <w:webHidden/>
              </w:rPr>
              <w:t>31</w:t>
            </w:r>
            <w:r w:rsidR="006448B0">
              <w:rPr>
                <w:noProof/>
                <w:webHidden/>
              </w:rPr>
              <w:fldChar w:fldCharType="end"/>
            </w:r>
          </w:hyperlink>
        </w:p>
        <w:p w14:paraId="4D14CFAD" w14:textId="77FBF907" w:rsidR="006448B0" w:rsidRDefault="00CC4063">
          <w:pPr>
            <w:pStyle w:val="Spistreci3"/>
            <w:tabs>
              <w:tab w:val="left" w:pos="1320"/>
              <w:tab w:val="right" w:leader="dot" w:pos="9060"/>
            </w:tabs>
            <w:rPr>
              <w:rFonts w:asciiTheme="minorHAnsi" w:eastAsiaTheme="minorEastAsia" w:hAnsiTheme="minorHAnsi" w:cstheme="minorBidi"/>
              <w:noProof/>
              <w:color w:val="auto"/>
              <w:lang w:eastAsia="pl-PL"/>
            </w:rPr>
          </w:pPr>
          <w:hyperlink w:anchor="_Toc514702138" w:history="1">
            <w:r w:rsidR="006448B0" w:rsidRPr="0066376A">
              <w:rPr>
                <w:rStyle w:val="Hipercze"/>
                <w:noProof/>
              </w:rPr>
              <w:t>5.7.6</w:t>
            </w:r>
            <w:r w:rsidR="006448B0">
              <w:rPr>
                <w:rFonts w:asciiTheme="minorHAnsi" w:eastAsiaTheme="minorEastAsia" w:hAnsiTheme="minorHAnsi" w:cstheme="minorBidi"/>
                <w:noProof/>
                <w:color w:val="auto"/>
                <w:lang w:eastAsia="pl-PL"/>
              </w:rPr>
              <w:tab/>
            </w:r>
            <w:r w:rsidR="006448B0" w:rsidRPr="0066376A">
              <w:rPr>
                <w:rStyle w:val="Hipercze"/>
                <w:noProof/>
              </w:rPr>
              <w:t>Zapis kasety w systemie plików LTFS</w:t>
            </w:r>
            <w:r w:rsidR="006448B0">
              <w:rPr>
                <w:noProof/>
                <w:webHidden/>
              </w:rPr>
              <w:tab/>
            </w:r>
            <w:r w:rsidR="006448B0">
              <w:rPr>
                <w:noProof/>
                <w:webHidden/>
              </w:rPr>
              <w:fldChar w:fldCharType="begin"/>
            </w:r>
            <w:r w:rsidR="006448B0">
              <w:rPr>
                <w:noProof/>
                <w:webHidden/>
              </w:rPr>
              <w:instrText xml:space="preserve"> PAGEREF _Toc514702138 \h </w:instrText>
            </w:r>
            <w:r w:rsidR="006448B0">
              <w:rPr>
                <w:noProof/>
                <w:webHidden/>
              </w:rPr>
            </w:r>
            <w:r w:rsidR="006448B0">
              <w:rPr>
                <w:noProof/>
                <w:webHidden/>
              </w:rPr>
              <w:fldChar w:fldCharType="separate"/>
            </w:r>
            <w:r w:rsidR="006448B0">
              <w:rPr>
                <w:noProof/>
                <w:webHidden/>
              </w:rPr>
              <w:t>31</w:t>
            </w:r>
            <w:r w:rsidR="006448B0">
              <w:rPr>
                <w:noProof/>
                <w:webHidden/>
              </w:rPr>
              <w:fldChar w:fldCharType="end"/>
            </w:r>
          </w:hyperlink>
        </w:p>
        <w:p w14:paraId="32700E38" w14:textId="46A0FF35" w:rsidR="006448B0" w:rsidRDefault="00CC4063">
          <w:pPr>
            <w:pStyle w:val="Spistreci3"/>
            <w:tabs>
              <w:tab w:val="left" w:pos="1320"/>
              <w:tab w:val="right" w:leader="dot" w:pos="9060"/>
            </w:tabs>
            <w:rPr>
              <w:rFonts w:asciiTheme="minorHAnsi" w:eastAsiaTheme="minorEastAsia" w:hAnsiTheme="minorHAnsi" w:cstheme="minorBidi"/>
              <w:noProof/>
              <w:color w:val="auto"/>
              <w:lang w:eastAsia="pl-PL"/>
            </w:rPr>
          </w:pPr>
          <w:hyperlink w:anchor="_Toc514702139" w:history="1">
            <w:r w:rsidR="006448B0" w:rsidRPr="0066376A">
              <w:rPr>
                <w:rStyle w:val="Hipercze"/>
                <w:noProof/>
              </w:rPr>
              <w:t>5.7.7</w:t>
            </w:r>
            <w:r w:rsidR="006448B0">
              <w:rPr>
                <w:rFonts w:asciiTheme="minorHAnsi" w:eastAsiaTheme="minorEastAsia" w:hAnsiTheme="minorHAnsi" w:cstheme="minorBidi"/>
                <w:noProof/>
                <w:color w:val="auto"/>
                <w:lang w:eastAsia="pl-PL"/>
              </w:rPr>
              <w:tab/>
            </w:r>
            <w:r w:rsidR="006448B0" w:rsidRPr="0066376A">
              <w:rPr>
                <w:rStyle w:val="Hipercze"/>
                <w:noProof/>
              </w:rPr>
              <w:t>Przebieg procedury zapisu kasety</w:t>
            </w:r>
            <w:r w:rsidR="006448B0">
              <w:rPr>
                <w:noProof/>
                <w:webHidden/>
              </w:rPr>
              <w:tab/>
            </w:r>
            <w:r w:rsidR="006448B0">
              <w:rPr>
                <w:noProof/>
                <w:webHidden/>
              </w:rPr>
              <w:fldChar w:fldCharType="begin"/>
            </w:r>
            <w:r w:rsidR="006448B0">
              <w:rPr>
                <w:noProof/>
                <w:webHidden/>
              </w:rPr>
              <w:instrText xml:space="preserve"> PAGEREF _Toc514702139 \h </w:instrText>
            </w:r>
            <w:r w:rsidR="006448B0">
              <w:rPr>
                <w:noProof/>
                <w:webHidden/>
              </w:rPr>
            </w:r>
            <w:r w:rsidR="006448B0">
              <w:rPr>
                <w:noProof/>
                <w:webHidden/>
              </w:rPr>
              <w:fldChar w:fldCharType="separate"/>
            </w:r>
            <w:r w:rsidR="006448B0">
              <w:rPr>
                <w:noProof/>
                <w:webHidden/>
              </w:rPr>
              <w:t>32</w:t>
            </w:r>
            <w:r w:rsidR="006448B0">
              <w:rPr>
                <w:noProof/>
                <w:webHidden/>
              </w:rPr>
              <w:fldChar w:fldCharType="end"/>
            </w:r>
          </w:hyperlink>
        </w:p>
        <w:p w14:paraId="0FDE432D" w14:textId="75BA0C65" w:rsidR="006448B0" w:rsidRDefault="00CC4063">
          <w:pPr>
            <w:pStyle w:val="Spistreci2"/>
            <w:rPr>
              <w:rFonts w:asciiTheme="minorHAnsi" w:eastAsiaTheme="minorEastAsia" w:hAnsiTheme="minorHAnsi" w:cstheme="minorBidi"/>
              <w:noProof/>
              <w:color w:val="auto"/>
              <w:lang w:eastAsia="pl-PL"/>
            </w:rPr>
          </w:pPr>
          <w:hyperlink w:anchor="_Toc514702140" w:history="1">
            <w:r w:rsidR="006448B0" w:rsidRPr="0066376A">
              <w:rPr>
                <w:rStyle w:val="Hipercze"/>
                <w:noProof/>
              </w:rPr>
              <w:t>5.8</w:t>
            </w:r>
            <w:r w:rsidR="006448B0">
              <w:rPr>
                <w:rFonts w:asciiTheme="minorHAnsi" w:eastAsiaTheme="minorEastAsia" w:hAnsiTheme="minorHAnsi" w:cstheme="minorBidi"/>
                <w:noProof/>
                <w:color w:val="auto"/>
                <w:lang w:eastAsia="pl-PL"/>
              </w:rPr>
              <w:tab/>
            </w:r>
            <w:r w:rsidR="006448B0" w:rsidRPr="0066376A">
              <w:rPr>
                <w:rStyle w:val="Hipercze"/>
                <w:noProof/>
              </w:rPr>
              <w:t>Aplikacja administracyjna Systemu archiwizacji</w:t>
            </w:r>
            <w:r w:rsidR="006448B0">
              <w:rPr>
                <w:noProof/>
                <w:webHidden/>
              </w:rPr>
              <w:tab/>
            </w:r>
            <w:r w:rsidR="006448B0">
              <w:rPr>
                <w:noProof/>
                <w:webHidden/>
              </w:rPr>
              <w:fldChar w:fldCharType="begin"/>
            </w:r>
            <w:r w:rsidR="006448B0">
              <w:rPr>
                <w:noProof/>
                <w:webHidden/>
              </w:rPr>
              <w:instrText xml:space="preserve"> PAGEREF _Toc514702140 \h </w:instrText>
            </w:r>
            <w:r w:rsidR="006448B0">
              <w:rPr>
                <w:noProof/>
                <w:webHidden/>
              </w:rPr>
            </w:r>
            <w:r w:rsidR="006448B0">
              <w:rPr>
                <w:noProof/>
                <w:webHidden/>
              </w:rPr>
              <w:fldChar w:fldCharType="separate"/>
            </w:r>
            <w:r w:rsidR="006448B0">
              <w:rPr>
                <w:noProof/>
                <w:webHidden/>
              </w:rPr>
              <w:t>32</w:t>
            </w:r>
            <w:r w:rsidR="006448B0">
              <w:rPr>
                <w:noProof/>
                <w:webHidden/>
              </w:rPr>
              <w:fldChar w:fldCharType="end"/>
            </w:r>
          </w:hyperlink>
        </w:p>
        <w:p w14:paraId="5CC3DE1A" w14:textId="04DD6938" w:rsidR="006448B0" w:rsidRDefault="00CC4063">
          <w:pPr>
            <w:pStyle w:val="Spistreci1"/>
            <w:rPr>
              <w:rFonts w:asciiTheme="minorHAnsi" w:eastAsiaTheme="minorEastAsia" w:hAnsiTheme="minorHAnsi" w:cstheme="minorBidi"/>
              <w:noProof/>
              <w:color w:val="auto"/>
              <w:lang w:eastAsia="pl-PL"/>
            </w:rPr>
          </w:pPr>
          <w:hyperlink w:anchor="_Toc514702141" w:history="1">
            <w:r w:rsidR="006448B0" w:rsidRPr="0066376A">
              <w:rPr>
                <w:rStyle w:val="Hipercze"/>
                <w:noProof/>
              </w:rPr>
              <w:t>6</w:t>
            </w:r>
            <w:r w:rsidR="006448B0">
              <w:rPr>
                <w:rFonts w:asciiTheme="minorHAnsi" w:eastAsiaTheme="minorEastAsia" w:hAnsiTheme="minorHAnsi" w:cstheme="minorBidi"/>
                <w:noProof/>
                <w:color w:val="auto"/>
                <w:lang w:eastAsia="pl-PL"/>
              </w:rPr>
              <w:tab/>
            </w:r>
            <w:r w:rsidR="006448B0" w:rsidRPr="0066376A">
              <w:rPr>
                <w:rStyle w:val="Hipercze"/>
                <w:noProof/>
              </w:rPr>
              <w:t>Wymagania funkcjonalne Systemu archiwizacji</w:t>
            </w:r>
            <w:r w:rsidR="006448B0">
              <w:rPr>
                <w:noProof/>
                <w:webHidden/>
              </w:rPr>
              <w:tab/>
            </w:r>
            <w:r w:rsidR="006448B0">
              <w:rPr>
                <w:noProof/>
                <w:webHidden/>
              </w:rPr>
              <w:fldChar w:fldCharType="begin"/>
            </w:r>
            <w:r w:rsidR="006448B0">
              <w:rPr>
                <w:noProof/>
                <w:webHidden/>
              </w:rPr>
              <w:instrText xml:space="preserve"> PAGEREF _Toc514702141 \h </w:instrText>
            </w:r>
            <w:r w:rsidR="006448B0">
              <w:rPr>
                <w:noProof/>
                <w:webHidden/>
              </w:rPr>
            </w:r>
            <w:r w:rsidR="006448B0">
              <w:rPr>
                <w:noProof/>
                <w:webHidden/>
              </w:rPr>
              <w:fldChar w:fldCharType="separate"/>
            </w:r>
            <w:r w:rsidR="006448B0">
              <w:rPr>
                <w:noProof/>
                <w:webHidden/>
              </w:rPr>
              <w:t>33</w:t>
            </w:r>
            <w:r w:rsidR="006448B0">
              <w:rPr>
                <w:noProof/>
                <w:webHidden/>
              </w:rPr>
              <w:fldChar w:fldCharType="end"/>
            </w:r>
          </w:hyperlink>
        </w:p>
        <w:p w14:paraId="612C7398" w14:textId="0941AD3A" w:rsidR="006448B0" w:rsidRDefault="00CC4063">
          <w:pPr>
            <w:pStyle w:val="Spistreci2"/>
            <w:rPr>
              <w:rFonts w:asciiTheme="minorHAnsi" w:eastAsiaTheme="minorEastAsia" w:hAnsiTheme="minorHAnsi" w:cstheme="minorBidi"/>
              <w:noProof/>
              <w:color w:val="auto"/>
              <w:lang w:eastAsia="pl-PL"/>
            </w:rPr>
          </w:pPr>
          <w:hyperlink w:anchor="_Toc514702142" w:history="1">
            <w:r w:rsidR="006448B0" w:rsidRPr="0066376A">
              <w:rPr>
                <w:rStyle w:val="Hipercze"/>
                <w:noProof/>
              </w:rPr>
              <w:t>6.1</w:t>
            </w:r>
            <w:r w:rsidR="006448B0">
              <w:rPr>
                <w:rFonts w:asciiTheme="minorHAnsi" w:eastAsiaTheme="minorEastAsia" w:hAnsiTheme="minorHAnsi" w:cstheme="minorBidi"/>
                <w:noProof/>
                <w:color w:val="auto"/>
                <w:lang w:eastAsia="pl-PL"/>
              </w:rPr>
              <w:tab/>
            </w:r>
            <w:r w:rsidR="006448B0" w:rsidRPr="0066376A">
              <w:rPr>
                <w:rStyle w:val="Hipercze"/>
                <w:noProof/>
              </w:rPr>
              <w:t>Elementy wspólne</w:t>
            </w:r>
            <w:r w:rsidR="006448B0">
              <w:rPr>
                <w:noProof/>
                <w:webHidden/>
              </w:rPr>
              <w:tab/>
            </w:r>
            <w:r w:rsidR="006448B0">
              <w:rPr>
                <w:noProof/>
                <w:webHidden/>
              </w:rPr>
              <w:fldChar w:fldCharType="begin"/>
            </w:r>
            <w:r w:rsidR="006448B0">
              <w:rPr>
                <w:noProof/>
                <w:webHidden/>
              </w:rPr>
              <w:instrText xml:space="preserve"> PAGEREF _Toc514702142 \h </w:instrText>
            </w:r>
            <w:r w:rsidR="006448B0">
              <w:rPr>
                <w:noProof/>
                <w:webHidden/>
              </w:rPr>
            </w:r>
            <w:r w:rsidR="006448B0">
              <w:rPr>
                <w:noProof/>
                <w:webHidden/>
              </w:rPr>
              <w:fldChar w:fldCharType="separate"/>
            </w:r>
            <w:r w:rsidR="006448B0">
              <w:rPr>
                <w:noProof/>
                <w:webHidden/>
              </w:rPr>
              <w:t>33</w:t>
            </w:r>
            <w:r w:rsidR="006448B0">
              <w:rPr>
                <w:noProof/>
                <w:webHidden/>
              </w:rPr>
              <w:fldChar w:fldCharType="end"/>
            </w:r>
          </w:hyperlink>
        </w:p>
        <w:p w14:paraId="015B7A7F" w14:textId="71A5BA61" w:rsidR="006448B0" w:rsidRDefault="00CC4063">
          <w:pPr>
            <w:pStyle w:val="Spistreci3"/>
            <w:tabs>
              <w:tab w:val="left" w:pos="1320"/>
              <w:tab w:val="right" w:leader="dot" w:pos="9060"/>
            </w:tabs>
            <w:rPr>
              <w:rFonts w:asciiTheme="minorHAnsi" w:eastAsiaTheme="minorEastAsia" w:hAnsiTheme="minorHAnsi" w:cstheme="minorBidi"/>
              <w:noProof/>
              <w:color w:val="auto"/>
              <w:lang w:eastAsia="pl-PL"/>
            </w:rPr>
          </w:pPr>
          <w:hyperlink w:anchor="_Toc514702143" w:history="1">
            <w:r w:rsidR="006448B0" w:rsidRPr="0066376A">
              <w:rPr>
                <w:rStyle w:val="Hipercze"/>
                <w:noProof/>
              </w:rPr>
              <w:t>6.1.1</w:t>
            </w:r>
            <w:r w:rsidR="006448B0">
              <w:rPr>
                <w:rFonts w:asciiTheme="minorHAnsi" w:eastAsiaTheme="minorEastAsia" w:hAnsiTheme="minorHAnsi" w:cstheme="minorBidi"/>
                <w:noProof/>
                <w:color w:val="auto"/>
                <w:lang w:eastAsia="pl-PL"/>
              </w:rPr>
              <w:tab/>
            </w:r>
            <w:r w:rsidR="006448B0" w:rsidRPr="0066376A">
              <w:rPr>
                <w:rStyle w:val="Hipercze"/>
                <w:noProof/>
              </w:rPr>
              <w:t>Dziennik zdarzeń biznesowych</w:t>
            </w:r>
            <w:r w:rsidR="006448B0">
              <w:rPr>
                <w:noProof/>
                <w:webHidden/>
              </w:rPr>
              <w:tab/>
            </w:r>
            <w:r w:rsidR="006448B0">
              <w:rPr>
                <w:noProof/>
                <w:webHidden/>
              </w:rPr>
              <w:fldChar w:fldCharType="begin"/>
            </w:r>
            <w:r w:rsidR="006448B0">
              <w:rPr>
                <w:noProof/>
                <w:webHidden/>
              </w:rPr>
              <w:instrText xml:space="preserve"> PAGEREF _Toc514702143 \h </w:instrText>
            </w:r>
            <w:r w:rsidR="006448B0">
              <w:rPr>
                <w:noProof/>
                <w:webHidden/>
              </w:rPr>
            </w:r>
            <w:r w:rsidR="006448B0">
              <w:rPr>
                <w:noProof/>
                <w:webHidden/>
              </w:rPr>
              <w:fldChar w:fldCharType="separate"/>
            </w:r>
            <w:r w:rsidR="006448B0">
              <w:rPr>
                <w:noProof/>
                <w:webHidden/>
              </w:rPr>
              <w:t>33</w:t>
            </w:r>
            <w:r w:rsidR="006448B0">
              <w:rPr>
                <w:noProof/>
                <w:webHidden/>
              </w:rPr>
              <w:fldChar w:fldCharType="end"/>
            </w:r>
          </w:hyperlink>
        </w:p>
        <w:p w14:paraId="2D76F94F" w14:textId="42E4FA40" w:rsidR="006448B0" w:rsidRDefault="00CC4063">
          <w:pPr>
            <w:pStyle w:val="Spistreci3"/>
            <w:tabs>
              <w:tab w:val="left" w:pos="1320"/>
              <w:tab w:val="right" w:leader="dot" w:pos="9060"/>
            </w:tabs>
            <w:rPr>
              <w:rFonts w:asciiTheme="minorHAnsi" w:eastAsiaTheme="minorEastAsia" w:hAnsiTheme="minorHAnsi" w:cstheme="minorBidi"/>
              <w:noProof/>
              <w:color w:val="auto"/>
              <w:lang w:eastAsia="pl-PL"/>
            </w:rPr>
          </w:pPr>
          <w:hyperlink w:anchor="_Toc514702144" w:history="1">
            <w:r w:rsidR="006448B0" w:rsidRPr="0066376A">
              <w:rPr>
                <w:rStyle w:val="Hipercze"/>
                <w:noProof/>
              </w:rPr>
              <w:t>6.1.2</w:t>
            </w:r>
            <w:r w:rsidR="006448B0">
              <w:rPr>
                <w:rFonts w:asciiTheme="minorHAnsi" w:eastAsiaTheme="minorEastAsia" w:hAnsiTheme="minorHAnsi" w:cstheme="minorBidi"/>
                <w:noProof/>
                <w:color w:val="auto"/>
                <w:lang w:eastAsia="pl-PL"/>
              </w:rPr>
              <w:tab/>
            </w:r>
            <w:r w:rsidR="006448B0" w:rsidRPr="0066376A">
              <w:rPr>
                <w:rStyle w:val="Hipercze"/>
                <w:noProof/>
              </w:rPr>
              <w:t>Parametry systemu</w:t>
            </w:r>
            <w:r w:rsidR="006448B0">
              <w:rPr>
                <w:noProof/>
                <w:webHidden/>
              </w:rPr>
              <w:tab/>
            </w:r>
            <w:r w:rsidR="006448B0">
              <w:rPr>
                <w:noProof/>
                <w:webHidden/>
              </w:rPr>
              <w:fldChar w:fldCharType="begin"/>
            </w:r>
            <w:r w:rsidR="006448B0">
              <w:rPr>
                <w:noProof/>
                <w:webHidden/>
              </w:rPr>
              <w:instrText xml:space="preserve"> PAGEREF _Toc514702144 \h </w:instrText>
            </w:r>
            <w:r w:rsidR="006448B0">
              <w:rPr>
                <w:noProof/>
                <w:webHidden/>
              </w:rPr>
            </w:r>
            <w:r w:rsidR="006448B0">
              <w:rPr>
                <w:noProof/>
                <w:webHidden/>
              </w:rPr>
              <w:fldChar w:fldCharType="separate"/>
            </w:r>
            <w:r w:rsidR="006448B0">
              <w:rPr>
                <w:noProof/>
                <w:webHidden/>
              </w:rPr>
              <w:t>34</w:t>
            </w:r>
            <w:r w:rsidR="006448B0">
              <w:rPr>
                <w:noProof/>
                <w:webHidden/>
              </w:rPr>
              <w:fldChar w:fldCharType="end"/>
            </w:r>
          </w:hyperlink>
        </w:p>
        <w:p w14:paraId="484714C1" w14:textId="688465EC" w:rsidR="006448B0" w:rsidRDefault="00CC4063">
          <w:pPr>
            <w:pStyle w:val="Spistreci3"/>
            <w:tabs>
              <w:tab w:val="left" w:pos="1320"/>
              <w:tab w:val="right" w:leader="dot" w:pos="9060"/>
            </w:tabs>
            <w:rPr>
              <w:rFonts w:asciiTheme="minorHAnsi" w:eastAsiaTheme="minorEastAsia" w:hAnsiTheme="minorHAnsi" w:cstheme="minorBidi"/>
              <w:noProof/>
              <w:color w:val="auto"/>
              <w:lang w:eastAsia="pl-PL"/>
            </w:rPr>
          </w:pPr>
          <w:hyperlink w:anchor="_Toc514702145" w:history="1">
            <w:r w:rsidR="006448B0" w:rsidRPr="0066376A">
              <w:rPr>
                <w:rStyle w:val="Hipercze"/>
                <w:noProof/>
              </w:rPr>
              <w:t>6.1.3</w:t>
            </w:r>
            <w:r w:rsidR="006448B0">
              <w:rPr>
                <w:rFonts w:asciiTheme="minorHAnsi" w:eastAsiaTheme="minorEastAsia" w:hAnsiTheme="minorHAnsi" w:cstheme="minorBidi"/>
                <w:noProof/>
                <w:color w:val="auto"/>
                <w:lang w:eastAsia="pl-PL"/>
              </w:rPr>
              <w:tab/>
            </w:r>
            <w:r w:rsidR="006448B0" w:rsidRPr="0066376A">
              <w:rPr>
                <w:rStyle w:val="Hipercze"/>
                <w:noProof/>
              </w:rPr>
              <w:t>Powiadomienia</w:t>
            </w:r>
            <w:r w:rsidR="006448B0">
              <w:rPr>
                <w:noProof/>
                <w:webHidden/>
              </w:rPr>
              <w:tab/>
            </w:r>
            <w:r w:rsidR="006448B0">
              <w:rPr>
                <w:noProof/>
                <w:webHidden/>
              </w:rPr>
              <w:fldChar w:fldCharType="begin"/>
            </w:r>
            <w:r w:rsidR="006448B0">
              <w:rPr>
                <w:noProof/>
                <w:webHidden/>
              </w:rPr>
              <w:instrText xml:space="preserve"> PAGEREF _Toc514702145 \h </w:instrText>
            </w:r>
            <w:r w:rsidR="006448B0">
              <w:rPr>
                <w:noProof/>
                <w:webHidden/>
              </w:rPr>
            </w:r>
            <w:r w:rsidR="006448B0">
              <w:rPr>
                <w:noProof/>
                <w:webHidden/>
              </w:rPr>
              <w:fldChar w:fldCharType="separate"/>
            </w:r>
            <w:r w:rsidR="006448B0">
              <w:rPr>
                <w:noProof/>
                <w:webHidden/>
              </w:rPr>
              <w:t>34</w:t>
            </w:r>
            <w:r w:rsidR="006448B0">
              <w:rPr>
                <w:noProof/>
                <w:webHidden/>
              </w:rPr>
              <w:fldChar w:fldCharType="end"/>
            </w:r>
          </w:hyperlink>
        </w:p>
        <w:p w14:paraId="69F41946" w14:textId="419CAEAD" w:rsidR="006448B0" w:rsidRDefault="00CC4063">
          <w:pPr>
            <w:pStyle w:val="Spistreci2"/>
            <w:rPr>
              <w:rFonts w:asciiTheme="minorHAnsi" w:eastAsiaTheme="minorEastAsia" w:hAnsiTheme="minorHAnsi" w:cstheme="minorBidi"/>
              <w:noProof/>
              <w:color w:val="auto"/>
              <w:lang w:eastAsia="pl-PL"/>
            </w:rPr>
          </w:pPr>
          <w:hyperlink w:anchor="_Toc514702146" w:history="1">
            <w:r w:rsidR="006448B0" w:rsidRPr="0066376A">
              <w:rPr>
                <w:rStyle w:val="Hipercze"/>
                <w:noProof/>
              </w:rPr>
              <w:t>6.2</w:t>
            </w:r>
            <w:r w:rsidR="006448B0">
              <w:rPr>
                <w:rFonts w:asciiTheme="minorHAnsi" w:eastAsiaTheme="minorEastAsia" w:hAnsiTheme="minorHAnsi" w:cstheme="minorBidi"/>
                <w:noProof/>
                <w:color w:val="auto"/>
                <w:lang w:eastAsia="pl-PL"/>
              </w:rPr>
              <w:tab/>
            </w:r>
            <w:r w:rsidR="006448B0" w:rsidRPr="0066376A">
              <w:rPr>
                <w:rStyle w:val="Hipercze"/>
                <w:noProof/>
              </w:rPr>
              <w:t>Archiwum</w:t>
            </w:r>
            <w:r w:rsidR="006448B0">
              <w:rPr>
                <w:noProof/>
                <w:webHidden/>
              </w:rPr>
              <w:tab/>
            </w:r>
            <w:r w:rsidR="006448B0">
              <w:rPr>
                <w:noProof/>
                <w:webHidden/>
              </w:rPr>
              <w:fldChar w:fldCharType="begin"/>
            </w:r>
            <w:r w:rsidR="006448B0">
              <w:rPr>
                <w:noProof/>
                <w:webHidden/>
              </w:rPr>
              <w:instrText xml:space="preserve"> PAGEREF _Toc514702146 \h </w:instrText>
            </w:r>
            <w:r w:rsidR="006448B0">
              <w:rPr>
                <w:noProof/>
                <w:webHidden/>
              </w:rPr>
            </w:r>
            <w:r w:rsidR="006448B0">
              <w:rPr>
                <w:noProof/>
                <w:webHidden/>
              </w:rPr>
              <w:fldChar w:fldCharType="separate"/>
            </w:r>
            <w:r w:rsidR="006448B0">
              <w:rPr>
                <w:noProof/>
                <w:webHidden/>
              </w:rPr>
              <w:t>34</w:t>
            </w:r>
            <w:r w:rsidR="006448B0">
              <w:rPr>
                <w:noProof/>
                <w:webHidden/>
              </w:rPr>
              <w:fldChar w:fldCharType="end"/>
            </w:r>
          </w:hyperlink>
        </w:p>
        <w:p w14:paraId="547A7CD4" w14:textId="0FB17719" w:rsidR="006448B0" w:rsidRDefault="00CC4063">
          <w:pPr>
            <w:pStyle w:val="Spistreci3"/>
            <w:tabs>
              <w:tab w:val="left" w:pos="1320"/>
              <w:tab w:val="right" w:leader="dot" w:pos="9060"/>
            </w:tabs>
            <w:rPr>
              <w:rFonts w:asciiTheme="minorHAnsi" w:eastAsiaTheme="minorEastAsia" w:hAnsiTheme="minorHAnsi" w:cstheme="minorBidi"/>
              <w:noProof/>
              <w:color w:val="auto"/>
              <w:lang w:eastAsia="pl-PL"/>
            </w:rPr>
          </w:pPr>
          <w:hyperlink w:anchor="_Toc514702147" w:history="1">
            <w:r w:rsidR="006448B0" w:rsidRPr="0066376A">
              <w:rPr>
                <w:rStyle w:val="Hipercze"/>
                <w:noProof/>
              </w:rPr>
              <w:t>6.2.1</w:t>
            </w:r>
            <w:r w:rsidR="006448B0">
              <w:rPr>
                <w:rFonts w:asciiTheme="minorHAnsi" w:eastAsiaTheme="minorEastAsia" w:hAnsiTheme="minorHAnsi" w:cstheme="minorBidi"/>
                <w:noProof/>
                <w:color w:val="auto"/>
                <w:lang w:eastAsia="pl-PL"/>
              </w:rPr>
              <w:tab/>
            </w:r>
            <w:r w:rsidR="006448B0" w:rsidRPr="0066376A">
              <w:rPr>
                <w:rStyle w:val="Hipercze"/>
                <w:noProof/>
              </w:rPr>
              <w:t>Przyjęcie żądania zarchiwizowania paczki</w:t>
            </w:r>
            <w:r w:rsidR="006448B0">
              <w:rPr>
                <w:noProof/>
                <w:webHidden/>
              </w:rPr>
              <w:tab/>
            </w:r>
            <w:r w:rsidR="006448B0">
              <w:rPr>
                <w:noProof/>
                <w:webHidden/>
              </w:rPr>
              <w:fldChar w:fldCharType="begin"/>
            </w:r>
            <w:r w:rsidR="006448B0">
              <w:rPr>
                <w:noProof/>
                <w:webHidden/>
              </w:rPr>
              <w:instrText xml:space="preserve"> PAGEREF _Toc514702147 \h </w:instrText>
            </w:r>
            <w:r w:rsidR="006448B0">
              <w:rPr>
                <w:noProof/>
                <w:webHidden/>
              </w:rPr>
            </w:r>
            <w:r w:rsidR="006448B0">
              <w:rPr>
                <w:noProof/>
                <w:webHidden/>
              </w:rPr>
              <w:fldChar w:fldCharType="separate"/>
            </w:r>
            <w:r w:rsidR="006448B0">
              <w:rPr>
                <w:noProof/>
                <w:webHidden/>
              </w:rPr>
              <w:t>35</w:t>
            </w:r>
            <w:r w:rsidR="006448B0">
              <w:rPr>
                <w:noProof/>
                <w:webHidden/>
              </w:rPr>
              <w:fldChar w:fldCharType="end"/>
            </w:r>
          </w:hyperlink>
        </w:p>
        <w:p w14:paraId="7A13A827" w14:textId="2358A55F" w:rsidR="006448B0" w:rsidRDefault="00CC4063">
          <w:pPr>
            <w:pStyle w:val="Spistreci3"/>
            <w:tabs>
              <w:tab w:val="left" w:pos="1320"/>
              <w:tab w:val="right" w:leader="dot" w:pos="9060"/>
            </w:tabs>
            <w:rPr>
              <w:rFonts w:asciiTheme="minorHAnsi" w:eastAsiaTheme="minorEastAsia" w:hAnsiTheme="minorHAnsi" w:cstheme="minorBidi"/>
              <w:noProof/>
              <w:color w:val="auto"/>
              <w:lang w:eastAsia="pl-PL"/>
            </w:rPr>
          </w:pPr>
          <w:hyperlink w:anchor="_Toc514702148" w:history="1">
            <w:r w:rsidR="006448B0" w:rsidRPr="0066376A">
              <w:rPr>
                <w:rStyle w:val="Hipercze"/>
                <w:noProof/>
              </w:rPr>
              <w:t>6.2.2</w:t>
            </w:r>
            <w:r w:rsidR="006448B0">
              <w:rPr>
                <w:rFonts w:asciiTheme="minorHAnsi" w:eastAsiaTheme="minorEastAsia" w:hAnsiTheme="minorHAnsi" w:cstheme="minorBidi"/>
                <w:noProof/>
                <w:color w:val="auto"/>
                <w:lang w:eastAsia="pl-PL"/>
              </w:rPr>
              <w:tab/>
            </w:r>
            <w:r w:rsidR="006448B0" w:rsidRPr="0066376A">
              <w:rPr>
                <w:rStyle w:val="Hipercze"/>
                <w:noProof/>
              </w:rPr>
              <w:t>Skopiowanie paczki do Archiwum</w:t>
            </w:r>
            <w:r w:rsidR="006448B0">
              <w:rPr>
                <w:noProof/>
                <w:webHidden/>
              </w:rPr>
              <w:tab/>
            </w:r>
            <w:r w:rsidR="006448B0">
              <w:rPr>
                <w:noProof/>
                <w:webHidden/>
              </w:rPr>
              <w:fldChar w:fldCharType="begin"/>
            </w:r>
            <w:r w:rsidR="006448B0">
              <w:rPr>
                <w:noProof/>
                <w:webHidden/>
              </w:rPr>
              <w:instrText xml:space="preserve"> PAGEREF _Toc514702148 \h </w:instrText>
            </w:r>
            <w:r w:rsidR="006448B0">
              <w:rPr>
                <w:noProof/>
                <w:webHidden/>
              </w:rPr>
            </w:r>
            <w:r w:rsidR="006448B0">
              <w:rPr>
                <w:noProof/>
                <w:webHidden/>
              </w:rPr>
              <w:fldChar w:fldCharType="separate"/>
            </w:r>
            <w:r w:rsidR="006448B0">
              <w:rPr>
                <w:noProof/>
                <w:webHidden/>
              </w:rPr>
              <w:t>36</w:t>
            </w:r>
            <w:r w:rsidR="006448B0">
              <w:rPr>
                <w:noProof/>
                <w:webHidden/>
              </w:rPr>
              <w:fldChar w:fldCharType="end"/>
            </w:r>
          </w:hyperlink>
        </w:p>
        <w:p w14:paraId="5F26E9E2" w14:textId="421DC045" w:rsidR="006448B0" w:rsidRDefault="00CC4063">
          <w:pPr>
            <w:pStyle w:val="Spistreci3"/>
            <w:tabs>
              <w:tab w:val="left" w:pos="1320"/>
              <w:tab w:val="right" w:leader="dot" w:pos="9060"/>
            </w:tabs>
            <w:rPr>
              <w:rFonts w:asciiTheme="minorHAnsi" w:eastAsiaTheme="minorEastAsia" w:hAnsiTheme="minorHAnsi" w:cstheme="minorBidi"/>
              <w:noProof/>
              <w:color w:val="auto"/>
              <w:lang w:eastAsia="pl-PL"/>
            </w:rPr>
          </w:pPr>
          <w:hyperlink w:anchor="_Toc514702149" w:history="1">
            <w:r w:rsidR="006448B0" w:rsidRPr="0066376A">
              <w:rPr>
                <w:rStyle w:val="Hipercze"/>
                <w:noProof/>
              </w:rPr>
              <w:t>6.2.3</w:t>
            </w:r>
            <w:r w:rsidR="006448B0">
              <w:rPr>
                <w:rFonts w:asciiTheme="minorHAnsi" w:eastAsiaTheme="minorEastAsia" w:hAnsiTheme="minorHAnsi" w:cstheme="minorBidi"/>
                <w:noProof/>
                <w:color w:val="auto"/>
                <w:lang w:eastAsia="pl-PL"/>
              </w:rPr>
              <w:tab/>
            </w:r>
            <w:r w:rsidR="006448B0" w:rsidRPr="0066376A">
              <w:rPr>
                <w:rStyle w:val="Hipercze"/>
                <w:noProof/>
              </w:rPr>
              <w:t>Przyjęcie żądania odczytu paczki/paczek archiwalnych</w:t>
            </w:r>
            <w:r w:rsidR="006448B0">
              <w:rPr>
                <w:noProof/>
                <w:webHidden/>
              </w:rPr>
              <w:tab/>
            </w:r>
            <w:r w:rsidR="006448B0">
              <w:rPr>
                <w:noProof/>
                <w:webHidden/>
              </w:rPr>
              <w:fldChar w:fldCharType="begin"/>
            </w:r>
            <w:r w:rsidR="006448B0">
              <w:rPr>
                <w:noProof/>
                <w:webHidden/>
              </w:rPr>
              <w:instrText xml:space="preserve"> PAGEREF _Toc514702149 \h </w:instrText>
            </w:r>
            <w:r w:rsidR="006448B0">
              <w:rPr>
                <w:noProof/>
                <w:webHidden/>
              </w:rPr>
            </w:r>
            <w:r w:rsidR="006448B0">
              <w:rPr>
                <w:noProof/>
                <w:webHidden/>
              </w:rPr>
              <w:fldChar w:fldCharType="separate"/>
            </w:r>
            <w:r w:rsidR="006448B0">
              <w:rPr>
                <w:noProof/>
                <w:webHidden/>
              </w:rPr>
              <w:t>36</w:t>
            </w:r>
            <w:r w:rsidR="006448B0">
              <w:rPr>
                <w:noProof/>
                <w:webHidden/>
              </w:rPr>
              <w:fldChar w:fldCharType="end"/>
            </w:r>
          </w:hyperlink>
        </w:p>
        <w:p w14:paraId="72E77DE8" w14:textId="79FDC259" w:rsidR="006448B0" w:rsidRDefault="00CC4063">
          <w:pPr>
            <w:pStyle w:val="Spistreci3"/>
            <w:tabs>
              <w:tab w:val="left" w:pos="1320"/>
              <w:tab w:val="right" w:leader="dot" w:pos="9060"/>
            </w:tabs>
            <w:rPr>
              <w:rFonts w:asciiTheme="minorHAnsi" w:eastAsiaTheme="minorEastAsia" w:hAnsiTheme="minorHAnsi" w:cstheme="minorBidi"/>
              <w:noProof/>
              <w:color w:val="auto"/>
              <w:lang w:eastAsia="pl-PL"/>
            </w:rPr>
          </w:pPr>
          <w:hyperlink w:anchor="_Toc514702150" w:history="1">
            <w:r w:rsidR="006448B0" w:rsidRPr="0066376A">
              <w:rPr>
                <w:rStyle w:val="Hipercze"/>
                <w:noProof/>
              </w:rPr>
              <w:t>6.2.4</w:t>
            </w:r>
            <w:r w:rsidR="006448B0">
              <w:rPr>
                <w:rFonts w:asciiTheme="minorHAnsi" w:eastAsiaTheme="minorEastAsia" w:hAnsiTheme="minorHAnsi" w:cstheme="minorBidi"/>
                <w:noProof/>
                <w:color w:val="auto"/>
                <w:lang w:eastAsia="pl-PL"/>
              </w:rPr>
              <w:tab/>
            </w:r>
            <w:r w:rsidR="006448B0" w:rsidRPr="0066376A">
              <w:rPr>
                <w:rStyle w:val="Hipercze"/>
                <w:noProof/>
              </w:rPr>
              <w:t>Wybranie paczek do zapisania na kasetę</w:t>
            </w:r>
            <w:r w:rsidR="006448B0">
              <w:rPr>
                <w:noProof/>
                <w:webHidden/>
              </w:rPr>
              <w:tab/>
            </w:r>
            <w:r w:rsidR="006448B0">
              <w:rPr>
                <w:noProof/>
                <w:webHidden/>
              </w:rPr>
              <w:fldChar w:fldCharType="begin"/>
            </w:r>
            <w:r w:rsidR="006448B0">
              <w:rPr>
                <w:noProof/>
                <w:webHidden/>
              </w:rPr>
              <w:instrText xml:space="preserve"> PAGEREF _Toc514702150 \h </w:instrText>
            </w:r>
            <w:r w:rsidR="006448B0">
              <w:rPr>
                <w:noProof/>
                <w:webHidden/>
              </w:rPr>
            </w:r>
            <w:r w:rsidR="006448B0">
              <w:rPr>
                <w:noProof/>
                <w:webHidden/>
              </w:rPr>
              <w:fldChar w:fldCharType="separate"/>
            </w:r>
            <w:r w:rsidR="006448B0">
              <w:rPr>
                <w:noProof/>
                <w:webHidden/>
              </w:rPr>
              <w:t>36</w:t>
            </w:r>
            <w:r w:rsidR="006448B0">
              <w:rPr>
                <w:noProof/>
                <w:webHidden/>
              </w:rPr>
              <w:fldChar w:fldCharType="end"/>
            </w:r>
          </w:hyperlink>
        </w:p>
        <w:p w14:paraId="35D62252" w14:textId="24C16C7D" w:rsidR="006448B0" w:rsidRDefault="00CC4063">
          <w:pPr>
            <w:pStyle w:val="Spistreci3"/>
            <w:tabs>
              <w:tab w:val="left" w:pos="1320"/>
              <w:tab w:val="right" w:leader="dot" w:pos="9060"/>
            </w:tabs>
            <w:rPr>
              <w:rFonts w:asciiTheme="minorHAnsi" w:eastAsiaTheme="minorEastAsia" w:hAnsiTheme="minorHAnsi" w:cstheme="minorBidi"/>
              <w:noProof/>
              <w:color w:val="auto"/>
              <w:lang w:eastAsia="pl-PL"/>
            </w:rPr>
          </w:pPr>
          <w:hyperlink w:anchor="_Toc514702151" w:history="1">
            <w:r w:rsidR="006448B0" w:rsidRPr="0066376A">
              <w:rPr>
                <w:rStyle w:val="Hipercze"/>
                <w:noProof/>
              </w:rPr>
              <w:t>6.2.5</w:t>
            </w:r>
            <w:r w:rsidR="006448B0">
              <w:rPr>
                <w:rFonts w:asciiTheme="minorHAnsi" w:eastAsiaTheme="minorEastAsia" w:hAnsiTheme="minorHAnsi" w:cstheme="minorBidi"/>
                <w:noProof/>
                <w:color w:val="auto"/>
                <w:lang w:eastAsia="pl-PL"/>
              </w:rPr>
              <w:tab/>
            </w:r>
            <w:r w:rsidR="006448B0" w:rsidRPr="0066376A">
              <w:rPr>
                <w:rStyle w:val="Hipercze"/>
                <w:noProof/>
              </w:rPr>
              <w:t>Wybieranie kasety do odczytania</w:t>
            </w:r>
            <w:r w:rsidR="006448B0">
              <w:rPr>
                <w:noProof/>
                <w:webHidden/>
              </w:rPr>
              <w:tab/>
            </w:r>
            <w:r w:rsidR="006448B0">
              <w:rPr>
                <w:noProof/>
                <w:webHidden/>
              </w:rPr>
              <w:fldChar w:fldCharType="begin"/>
            </w:r>
            <w:r w:rsidR="006448B0">
              <w:rPr>
                <w:noProof/>
                <w:webHidden/>
              </w:rPr>
              <w:instrText xml:space="preserve"> PAGEREF _Toc514702151 \h </w:instrText>
            </w:r>
            <w:r w:rsidR="006448B0">
              <w:rPr>
                <w:noProof/>
                <w:webHidden/>
              </w:rPr>
            </w:r>
            <w:r w:rsidR="006448B0">
              <w:rPr>
                <w:noProof/>
                <w:webHidden/>
              </w:rPr>
              <w:fldChar w:fldCharType="separate"/>
            </w:r>
            <w:r w:rsidR="006448B0">
              <w:rPr>
                <w:noProof/>
                <w:webHidden/>
              </w:rPr>
              <w:t>36</w:t>
            </w:r>
            <w:r w:rsidR="006448B0">
              <w:rPr>
                <w:noProof/>
                <w:webHidden/>
              </w:rPr>
              <w:fldChar w:fldCharType="end"/>
            </w:r>
          </w:hyperlink>
        </w:p>
        <w:p w14:paraId="72EF7323" w14:textId="3AC7B657" w:rsidR="006448B0" w:rsidRDefault="00CC4063">
          <w:pPr>
            <w:pStyle w:val="Spistreci3"/>
            <w:tabs>
              <w:tab w:val="left" w:pos="1320"/>
              <w:tab w:val="right" w:leader="dot" w:pos="9060"/>
            </w:tabs>
            <w:rPr>
              <w:rFonts w:asciiTheme="minorHAnsi" w:eastAsiaTheme="minorEastAsia" w:hAnsiTheme="minorHAnsi" w:cstheme="minorBidi"/>
              <w:noProof/>
              <w:color w:val="auto"/>
              <w:lang w:eastAsia="pl-PL"/>
            </w:rPr>
          </w:pPr>
          <w:hyperlink w:anchor="_Toc514702152" w:history="1">
            <w:r w:rsidR="006448B0" w:rsidRPr="0066376A">
              <w:rPr>
                <w:rStyle w:val="Hipercze"/>
                <w:noProof/>
              </w:rPr>
              <w:t>6.2.6</w:t>
            </w:r>
            <w:r w:rsidR="006448B0">
              <w:rPr>
                <w:rFonts w:asciiTheme="minorHAnsi" w:eastAsiaTheme="minorEastAsia" w:hAnsiTheme="minorHAnsi" w:cstheme="minorBidi"/>
                <w:noProof/>
                <w:color w:val="auto"/>
                <w:lang w:eastAsia="pl-PL"/>
              </w:rPr>
              <w:tab/>
            </w:r>
            <w:r w:rsidR="006448B0" w:rsidRPr="0066376A">
              <w:rPr>
                <w:rStyle w:val="Hipercze"/>
                <w:noProof/>
              </w:rPr>
              <w:t>Sterowanie dostępem do napędu</w:t>
            </w:r>
            <w:r w:rsidR="006448B0">
              <w:rPr>
                <w:noProof/>
                <w:webHidden/>
              </w:rPr>
              <w:tab/>
            </w:r>
            <w:r w:rsidR="006448B0">
              <w:rPr>
                <w:noProof/>
                <w:webHidden/>
              </w:rPr>
              <w:fldChar w:fldCharType="begin"/>
            </w:r>
            <w:r w:rsidR="006448B0">
              <w:rPr>
                <w:noProof/>
                <w:webHidden/>
              </w:rPr>
              <w:instrText xml:space="preserve"> PAGEREF _Toc514702152 \h </w:instrText>
            </w:r>
            <w:r w:rsidR="006448B0">
              <w:rPr>
                <w:noProof/>
                <w:webHidden/>
              </w:rPr>
            </w:r>
            <w:r w:rsidR="006448B0">
              <w:rPr>
                <w:noProof/>
                <w:webHidden/>
              </w:rPr>
              <w:fldChar w:fldCharType="separate"/>
            </w:r>
            <w:r w:rsidR="006448B0">
              <w:rPr>
                <w:noProof/>
                <w:webHidden/>
              </w:rPr>
              <w:t>36</w:t>
            </w:r>
            <w:r w:rsidR="006448B0">
              <w:rPr>
                <w:noProof/>
                <w:webHidden/>
              </w:rPr>
              <w:fldChar w:fldCharType="end"/>
            </w:r>
          </w:hyperlink>
        </w:p>
        <w:p w14:paraId="6720ED44" w14:textId="149032A2" w:rsidR="006448B0" w:rsidRDefault="00CC4063">
          <w:pPr>
            <w:pStyle w:val="Spistreci3"/>
            <w:tabs>
              <w:tab w:val="left" w:pos="1320"/>
              <w:tab w:val="right" w:leader="dot" w:pos="9060"/>
            </w:tabs>
            <w:rPr>
              <w:rFonts w:asciiTheme="minorHAnsi" w:eastAsiaTheme="minorEastAsia" w:hAnsiTheme="minorHAnsi" w:cstheme="minorBidi"/>
              <w:noProof/>
              <w:color w:val="auto"/>
              <w:lang w:eastAsia="pl-PL"/>
            </w:rPr>
          </w:pPr>
          <w:hyperlink w:anchor="_Toc514702153" w:history="1">
            <w:r w:rsidR="006448B0" w:rsidRPr="0066376A">
              <w:rPr>
                <w:rStyle w:val="Hipercze"/>
                <w:noProof/>
              </w:rPr>
              <w:t>6.2.7</w:t>
            </w:r>
            <w:r w:rsidR="006448B0">
              <w:rPr>
                <w:rFonts w:asciiTheme="minorHAnsi" w:eastAsiaTheme="minorEastAsia" w:hAnsiTheme="minorHAnsi" w:cstheme="minorBidi"/>
                <w:noProof/>
                <w:color w:val="auto"/>
                <w:lang w:eastAsia="pl-PL"/>
              </w:rPr>
              <w:tab/>
            </w:r>
            <w:r w:rsidR="006448B0" w:rsidRPr="0066376A">
              <w:rPr>
                <w:rStyle w:val="Hipercze"/>
                <w:noProof/>
              </w:rPr>
              <w:t>Mechanizm pobierania i odkładania kaset</w:t>
            </w:r>
            <w:r w:rsidR="006448B0">
              <w:rPr>
                <w:noProof/>
                <w:webHidden/>
              </w:rPr>
              <w:tab/>
            </w:r>
            <w:r w:rsidR="006448B0">
              <w:rPr>
                <w:noProof/>
                <w:webHidden/>
              </w:rPr>
              <w:fldChar w:fldCharType="begin"/>
            </w:r>
            <w:r w:rsidR="006448B0">
              <w:rPr>
                <w:noProof/>
                <w:webHidden/>
              </w:rPr>
              <w:instrText xml:space="preserve"> PAGEREF _Toc514702153 \h </w:instrText>
            </w:r>
            <w:r w:rsidR="006448B0">
              <w:rPr>
                <w:noProof/>
                <w:webHidden/>
              </w:rPr>
            </w:r>
            <w:r w:rsidR="006448B0">
              <w:rPr>
                <w:noProof/>
                <w:webHidden/>
              </w:rPr>
              <w:fldChar w:fldCharType="separate"/>
            </w:r>
            <w:r w:rsidR="006448B0">
              <w:rPr>
                <w:noProof/>
                <w:webHidden/>
              </w:rPr>
              <w:t>36</w:t>
            </w:r>
            <w:r w:rsidR="006448B0">
              <w:rPr>
                <w:noProof/>
                <w:webHidden/>
              </w:rPr>
              <w:fldChar w:fldCharType="end"/>
            </w:r>
          </w:hyperlink>
        </w:p>
        <w:p w14:paraId="753B24BD" w14:textId="0DEA29B8" w:rsidR="006448B0" w:rsidRDefault="00CC4063">
          <w:pPr>
            <w:pStyle w:val="Spistreci3"/>
            <w:tabs>
              <w:tab w:val="left" w:pos="1320"/>
              <w:tab w:val="right" w:leader="dot" w:pos="9060"/>
            </w:tabs>
            <w:rPr>
              <w:rFonts w:asciiTheme="minorHAnsi" w:eastAsiaTheme="minorEastAsia" w:hAnsiTheme="minorHAnsi" w:cstheme="minorBidi"/>
              <w:noProof/>
              <w:color w:val="auto"/>
              <w:lang w:eastAsia="pl-PL"/>
            </w:rPr>
          </w:pPr>
          <w:hyperlink w:anchor="_Toc514702154" w:history="1">
            <w:r w:rsidR="006448B0" w:rsidRPr="0066376A">
              <w:rPr>
                <w:rStyle w:val="Hipercze"/>
                <w:noProof/>
              </w:rPr>
              <w:t>6.2.8</w:t>
            </w:r>
            <w:r w:rsidR="006448B0">
              <w:rPr>
                <w:rFonts w:asciiTheme="minorHAnsi" w:eastAsiaTheme="minorEastAsia" w:hAnsiTheme="minorHAnsi" w:cstheme="minorBidi"/>
                <w:noProof/>
                <w:color w:val="auto"/>
                <w:lang w:eastAsia="pl-PL"/>
              </w:rPr>
              <w:tab/>
            </w:r>
            <w:r w:rsidR="006448B0" w:rsidRPr="0066376A">
              <w:rPr>
                <w:rStyle w:val="Hipercze"/>
                <w:noProof/>
              </w:rPr>
              <w:t>Zapisanie kasety</w:t>
            </w:r>
            <w:r w:rsidR="006448B0">
              <w:rPr>
                <w:noProof/>
                <w:webHidden/>
              </w:rPr>
              <w:tab/>
            </w:r>
            <w:r w:rsidR="006448B0">
              <w:rPr>
                <w:noProof/>
                <w:webHidden/>
              </w:rPr>
              <w:fldChar w:fldCharType="begin"/>
            </w:r>
            <w:r w:rsidR="006448B0">
              <w:rPr>
                <w:noProof/>
                <w:webHidden/>
              </w:rPr>
              <w:instrText xml:space="preserve"> PAGEREF _Toc514702154 \h </w:instrText>
            </w:r>
            <w:r w:rsidR="006448B0">
              <w:rPr>
                <w:noProof/>
                <w:webHidden/>
              </w:rPr>
            </w:r>
            <w:r w:rsidR="006448B0">
              <w:rPr>
                <w:noProof/>
                <w:webHidden/>
              </w:rPr>
              <w:fldChar w:fldCharType="separate"/>
            </w:r>
            <w:r w:rsidR="006448B0">
              <w:rPr>
                <w:noProof/>
                <w:webHidden/>
              </w:rPr>
              <w:t>36</w:t>
            </w:r>
            <w:r w:rsidR="006448B0">
              <w:rPr>
                <w:noProof/>
                <w:webHidden/>
              </w:rPr>
              <w:fldChar w:fldCharType="end"/>
            </w:r>
          </w:hyperlink>
        </w:p>
        <w:p w14:paraId="78FD5B18" w14:textId="0E777B3A" w:rsidR="006448B0" w:rsidRDefault="00CC4063">
          <w:pPr>
            <w:pStyle w:val="Spistreci3"/>
            <w:tabs>
              <w:tab w:val="left" w:pos="1320"/>
              <w:tab w:val="right" w:leader="dot" w:pos="9060"/>
            </w:tabs>
            <w:rPr>
              <w:rFonts w:asciiTheme="minorHAnsi" w:eastAsiaTheme="minorEastAsia" w:hAnsiTheme="minorHAnsi" w:cstheme="minorBidi"/>
              <w:noProof/>
              <w:color w:val="auto"/>
              <w:lang w:eastAsia="pl-PL"/>
            </w:rPr>
          </w:pPr>
          <w:hyperlink w:anchor="_Toc514702155" w:history="1">
            <w:r w:rsidR="006448B0" w:rsidRPr="0066376A">
              <w:rPr>
                <w:rStyle w:val="Hipercze"/>
                <w:noProof/>
              </w:rPr>
              <w:t>6.2.9</w:t>
            </w:r>
            <w:r w:rsidR="006448B0">
              <w:rPr>
                <w:rFonts w:asciiTheme="minorHAnsi" w:eastAsiaTheme="minorEastAsia" w:hAnsiTheme="minorHAnsi" w:cstheme="minorBidi"/>
                <w:noProof/>
                <w:color w:val="auto"/>
                <w:lang w:eastAsia="pl-PL"/>
              </w:rPr>
              <w:tab/>
            </w:r>
            <w:r w:rsidR="006448B0" w:rsidRPr="0066376A">
              <w:rPr>
                <w:rStyle w:val="Hipercze"/>
                <w:noProof/>
              </w:rPr>
              <w:t>Odczyt paczek archiwalnych oraz weryfikacja sum kontrolnych</w:t>
            </w:r>
            <w:r w:rsidR="006448B0">
              <w:rPr>
                <w:noProof/>
                <w:webHidden/>
              </w:rPr>
              <w:tab/>
            </w:r>
            <w:r w:rsidR="006448B0">
              <w:rPr>
                <w:noProof/>
                <w:webHidden/>
              </w:rPr>
              <w:fldChar w:fldCharType="begin"/>
            </w:r>
            <w:r w:rsidR="006448B0">
              <w:rPr>
                <w:noProof/>
                <w:webHidden/>
              </w:rPr>
              <w:instrText xml:space="preserve"> PAGEREF _Toc514702155 \h </w:instrText>
            </w:r>
            <w:r w:rsidR="006448B0">
              <w:rPr>
                <w:noProof/>
                <w:webHidden/>
              </w:rPr>
            </w:r>
            <w:r w:rsidR="006448B0">
              <w:rPr>
                <w:noProof/>
                <w:webHidden/>
              </w:rPr>
              <w:fldChar w:fldCharType="separate"/>
            </w:r>
            <w:r w:rsidR="006448B0">
              <w:rPr>
                <w:noProof/>
                <w:webHidden/>
              </w:rPr>
              <w:t>36</w:t>
            </w:r>
            <w:r w:rsidR="006448B0">
              <w:rPr>
                <w:noProof/>
                <w:webHidden/>
              </w:rPr>
              <w:fldChar w:fldCharType="end"/>
            </w:r>
          </w:hyperlink>
        </w:p>
        <w:p w14:paraId="2A9CB26A" w14:textId="5C3D904B" w:rsidR="006448B0" w:rsidRDefault="00CC4063">
          <w:pPr>
            <w:pStyle w:val="Spistreci3"/>
            <w:tabs>
              <w:tab w:val="left" w:pos="1320"/>
              <w:tab w:val="right" w:leader="dot" w:pos="9060"/>
            </w:tabs>
            <w:rPr>
              <w:rFonts w:asciiTheme="minorHAnsi" w:eastAsiaTheme="minorEastAsia" w:hAnsiTheme="minorHAnsi" w:cstheme="minorBidi"/>
              <w:noProof/>
              <w:color w:val="auto"/>
              <w:lang w:eastAsia="pl-PL"/>
            </w:rPr>
          </w:pPr>
          <w:hyperlink w:anchor="_Toc514702156" w:history="1">
            <w:r w:rsidR="006448B0" w:rsidRPr="0066376A">
              <w:rPr>
                <w:rStyle w:val="Hipercze"/>
                <w:noProof/>
              </w:rPr>
              <w:t>6.2.10</w:t>
            </w:r>
            <w:r w:rsidR="006448B0">
              <w:rPr>
                <w:rFonts w:asciiTheme="minorHAnsi" w:eastAsiaTheme="minorEastAsia" w:hAnsiTheme="minorHAnsi" w:cstheme="minorBidi"/>
                <w:noProof/>
                <w:color w:val="auto"/>
                <w:lang w:eastAsia="pl-PL"/>
              </w:rPr>
              <w:tab/>
            </w:r>
            <w:r w:rsidR="006448B0" w:rsidRPr="0066376A">
              <w:rPr>
                <w:rStyle w:val="Hipercze"/>
                <w:noProof/>
              </w:rPr>
              <w:t>Obsługa dodawania kaset do puli kaset do wykorzystania</w:t>
            </w:r>
            <w:r w:rsidR="006448B0">
              <w:rPr>
                <w:noProof/>
                <w:webHidden/>
              </w:rPr>
              <w:tab/>
            </w:r>
            <w:r w:rsidR="006448B0">
              <w:rPr>
                <w:noProof/>
                <w:webHidden/>
              </w:rPr>
              <w:fldChar w:fldCharType="begin"/>
            </w:r>
            <w:r w:rsidR="006448B0">
              <w:rPr>
                <w:noProof/>
                <w:webHidden/>
              </w:rPr>
              <w:instrText xml:space="preserve"> PAGEREF _Toc514702156 \h </w:instrText>
            </w:r>
            <w:r w:rsidR="006448B0">
              <w:rPr>
                <w:noProof/>
                <w:webHidden/>
              </w:rPr>
            </w:r>
            <w:r w:rsidR="006448B0">
              <w:rPr>
                <w:noProof/>
                <w:webHidden/>
              </w:rPr>
              <w:fldChar w:fldCharType="separate"/>
            </w:r>
            <w:r w:rsidR="006448B0">
              <w:rPr>
                <w:noProof/>
                <w:webHidden/>
              </w:rPr>
              <w:t>36</w:t>
            </w:r>
            <w:r w:rsidR="006448B0">
              <w:rPr>
                <w:noProof/>
                <w:webHidden/>
              </w:rPr>
              <w:fldChar w:fldCharType="end"/>
            </w:r>
          </w:hyperlink>
        </w:p>
        <w:p w14:paraId="58754860" w14:textId="0C6C55E6" w:rsidR="006448B0" w:rsidRDefault="00CC4063">
          <w:pPr>
            <w:pStyle w:val="Spistreci3"/>
            <w:tabs>
              <w:tab w:val="left" w:pos="1320"/>
              <w:tab w:val="right" w:leader="dot" w:pos="9060"/>
            </w:tabs>
            <w:rPr>
              <w:rFonts w:asciiTheme="minorHAnsi" w:eastAsiaTheme="minorEastAsia" w:hAnsiTheme="minorHAnsi" w:cstheme="minorBidi"/>
              <w:noProof/>
              <w:color w:val="auto"/>
              <w:lang w:eastAsia="pl-PL"/>
            </w:rPr>
          </w:pPr>
          <w:hyperlink w:anchor="_Toc514702157" w:history="1">
            <w:r w:rsidR="006448B0" w:rsidRPr="0066376A">
              <w:rPr>
                <w:rStyle w:val="Hipercze"/>
                <w:noProof/>
              </w:rPr>
              <w:t>6.2.11</w:t>
            </w:r>
            <w:r w:rsidR="006448B0">
              <w:rPr>
                <w:rFonts w:asciiTheme="minorHAnsi" w:eastAsiaTheme="minorEastAsia" w:hAnsiTheme="minorHAnsi" w:cstheme="minorBidi"/>
                <w:noProof/>
                <w:color w:val="auto"/>
                <w:lang w:eastAsia="pl-PL"/>
              </w:rPr>
              <w:tab/>
            </w:r>
            <w:r w:rsidR="006448B0" w:rsidRPr="0066376A">
              <w:rPr>
                <w:rStyle w:val="Hipercze"/>
                <w:noProof/>
              </w:rPr>
              <w:t>Wykrywanie powtarzalnego błędu zapisu kasety</w:t>
            </w:r>
            <w:r w:rsidR="006448B0">
              <w:rPr>
                <w:noProof/>
                <w:webHidden/>
              </w:rPr>
              <w:tab/>
            </w:r>
            <w:r w:rsidR="006448B0">
              <w:rPr>
                <w:noProof/>
                <w:webHidden/>
              </w:rPr>
              <w:fldChar w:fldCharType="begin"/>
            </w:r>
            <w:r w:rsidR="006448B0">
              <w:rPr>
                <w:noProof/>
                <w:webHidden/>
              </w:rPr>
              <w:instrText xml:space="preserve"> PAGEREF _Toc514702157 \h </w:instrText>
            </w:r>
            <w:r w:rsidR="006448B0">
              <w:rPr>
                <w:noProof/>
                <w:webHidden/>
              </w:rPr>
            </w:r>
            <w:r w:rsidR="006448B0">
              <w:rPr>
                <w:noProof/>
                <w:webHidden/>
              </w:rPr>
              <w:fldChar w:fldCharType="separate"/>
            </w:r>
            <w:r w:rsidR="006448B0">
              <w:rPr>
                <w:noProof/>
                <w:webHidden/>
              </w:rPr>
              <w:t>37</w:t>
            </w:r>
            <w:r w:rsidR="006448B0">
              <w:rPr>
                <w:noProof/>
                <w:webHidden/>
              </w:rPr>
              <w:fldChar w:fldCharType="end"/>
            </w:r>
          </w:hyperlink>
        </w:p>
        <w:p w14:paraId="266669BC" w14:textId="59BFDF69" w:rsidR="006448B0" w:rsidRDefault="00CC4063">
          <w:pPr>
            <w:pStyle w:val="Spistreci3"/>
            <w:tabs>
              <w:tab w:val="left" w:pos="1320"/>
              <w:tab w:val="right" w:leader="dot" w:pos="9060"/>
            </w:tabs>
            <w:rPr>
              <w:rFonts w:asciiTheme="minorHAnsi" w:eastAsiaTheme="minorEastAsia" w:hAnsiTheme="minorHAnsi" w:cstheme="minorBidi"/>
              <w:noProof/>
              <w:color w:val="auto"/>
              <w:lang w:eastAsia="pl-PL"/>
            </w:rPr>
          </w:pPr>
          <w:hyperlink w:anchor="_Toc514702158" w:history="1">
            <w:r w:rsidR="006448B0" w:rsidRPr="0066376A">
              <w:rPr>
                <w:rStyle w:val="Hipercze"/>
                <w:noProof/>
              </w:rPr>
              <w:t>6.2.12</w:t>
            </w:r>
            <w:r w:rsidR="006448B0">
              <w:rPr>
                <w:rFonts w:asciiTheme="minorHAnsi" w:eastAsiaTheme="minorEastAsia" w:hAnsiTheme="minorHAnsi" w:cstheme="minorBidi"/>
                <w:noProof/>
                <w:color w:val="auto"/>
                <w:lang w:eastAsia="pl-PL"/>
              </w:rPr>
              <w:tab/>
            </w:r>
            <w:r w:rsidR="006448B0" w:rsidRPr="0066376A">
              <w:rPr>
                <w:rStyle w:val="Hipercze"/>
                <w:noProof/>
              </w:rPr>
              <w:t>Mechanizm monitorujący błędy podczas odczytu kaset</w:t>
            </w:r>
            <w:r w:rsidR="006448B0">
              <w:rPr>
                <w:noProof/>
                <w:webHidden/>
              </w:rPr>
              <w:tab/>
            </w:r>
            <w:r w:rsidR="006448B0">
              <w:rPr>
                <w:noProof/>
                <w:webHidden/>
              </w:rPr>
              <w:fldChar w:fldCharType="begin"/>
            </w:r>
            <w:r w:rsidR="006448B0">
              <w:rPr>
                <w:noProof/>
                <w:webHidden/>
              </w:rPr>
              <w:instrText xml:space="preserve"> PAGEREF _Toc514702158 \h </w:instrText>
            </w:r>
            <w:r w:rsidR="006448B0">
              <w:rPr>
                <w:noProof/>
                <w:webHidden/>
              </w:rPr>
            </w:r>
            <w:r w:rsidR="006448B0">
              <w:rPr>
                <w:noProof/>
                <w:webHidden/>
              </w:rPr>
              <w:fldChar w:fldCharType="separate"/>
            </w:r>
            <w:r w:rsidR="006448B0">
              <w:rPr>
                <w:noProof/>
                <w:webHidden/>
              </w:rPr>
              <w:t>37</w:t>
            </w:r>
            <w:r w:rsidR="006448B0">
              <w:rPr>
                <w:noProof/>
                <w:webHidden/>
              </w:rPr>
              <w:fldChar w:fldCharType="end"/>
            </w:r>
          </w:hyperlink>
        </w:p>
        <w:p w14:paraId="41F3297D" w14:textId="7CC37448" w:rsidR="006448B0" w:rsidRDefault="00CC4063">
          <w:pPr>
            <w:pStyle w:val="Spistreci3"/>
            <w:tabs>
              <w:tab w:val="left" w:pos="1320"/>
              <w:tab w:val="right" w:leader="dot" w:pos="9060"/>
            </w:tabs>
            <w:rPr>
              <w:rFonts w:asciiTheme="minorHAnsi" w:eastAsiaTheme="minorEastAsia" w:hAnsiTheme="minorHAnsi" w:cstheme="minorBidi"/>
              <w:noProof/>
              <w:color w:val="auto"/>
              <w:lang w:eastAsia="pl-PL"/>
            </w:rPr>
          </w:pPr>
          <w:hyperlink w:anchor="_Toc514702159" w:history="1">
            <w:r w:rsidR="006448B0" w:rsidRPr="0066376A">
              <w:rPr>
                <w:rStyle w:val="Hipercze"/>
                <w:noProof/>
              </w:rPr>
              <w:t>6.2.13</w:t>
            </w:r>
            <w:r w:rsidR="006448B0">
              <w:rPr>
                <w:rFonts w:asciiTheme="minorHAnsi" w:eastAsiaTheme="minorEastAsia" w:hAnsiTheme="minorHAnsi" w:cstheme="minorBidi"/>
                <w:noProof/>
                <w:color w:val="auto"/>
                <w:lang w:eastAsia="pl-PL"/>
              </w:rPr>
              <w:tab/>
            </w:r>
            <w:r w:rsidR="006448B0" w:rsidRPr="0066376A">
              <w:rPr>
                <w:rStyle w:val="Hipercze"/>
                <w:noProof/>
              </w:rPr>
              <w:t>Mechanizmu ustawienia kasecie statusu PROBLEM</w:t>
            </w:r>
            <w:r w:rsidR="006448B0">
              <w:rPr>
                <w:noProof/>
                <w:webHidden/>
              </w:rPr>
              <w:tab/>
            </w:r>
            <w:r w:rsidR="006448B0">
              <w:rPr>
                <w:noProof/>
                <w:webHidden/>
              </w:rPr>
              <w:fldChar w:fldCharType="begin"/>
            </w:r>
            <w:r w:rsidR="006448B0">
              <w:rPr>
                <w:noProof/>
                <w:webHidden/>
              </w:rPr>
              <w:instrText xml:space="preserve"> PAGEREF _Toc514702159 \h </w:instrText>
            </w:r>
            <w:r w:rsidR="006448B0">
              <w:rPr>
                <w:noProof/>
                <w:webHidden/>
              </w:rPr>
            </w:r>
            <w:r w:rsidR="006448B0">
              <w:rPr>
                <w:noProof/>
                <w:webHidden/>
              </w:rPr>
              <w:fldChar w:fldCharType="separate"/>
            </w:r>
            <w:r w:rsidR="006448B0">
              <w:rPr>
                <w:noProof/>
                <w:webHidden/>
              </w:rPr>
              <w:t>37</w:t>
            </w:r>
            <w:r w:rsidR="006448B0">
              <w:rPr>
                <w:noProof/>
                <w:webHidden/>
              </w:rPr>
              <w:fldChar w:fldCharType="end"/>
            </w:r>
          </w:hyperlink>
        </w:p>
        <w:p w14:paraId="288B723C" w14:textId="5CEDF55D" w:rsidR="006448B0" w:rsidRDefault="00CC4063">
          <w:pPr>
            <w:pStyle w:val="Spistreci2"/>
            <w:rPr>
              <w:rFonts w:asciiTheme="minorHAnsi" w:eastAsiaTheme="minorEastAsia" w:hAnsiTheme="minorHAnsi" w:cstheme="minorBidi"/>
              <w:noProof/>
              <w:color w:val="auto"/>
              <w:lang w:eastAsia="pl-PL"/>
            </w:rPr>
          </w:pPr>
          <w:hyperlink w:anchor="_Toc514702160" w:history="1">
            <w:r w:rsidR="006448B0" w:rsidRPr="0066376A">
              <w:rPr>
                <w:rStyle w:val="Hipercze"/>
                <w:noProof/>
              </w:rPr>
              <w:t>6.3</w:t>
            </w:r>
            <w:r w:rsidR="006448B0">
              <w:rPr>
                <w:rFonts w:asciiTheme="minorHAnsi" w:eastAsiaTheme="minorEastAsia" w:hAnsiTheme="minorHAnsi" w:cstheme="minorBidi"/>
                <w:noProof/>
                <w:color w:val="auto"/>
                <w:lang w:eastAsia="pl-PL"/>
              </w:rPr>
              <w:tab/>
            </w:r>
            <w:r w:rsidR="006448B0" w:rsidRPr="0066376A">
              <w:rPr>
                <w:rStyle w:val="Hipercze"/>
                <w:noProof/>
              </w:rPr>
              <w:t>Usługi pomocnicze</w:t>
            </w:r>
            <w:r w:rsidR="006448B0">
              <w:rPr>
                <w:noProof/>
                <w:webHidden/>
              </w:rPr>
              <w:tab/>
            </w:r>
            <w:r w:rsidR="006448B0">
              <w:rPr>
                <w:noProof/>
                <w:webHidden/>
              </w:rPr>
              <w:fldChar w:fldCharType="begin"/>
            </w:r>
            <w:r w:rsidR="006448B0">
              <w:rPr>
                <w:noProof/>
                <w:webHidden/>
              </w:rPr>
              <w:instrText xml:space="preserve"> PAGEREF _Toc514702160 \h </w:instrText>
            </w:r>
            <w:r w:rsidR="006448B0">
              <w:rPr>
                <w:noProof/>
                <w:webHidden/>
              </w:rPr>
            </w:r>
            <w:r w:rsidR="006448B0">
              <w:rPr>
                <w:noProof/>
                <w:webHidden/>
              </w:rPr>
              <w:fldChar w:fldCharType="separate"/>
            </w:r>
            <w:r w:rsidR="006448B0">
              <w:rPr>
                <w:noProof/>
                <w:webHidden/>
              </w:rPr>
              <w:t>37</w:t>
            </w:r>
            <w:r w:rsidR="006448B0">
              <w:rPr>
                <w:noProof/>
                <w:webHidden/>
              </w:rPr>
              <w:fldChar w:fldCharType="end"/>
            </w:r>
          </w:hyperlink>
        </w:p>
        <w:p w14:paraId="08AA28C3" w14:textId="1841B1A3" w:rsidR="006448B0" w:rsidRDefault="00CC4063">
          <w:pPr>
            <w:pStyle w:val="Spistreci3"/>
            <w:tabs>
              <w:tab w:val="left" w:pos="1320"/>
              <w:tab w:val="right" w:leader="dot" w:pos="9060"/>
            </w:tabs>
            <w:rPr>
              <w:rFonts w:asciiTheme="minorHAnsi" w:eastAsiaTheme="minorEastAsia" w:hAnsiTheme="minorHAnsi" w:cstheme="minorBidi"/>
              <w:noProof/>
              <w:color w:val="auto"/>
              <w:lang w:eastAsia="pl-PL"/>
            </w:rPr>
          </w:pPr>
          <w:hyperlink w:anchor="_Toc514702161" w:history="1">
            <w:r w:rsidR="006448B0" w:rsidRPr="0066376A">
              <w:rPr>
                <w:rStyle w:val="Hipercze"/>
                <w:noProof/>
              </w:rPr>
              <w:t>6.3.1</w:t>
            </w:r>
            <w:r w:rsidR="006448B0">
              <w:rPr>
                <w:rFonts w:asciiTheme="minorHAnsi" w:eastAsiaTheme="minorEastAsia" w:hAnsiTheme="minorHAnsi" w:cstheme="minorBidi"/>
                <w:noProof/>
                <w:color w:val="auto"/>
                <w:lang w:eastAsia="pl-PL"/>
              </w:rPr>
              <w:tab/>
            </w:r>
            <w:r w:rsidR="006448B0" w:rsidRPr="0066376A">
              <w:rPr>
                <w:rStyle w:val="Hipercze"/>
                <w:noProof/>
              </w:rPr>
              <w:t>Monitorowanie obiektów do zarchiwizowania i inicjowanie archiwizacji</w:t>
            </w:r>
            <w:r w:rsidR="006448B0">
              <w:rPr>
                <w:noProof/>
                <w:webHidden/>
              </w:rPr>
              <w:tab/>
            </w:r>
            <w:r w:rsidR="006448B0">
              <w:rPr>
                <w:noProof/>
                <w:webHidden/>
              </w:rPr>
              <w:fldChar w:fldCharType="begin"/>
            </w:r>
            <w:r w:rsidR="006448B0">
              <w:rPr>
                <w:noProof/>
                <w:webHidden/>
              </w:rPr>
              <w:instrText xml:space="preserve"> PAGEREF _Toc514702161 \h </w:instrText>
            </w:r>
            <w:r w:rsidR="006448B0">
              <w:rPr>
                <w:noProof/>
                <w:webHidden/>
              </w:rPr>
            </w:r>
            <w:r w:rsidR="006448B0">
              <w:rPr>
                <w:noProof/>
                <w:webHidden/>
              </w:rPr>
              <w:fldChar w:fldCharType="separate"/>
            </w:r>
            <w:r w:rsidR="006448B0">
              <w:rPr>
                <w:noProof/>
                <w:webHidden/>
              </w:rPr>
              <w:t>37</w:t>
            </w:r>
            <w:r w:rsidR="006448B0">
              <w:rPr>
                <w:noProof/>
                <w:webHidden/>
              </w:rPr>
              <w:fldChar w:fldCharType="end"/>
            </w:r>
          </w:hyperlink>
        </w:p>
        <w:p w14:paraId="02EA86D4" w14:textId="625C480C" w:rsidR="006448B0" w:rsidRDefault="00CC4063">
          <w:pPr>
            <w:pStyle w:val="Spistreci3"/>
            <w:tabs>
              <w:tab w:val="left" w:pos="1320"/>
              <w:tab w:val="right" w:leader="dot" w:pos="9060"/>
            </w:tabs>
            <w:rPr>
              <w:rFonts w:asciiTheme="minorHAnsi" w:eastAsiaTheme="minorEastAsia" w:hAnsiTheme="minorHAnsi" w:cstheme="minorBidi"/>
              <w:noProof/>
              <w:color w:val="auto"/>
              <w:lang w:eastAsia="pl-PL"/>
            </w:rPr>
          </w:pPr>
          <w:hyperlink w:anchor="_Toc514702162" w:history="1">
            <w:r w:rsidR="006448B0" w:rsidRPr="0066376A">
              <w:rPr>
                <w:rStyle w:val="Hipercze"/>
                <w:noProof/>
              </w:rPr>
              <w:t>6.3.2</w:t>
            </w:r>
            <w:r w:rsidR="006448B0">
              <w:rPr>
                <w:rFonts w:asciiTheme="minorHAnsi" w:eastAsiaTheme="minorEastAsia" w:hAnsiTheme="minorHAnsi" w:cstheme="minorBidi"/>
                <w:noProof/>
                <w:color w:val="auto"/>
                <w:lang w:eastAsia="pl-PL"/>
              </w:rPr>
              <w:tab/>
            </w:r>
            <w:r w:rsidR="006448B0" w:rsidRPr="0066376A">
              <w:rPr>
                <w:rStyle w:val="Hipercze"/>
                <w:noProof/>
              </w:rPr>
              <w:t>Uruchamianie procesu archiwizacji metadanych/bazy danych</w:t>
            </w:r>
            <w:r w:rsidR="006448B0">
              <w:rPr>
                <w:noProof/>
                <w:webHidden/>
              </w:rPr>
              <w:tab/>
            </w:r>
            <w:r w:rsidR="006448B0">
              <w:rPr>
                <w:noProof/>
                <w:webHidden/>
              </w:rPr>
              <w:fldChar w:fldCharType="begin"/>
            </w:r>
            <w:r w:rsidR="006448B0">
              <w:rPr>
                <w:noProof/>
                <w:webHidden/>
              </w:rPr>
              <w:instrText xml:space="preserve"> PAGEREF _Toc514702162 \h </w:instrText>
            </w:r>
            <w:r w:rsidR="006448B0">
              <w:rPr>
                <w:noProof/>
                <w:webHidden/>
              </w:rPr>
            </w:r>
            <w:r w:rsidR="006448B0">
              <w:rPr>
                <w:noProof/>
                <w:webHidden/>
              </w:rPr>
              <w:fldChar w:fldCharType="separate"/>
            </w:r>
            <w:r w:rsidR="006448B0">
              <w:rPr>
                <w:noProof/>
                <w:webHidden/>
              </w:rPr>
              <w:t>38</w:t>
            </w:r>
            <w:r w:rsidR="006448B0">
              <w:rPr>
                <w:noProof/>
                <w:webHidden/>
              </w:rPr>
              <w:fldChar w:fldCharType="end"/>
            </w:r>
          </w:hyperlink>
        </w:p>
        <w:p w14:paraId="7A431927" w14:textId="6942FA7A" w:rsidR="006448B0" w:rsidRDefault="00CC4063">
          <w:pPr>
            <w:pStyle w:val="Spistreci3"/>
            <w:tabs>
              <w:tab w:val="left" w:pos="1320"/>
              <w:tab w:val="right" w:leader="dot" w:pos="9060"/>
            </w:tabs>
            <w:rPr>
              <w:rFonts w:asciiTheme="minorHAnsi" w:eastAsiaTheme="minorEastAsia" w:hAnsiTheme="minorHAnsi" w:cstheme="minorBidi"/>
              <w:noProof/>
              <w:color w:val="auto"/>
              <w:lang w:eastAsia="pl-PL"/>
            </w:rPr>
          </w:pPr>
          <w:hyperlink w:anchor="_Toc514702163" w:history="1">
            <w:r w:rsidR="006448B0" w:rsidRPr="0066376A">
              <w:rPr>
                <w:rStyle w:val="Hipercze"/>
                <w:noProof/>
              </w:rPr>
              <w:t>6.3.3</w:t>
            </w:r>
            <w:r w:rsidR="006448B0">
              <w:rPr>
                <w:rFonts w:asciiTheme="minorHAnsi" w:eastAsiaTheme="minorEastAsia" w:hAnsiTheme="minorHAnsi" w:cstheme="minorBidi"/>
                <w:noProof/>
                <w:color w:val="auto"/>
                <w:lang w:eastAsia="pl-PL"/>
              </w:rPr>
              <w:tab/>
            </w:r>
            <w:r w:rsidR="006448B0" w:rsidRPr="0066376A">
              <w:rPr>
                <w:rStyle w:val="Hipercze"/>
                <w:noProof/>
              </w:rPr>
              <w:t>Monitorowanie obiektów do przywrócenia i inicjowanie przywrócenia</w:t>
            </w:r>
            <w:r w:rsidR="006448B0">
              <w:rPr>
                <w:noProof/>
                <w:webHidden/>
              </w:rPr>
              <w:tab/>
            </w:r>
            <w:r w:rsidR="006448B0">
              <w:rPr>
                <w:noProof/>
                <w:webHidden/>
              </w:rPr>
              <w:fldChar w:fldCharType="begin"/>
            </w:r>
            <w:r w:rsidR="006448B0">
              <w:rPr>
                <w:noProof/>
                <w:webHidden/>
              </w:rPr>
              <w:instrText xml:space="preserve"> PAGEREF _Toc514702163 \h </w:instrText>
            </w:r>
            <w:r w:rsidR="006448B0">
              <w:rPr>
                <w:noProof/>
                <w:webHidden/>
              </w:rPr>
            </w:r>
            <w:r w:rsidR="006448B0">
              <w:rPr>
                <w:noProof/>
                <w:webHidden/>
              </w:rPr>
              <w:fldChar w:fldCharType="separate"/>
            </w:r>
            <w:r w:rsidR="006448B0">
              <w:rPr>
                <w:noProof/>
                <w:webHidden/>
              </w:rPr>
              <w:t>38</w:t>
            </w:r>
            <w:r w:rsidR="006448B0">
              <w:rPr>
                <w:noProof/>
                <w:webHidden/>
              </w:rPr>
              <w:fldChar w:fldCharType="end"/>
            </w:r>
          </w:hyperlink>
        </w:p>
        <w:p w14:paraId="7B28D877" w14:textId="0FFB202C" w:rsidR="006448B0" w:rsidRDefault="00CC4063">
          <w:pPr>
            <w:pStyle w:val="Spistreci3"/>
            <w:tabs>
              <w:tab w:val="left" w:pos="1320"/>
              <w:tab w:val="right" w:leader="dot" w:pos="9060"/>
            </w:tabs>
            <w:rPr>
              <w:rFonts w:asciiTheme="minorHAnsi" w:eastAsiaTheme="minorEastAsia" w:hAnsiTheme="minorHAnsi" w:cstheme="minorBidi"/>
              <w:noProof/>
              <w:color w:val="auto"/>
              <w:lang w:eastAsia="pl-PL"/>
            </w:rPr>
          </w:pPr>
          <w:hyperlink w:anchor="_Toc514702164" w:history="1">
            <w:r w:rsidR="006448B0" w:rsidRPr="0066376A">
              <w:rPr>
                <w:rStyle w:val="Hipercze"/>
                <w:noProof/>
              </w:rPr>
              <w:t>6.3.4</w:t>
            </w:r>
            <w:r w:rsidR="006448B0">
              <w:rPr>
                <w:rFonts w:asciiTheme="minorHAnsi" w:eastAsiaTheme="minorEastAsia" w:hAnsiTheme="minorHAnsi" w:cstheme="minorBidi"/>
                <w:noProof/>
                <w:color w:val="auto"/>
                <w:lang w:eastAsia="pl-PL"/>
              </w:rPr>
              <w:tab/>
            </w:r>
            <w:r w:rsidR="006448B0" w:rsidRPr="0066376A">
              <w:rPr>
                <w:rStyle w:val="Hipercze"/>
                <w:noProof/>
              </w:rPr>
              <w:t>Usuwanie plików z przywróconego lub niezredukowanego obiektu</w:t>
            </w:r>
            <w:r w:rsidR="006448B0">
              <w:rPr>
                <w:noProof/>
                <w:webHidden/>
              </w:rPr>
              <w:tab/>
            </w:r>
            <w:r w:rsidR="006448B0">
              <w:rPr>
                <w:noProof/>
                <w:webHidden/>
              </w:rPr>
              <w:fldChar w:fldCharType="begin"/>
            </w:r>
            <w:r w:rsidR="006448B0">
              <w:rPr>
                <w:noProof/>
                <w:webHidden/>
              </w:rPr>
              <w:instrText xml:space="preserve"> PAGEREF _Toc514702164 \h </w:instrText>
            </w:r>
            <w:r w:rsidR="006448B0">
              <w:rPr>
                <w:noProof/>
                <w:webHidden/>
              </w:rPr>
            </w:r>
            <w:r w:rsidR="006448B0">
              <w:rPr>
                <w:noProof/>
                <w:webHidden/>
              </w:rPr>
              <w:fldChar w:fldCharType="separate"/>
            </w:r>
            <w:r w:rsidR="006448B0">
              <w:rPr>
                <w:noProof/>
                <w:webHidden/>
              </w:rPr>
              <w:t>39</w:t>
            </w:r>
            <w:r w:rsidR="006448B0">
              <w:rPr>
                <w:noProof/>
                <w:webHidden/>
              </w:rPr>
              <w:fldChar w:fldCharType="end"/>
            </w:r>
          </w:hyperlink>
        </w:p>
        <w:p w14:paraId="69054257" w14:textId="45915988" w:rsidR="006448B0" w:rsidRDefault="00CC4063">
          <w:pPr>
            <w:pStyle w:val="Spistreci2"/>
            <w:rPr>
              <w:rFonts w:asciiTheme="minorHAnsi" w:eastAsiaTheme="minorEastAsia" w:hAnsiTheme="minorHAnsi" w:cstheme="minorBidi"/>
              <w:noProof/>
              <w:color w:val="auto"/>
              <w:lang w:eastAsia="pl-PL"/>
            </w:rPr>
          </w:pPr>
          <w:hyperlink w:anchor="_Toc514702165" w:history="1">
            <w:r w:rsidR="006448B0" w:rsidRPr="0066376A">
              <w:rPr>
                <w:rStyle w:val="Hipercze"/>
                <w:noProof/>
              </w:rPr>
              <w:t>6.4</w:t>
            </w:r>
            <w:r w:rsidR="006448B0">
              <w:rPr>
                <w:rFonts w:asciiTheme="minorHAnsi" w:eastAsiaTheme="minorEastAsia" w:hAnsiTheme="minorHAnsi" w:cstheme="minorBidi"/>
                <w:noProof/>
                <w:color w:val="auto"/>
                <w:lang w:eastAsia="pl-PL"/>
              </w:rPr>
              <w:tab/>
            </w:r>
            <w:r w:rsidR="006448B0" w:rsidRPr="0066376A">
              <w:rPr>
                <w:rStyle w:val="Hipercze"/>
                <w:noProof/>
              </w:rPr>
              <w:t>Archiwizator</w:t>
            </w:r>
            <w:r w:rsidR="006448B0">
              <w:rPr>
                <w:noProof/>
                <w:webHidden/>
              </w:rPr>
              <w:tab/>
            </w:r>
            <w:r w:rsidR="006448B0">
              <w:rPr>
                <w:noProof/>
                <w:webHidden/>
              </w:rPr>
              <w:fldChar w:fldCharType="begin"/>
            </w:r>
            <w:r w:rsidR="006448B0">
              <w:rPr>
                <w:noProof/>
                <w:webHidden/>
              </w:rPr>
              <w:instrText xml:space="preserve"> PAGEREF _Toc514702165 \h </w:instrText>
            </w:r>
            <w:r w:rsidR="006448B0">
              <w:rPr>
                <w:noProof/>
                <w:webHidden/>
              </w:rPr>
            </w:r>
            <w:r w:rsidR="006448B0">
              <w:rPr>
                <w:noProof/>
                <w:webHidden/>
              </w:rPr>
              <w:fldChar w:fldCharType="separate"/>
            </w:r>
            <w:r w:rsidR="006448B0">
              <w:rPr>
                <w:noProof/>
                <w:webHidden/>
              </w:rPr>
              <w:t>41</w:t>
            </w:r>
            <w:r w:rsidR="006448B0">
              <w:rPr>
                <w:noProof/>
                <w:webHidden/>
              </w:rPr>
              <w:fldChar w:fldCharType="end"/>
            </w:r>
          </w:hyperlink>
        </w:p>
        <w:p w14:paraId="09CF0037" w14:textId="35A05327" w:rsidR="006448B0" w:rsidRDefault="00CC4063">
          <w:pPr>
            <w:pStyle w:val="Spistreci3"/>
            <w:tabs>
              <w:tab w:val="left" w:pos="1320"/>
              <w:tab w:val="right" w:leader="dot" w:pos="9060"/>
            </w:tabs>
            <w:rPr>
              <w:rFonts w:asciiTheme="minorHAnsi" w:eastAsiaTheme="minorEastAsia" w:hAnsiTheme="minorHAnsi" w:cstheme="minorBidi"/>
              <w:noProof/>
              <w:color w:val="auto"/>
              <w:lang w:eastAsia="pl-PL"/>
            </w:rPr>
          </w:pPr>
          <w:hyperlink w:anchor="_Toc514702166" w:history="1">
            <w:r w:rsidR="006448B0" w:rsidRPr="0066376A">
              <w:rPr>
                <w:rStyle w:val="Hipercze"/>
                <w:noProof/>
              </w:rPr>
              <w:t>6.4.1</w:t>
            </w:r>
            <w:r w:rsidR="006448B0">
              <w:rPr>
                <w:rFonts w:asciiTheme="minorHAnsi" w:eastAsiaTheme="minorEastAsia" w:hAnsiTheme="minorHAnsi" w:cstheme="minorBidi"/>
                <w:noProof/>
                <w:color w:val="auto"/>
                <w:lang w:eastAsia="pl-PL"/>
              </w:rPr>
              <w:tab/>
            </w:r>
            <w:r w:rsidR="006448B0" w:rsidRPr="0066376A">
              <w:rPr>
                <w:rStyle w:val="Hipercze"/>
                <w:noProof/>
              </w:rPr>
              <w:t>Przyjęcie żądania zarchiwizowania obiektu</w:t>
            </w:r>
            <w:r w:rsidR="006448B0">
              <w:rPr>
                <w:noProof/>
                <w:webHidden/>
              </w:rPr>
              <w:tab/>
            </w:r>
            <w:r w:rsidR="006448B0">
              <w:rPr>
                <w:noProof/>
                <w:webHidden/>
              </w:rPr>
              <w:fldChar w:fldCharType="begin"/>
            </w:r>
            <w:r w:rsidR="006448B0">
              <w:rPr>
                <w:noProof/>
                <w:webHidden/>
              </w:rPr>
              <w:instrText xml:space="preserve"> PAGEREF _Toc514702166 \h </w:instrText>
            </w:r>
            <w:r w:rsidR="006448B0">
              <w:rPr>
                <w:noProof/>
                <w:webHidden/>
              </w:rPr>
            </w:r>
            <w:r w:rsidR="006448B0">
              <w:rPr>
                <w:noProof/>
                <w:webHidden/>
              </w:rPr>
              <w:fldChar w:fldCharType="separate"/>
            </w:r>
            <w:r w:rsidR="006448B0">
              <w:rPr>
                <w:noProof/>
                <w:webHidden/>
              </w:rPr>
              <w:t>42</w:t>
            </w:r>
            <w:r w:rsidR="006448B0">
              <w:rPr>
                <w:noProof/>
                <w:webHidden/>
              </w:rPr>
              <w:fldChar w:fldCharType="end"/>
            </w:r>
          </w:hyperlink>
        </w:p>
        <w:p w14:paraId="6547F414" w14:textId="0BD697DB" w:rsidR="006448B0" w:rsidRDefault="00CC4063">
          <w:pPr>
            <w:pStyle w:val="Spistreci3"/>
            <w:tabs>
              <w:tab w:val="left" w:pos="1320"/>
              <w:tab w:val="right" w:leader="dot" w:pos="9060"/>
            </w:tabs>
            <w:rPr>
              <w:rFonts w:asciiTheme="minorHAnsi" w:eastAsiaTheme="minorEastAsia" w:hAnsiTheme="minorHAnsi" w:cstheme="minorBidi"/>
              <w:noProof/>
              <w:color w:val="auto"/>
              <w:lang w:eastAsia="pl-PL"/>
            </w:rPr>
          </w:pPr>
          <w:hyperlink w:anchor="_Toc514702167" w:history="1">
            <w:r w:rsidR="006448B0" w:rsidRPr="0066376A">
              <w:rPr>
                <w:rStyle w:val="Hipercze"/>
                <w:noProof/>
              </w:rPr>
              <w:t>6.4.2</w:t>
            </w:r>
            <w:r w:rsidR="006448B0">
              <w:rPr>
                <w:rFonts w:asciiTheme="minorHAnsi" w:eastAsiaTheme="minorEastAsia" w:hAnsiTheme="minorHAnsi" w:cstheme="minorBidi"/>
                <w:noProof/>
                <w:color w:val="auto"/>
                <w:lang w:eastAsia="pl-PL"/>
              </w:rPr>
              <w:tab/>
            </w:r>
            <w:r w:rsidR="006448B0" w:rsidRPr="0066376A">
              <w:rPr>
                <w:rStyle w:val="Hipercze"/>
                <w:noProof/>
              </w:rPr>
              <w:t>Przyjęcie żądania zarchiwizowania metadanych/bazy danych</w:t>
            </w:r>
            <w:r w:rsidR="006448B0">
              <w:rPr>
                <w:noProof/>
                <w:webHidden/>
              </w:rPr>
              <w:tab/>
            </w:r>
            <w:r w:rsidR="006448B0">
              <w:rPr>
                <w:noProof/>
                <w:webHidden/>
              </w:rPr>
              <w:fldChar w:fldCharType="begin"/>
            </w:r>
            <w:r w:rsidR="006448B0">
              <w:rPr>
                <w:noProof/>
                <w:webHidden/>
              </w:rPr>
              <w:instrText xml:space="preserve"> PAGEREF _Toc514702167 \h </w:instrText>
            </w:r>
            <w:r w:rsidR="006448B0">
              <w:rPr>
                <w:noProof/>
                <w:webHidden/>
              </w:rPr>
            </w:r>
            <w:r w:rsidR="006448B0">
              <w:rPr>
                <w:noProof/>
                <w:webHidden/>
              </w:rPr>
              <w:fldChar w:fldCharType="separate"/>
            </w:r>
            <w:r w:rsidR="006448B0">
              <w:rPr>
                <w:noProof/>
                <w:webHidden/>
              </w:rPr>
              <w:t>43</w:t>
            </w:r>
            <w:r w:rsidR="006448B0">
              <w:rPr>
                <w:noProof/>
                <w:webHidden/>
              </w:rPr>
              <w:fldChar w:fldCharType="end"/>
            </w:r>
          </w:hyperlink>
        </w:p>
        <w:p w14:paraId="146B82A7" w14:textId="4E13EBD9" w:rsidR="006448B0" w:rsidRDefault="00CC4063">
          <w:pPr>
            <w:pStyle w:val="Spistreci3"/>
            <w:tabs>
              <w:tab w:val="left" w:pos="1320"/>
              <w:tab w:val="right" w:leader="dot" w:pos="9060"/>
            </w:tabs>
            <w:rPr>
              <w:rFonts w:asciiTheme="minorHAnsi" w:eastAsiaTheme="minorEastAsia" w:hAnsiTheme="minorHAnsi" w:cstheme="minorBidi"/>
              <w:noProof/>
              <w:color w:val="auto"/>
              <w:lang w:eastAsia="pl-PL"/>
            </w:rPr>
          </w:pPr>
          <w:hyperlink w:anchor="_Toc514702168" w:history="1">
            <w:r w:rsidR="006448B0" w:rsidRPr="0066376A">
              <w:rPr>
                <w:rStyle w:val="Hipercze"/>
                <w:noProof/>
              </w:rPr>
              <w:t>6.4.3</w:t>
            </w:r>
            <w:r w:rsidR="006448B0">
              <w:rPr>
                <w:rFonts w:asciiTheme="minorHAnsi" w:eastAsiaTheme="minorEastAsia" w:hAnsiTheme="minorHAnsi" w:cstheme="minorBidi"/>
                <w:noProof/>
                <w:color w:val="auto"/>
                <w:lang w:eastAsia="pl-PL"/>
              </w:rPr>
              <w:tab/>
            </w:r>
            <w:r w:rsidR="006448B0" w:rsidRPr="0066376A">
              <w:rPr>
                <w:rStyle w:val="Hipercze"/>
                <w:noProof/>
              </w:rPr>
              <w:t>Przygotowywanie paczki archiwalnej z obiektem</w:t>
            </w:r>
            <w:r w:rsidR="006448B0">
              <w:rPr>
                <w:noProof/>
                <w:webHidden/>
              </w:rPr>
              <w:tab/>
            </w:r>
            <w:r w:rsidR="006448B0">
              <w:rPr>
                <w:noProof/>
                <w:webHidden/>
              </w:rPr>
              <w:fldChar w:fldCharType="begin"/>
            </w:r>
            <w:r w:rsidR="006448B0">
              <w:rPr>
                <w:noProof/>
                <w:webHidden/>
              </w:rPr>
              <w:instrText xml:space="preserve"> PAGEREF _Toc514702168 \h </w:instrText>
            </w:r>
            <w:r w:rsidR="006448B0">
              <w:rPr>
                <w:noProof/>
                <w:webHidden/>
              </w:rPr>
            </w:r>
            <w:r w:rsidR="006448B0">
              <w:rPr>
                <w:noProof/>
                <w:webHidden/>
              </w:rPr>
              <w:fldChar w:fldCharType="separate"/>
            </w:r>
            <w:r w:rsidR="006448B0">
              <w:rPr>
                <w:noProof/>
                <w:webHidden/>
              </w:rPr>
              <w:t>43</w:t>
            </w:r>
            <w:r w:rsidR="006448B0">
              <w:rPr>
                <w:noProof/>
                <w:webHidden/>
              </w:rPr>
              <w:fldChar w:fldCharType="end"/>
            </w:r>
          </w:hyperlink>
        </w:p>
        <w:p w14:paraId="7B7FFCE8" w14:textId="5BB0A21B" w:rsidR="006448B0" w:rsidRDefault="00CC4063">
          <w:pPr>
            <w:pStyle w:val="Spistreci3"/>
            <w:tabs>
              <w:tab w:val="left" w:pos="1320"/>
              <w:tab w:val="right" w:leader="dot" w:pos="9060"/>
            </w:tabs>
            <w:rPr>
              <w:rFonts w:asciiTheme="minorHAnsi" w:eastAsiaTheme="minorEastAsia" w:hAnsiTheme="minorHAnsi" w:cstheme="minorBidi"/>
              <w:noProof/>
              <w:color w:val="auto"/>
              <w:lang w:eastAsia="pl-PL"/>
            </w:rPr>
          </w:pPr>
          <w:hyperlink w:anchor="_Toc514702169" w:history="1">
            <w:r w:rsidR="006448B0" w:rsidRPr="0066376A">
              <w:rPr>
                <w:rStyle w:val="Hipercze"/>
                <w:noProof/>
              </w:rPr>
              <w:t>6.4.4</w:t>
            </w:r>
            <w:r w:rsidR="006448B0">
              <w:rPr>
                <w:rFonts w:asciiTheme="minorHAnsi" w:eastAsiaTheme="minorEastAsia" w:hAnsiTheme="minorHAnsi" w:cstheme="minorBidi"/>
                <w:noProof/>
                <w:color w:val="auto"/>
                <w:lang w:eastAsia="pl-PL"/>
              </w:rPr>
              <w:tab/>
            </w:r>
            <w:r w:rsidR="006448B0" w:rsidRPr="0066376A">
              <w:rPr>
                <w:rStyle w:val="Hipercze"/>
                <w:noProof/>
              </w:rPr>
              <w:t>Przygotowywanie paczki archiwalnej ze zrzutem metadanych/bazy danych</w:t>
            </w:r>
            <w:r w:rsidR="006448B0">
              <w:rPr>
                <w:noProof/>
                <w:webHidden/>
              </w:rPr>
              <w:tab/>
            </w:r>
            <w:r w:rsidR="006448B0">
              <w:rPr>
                <w:noProof/>
                <w:webHidden/>
              </w:rPr>
              <w:fldChar w:fldCharType="begin"/>
            </w:r>
            <w:r w:rsidR="006448B0">
              <w:rPr>
                <w:noProof/>
                <w:webHidden/>
              </w:rPr>
              <w:instrText xml:space="preserve"> PAGEREF _Toc514702169 \h </w:instrText>
            </w:r>
            <w:r w:rsidR="006448B0">
              <w:rPr>
                <w:noProof/>
                <w:webHidden/>
              </w:rPr>
            </w:r>
            <w:r w:rsidR="006448B0">
              <w:rPr>
                <w:noProof/>
                <w:webHidden/>
              </w:rPr>
              <w:fldChar w:fldCharType="separate"/>
            </w:r>
            <w:r w:rsidR="006448B0">
              <w:rPr>
                <w:noProof/>
                <w:webHidden/>
              </w:rPr>
              <w:t>50</w:t>
            </w:r>
            <w:r w:rsidR="006448B0">
              <w:rPr>
                <w:noProof/>
                <w:webHidden/>
              </w:rPr>
              <w:fldChar w:fldCharType="end"/>
            </w:r>
          </w:hyperlink>
        </w:p>
        <w:p w14:paraId="781651FB" w14:textId="76FD53F3" w:rsidR="006448B0" w:rsidRDefault="00CC4063">
          <w:pPr>
            <w:pStyle w:val="Spistreci3"/>
            <w:tabs>
              <w:tab w:val="left" w:pos="1320"/>
              <w:tab w:val="right" w:leader="dot" w:pos="9060"/>
            </w:tabs>
            <w:rPr>
              <w:rFonts w:asciiTheme="minorHAnsi" w:eastAsiaTheme="minorEastAsia" w:hAnsiTheme="minorHAnsi" w:cstheme="minorBidi"/>
              <w:noProof/>
              <w:color w:val="auto"/>
              <w:lang w:eastAsia="pl-PL"/>
            </w:rPr>
          </w:pPr>
          <w:hyperlink w:anchor="_Toc514702170" w:history="1">
            <w:r w:rsidR="006448B0" w:rsidRPr="0066376A">
              <w:rPr>
                <w:rStyle w:val="Hipercze"/>
                <w:noProof/>
              </w:rPr>
              <w:t>6.4.5</w:t>
            </w:r>
            <w:r w:rsidR="006448B0">
              <w:rPr>
                <w:rFonts w:asciiTheme="minorHAnsi" w:eastAsiaTheme="minorEastAsia" w:hAnsiTheme="minorHAnsi" w:cstheme="minorBidi"/>
                <w:noProof/>
                <w:color w:val="auto"/>
                <w:lang w:eastAsia="pl-PL"/>
              </w:rPr>
              <w:tab/>
            </w:r>
            <w:r w:rsidR="006448B0" w:rsidRPr="0066376A">
              <w:rPr>
                <w:rStyle w:val="Hipercze"/>
                <w:noProof/>
              </w:rPr>
              <w:t>Przekazanie żądania archiwizacji paczki do instancji Archiwum</w:t>
            </w:r>
            <w:r w:rsidR="006448B0">
              <w:rPr>
                <w:noProof/>
                <w:webHidden/>
              </w:rPr>
              <w:tab/>
            </w:r>
            <w:r w:rsidR="006448B0">
              <w:rPr>
                <w:noProof/>
                <w:webHidden/>
              </w:rPr>
              <w:fldChar w:fldCharType="begin"/>
            </w:r>
            <w:r w:rsidR="006448B0">
              <w:rPr>
                <w:noProof/>
                <w:webHidden/>
              </w:rPr>
              <w:instrText xml:space="preserve"> PAGEREF _Toc514702170 \h </w:instrText>
            </w:r>
            <w:r w:rsidR="006448B0">
              <w:rPr>
                <w:noProof/>
                <w:webHidden/>
              </w:rPr>
            </w:r>
            <w:r w:rsidR="006448B0">
              <w:rPr>
                <w:noProof/>
                <w:webHidden/>
              </w:rPr>
              <w:fldChar w:fldCharType="separate"/>
            </w:r>
            <w:r w:rsidR="006448B0">
              <w:rPr>
                <w:noProof/>
                <w:webHidden/>
              </w:rPr>
              <w:t>52</w:t>
            </w:r>
            <w:r w:rsidR="006448B0">
              <w:rPr>
                <w:noProof/>
                <w:webHidden/>
              </w:rPr>
              <w:fldChar w:fldCharType="end"/>
            </w:r>
          </w:hyperlink>
        </w:p>
        <w:p w14:paraId="0B53F436" w14:textId="42BA0D54" w:rsidR="006448B0" w:rsidRDefault="00CC4063">
          <w:pPr>
            <w:pStyle w:val="Spistreci3"/>
            <w:tabs>
              <w:tab w:val="left" w:pos="1320"/>
              <w:tab w:val="right" w:leader="dot" w:pos="9060"/>
            </w:tabs>
            <w:rPr>
              <w:rFonts w:asciiTheme="minorHAnsi" w:eastAsiaTheme="minorEastAsia" w:hAnsiTheme="minorHAnsi" w:cstheme="minorBidi"/>
              <w:noProof/>
              <w:color w:val="auto"/>
              <w:lang w:eastAsia="pl-PL"/>
            </w:rPr>
          </w:pPr>
          <w:hyperlink w:anchor="_Toc514702171" w:history="1">
            <w:r w:rsidR="006448B0" w:rsidRPr="0066376A">
              <w:rPr>
                <w:rStyle w:val="Hipercze"/>
                <w:noProof/>
              </w:rPr>
              <w:t>6.4.6</w:t>
            </w:r>
            <w:r w:rsidR="006448B0">
              <w:rPr>
                <w:rFonts w:asciiTheme="minorHAnsi" w:eastAsiaTheme="minorEastAsia" w:hAnsiTheme="minorHAnsi" w:cstheme="minorBidi"/>
                <w:noProof/>
                <w:color w:val="auto"/>
                <w:lang w:eastAsia="pl-PL"/>
              </w:rPr>
              <w:tab/>
            </w:r>
            <w:r w:rsidR="006448B0" w:rsidRPr="0066376A">
              <w:rPr>
                <w:rStyle w:val="Hipercze"/>
                <w:noProof/>
              </w:rPr>
              <w:t>Odebranie informacji o statusie zakończenia zadania archiwizacji paczki w instancji Archiwum wraz z podjęciem kolejnych kroków</w:t>
            </w:r>
            <w:r w:rsidR="006448B0">
              <w:rPr>
                <w:noProof/>
                <w:webHidden/>
              </w:rPr>
              <w:tab/>
            </w:r>
            <w:r w:rsidR="006448B0">
              <w:rPr>
                <w:noProof/>
                <w:webHidden/>
              </w:rPr>
              <w:fldChar w:fldCharType="begin"/>
            </w:r>
            <w:r w:rsidR="006448B0">
              <w:rPr>
                <w:noProof/>
                <w:webHidden/>
              </w:rPr>
              <w:instrText xml:space="preserve"> PAGEREF _Toc514702171 \h </w:instrText>
            </w:r>
            <w:r w:rsidR="006448B0">
              <w:rPr>
                <w:noProof/>
                <w:webHidden/>
              </w:rPr>
            </w:r>
            <w:r w:rsidR="006448B0">
              <w:rPr>
                <w:noProof/>
                <w:webHidden/>
              </w:rPr>
              <w:fldChar w:fldCharType="separate"/>
            </w:r>
            <w:r w:rsidR="006448B0">
              <w:rPr>
                <w:noProof/>
                <w:webHidden/>
              </w:rPr>
              <w:t>53</w:t>
            </w:r>
            <w:r w:rsidR="006448B0">
              <w:rPr>
                <w:noProof/>
                <w:webHidden/>
              </w:rPr>
              <w:fldChar w:fldCharType="end"/>
            </w:r>
          </w:hyperlink>
        </w:p>
        <w:p w14:paraId="2ECC6FFE" w14:textId="7BCE3CC8" w:rsidR="006448B0" w:rsidRDefault="00CC4063">
          <w:pPr>
            <w:pStyle w:val="Spistreci3"/>
            <w:tabs>
              <w:tab w:val="left" w:pos="1320"/>
              <w:tab w:val="right" w:leader="dot" w:pos="9060"/>
            </w:tabs>
            <w:rPr>
              <w:rFonts w:asciiTheme="minorHAnsi" w:eastAsiaTheme="minorEastAsia" w:hAnsiTheme="minorHAnsi" w:cstheme="minorBidi"/>
              <w:noProof/>
              <w:color w:val="auto"/>
              <w:lang w:eastAsia="pl-PL"/>
            </w:rPr>
          </w:pPr>
          <w:hyperlink w:anchor="_Toc514702172" w:history="1">
            <w:r w:rsidR="006448B0" w:rsidRPr="0066376A">
              <w:rPr>
                <w:rStyle w:val="Hipercze"/>
                <w:noProof/>
              </w:rPr>
              <w:t>6.4.7</w:t>
            </w:r>
            <w:r w:rsidR="006448B0">
              <w:rPr>
                <w:rFonts w:asciiTheme="minorHAnsi" w:eastAsiaTheme="minorEastAsia" w:hAnsiTheme="minorHAnsi" w:cstheme="minorBidi"/>
                <w:noProof/>
                <w:color w:val="auto"/>
                <w:lang w:eastAsia="pl-PL"/>
              </w:rPr>
              <w:tab/>
            </w:r>
            <w:r w:rsidR="006448B0" w:rsidRPr="0066376A">
              <w:rPr>
                <w:rStyle w:val="Hipercze"/>
                <w:noProof/>
              </w:rPr>
              <w:t>Obsługa zakończenia procesu archiwizacji paczki z obiektem</w:t>
            </w:r>
            <w:r w:rsidR="006448B0">
              <w:rPr>
                <w:noProof/>
                <w:webHidden/>
              </w:rPr>
              <w:tab/>
            </w:r>
            <w:r w:rsidR="006448B0">
              <w:rPr>
                <w:noProof/>
                <w:webHidden/>
              </w:rPr>
              <w:fldChar w:fldCharType="begin"/>
            </w:r>
            <w:r w:rsidR="006448B0">
              <w:rPr>
                <w:noProof/>
                <w:webHidden/>
              </w:rPr>
              <w:instrText xml:space="preserve"> PAGEREF _Toc514702172 \h </w:instrText>
            </w:r>
            <w:r w:rsidR="006448B0">
              <w:rPr>
                <w:noProof/>
                <w:webHidden/>
              </w:rPr>
            </w:r>
            <w:r w:rsidR="006448B0">
              <w:rPr>
                <w:noProof/>
                <w:webHidden/>
              </w:rPr>
              <w:fldChar w:fldCharType="separate"/>
            </w:r>
            <w:r w:rsidR="006448B0">
              <w:rPr>
                <w:noProof/>
                <w:webHidden/>
              </w:rPr>
              <w:t>54</w:t>
            </w:r>
            <w:r w:rsidR="006448B0">
              <w:rPr>
                <w:noProof/>
                <w:webHidden/>
              </w:rPr>
              <w:fldChar w:fldCharType="end"/>
            </w:r>
          </w:hyperlink>
        </w:p>
        <w:p w14:paraId="73F13BD6" w14:textId="674DA5BC" w:rsidR="006448B0" w:rsidRDefault="00CC4063">
          <w:pPr>
            <w:pStyle w:val="Spistreci3"/>
            <w:tabs>
              <w:tab w:val="left" w:pos="1320"/>
              <w:tab w:val="right" w:leader="dot" w:pos="9060"/>
            </w:tabs>
            <w:rPr>
              <w:rFonts w:asciiTheme="minorHAnsi" w:eastAsiaTheme="minorEastAsia" w:hAnsiTheme="minorHAnsi" w:cstheme="minorBidi"/>
              <w:noProof/>
              <w:color w:val="auto"/>
              <w:lang w:eastAsia="pl-PL"/>
            </w:rPr>
          </w:pPr>
          <w:hyperlink w:anchor="_Toc514702173" w:history="1">
            <w:r w:rsidR="006448B0" w:rsidRPr="0066376A">
              <w:rPr>
                <w:rStyle w:val="Hipercze"/>
                <w:noProof/>
              </w:rPr>
              <w:t>6.4.8</w:t>
            </w:r>
            <w:r w:rsidR="006448B0">
              <w:rPr>
                <w:rFonts w:asciiTheme="minorHAnsi" w:eastAsiaTheme="minorEastAsia" w:hAnsiTheme="minorHAnsi" w:cstheme="minorBidi"/>
                <w:noProof/>
                <w:color w:val="auto"/>
                <w:lang w:eastAsia="pl-PL"/>
              </w:rPr>
              <w:tab/>
            </w:r>
            <w:r w:rsidR="006448B0" w:rsidRPr="0066376A">
              <w:rPr>
                <w:rStyle w:val="Hipercze"/>
                <w:noProof/>
              </w:rPr>
              <w:t>Obsługa zakończenia procesu archiwizacji paczki z metadanymi</w:t>
            </w:r>
            <w:r w:rsidR="006448B0">
              <w:rPr>
                <w:noProof/>
                <w:webHidden/>
              </w:rPr>
              <w:tab/>
            </w:r>
            <w:r w:rsidR="006448B0">
              <w:rPr>
                <w:noProof/>
                <w:webHidden/>
              </w:rPr>
              <w:fldChar w:fldCharType="begin"/>
            </w:r>
            <w:r w:rsidR="006448B0">
              <w:rPr>
                <w:noProof/>
                <w:webHidden/>
              </w:rPr>
              <w:instrText xml:space="preserve"> PAGEREF _Toc514702173 \h </w:instrText>
            </w:r>
            <w:r w:rsidR="006448B0">
              <w:rPr>
                <w:noProof/>
                <w:webHidden/>
              </w:rPr>
            </w:r>
            <w:r w:rsidR="006448B0">
              <w:rPr>
                <w:noProof/>
                <w:webHidden/>
              </w:rPr>
              <w:fldChar w:fldCharType="separate"/>
            </w:r>
            <w:r w:rsidR="006448B0">
              <w:rPr>
                <w:noProof/>
                <w:webHidden/>
              </w:rPr>
              <w:t>54</w:t>
            </w:r>
            <w:r w:rsidR="006448B0">
              <w:rPr>
                <w:noProof/>
                <w:webHidden/>
              </w:rPr>
              <w:fldChar w:fldCharType="end"/>
            </w:r>
          </w:hyperlink>
        </w:p>
        <w:p w14:paraId="08917569" w14:textId="2B7B34F8" w:rsidR="006448B0" w:rsidRDefault="00CC4063">
          <w:pPr>
            <w:pStyle w:val="Spistreci3"/>
            <w:tabs>
              <w:tab w:val="left" w:pos="1320"/>
              <w:tab w:val="right" w:leader="dot" w:pos="9060"/>
            </w:tabs>
            <w:rPr>
              <w:rFonts w:asciiTheme="minorHAnsi" w:eastAsiaTheme="minorEastAsia" w:hAnsiTheme="minorHAnsi" w:cstheme="minorBidi"/>
              <w:noProof/>
              <w:color w:val="auto"/>
              <w:lang w:eastAsia="pl-PL"/>
            </w:rPr>
          </w:pPr>
          <w:hyperlink w:anchor="_Toc514702174" w:history="1">
            <w:r w:rsidR="006448B0" w:rsidRPr="0066376A">
              <w:rPr>
                <w:rStyle w:val="Hipercze"/>
                <w:noProof/>
              </w:rPr>
              <w:t>6.4.9</w:t>
            </w:r>
            <w:r w:rsidR="006448B0">
              <w:rPr>
                <w:rFonts w:asciiTheme="minorHAnsi" w:eastAsiaTheme="minorEastAsia" w:hAnsiTheme="minorHAnsi" w:cstheme="minorBidi"/>
                <w:noProof/>
                <w:color w:val="auto"/>
                <w:lang w:eastAsia="pl-PL"/>
              </w:rPr>
              <w:tab/>
            </w:r>
            <w:r w:rsidR="006448B0" w:rsidRPr="0066376A">
              <w:rPr>
                <w:rStyle w:val="Hipercze"/>
                <w:noProof/>
              </w:rPr>
              <w:t>Przyjęcie żądania przywrócenia obiektu / udostępnienia paczki archiwalnej</w:t>
            </w:r>
            <w:r w:rsidR="006448B0">
              <w:rPr>
                <w:noProof/>
                <w:webHidden/>
              </w:rPr>
              <w:tab/>
            </w:r>
            <w:r w:rsidR="006448B0">
              <w:rPr>
                <w:noProof/>
                <w:webHidden/>
              </w:rPr>
              <w:fldChar w:fldCharType="begin"/>
            </w:r>
            <w:r w:rsidR="006448B0">
              <w:rPr>
                <w:noProof/>
                <w:webHidden/>
              </w:rPr>
              <w:instrText xml:space="preserve"> PAGEREF _Toc514702174 \h </w:instrText>
            </w:r>
            <w:r w:rsidR="006448B0">
              <w:rPr>
                <w:noProof/>
                <w:webHidden/>
              </w:rPr>
            </w:r>
            <w:r w:rsidR="006448B0">
              <w:rPr>
                <w:noProof/>
                <w:webHidden/>
              </w:rPr>
              <w:fldChar w:fldCharType="separate"/>
            </w:r>
            <w:r w:rsidR="006448B0">
              <w:rPr>
                <w:noProof/>
                <w:webHidden/>
              </w:rPr>
              <w:t>54</w:t>
            </w:r>
            <w:r w:rsidR="006448B0">
              <w:rPr>
                <w:noProof/>
                <w:webHidden/>
              </w:rPr>
              <w:fldChar w:fldCharType="end"/>
            </w:r>
          </w:hyperlink>
        </w:p>
        <w:p w14:paraId="4F51E994" w14:textId="49B67F53" w:rsidR="006448B0" w:rsidRDefault="00CC4063">
          <w:pPr>
            <w:pStyle w:val="Spistreci3"/>
            <w:tabs>
              <w:tab w:val="left" w:pos="1320"/>
              <w:tab w:val="right" w:leader="dot" w:pos="9060"/>
            </w:tabs>
            <w:rPr>
              <w:rFonts w:asciiTheme="minorHAnsi" w:eastAsiaTheme="minorEastAsia" w:hAnsiTheme="minorHAnsi" w:cstheme="minorBidi"/>
              <w:noProof/>
              <w:color w:val="auto"/>
              <w:lang w:eastAsia="pl-PL"/>
            </w:rPr>
          </w:pPr>
          <w:hyperlink w:anchor="_Toc514702175" w:history="1">
            <w:r w:rsidR="006448B0" w:rsidRPr="0066376A">
              <w:rPr>
                <w:rStyle w:val="Hipercze"/>
                <w:noProof/>
              </w:rPr>
              <w:t>6.4.10</w:t>
            </w:r>
            <w:r w:rsidR="006448B0">
              <w:rPr>
                <w:rFonts w:asciiTheme="minorHAnsi" w:eastAsiaTheme="minorEastAsia" w:hAnsiTheme="minorHAnsi" w:cstheme="minorBidi"/>
                <w:noProof/>
                <w:color w:val="auto"/>
                <w:lang w:eastAsia="pl-PL"/>
              </w:rPr>
              <w:tab/>
            </w:r>
            <w:r w:rsidR="006448B0" w:rsidRPr="0066376A">
              <w:rPr>
                <w:rStyle w:val="Hipercze"/>
                <w:noProof/>
              </w:rPr>
              <w:t>Przyjęcie od instancji Archiwum żądania odczytu paczki archiwalnej</w:t>
            </w:r>
            <w:r w:rsidR="006448B0">
              <w:rPr>
                <w:noProof/>
                <w:webHidden/>
              </w:rPr>
              <w:tab/>
            </w:r>
            <w:r w:rsidR="006448B0">
              <w:rPr>
                <w:noProof/>
                <w:webHidden/>
              </w:rPr>
              <w:fldChar w:fldCharType="begin"/>
            </w:r>
            <w:r w:rsidR="006448B0">
              <w:rPr>
                <w:noProof/>
                <w:webHidden/>
              </w:rPr>
              <w:instrText xml:space="preserve"> PAGEREF _Toc514702175 \h </w:instrText>
            </w:r>
            <w:r w:rsidR="006448B0">
              <w:rPr>
                <w:noProof/>
                <w:webHidden/>
              </w:rPr>
            </w:r>
            <w:r w:rsidR="006448B0">
              <w:rPr>
                <w:noProof/>
                <w:webHidden/>
              </w:rPr>
              <w:fldChar w:fldCharType="separate"/>
            </w:r>
            <w:r w:rsidR="006448B0">
              <w:rPr>
                <w:noProof/>
                <w:webHidden/>
              </w:rPr>
              <w:t>56</w:t>
            </w:r>
            <w:r w:rsidR="006448B0">
              <w:rPr>
                <w:noProof/>
                <w:webHidden/>
              </w:rPr>
              <w:fldChar w:fldCharType="end"/>
            </w:r>
          </w:hyperlink>
        </w:p>
        <w:p w14:paraId="147AA198" w14:textId="375AFE17" w:rsidR="006448B0" w:rsidRDefault="00CC4063">
          <w:pPr>
            <w:pStyle w:val="Spistreci3"/>
            <w:tabs>
              <w:tab w:val="left" w:pos="1320"/>
              <w:tab w:val="right" w:leader="dot" w:pos="9060"/>
            </w:tabs>
            <w:rPr>
              <w:rFonts w:asciiTheme="minorHAnsi" w:eastAsiaTheme="minorEastAsia" w:hAnsiTheme="minorHAnsi" w:cstheme="minorBidi"/>
              <w:noProof/>
              <w:color w:val="auto"/>
              <w:lang w:eastAsia="pl-PL"/>
            </w:rPr>
          </w:pPr>
          <w:hyperlink w:anchor="_Toc514702176" w:history="1">
            <w:r w:rsidR="006448B0" w:rsidRPr="0066376A">
              <w:rPr>
                <w:rStyle w:val="Hipercze"/>
                <w:noProof/>
              </w:rPr>
              <w:t>6.4.11</w:t>
            </w:r>
            <w:r w:rsidR="006448B0">
              <w:rPr>
                <w:rFonts w:asciiTheme="minorHAnsi" w:eastAsiaTheme="minorEastAsia" w:hAnsiTheme="minorHAnsi" w:cstheme="minorBidi"/>
                <w:noProof/>
                <w:color w:val="auto"/>
                <w:lang w:eastAsia="pl-PL"/>
              </w:rPr>
              <w:tab/>
            </w:r>
            <w:r w:rsidR="006448B0" w:rsidRPr="0066376A">
              <w:rPr>
                <w:rStyle w:val="Hipercze"/>
                <w:noProof/>
              </w:rPr>
              <w:t>Odebranie informacji o statusie zakończenia zadania odczytu paczki archiwalnej wraz z podjęciem kolejnych kroków</w:t>
            </w:r>
            <w:r w:rsidR="006448B0">
              <w:rPr>
                <w:noProof/>
                <w:webHidden/>
              </w:rPr>
              <w:tab/>
            </w:r>
            <w:r w:rsidR="006448B0">
              <w:rPr>
                <w:noProof/>
                <w:webHidden/>
              </w:rPr>
              <w:fldChar w:fldCharType="begin"/>
            </w:r>
            <w:r w:rsidR="006448B0">
              <w:rPr>
                <w:noProof/>
                <w:webHidden/>
              </w:rPr>
              <w:instrText xml:space="preserve"> PAGEREF _Toc514702176 \h </w:instrText>
            </w:r>
            <w:r w:rsidR="006448B0">
              <w:rPr>
                <w:noProof/>
                <w:webHidden/>
              </w:rPr>
            </w:r>
            <w:r w:rsidR="006448B0">
              <w:rPr>
                <w:noProof/>
                <w:webHidden/>
              </w:rPr>
              <w:fldChar w:fldCharType="separate"/>
            </w:r>
            <w:r w:rsidR="006448B0">
              <w:rPr>
                <w:noProof/>
                <w:webHidden/>
              </w:rPr>
              <w:t>57</w:t>
            </w:r>
            <w:r w:rsidR="006448B0">
              <w:rPr>
                <w:noProof/>
                <w:webHidden/>
              </w:rPr>
              <w:fldChar w:fldCharType="end"/>
            </w:r>
          </w:hyperlink>
        </w:p>
        <w:p w14:paraId="3F95FAFE" w14:textId="3DDFC299" w:rsidR="006448B0" w:rsidRDefault="00CC4063">
          <w:pPr>
            <w:pStyle w:val="Spistreci3"/>
            <w:tabs>
              <w:tab w:val="left" w:pos="1320"/>
              <w:tab w:val="right" w:leader="dot" w:pos="9060"/>
            </w:tabs>
            <w:rPr>
              <w:rFonts w:asciiTheme="minorHAnsi" w:eastAsiaTheme="minorEastAsia" w:hAnsiTheme="minorHAnsi" w:cstheme="minorBidi"/>
              <w:noProof/>
              <w:color w:val="auto"/>
              <w:lang w:eastAsia="pl-PL"/>
            </w:rPr>
          </w:pPr>
          <w:hyperlink w:anchor="_Toc514702177" w:history="1">
            <w:r w:rsidR="006448B0" w:rsidRPr="0066376A">
              <w:rPr>
                <w:rStyle w:val="Hipercze"/>
                <w:noProof/>
              </w:rPr>
              <w:t>6.4.12</w:t>
            </w:r>
            <w:r w:rsidR="006448B0">
              <w:rPr>
                <w:rFonts w:asciiTheme="minorHAnsi" w:eastAsiaTheme="minorEastAsia" w:hAnsiTheme="minorHAnsi" w:cstheme="minorBidi"/>
                <w:noProof/>
                <w:color w:val="auto"/>
                <w:lang w:eastAsia="pl-PL"/>
              </w:rPr>
              <w:tab/>
            </w:r>
            <w:r w:rsidR="006448B0" w:rsidRPr="0066376A">
              <w:rPr>
                <w:rStyle w:val="Hipercze"/>
                <w:noProof/>
              </w:rPr>
              <w:t>Monitorowanie statusu przywrócenia obiektu</w:t>
            </w:r>
            <w:r w:rsidR="006448B0">
              <w:rPr>
                <w:noProof/>
                <w:webHidden/>
              </w:rPr>
              <w:tab/>
            </w:r>
            <w:r w:rsidR="006448B0">
              <w:rPr>
                <w:noProof/>
                <w:webHidden/>
              </w:rPr>
              <w:fldChar w:fldCharType="begin"/>
            </w:r>
            <w:r w:rsidR="006448B0">
              <w:rPr>
                <w:noProof/>
                <w:webHidden/>
              </w:rPr>
              <w:instrText xml:space="preserve"> PAGEREF _Toc514702177 \h </w:instrText>
            </w:r>
            <w:r w:rsidR="006448B0">
              <w:rPr>
                <w:noProof/>
                <w:webHidden/>
              </w:rPr>
            </w:r>
            <w:r w:rsidR="006448B0">
              <w:rPr>
                <w:noProof/>
                <w:webHidden/>
              </w:rPr>
              <w:fldChar w:fldCharType="separate"/>
            </w:r>
            <w:r w:rsidR="006448B0">
              <w:rPr>
                <w:noProof/>
                <w:webHidden/>
              </w:rPr>
              <w:t>58</w:t>
            </w:r>
            <w:r w:rsidR="006448B0">
              <w:rPr>
                <w:noProof/>
                <w:webHidden/>
              </w:rPr>
              <w:fldChar w:fldCharType="end"/>
            </w:r>
          </w:hyperlink>
        </w:p>
        <w:p w14:paraId="77CAB3A4" w14:textId="6BBB0CD8" w:rsidR="006448B0" w:rsidRDefault="00CC4063">
          <w:pPr>
            <w:pStyle w:val="Spistreci2"/>
            <w:rPr>
              <w:rFonts w:asciiTheme="minorHAnsi" w:eastAsiaTheme="minorEastAsia" w:hAnsiTheme="minorHAnsi" w:cstheme="minorBidi"/>
              <w:noProof/>
              <w:color w:val="auto"/>
              <w:lang w:eastAsia="pl-PL"/>
            </w:rPr>
          </w:pPr>
          <w:hyperlink w:anchor="_Toc514702178" w:history="1">
            <w:r w:rsidR="006448B0" w:rsidRPr="0066376A">
              <w:rPr>
                <w:rStyle w:val="Hipercze"/>
                <w:noProof/>
              </w:rPr>
              <w:t>6.5</w:t>
            </w:r>
            <w:r w:rsidR="006448B0">
              <w:rPr>
                <w:rFonts w:asciiTheme="minorHAnsi" w:eastAsiaTheme="minorEastAsia" w:hAnsiTheme="minorHAnsi" w:cstheme="minorBidi"/>
                <w:noProof/>
                <w:color w:val="auto"/>
                <w:lang w:eastAsia="pl-PL"/>
              </w:rPr>
              <w:tab/>
            </w:r>
            <w:r w:rsidR="006448B0" w:rsidRPr="0066376A">
              <w:rPr>
                <w:rStyle w:val="Hipercze"/>
                <w:noProof/>
              </w:rPr>
              <w:t>Interfejs API Systemu archiwizacji</w:t>
            </w:r>
            <w:r w:rsidR="006448B0">
              <w:rPr>
                <w:noProof/>
                <w:webHidden/>
              </w:rPr>
              <w:tab/>
            </w:r>
            <w:r w:rsidR="006448B0">
              <w:rPr>
                <w:noProof/>
                <w:webHidden/>
              </w:rPr>
              <w:fldChar w:fldCharType="begin"/>
            </w:r>
            <w:r w:rsidR="006448B0">
              <w:rPr>
                <w:noProof/>
                <w:webHidden/>
              </w:rPr>
              <w:instrText xml:space="preserve"> PAGEREF _Toc514702178 \h </w:instrText>
            </w:r>
            <w:r w:rsidR="006448B0">
              <w:rPr>
                <w:noProof/>
                <w:webHidden/>
              </w:rPr>
            </w:r>
            <w:r w:rsidR="006448B0">
              <w:rPr>
                <w:noProof/>
                <w:webHidden/>
              </w:rPr>
              <w:fldChar w:fldCharType="separate"/>
            </w:r>
            <w:r w:rsidR="006448B0">
              <w:rPr>
                <w:noProof/>
                <w:webHidden/>
              </w:rPr>
              <w:t>58</w:t>
            </w:r>
            <w:r w:rsidR="006448B0">
              <w:rPr>
                <w:noProof/>
                <w:webHidden/>
              </w:rPr>
              <w:fldChar w:fldCharType="end"/>
            </w:r>
          </w:hyperlink>
        </w:p>
        <w:p w14:paraId="365AA4D2" w14:textId="2AD0DE8F" w:rsidR="006448B0" w:rsidRDefault="00CC4063">
          <w:pPr>
            <w:pStyle w:val="Spistreci3"/>
            <w:tabs>
              <w:tab w:val="left" w:pos="1320"/>
              <w:tab w:val="right" w:leader="dot" w:pos="9060"/>
            </w:tabs>
            <w:rPr>
              <w:rFonts w:asciiTheme="minorHAnsi" w:eastAsiaTheme="minorEastAsia" w:hAnsiTheme="minorHAnsi" w:cstheme="minorBidi"/>
              <w:noProof/>
              <w:color w:val="auto"/>
              <w:lang w:eastAsia="pl-PL"/>
            </w:rPr>
          </w:pPr>
          <w:hyperlink w:anchor="_Toc514702179" w:history="1">
            <w:r w:rsidR="006448B0" w:rsidRPr="0066376A">
              <w:rPr>
                <w:rStyle w:val="Hipercze"/>
                <w:noProof/>
              </w:rPr>
              <w:t>6.5.1</w:t>
            </w:r>
            <w:r w:rsidR="006448B0">
              <w:rPr>
                <w:rFonts w:asciiTheme="minorHAnsi" w:eastAsiaTheme="minorEastAsia" w:hAnsiTheme="minorHAnsi" w:cstheme="minorBidi"/>
                <w:noProof/>
                <w:color w:val="auto"/>
                <w:lang w:eastAsia="pl-PL"/>
              </w:rPr>
              <w:tab/>
            </w:r>
            <w:r w:rsidR="006448B0" w:rsidRPr="0066376A">
              <w:rPr>
                <w:rStyle w:val="Hipercze"/>
                <w:noProof/>
              </w:rPr>
              <w:t>Specyfikacja interfejsu API</w:t>
            </w:r>
            <w:r w:rsidR="006448B0">
              <w:rPr>
                <w:noProof/>
                <w:webHidden/>
              </w:rPr>
              <w:tab/>
            </w:r>
            <w:r w:rsidR="006448B0">
              <w:rPr>
                <w:noProof/>
                <w:webHidden/>
              </w:rPr>
              <w:fldChar w:fldCharType="begin"/>
            </w:r>
            <w:r w:rsidR="006448B0">
              <w:rPr>
                <w:noProof/>
                <w:webHidden/>
              </w:rPr>
              <w:instrText xml:space="preserve"> PAGEREF _Toc514702179 \h </w:instrText>
            </w:r>
            <w:r w:rsidR="006448B0">
              <w:rPr>
                <w:noProof/>
                <w:webHidden/>
              </w:rPr>
            </w:r>
            <w:r w:rsidR="006448B0">
              <w:rPr>
                <w:noProof/>
                <w:webHidden/>
              </w:rPr>
              <w:fldChar w:fldCharType="separate"/>
            </w:r>
            <w:r w:rsidR="006448B0">
              <w:rPr>
                <w:noProof/>
                <w:webHidden/>
              </w:rPr>
              <w:t>58</w:t>
            </w:r>
            <w:r w:rsidR="006448B0">
              <w:rPr>
                <w:noProof/>
                <w:webHidden/>
              </w:rPr>
              <w:fldChar w:fldCharType="end"/>
            </w:r>
          </w:hyperlink>
        </w:p>
        <w:p w14:paraId="4E71EB13" w14:textId="29B48D3C" w:rsidR="006448B0" w:rsidRDefault="00CC4063">
          <w:pPr>
            <w:pStyle w:val="Spistreci3"/>
            <w:tabs>
              <w:tab w:val="left" w:pos="1320"/>
              <w:tab w:val="right" w:leader="dot" w:pos="9060"/>
            </w:tabs>
            <w:rPr>
              <w:rFonts w:asciiTheme="minorHAnsi" w:eastAsiaTheme="minorEastAsia" w:hAnsiTheme="minorHAnsi" w:cstheme="minorBidi"/>
              <w:noProof/>
              <w:color w:val="auto"/>
              <w:lang w:eastAsia="pl-PL"/>
            </w:rPr>
          </w:pPr>
          <w:hyperlink w:anchor="_Toc514702180" w:history="1">
            <w:r w:rsidR="006448B0" w:rsidRPr="0066376A">
              <w:rPr>
                <w:rStyle w:val="Hipercze"/>
                <w:noProof/>
              </w:rPr>
              <w:t>6.5.2</w:t>
            </w:r>
            <w:r w:rsidR="006448B0">
              <w:rPr>
                <w:rFonts w:asciiTheme="minorHAnsi" w:eastAsiaTheme="minorEastAsia" w:hAnsiTheme="minorHAnsi" w:cstheme="minorBidi"/>
                <w:noProof/>
                <w:color w:val="auto"/>
                <w:lang w:eastAsia="pl-PL"/>
              </w:rPr>
              <w:tab/>
            </w:r>
            <w:r w:rsidR="006448B0" w:rsidRPr="0066376A">
              <w:rPr>
                <w:rStyle w:val="Hipercze"/>
                <w:noProof/>
              </w:rPr>
              <w:t>Uwierzytelnianie</w:t>
            </w:r>
            <w:r w:rsidR="006448B0">
              <w:rPr>
                <w:noProof/>
                <w:webHidden/>
              </w:rPr>
              <w:tab/>
            </w:r>
            <w:r w:rsidR="006448B0">
              <w:rPr>
                <w:noProof/>
                <w:webHidden/>
              </w:rPr>
              <w:fldChar w:fldCharType="begin"/>
            </w:r>
            <w:r w:rsidR="006448B0">
              <w:rPr>
                <w:noProof/>
                <w:webHidden/>
              </w:rPr>
              <w:instrText xml:space="preserve"> PAGEREF _Toc514702180 \h </w:instrText>
            </w:r>
            <w:r w:rsidR="006448B0">
              <w:rPr>
                <w:noProof/>
                <w:webHidden/>
              </w:rPr>
            </w:r>
            <w:r w:rsidR="006448B0">
              <w:rPr>
                <w:noProof/>
                <w:webHidden/>
              </w:rPr>
              <w:fldChar w:fldCharType="separate"/>
            </w:r>
            <w:r w:rsidR="006448B0">
              <w:rPr>
                <w:noProof/>
                <w:webHidden/>
              </w:rPr>
              <w:t>59</w:t>
            </w:r>
            <w:r w:rsidR="006448B0">
              <w:rPr>
                <w:noProof/>
                <w:webHidden/>
              </w:rPr>
              <w:fldChar w:fldCharType="end"/>
            </w:r>
          </w:hyperlink>
        </w:p>
        <w:p w14:paraId="03540921" w14:textId="6A8235FC" w:rsidR="006448B0" w:rsidRDefault="00CC4063">
          <w:pPr>
            <w:pStyle w:val="Spistreci3"/>
            <w:tabs>
              <w:tab w:val="left" w:pos="1320"/>
              <w:tab w:val="right" w:leader="dot" w:pos="9060"/>
            </w:tabs>
            <w:rPr>
              <w:rFonts w:asciiTheme="minorHAnsi" w:eastAsiaTheme="minorEastAsia" w:hAnsiTheme="minorHAnsi" w:cstheme="minorBidi"/>
              <w:noProof/>
              <w:color w:val="auto"/>
              <w:lang w:eastAsia="pl-PL"/>
            </w:rPr>
          </w:pPr>
          <w:hyperlink w:anchor="_Toc514702181" w:history="1">
            <w:r w:rsidR="006448B0" w:rsidRPr="0066376A">
              <w:rPr>
                <w:rStyle w:val="Hipercze"/>
                <w:noProof/>
              </w:rPr>
              <w:t>6.5.3</w:t>
            </w:r>
            <w:r w:rsidR="006448B0">
              <w:rPr>
                <w:rFonts w:asciiTheme="minorHAnsi" w:eastAsiaTheme="minorEastAsia" w:hAnsiTheme="minorHAnsi" w:cstheme="minorBidi"/>
                <w:noProof/>
                <w:color w:val="auto"/>
                <w:lang w:eastAsia="pl-PL"/>
              </w:rPr>
              <w:tab/>
            </w:r>
            <w:r w:rsidR="006448B0" w:rsidRPr="0066376A">
              <w:rPr>
                <w:rStyle w:val="Hipercze"/>
                <w:noProof/>
              </w:rPr>
              <w:t>Zapisywanie zdarzeń wywołania interfejsu</w:t>
            </w:r>
            <w:r w:rsidR="006448B0">
              <w:rPr>
                <w:noProof/>
                <w:webHidden/>
              </w:rPr>
              <w:tab/>
            </w:r>
            <w:r w:rsidR="006448B0">
              <w:rPr>
                <w:noProof/>
                <w:webHidden/>
              </w:rPr>
              <w:fldChar w:fldCharType="begin"/>
            </w:r>
            <w:r w:rsidR="006448B0">
              <w:rPr>
                <w:noProof/>
                <w:webHidden/>
              </w:rPr>
              <w:instrText xml:space="preserve"> PAGEREF _Toc514702181 \h </w:instrText>
            </w:r>
            <w:r w:rsidR="006448B0">
              <w:rPr>
                <w:noProof/>
                <w:webHidden/>
              </w:rPr>
            </w:r>
            <w:r w:rsidR="006448B0">
              <w:rPr>
                <w:noProof/>
                <w:webHidden/>
              </w:rPr>
              <w:fldChar w:fldCharType="separate"/>
            </w:r>
            <w:r w:rsidR="006448B0">
              <w:rPr>
                <w:noProof/>
                <w:webHidden/>
              </w:rPr>
              <w:t>59</w:t>
            </w:r>
            <w:r w:rsidR="006448B0">
              <w:rPr>
                <w:noProof/>
                <w:webHidden/>
              </w:rPr>
              <w:fldChar w:fldCharType="end"/>
            </w:r>
          </w:hyperlink>
        </w:p>
        <w:p w14:paraId="49EEE691" w14:textId="0DE23562" w:rsidR="006448B0" w:rsidRDefault="00CC4063">
          <w:pPr>
            <w:pStyle w:val="Spistreci2"/>
            <w:rPr>
              <w:rFonts w:asciiTheme="minorHAnsi" w:eastAsiaTheme="minorEastAsia" w:hAnsiTheme="minorHAnsi" w:cstheme="minorBidi"/>
              <w:noProof/>
              <w:color w:val="auto"/>
              <w:lang w:eastAsia="pl-PL"/>
            </w:rPr>
          </w:pPr>
          <w:hyperlink w:anchor="_Toc514702182" w:history="1">
            <w:r w:rsidR="006448B0" w:rsidRPr="0066376A">
              <w:rPr>
                <w:rStyle w:val="Hipercze"/>
                <w:noProof/>
              </w:rPr>
              <w:t>6.6</w:t>
            </w:r>
            <w:r w:rsidR="006448B0">
              <w:rPr>
                <w:rFonts w:asciiTheme="minorHAnsi" w:eastAsiaTheme="minorEastAsia" w:hAnsiTheme="minorHAnsi" w:cstheme="minorBidi"/>
                <w:noProof/>
                <w:color w:val="auto"/>
                <w:lang w:eastAsia="pl-PL"/>
              </w:rPr>
              <w:tab/>
            </w:r>
            <w:r w:rsidR="006448B0" w:rsidRPr="0066376A">
              <w:rPr>
                <w:rStyle w:val="Hipercze"/>
                <w:noProof/>
              </w:rPr>
              <w:t>Przywracacz</w:t>
            </w:r>
            <w:r w:rsidR="006448B0">
              <w:rPr>
                <w:noProof/>
                <w:webHidden/>
              </w:rPr>
              <w:tab/>
            </w:r>
            <w:r w:rsidR="006448B0">
              <w:rPr>
                <w:noProof/>
                <w:webHidden/>
              </w:rPr>
              <w:fldChar w:fldCharType="begin"/>
            </w:r>
            <w:r w:rsidR="006448B0">
              <w:rPr>
                <w:noProof/>
                <w:webHidden/>
              </w:rPr>
              <w:instrText xml:space="preserve"> PAGEREF _Toc514702182 \h </w:instrText>
            </w:r>
            <w:r w:rsidR="006448B0">
              <w:rPr>
                <w:noProof/>
                <w:webHidden/>
              </w:rPr>
            </w:r>
            <w:r w:rsidR="006448B0">
              <w:rPr>
                <w:noProof/>
                <w:webHidden/>
              </w:rPr>
              <w:fldChar w:fldCharType="separate"/>
            </w:r>
            <w:r w:rsidR="006448B0">
              <w:rPr>
                <w:noProof/>
                <w:webHidden/>
              </w:rPr>
              <w:t>60</w:t>
            </w:r>
            <w:r w:rsidR="006448B0">
              <w:rPr>
                <w:noProof/>
                <w:webHidden/>
              </w:rPr>
              <w:fldChar w:fldCharType="end"/>
            </w:r>
          </w:hyperlink>
        </w:p>
        <w:p w14:paraId="6D102FA1" w14:textId="36EDC9F0" w:rsidR="006448B0" w:rsidRDefault="00CC4063">
          <w:pPr>
            <w:pStyle w:val="Spistreci3"/>
            <w:tabs>
              <w:tab w:val="left" w:pos="1320"/>
              <w:tab w:val="right" w:leader="dot" w:pos="9060"/>
            </w:tabs>
            <w:rPr>
              <w:rFonts w:asciiTheme="minorHAnsi" w:eastAsiaTheme="minorEastAsia" w:hAnsiTheme="minorHAnsi" w:cstheme="minorBidi"/>
              <w:noProof/>
              <w:color w:val="auto"/>
              <w:lang w:eastAsia="pl-PL"/>
            </w:rPr>
          </w:pPr>
          <w:hyperlink w:anchor="_Toc514702183" w:history="1">
            <w:r w:rsidR="006448B0" w:rsidRPr="0066376A">
              <w:rPr>
                <w:rStyle w:val="Hipercze"/>
                <w:noProof/>
              </w:rPr>
              <w:t>6.6.1</w:t>
            </w:r>
            <w:r w:rsidR="006448B0">
              <w:rPr>
                <w:rFonts w:asciiTheme="minorHAnsi" w:eastAsiaTheme="minorEastAsia" w:hAnsiTheme="minorHAnsi" w:cstheme="minorBidi"/>
                <w:noProof/>
                <w:color w:val="auto"/>
                <w:lang w:eastAsia="pl-PL"/>
              </w:rPr>
              <w:tab/>
            </w:r>
            <w:r w:rsidR="006448B0" w:rsidRPr="0066376A">
              <w:rPr>
                <w:rStyle w:val="Hipercze"/>
                <w:noProof/>
              </w:rPr>
              <w:t>Przywrócenie plików do obiektu w Repozytorium</w:t>
            </w:r>
            <w:r w:rsidR="006448B0">
              <w:rPr>
                <w:noProof/>
                <w:webHidden/>
              </w:rPr>
              <w:tab/>
            </w:r>
            <w:r w:rsidR="006448B0">
              <w:rPr>
                <w:noProof/>
                <w:webHidden/>
              </w:rPr>
              <w:fldChar w:fldCharType="begin"/>
            </w:r>
            <w:r w:rsidR="006448B0">
              <w:rPr>
                <w:noProof/>
                <w:webHidden/>
              </w:rPr>
              <w:instrText xml:space="preserve"> PAGEREF _Toc514702183 \h </w:instrText>
            </w:r>
            <w:r w:rsidR="006448B0">
              <w:rPr>
                <w:noProof/>
                <w:webHidden/>
              </w:rPr>
            </w:r>
            <w:r w:rsidR="006448B0">
              <w:rPr>
                <w:noProof/>
                <w:webHidden/>
              </w:rPr>
              <w:fldChar w:fldCharType="separate"/>
            </w:r>
            <w:r w:rsidR="006448B0">
              <w:rPr>
                <w:noProof/>
                <w:webHidden/>
              </w:rPr>
              <w:t>60</w:t>
            </w:r>
            <w:r w:rsidR="006448B0">
              <w:rPr>
                <w:noProof/>
                <w:webHidden/>
              </w:rPr>
              <w:fldChar w:fldCharType="end"/>
            </w:r>
          </w:hyperlink>
        </w:p>
        <w:p w14:paraId="21001400" w14:textId="78B8DEA9" w:rsidR="006448B0" w:rsidRDefault="00CC4063">
          <w:pPr>
            <w:pStyle w:val="Spistreci2"/>
            <w:rPr>
              <w:rFonts w:asciiTheme="minorHAnsi" w:eastAsiaTheme="minorEastAsia" w:hAnsiTheme="minorHAnsi" w:cstheme="minorBidi"/>
              <w:noProof/>
              <w:color w:val="auto"/>
              <w:lang w:eastAsia="pl-PL"/>
            </w:rPr>
          </w:pPr>
          <w:hyperlink w:anchor="_Toc514702184" w:history="1">
            <w:r w:rsidR="006448B0" w:rsidRPr="0066376A">
              <w:rPr>
                <w:rStyle w:val="Hipercze"/>
                <w:noProof/>
              </w:rPr>
              <w:t>6.7</w:t>
            </w:r>
            <w:r w:rsidR="006448B0">
              <w:rPr>
                <w:rFonts w:asciiTheme="minorHAnsi" w:eastAsiaTheme="minorEastAsia" w:hAnsiTheme="minorHAnsi" w:cstheme="minorBidi"/>
                <w:noProof/>
                <w:color w:val="auto"/>
                <w:lang w:eastAsia="pl-PL"/>
              </w:rPr>
              <w:tab/>
            </w:r>
            <w:r w:rsidR="006448B0" w:rsidRPr="0066376A">
              <w:rPr>
                <w:rStyle w:val="Hipercze"/>
                <w:noProof/>
              </w:rPr>
              <w:t>Weryfikator</w:t>
            </w:r>
            <w:r w:rsidR="006448B0">
              <w:rPr>
                <w:noProof/>
                <w:webHidden/>
              </w:rPr>
              <w:tab/>
            </w:r>
            <w:r w:rsidR="006448B0">
              <w:rPr>
                <w:noProof/>
                <w:webHidden/>
              </w:rPr>
              <w:fldChar w:fldCharType="begin"/>
            </w:r>
            <w:r w:rsidR="006448B0">
              <w:rPr>
                <w:noProof/>
                <w:webHidden/>
              </w:rPr>
              <w:instrText xml:space="preserve"> PAGEREF _Toc514702184 \h </w:instrText>
            </w:r>
            <w:r w:rsidR="006448B0">
              <w:rPr>
                <w:noProof/>
                <w:webHidden/>
              </w:rPr>
            </w:r>
            <w:r w:rsidR="006448B0">
              <w:rPr>
                <w:noProof/>
                <w:webHidden/>
              </w:rPr>
              <w:fldChar w:fldCharType="separate"/>
            </w:r>
            <w:r w:rsidR="006448B0">
              <w:rPr>
                <w:noProof/>
                <w:webHidden/>
              </w:rPr>
              <w:t>63</w:t>
            </w:r>
            <w:r w:rsidR="006448B0">
              <w:rPr>
                <w:noProof/>
                <w:webHidden/>
              </w:rPr>
              <w:fldChar w:fldCharType="end"/>
            </w:r>
          </w:hyperlink>
        </w:p>
        <w:p w14:paraId="1B0BF5AE" w14:textId="39F27B9D" w:rsidR="006448B0" w:rsidRDefault="00CC4063">
          <w:pPr>
            <w:pStyle w:val="Spistreci3"/>
            <w:tabs>
              <w:tab w:val="left" w:pos="1320"/>
              <w:tab w:val="right" w:leader="dot" w:pos="9060"/>
            </w:tabs>
            <w:rPr>
              <w:rFonts w:asciiTheme="minorHAnsi" w:eastAsiaTheme="minorEastAsia" w:hAnsiTheme="minorHAnsi" w:cstheme="minorBidi"/>
              <w:noProof/>
              <w:color w:val="auto"/>
              <w:lang w:eastAsia="pl-PL"/>
            </w:rPr>
          </w:pPr>
          <w:hyperlink w:anchor="_Toc514702185" w:history="1">
            <w:r w:rsidR="006448B0" w:rsidRPr="0066376A">
              <w:rPr>
                <w:rStyle w:val="Hipercze"/>
                <w:noProof/>
              </w:rPr>
              <w:t>6.7.1</w:t>
            </w:r>
            <w:r w:rsidR="006448B0">
              <w:rPr>
                <w:rFonts w:asciiTheme="minorHAnsi" w:eastAsiaTheme="minorEastAsia" w:hAnsiTheme="minorHAnsi" w:cstheme="minorBidi"/>
                <w:noProof/>
                <w:color w:val="auto"/>
                <w:lang w:eastAsia="pl-PL"/>
              </w:rPr>
              <w:tab/>
            </w:r>
            <w:r w:rsidR="006448B0" w:rsidRPr="0066376A">
              <w:rPr>
                <w:rStyle w:val="Hipercze"/>
                <w:noProof/>
              </w:rPr>
              <w:t>Statusy kaset w Archiwum</w:t>
            </w:r>
            <w:r w:rsidR="006448B0">
              <w:rPr>
                <w:noProof/>
                <w:webHidden/>
              </w:rPr>
              <w:tab/>
            </w:r>
            <w:r w:rsidR="006448B0">
              <w:rPr>
                <w:noProof/>
                <w:webHidden/>
              </w:rPr>
              <w:fldChar w:fldCharType="begin"/>
            </w:r>
            <w:r w:rsidR="006448B0">
              <w:rPr>
                <w:noProof/>
                <w:webHidden/>
              </w:rPr>
              <w:instrText xml:space="preserve"> PAGEREF _Toc514702185 \h </w:instrText>
            </w:r>
            <w:r w:rsidR="006448B0">
              <w:rPr>
                <w:noProof/>
                <w:webHidden/>
              </w:rPr>
            </w:r>
            <w:r w:rsidR="006448B0">
              <w:rPr>
                <w:noProof/>
                <w:webHidden/>
              </w:rPr>
              <w:fldChar w:fldCharType="separate"/>
            </w:r>
            <w:r w:rsidR="006448B0">
              <w:rPr>
                <w:noProof/>
                <w:webHidden/>
              </w:rPr>
              <w:t>63</w:t>
            </w:r>
            <w:r w:rsidR="006448B0">
              <w:rPr>
                <w:noProof/>
                <w:webHidden/>
              </w:rPr>
              <w:fldChar w:fldCharType="end"/>
            </w:r>
          </w:hyperlink>
        </w:p>
        <w:p w14:paraId="34DCD819" w14:textId="76980F91" w:rsidR="006448B0" w:rsidRDefault="00CC4063">
          <w:pPr>
            <w:pStyle w:val="Spistreci3"/>
            <w:tabs>
              <w:tab w:val="left" w:pos="1320"/>
              <w:tab w:val="right" w:leader="dot" w:pos="9060"/>
            </w:tabs>
            <w:rPr>
              <w:rFonts w:asciiTheme="minorHAnsi" w:eastAsiaTheme="minorEastAsia" w:hAnsiTheme="minorHAnsi" w:cstheme="minorBidi"/>
              <w:noProof/>
              <w:color w:val="auto"/>
              <w:lang w:eastAsia="pl-PL"/>
            </w:rPr>
          </w:pPr>
          <w:hyperlink w:anchor="_Toc514702186" w:history="1">
            <w:r w:rsidR="006448B0" w:rsidRPr="0066376A">
              <w:rPr>
                <w:rStyle w:val="Hipercze"/>
                <w:noProof/>
              </w:rPr>
              <w:t>6.7.2</w:t>
            </w:r>
            <w:r w:rsidR="006448B0">
              <w:rPr>
                <w:rFonts w:asciiTheme="minorHAnsi" w:eastAsiaTheme="minorEastAsia" w:hAnsiTheme="minorHAnsi" w:cstheme="minorBidi"/>
                <w:noProof/>
                <w:color w:val="auto"/>
                <w:lang w:eastAsia="pl-PL"/>
              </w:rPr>
              <w:tab/>
            </w:r>
            <w:r w:rsidR="006448B0" w:rsidRPr="0066376A">
              <w:rPr>
                <w:rStyle w:val="Hipercze"/>
                <w:noProof/>
              </w:rPr>
              <w:t>Wybranie kasety i zlecenie jej odczytu</w:t>
            </w:r>
            <w:r w:rsidR="006448B0">
              <w:rPr>
                <w:noProof/>
                <w:webHidden/>
              </w:rPr>
              <w:tab/>
            </w:r>
            <w:r w:rsidR="006448B0">
              <w:rPr>
                <w:noProof/>
                <w:webHidden/>
              </w:rPr>
              <w:fldChar w:fldCharType="begin"/>
            </w:r>
            <w:r w:rsidR="006448B0">
              <w:rPr>
                <w:noProof/>
                <w:webHidden/>
              </w:rPr>
              <w:instrText xml:space="preserve"> PAGEREF _Toc514702186 \h </w:instrText>
            </w:r>
            <w:r w:rsidR="006448B0">
              <w:rPr>
                <w:noProof/>
                <w:webHidden/>
              </w:rPr>
            </w:r>
            <w:r w:rsidR="006448B0">
              <w:rPr>
                <w:noProof/>
                <w:webHidden/>
              </w:rPr>
              <w:fldChar w:fldCharType="separate"/>
            </w:r>
            <w:r w:rsidR="006448B0">
              <w:rPr>
                <w:noProof/>
                <w:webHidden/>
              </w:rPr>
              <w:t>63</w:t>
            </w:r>
            <w:r w:rsidR="006448B0">
              <w:rPr>
                <w:noProof/>
                <w:webHidden/>
              </w:rPr>
              <w:fldChar w:fldCharType="end"/>
            </w:r>
          </w:hyperlink>
        </w:p>
        <w:p w14:paraId="175B004A" w14:textId="7F4854A1" w:rsidR="006448B0" w:rsidRDefault="00CC4063">
          <w:pPr>
            <w:pStyle w:val="Spistreci3"/>
            <w:tabs>
              <w:tab w:val="left" w:pos="1320"/>
              <w:tab w:val="right" w:leader="dot" w:pos="9060"/>
            </w:tabs>
            <w:rPr>
              <w:rFonts w:asciiTheme="minorHAnsi" w:eastAsiaTheme="minorEastAsia" w:hAnsiTheme="minorHAnsi" w:cstheme="minorBidi"/>
              <w:noProof/>
              <w:color w:val="auto"/>
              <w:lang w:eastAsia="pl-PL"/>
            </w:rPr>
          </w:pPr>
          <w:hyperlink w:anchor="_Toc514702187" w:history="1">
            <w:r w:rsidR="006448B0" w:rsidRPr="0066376A">
              <w:rPr>
                <w:rStyle w:val="Hipercze"/>
                <w:noProof/>
              </w:rPr>
              <w:t>6.7.3</w:t>
            </w:r>
            <w:r w:rsidR="006448B0">
              <w:rPr>
                <w:rFonts w:asciiTheme="minorHAnsi" w:eastAsiaTheme="minorEastAsia" w:hAnsiTheme="minorHAnsi" w:cstheme="minorBidi"/>
                <w:noProof/>
                <w:color w:val="auto"/>
                <w:lang w:eastAsia="pl-PL"/>
              </w:rPr>
              <w:tab/>
            </w:r>
            <w:r w:rsidR="006448B0" w:rsidRPr="0066376A">
              <w:rPr>
                <w:rStyle w:val="Hipercze"/>
                <w:noProof/>
              </w:rPr>
              <w:t>Ocena kondycji kasety podczas odczytu danych</w:t>
            </w:r>
            <w:r w:rsidR="006448B0">
              <w:rPr>
                <w:noProof/>
                <w:webHidden/>
              </w:rPr>
              <w:tab/>
            </w:r>
            <w:r w:rsidR="006448B0">
              <w:rPr>
                <w:noProof/>
                <w:webHidden/>
              </w:rPr>
              <w:fldChar w:fldCharType="begin"/>
            </w:r>
            <w:r w:rsidR="006448B0">
              <w:rPr>
                <w:noProof/>
                <w:webHidden/>
              </w:rPr>
              <w:instrText xml:space="preserve"> PAGEREF _Toc514702187 \h </w:instrText>
            </w:r>
            <w:r w:rsidR="006448B0">
              <w:rPr>
                <w:noProof/>
                <w:webHidden/>
              </w:rPr>
            </w:r>
            <w:r w:rsidR="006448B0">
              <w:rPr>
                <w:noProof/>
                <w:webHidden/>
              </w:rPr>
              <w:fldChar w:fldCharType="separate"/>
            </w:r>
            <w:r w:rsidR="006448B0">
              <w:rPr>
                <w:noProof/>
                <w:webHidden/>
              </w:rPr>
              <w:t>63</w:t>
            </w:r>
            <w:r w:rsidR="006448B0">
              <w:rPr>
                <w:noProof/>
                <w:webHidden/>
              </w:rPr>
              <w:fldChar w:fldCharType="end"/>
            </w:r>
          </w:hyperlink>
        </w:p>
        <w:p w14:paraId="1926DC1F" w14:textId="6C5957FB" w:rsidR="006448B0" w:rsidRDefault="00CC4063">
          <w:pPr>
            <w:pStyle w:val="Spistreci3"/>
            <w:tabs>
              <w:tab w:val="left" w:pos="1320"/>
              <w:tab w:val="right" w:leader="dot" w:pos="9060"/>
            </w:tabs>
            <w:rPr>
              <w:rFonts w:asciiTheme="minorHAnsi" w:eastAsiaTheme="minorEastAsia" w:hAnsiTheme="minorHAnsi" w:cstheme="minorBidi"/>
              <w:noProof/>
              <w:color w:val="auto"/>
              <w:lang w:eastAsia="pl-PL"/>
            </w:rPr>
          </w:pPr>
          <w:hyperlink w:anchor="_Toc514702188" w:history="1">
            <w:r w:rsidR="006448B0" w:rsidRPr="0066376A">
              <w:rPr>
                <w:rStyle w:val="Hipercze"/>
                <w:noProof/>
              </w:rPr>
              <w:t>6.7.4</w:t>
            </w:r>
            <w:r w:rsidR="006448B0">
              <w:rPr>
                <w:rFonts w:asciiTheme="minorHAnsi" w:eastAsiaTheme="minorEastAsia" w:hAnsiTheme="minorHAnsi" w:cstheme="minorBidi"/>
                <w:noProof/>
                <w:color w:val="auto"/>
                <w:lang w:eastAsia="pl-PL"/>
              </w:rPr>
              <w:tab/>
            </w:r>
            <w:r w:rsidR="006448B0" w:rsidRPr="0066376A">
              <w:rPr>
                <w:rStyle w:val="Hipercze"/>
                <w:noProof/>
              </w:rPr>
              <w:t>Rozpoczęcie i przeprowadzenie migracji kasety</w:t>
            </w:r>
            <w:r w:rsidR="006448B0">
              <w:rPr>
                <w:noProof/>
                <w:webHidden/>
              </w:rPr>
              <w:tab/>
            </w:r>
            <w:r w:rsidR="006448B0">
              <w:rPr>
                <w:noProof/>
                <w:webHidden/>
              </w:rPr>
              <w:fldChar w:fldCharType="begin"/>
            </w:r>
            <w:r w:rsidR="006448B0">
              <w:rPr>
                <w:noProof/>
                <w:webHidden/>
              </w:rPr>
              <w:instrText xml:space="preserve"> PAGEREF _Toc514702188 \h </w:instrText>
            </w:r>
            <w:r w:rsidR="006448B0">
              <w:rPr>
                <w:noProof/>
                <w:webHidden/>
              </w:rPr>
            </w:r>
            <w:r w:rsidR="006448B0">
              <w:rPr>
                <w:noProof/>
                <w:webHidden/>
              </w:rPr>
              <w:fldChar w:fldCharType="separate"/>
            </w:r>
            <w:r w:rsidR="006448B0">
              <w:rPr>
                <w:noProof/>
                <w:webHidden/>
              </w:rPr>
              <w:t>63</w:t>
            </w:r>
            <w:r w:rsidR="006448B0">
              <w:rPr>
                <w:noProof/>
                <w:webHidden/>
              </w:rPr>
              <w:fldChar w:fldCharType="end"/>
            </w:r>
          </w:hyperlink>
        </w:p>
        <w:p w14:paraId="02D73E73" w14:textId="7991FED7" w:rsidR="006448B0" w:rsidRDefault="00CC4063">
          <w:pPr>
            <w:pStyle w:val="Spistreci3"/>
            <w:tabs>
              <w:tab w:val="left" w:pos="1320"/>
              <w:tab w:val="right" w:leader="dot" w:pos="9060"/>
            </w:tabs>
            <w:rPr>
              <w:rFonts w:asciiTheme="minorHAnsi" w:eastAsiaTheme="minorEastAsia" w:hAnsiTheme="minorHAnsi" w:cstheme="minorBidi"/>
              <w:noProof/>
              <w:color w:val="auto"/>
              <w:lang w:eastAsia="pl-PL"/>
            </w:rPr>
          </w:pPr>
          <w:hyperlink w:anchor="_Toc514702189" w:history="1">
            <w:r w:rsidR="006448B0" w:rsidRPr="0066376A">
              <w:rPr>
                <w:rStyle w:val="Hipercze"/>
                <w:noProof/>
              </w:rPr>
              <w:t>6.7.5</w:t>
            </w:r>
            <w:r w:rsidR="006448B0">
              <w:rPr>
                <w:rFonts w:asciiTheme="minorHAnsi" w:eastAsiaTheme="minorEastAsia" w:hAnsiTheme="minorHAnsi" w:cstheme="minorBidi"/>
                <w:noProof/>
                <w:color w:val="auto"/>
                <w:lang w:eastAsia="pl-PL"/>
              </w:rPr>
              <w:tab/>
            </w:r>
            <w:r w:rsidR="006448B0" w:rsidRPr="0066376A">
              <w:rPr>
                <w:rStyle w:val="Hipercze"/>
                <w:noProof/>
              </w:rPr>
              <w:t>Procedura usuwania uszkodzonych kaset z Archiwum</w:t>
            </w:r>
            <w:r w:rsidR="006448B0">
              <w:rPr>
                <w:noProof/>
                <w:webHidden/>
              </w:rPr>
              <w:tab/>
            </w:r>
            <w:r w:rsidR="006448B0">
              <w:rPr>
                <w:noProof/>
                <w:webHidden/>
              </w:rPr>
              <w:fldChar w:fldCharType="begin"/>
            </w:r>
            <w:r w:rsidR="006448B0">
              <w:rPr>
                <w:noProof/>
                <w:webHidden/>
              </w:rPr>
              <w:instrText xml:space="preserve"> PAGEREF _Toc514702189 \h </w:instrText>
            </w:r>
            <w:r w:rsidR="006448B0">
              <w:rPr>
                <w:noProof/>
                <w:webHidden/>
              </w:rPr>
            </w:r>
            <w:r w:rsidR="006448B0">
              <w:rPr>
                <w:noProof/>
                <w:webHidden/>
              </w:rPr>
              <w:fldChar w:fldCharType="separate"/>
            </w:r>
            <w:r w:rsidR="006448B0">
              <w:rPr>
                <w:noProof/>
                <w:webHidden/>
              </w:rPr>
              <w:t>64</w:t>
            </w:r>
            <w:r w:rsidR="006448B0">
              <w:rPr>
                <w:noProof/>
                <w:webHidden/>
              </w:rPr>
              <w:fldChar w:fldCharType="end"/>
            </w:r>
          </w:hyperlink>
        </w:p>
        <w:p w14:paraId="16836333" w14:textId="60D8B74F" w:rsidR="006448B0" w:rsidRDefault="00CC4063">
          <w:pPr>
            <w:pStyle w:val="Spistreci2"/>
            <w:rPr>
              <w:rFonts w:asciiTheme="minorHAnsi" w:eastAsiaTheme="minorEastAsia" w:hAnsiTheme="minorHAnsi" w:cstheme="minorBidi"/>
              <w:noProof/>
              <w:color w:val="auto"/>
              <w:lang w:eastAsia="pl-PL"/>
            </w:rPr>
          </w:pPr>
          <w:hyperlink w:anchor="_Toc514702190" w:history="1">
            <w:r w:rsidR="006448B0" w:rsidRPr="0066376A">
              <w:rPr>
                <w:rStyle w:val="Hipercze"/>
                <w:noProof/>
              </w:rPr>
              <w:t>6.8</w:t>
            </w:r>
            <w:r w:rsidR="006448B0">
              <w:rPr>
                <w:rFonts w:asciiTheme="minorHAnsi" w:eastAsiaTheme="minorEastAsia" w:hAnsiTheme="minorHAnsi" w:cstheme="minorBidi"/>
                <w:noProof/>
                <w:color w:val="auto"/>
                <w:lang w:eastAsia="pl-PL"/>
              </w:rPr>
              <w:tab/>
            </w:r>
            <w:r w:rsidR="006448B0" w:rsidRPr="0066376A">
              <w:rPr>
                <w:rStyle w:val="Hipercze"/>
                <w:noProof/>
              </w:rPr>
              <w:t>Administracyjna aplikacji GUI</w:t>
            </w:r>
            <w:r w:rsidR="006448B0">
              <w:rPr>
                <w:noProof/>
                <w:webHidden/>
              </w:rPr>
              <w:tab/>
            </w:r>
            <w:r w:rsidR="006448B0">
              <w:rPr>
                <w:noProof/>
                <w:webHidden/>
              </w:rPr>
              <w:fldChar w:fldCharType="begin"/>
            </w:r>
            <w:r w:rsidR="006448B0">
              <w:rPr>
                <w:noProof/>
                <w:webHidden/>
              </w:rPr>
              <w:instrText xml:space="preserve"> PAGEREF _Toc514702190 \h </w:instrText>
            </w:r>
            <w:r w:rsidR="006448B0">
              <w:rPr>
                <w:noProof/>
                <w:webHidden/>
              </w:rPr>
            </w:r>
            <w:r w:rsidR="006448B0">
              <w:rPr>
                <w:noProof/>
                <w:webHidden/>
              </w:rPr>
              <w:fldChar w:fldCharType="separate"/>
            </w:r>
            <w:r w:rsidR="006448B0">
              <w:rPr>
                <w:noProof/>
                <w:webHidden/>
              </w:rPr>
              <w:t>64</w:t>
            </w:r>
            <w:r w:rsidR="006448B0">
              <w:rPr>
                <w:noProof/>
                <w:webHidden/>
              </w:rPr>
              <w:fldChar w:fldCharType="end"/>
            </w:r>
          </w:hyperlink>
        </w:p>
        <w:p w14:paraId="49814F74" w14:textId="0BF3AF52" w:rsidR="006448B0" w:rsidRDefault="00CC4063">
          <w:pPr>
            <w:pStyle w:val="Spistreci3"/>
            <w:tabs>
              <w:tab w:val="left" w:pos="1320"/>
              <w:tab w:val="right" w:leader="dot" w:pos="9060"/>
            </w:tabs>
            <w:rPr>
              <w:rFonts w:asciiTheme="minorHAnsi" w:eastAsiaTheme="minorEastAsia" w:hAnsiTheme="minorHAnsi" w:cstheme="minorBidi"/>
              <w:noProof/>
              <w:color w:val="auto"/>
              <w:lang w:eastAsia="pl-PL"/>
            </w:rPr>
          </w:pPr>
          <w:hyperlink w:anchor="_Toc514702191" w:history="1">
            <w:r w:rsidR="006448B0" w:rsidRPr="0066376A">
              <w:rPr>
                <w:rStyle w:val="Hipercze"/>
                <w:noProof/>
              </w:rPr>
              <w:t>6.8.1</w:t>
            </w:r>
            <w:r w:rsidR="006448B0">
              <w:rPr>
                <w:rFonts w:asciiTheme="minorHAnsi" w:eastAsiaTheme="minorEastAsia" w:hAnsiTheme="minorHAnsi" w:cstheme="minorBidi"/>
                <w:noProof/>
                <w:color w:val="auto"/>
                <w:lang w:eastAsia="pl-PL"/>
              </w:rPr>
              <w:tab/>
            </w:r>
            <w:r w:rsidR="006448B0" w:rsidRPr="0066376A">
              <w:rPr>
                <w:rStyle w:val="Hipercze"/>
                <w:noProof/>
              </w:rPr>
              <w:t>Widok listy napędów w instancji Archiwum</w:t>
            </w:r>
            <w:r w:rsidR="006448B0">
              <w:rPr>
                <w:noProof/>
                <w:webHidden/>
              </w:rPr>
              <w:tab/>
            </w:r>
            <w:r w:rsidR="006448B0">
              <w:rPr>
                <w:noProof/>
                <w:webHidden/>
              </w:rPr>
              <w:fldChar w:fldCharType="begin"/>
            </w:r>
            <w:r w:rsidR="006448B0">
              <w:rPr>
                <w:noProof/>
                <w:webHidden/>
              </w:rPr>
              <w:instrText xml:space="preserve"> PAGEREF _Toc514702191 \h </w:instrText>
            </w:r>
            <w:r w:rsidR="006448B0">
              <w:rPr>
                <w:noProof/>
                <w:webHidden/>
              </w:rPr>
            </w:r>
            <w:r w:rsidR="006448B0">
              <w:rPr>
                <w:noProof/>
                <w:webHidden/>
              </w:rPr>
              <w:fldChar w:fldCharType="separate"/>
            </w:r>
            <w:r w:rsidR="006448B0">
              <w:rPr>
                <w:noProof/>
                <w:webHidden/>
              </w:rPr>
              <w:t>65</w:t>
            </w:r>
            <w:r w:rsidR="006448B0">
              <w:rPr>
                <w:noProof/>
                <w:webHidden/>
              </w:rPr>
              <w:fldChar w:fldCharType="end"/>
            </w:r>
          </w:hyperlink>
        </w:p>
        <w:p w14:paraId="00D20144" w14:textId="18A2B704" w:rsidR="006448B0" w:rsidRDefault="00CC4063">
          <w:pPr>
            <w:pStyle w:val="Spistreci1"/>
            <w:rPr>
              <w:rFonts w:asciiTheme="minorHAnsi" w:eastAsiaTheme="minorEastAsia" w:hAnsiTheme="minorHAnsi" w:cstheme="minorBidi"/>
              <w:noProof/>
              <w:color w:val="auto"/>
              <w:lang w:eastAsia="pl-PL"/>
            </w:rPr>
          </w:pPr>
          <w:hyperlink w:anchor="_Toc514702192" w:history="1">
            <w:r w:rsidR="006448B0" w:rsidRPr="0066376A">
              <w:rPr>
                <w:rStyle w:val="Hipercze"/>
                <w:noProof/>
              </w:rPr>
              <w:t>7</w:t>
            </w:r>
            <w:r w:rsidR="006448B0">
              <w:rPr>
                <w:rFonts w:asciiTheme="minorHAnsi" w:eastAsiaTheme="minorEastAsia" w:hAnsiTheme="minorHAnsi" w:cstheme="minorBidi"/>
                <w:noProof/>
                <w:color w:val="auto"/>
                <w:lang w:eastAsia="pl-PL"/>
              </w:rPr>
              <w:tab/>
            </w:r>
            <w:r w:rsidR="006448B0" w:rsidRPr="0066376A">
              <w:rPr>
                <w:rStyle w:val="Hipercze"/>
                <w:noProof/>
              </w:rPr>
              <w:t>Wymagania funkcjonalne zmian w Repozytorium</w:t>
            </w:r>
            <w:r w:rsidR="006448B0">
              <w:rPr>
                <w:noProof/>
                <w:webHidden/>
              </w:rPr>
              <w:tab/>
            </w:r>
            <w:r w:rsidR="006448B0">
              <w:rPr>
                <w:noProof/>
                <w:webHidden/>
              </w:rPr>
              <w:fldChar w:fldCharType="begin"/>
            </w:r>
            <w:r w:rsidR="006448B0">
              <w:rPr>
                <w:noProof/>
                <w:webHidden/>
              </w:rPr>
              <w:instrText xml:space="preserve"> PAGEREF _Toc514702192 \h </w:instrText>
            </w:r>
            <w:r w:rsidR="006448B0">
              <w:rPr>
                <w:noProof/>
                <w:webHidden/>
              </w:rPr>
            </w:r>
            <w:r w:rsidR="006448B0">
              <w:rPr>
                <w:noProof/>
                <w:webHidden/>
              </w:rPr>
              <w:fldChar w:fldCharType="separate"/>
            </w:r>
            <w:r w:rsidR="006448B0">
              <w:rPr>
                <w:noProof/>
                <w:webHidden/>
              </w:rPr>
              <w:t>65</w:t>
            </w:r>
            <w:r w:rsidR="006448B0">
              <w:rPr>
                <w:noProof/>
                <w:webHidden/>
              </w:rPr>
              <w:fldChar w:fldCharType="end"/>
            </w:r>
          </w:hyperlink>
        </w:p>
        <w:p w14:paraId="1387454E" w14:textId="64BB5012" w:rsidR="006448B0" w:rsidRDefault="00CC4063">
          <w:pPr>
            <w:pStyle w:val="Spistreci2"/>
            <w:rPr>
              <w:rFonts w:asciiTheme="minorHAnsi" w:eastAsiaTheme="minorEastAsia" w:hAnsiTheme="minorHAnsi" w:cstheme="minorBidi"/>
              <w:noProof/>
              <w:color w:val="auto"/>
              <w:lang w:eastAsia="pl-PL"/>
            </w:rPr>
          </w:pPr>
          <w:hyperlink w:anchor="_Toc514702193" w:history="1">
            <w:r w:rsidR="006448B0" w:rsidRPr="0066376A">
              <w:rPr>
                <w:rStyle w:val="Hipercze"/>
                <w:noProof/>
              </w:rPr>
              <w:t>7.1</w:t>
            </w:r>
            <w:r w:rsidR="006448B0">
              <w:rPr>
                <w:rFonts w:asciiTheme="minorHAnsi" w:eastAsiaTheme="minorEastAsia" w:hAnsiTheme="minorHAnsi" w:cstheme="minorBidi"/>
                <w:noProof/>
                <w:color w:val="auto"/>
                <w:lang w:eastAsia="pl-PL"/>
              </w:rPr>
              <w:tab/>
            </w:r>
            <w:r w:rsidR="006448B0" w:rsidRPr="0066376A">
              <w:rPr>
                <w:rStyle w:val="Hipercze"/>
                <w:noProof/>
              </w:rPr>
              <w:t>Zmiany encji obiekt</w:t>
            </w:r>
            <w:r w:rsidR="006448B0">
              <w:rPr>
                <w:noProof/>
                <w:webHidden/>
              </w:rPr>
              <w:tab/>
            </w:r>
            <w:r w:rsidR="006448B0">
              <w:rPr>
                <w:noProof/>
                <w:webHidden/>
              </w:rPr>
              <w:fldChar w:fldCharType="begin"/>
            </w:r>
            <w:r w:rsidR="006448B0">
              <w:rPr>
                <w:noProof/>
                <w:webHidden/>
              </w:rPr>
              <w:instrText xml:space="preserve"> PAGEREF _Toc514702193 \h </w:instrText>
            </w:r>
            <w:r w:rsidR="006448B0">
              <w:rPr>
                <w:noProof/>
                <w:webHidden/>
              </w:rPr>
            </w:r>
            <w:r w:rsidR="006448B0">
              <w:rPr>
                <w:noProof/>
                <w:webHidden/>
              </w:rPr>
              <w:fldChar w:fldCharType="separate"/>
            </w:r>
            <w:r w:rsidR="006448B0">
              <w:rPr>
                <w:noProof/>
                <w:webHidden/>
              </w:rPr>
              <w:t>65</w:t>
            </w:r>
            <w:r w:rsidR="006448B0">
              <w:rPr>
                <w:noProof/>
                <w:webHidden/>
              </w:rPr>
              <w:fldChar w:fldCharType="end"/>
            </w:r>
          </w:hyperlink>
        </w:p>
        <w:p w14:paraId="477A6C45" w14:textId="3BA95F6D" w:rsidR="006448B0" w:rsidRDefault="00CC4063">
          <w:pPr>
            <w:pStyle w:val="Spistreci3"/>
            <w:tabs>
              <w:tab w:val="left" w:pos="1320"/>
              <w:tab w:val="right" w:leader="dot" w:pos="9060"/>
            </w:tabs>
            <w:rPr>
              <w:rFonts w:asciiTheme="minorHAnsi" w:eastAsiaTheme="minorEastAsia" w:hAnsiTheme="minorHAnsi" w:cstheme="minorBidi"/>
              <w:noProof/>
              <w:color w:val="auto"/>
              <w:lang w:eastAsia="pl-PL"/>
            </w:rPr>
          </w:pPr>
          <w:hyperlink w:anchor="_Toc514702194" w:history="1">
            <w:r w:rsidR="006448B0" w:rsidRPr="0066376A">
              <w:rPr>
                <w:rStyle w:val="Hipercze"/>
                <w:noProof/>
              </w:rPr>
              <w:t>7.1.1</w:t>
            </w:r>
            <w:r w:rsidR="006448B0">
              <w:rPr>
                <w:rFonts w:asciiTheme="minorHAnsi" w:eastAsiaTheme="minorEastAsia" w:hAnsiTheme="minorHAnsi" w:cstheme="minorBidi"/>
                <w:noProof/>
                <w:color w:val="auto"/>
                <w:lang w:eastAsia="pl-PL"/>
              </w:rPr>
              <w:tab/>
            </w:r>
            <w:r w:rsidR="006448B0" w:rsidRPr="0066376A">
              <w:rPr>
                <w:rStyle w:val="Hipercze"/>
                <w:noProof/>
              </w:rPr>
              <w:t>Status obiektu w kontekście archiwizacji</w:t>
            </w:r>
            <w:r w:rsidR="006448B0">
              <w:rPr>
                <w:noProof/>
                <w:webHidden/>
              </w:rPr>
              <w:tab/>
            </w:r>
            <w:r w:rsidR="006448B0">
              <w:rPr>
                <w:noProof/>
                <w:webHidden/>
              </w:rPr>
              <w:fldChar w:fldCharType="begin"/>
            </w:r>
            <w:r w:rsidR="006448B0">
              <w:rPr>
                <w:noProof/>
                <w:webHidden/>
              </w:rPr>
              <w:instrText xml:space="preserve"> PAGEREF _Toc514702194 \h </w:instrText>
            </w:r>
            <w:r w:rsidR="006448B0">
              <w:rPr>
                <w:noProof/>
                <w:webHidden/>
              </w:rPr>
            </w:r>
            <w:r w:rsidR="006448B0">
              <w:rPr>
                <w:noProof/>
                <w:webHidden/>
              </w:rPr>
              <w:fldChar w:fldCharType="separate"/>
            </w:r>
            <w:r w:rsidR="006448B0">
              <w:rPr>
                <w:noProof/>
                <w:webHidden/>
              </w:rPr>
              <w:t>65</w:t>
            </w:r>
            <w:r w:rsidR="006448B0">
              <w:rPr>
                <w:noProof/>
                <w:webHidden/>
              </w:rPr>
              <w:fldChar w:fldCharType="end"/>
            </w:r>
          </w:hyperlink>
        </w:p>
        <w:p w14:paraId="3E987B7B" w14:textId="00802753" w:rsidR="006448B0" w:rsidRDefault="00CC4063">
          <w:pPr>
            <w:pStyle w:val="Spistreci3"/>
            <w:tabs>
              <w:tab w:val="left" w:pos="1320"/>
              <w:tab w:val="right" w:leader="dot" w:pos="9060"/>
            </w:tabs>
            <w:rPr>
              <w:rFonts w:asciiTheme="minorHAnsi" w:eastAsiaTheme="minorEastAsia" w:hAnsiTheme="minorHAnsi" w:cstheme="minorBidi"/>
              <w:noProof/>
              <w:color w:val="auto"/>
              <w:lang w:eastAsia="pl-PL"/>
            </w:rPr>
          </w:pPr>
          <w:hyperlink w:anchor="_Toc514702195" w:history="1">
            <w:r w:rsidR="006448B0" w:rsidRPr="0066376A">
              <w:rPr>
                <w:rStyle w:val="Hipercze"/>
                <w:noProof/>
              </w:rPr>
              <w:t>7.1.2</w:t>
            </w:r>
            <w:r w:rsidR="006448B0">
              <w:rPr>
                <w:rFonts w:asciiTheme="minorHAnsi" w:eastAsiaTheme="minorEastAsia" w:hAnsiTheme="minorHAnsi" w:cstheme="minorBidi"/>
                <w:noProof/>
                <w:color w:val="auto"/>
                <w:lang w:eastAsia="pl-PL"/>
              </w:rPr>
              <w:tab/>
            </w:r>
            <w:r w:rsidR="006448B0" w:rsidRPr="0066376A">
              <w:rPr>
                <w:rStyle w:val="Hipercze"/>
                <w:noProof/>
              </w:rPr>
              <w:t>Blokowanie obiektu (tzw. LOCK)</w:t>
            </w:r>
            <w:r w:rsidR="006448B0">
              <w:rPr>
                <w:noProof/>
                <w:webHidden/>
              </w:rPr>
              <w:tab/>
            </w:r>
            <w:r w:rsidR="006448B0">
              <w:rPr>
                <w:noProof/>
                <w:webHidden/>
              </w:rPr>
              <w:fldChar w:fldCharType="begin"/>
            </w:r>
            <w:r w:rsidR="006448B0">
              <w:rPr>
                <w:noProof/>
                <w:webHidden/>
              </w:rPr>
              <w:instrText xml:space="preserve"> PAGEREF _Toc514702195 \h </w:instrText>
            </w:r>
            <w:r w:rsidR="006448B0">
              <w:rPr>
                <w:noProof/>
                <w:webHidden/>
              </w:rPr>
            </w:r>
            <w:r w:rsidR="006448B0">
              <w:rPr>
                <w:noProof/>
                <w:webHidden/>
              </w:rPr>
              <w:fldChar w:fldCharType="separate"/>
            </w:r>
            <w:r w:rsidR="006448B0">
              <w:rPr>
                <w:noProof/>
                <w:webHidden/>
              </w:rPr>
              <w:t>68</w:t>
            </w:r>
            <w:r w:rsidR="006448B0">
              <w:rPr>
                <w:noProof/>
                <w:webHidden/>
              </w:rPr>
              <w:fldChar w:fldCharType="end"/>
            </w:r>
          </w:hyperlink>
        </w:p>
        <w:p w14:paraId="7AC5E8C2" w14:textId="409C0D8E" w:rsidR="006448B0" w:rsidRDefault="00CC4063">
          <w:pPr>
            <w:pStyle w:val="Spistreci3"/>
            <w:tabs>
              <w:tab w:val="left" w:pos="1320"/>
              <w:tab w:val="right" w:leader="dot" w:pos="9060"/>
            </w:tabs>
            <w:rPr>
              <w:rFonts w:asciiTheme="minorHAnsi" w:eastAsiaTheme="minorEastAsia" w:hAnsiTheme="minorHAnsi" w:cstheme="minorBidi"/>
              <w:noProof/>
              <w:color w:val="auto"/>
              <w:lang w:eastAsia="pl-PL"/>
            </w:rPr>
          </w:pPr>
          <w:hyperlink w:anchor="_Toc514702196" w:history="1">
            <w:r w:rsidR="006448B0" w:rsidRPr="0066376A">
              <w:rPr>
                <w:rStyle w:val="Hipercze"/>
                <w:noProof/>
              </w:rPr>
              <w:t>7.1.3</w:t>
            </w:r>
            <w:r w:rsidR="006448B0">
              <w:rPr>
                <w:rFonts w:asciiTheme="minorHAnsi" w:eastAsiaTheme="minorEastAsia" w:hAnsiTheme="minorHAnsi" w:cstheme="minorBidi"/>
                <w:noProof/>
                <w:color w:val="auto"/>
                <w:lang w:eastAsia="pl-PL"/>
              </w:rPr>
              <w:tab/>
            </w:r>
            <w:r w:rsidR="006448B0" w:rsidRPr="0066376A">
              <w:rPr>
                <w:rStyle w:val="Hipercze"/>
                <w:noProof/>
              </w:rPr>
              <w:t>Status streama w kontekście archiwizacji</w:t>
            </w:r>
            <w:r w:rsidR="006448B0">
              <w:rPr>
                <w:noProof/>
                <w:webHidden/>
              </w:rPr>
              <w:tab/>
            </w:r>
            <w:r w:rsidR="006448B0">
              <w:rPr>
                <w:noProof/>
                <w:webHidden/>
              </w:rPr>
              <w:fldChar w:fldCharType="begin"/>
            </w:r>
            <w:r w:rsidR="006448B0">
              <w:rPr>
                <w:noProof/>
                <w:webHidden/>
              </w:rPr>
              <w:instrText xml:space="preserve"> PAGEREF _Toc514702196 \h </w:instrText>
            </w:r>
            <w:r w:rsidR="006448B0">
              <w:rPr>
                <w:noProof/>
                <w:webHidden/>
              </w:rPr>
            </w:r>
            <w:r w:rsidR="006448B0">
              <w:rPr>
                <w:noProof/>
                <w:webHidden/>
              </w:rPr>
              <w:fldChar w:fldCharType="separate"/>
            </w:r>
            <w:r w:rsidR="006448B0">
              <w:rPr>
                <w:noProof/>
                <w:webHidden/>
              </w:rPr>
              <w:t>68</w:t>
            </w:r>
            <w:r w:rsidR="006448B0">
              <w:rPr>
                <w:noProof/>
                <w:webHidden/>
              </w:rPr>
              <w:fldChar w:fldCharType="end"/>
            </w:r>
          </w:hyperlink>
        </w:p>
        <w:p w14:paraId="157F5AD5" w14:textId="40012236" w:rsidR="006448B0" w:rsidRDefault="00CC4063">
          <w:pPr>
            <w:pStyle w:val="Spistreci3"/>
            <w:tabs>
              <w:tab w:val="left" w:pos="1320"/>
              <w:tab w:val="right" w:leader="dot" w:pos="9060"/>
            </w:tabs>
            <w:rPr>
              <w:rFonts w:asciiTheme="minorHAnsi" w:eastAsiaTheme="minorEastAsia" w:hAnsiTheme="minorHAnsi" w:cstheme="minorBidi"/>
              <w:noProof/>
              <w:color w:val="auto"/>
              <w:lang w:eastAsia="pl-PL"/>
            </w:rPr>
          </w:pPr>
          <w:hyperlink w:anchor="_Toc514702197" w:history="1">
            <w:r w:rsidR="006448B0" w:rsidRPr="0066376A">
              <w:rPr>
                <w:rStyle w:val="Hipercze"/>
                <w:noProof/>
              </w:rPr>
              <w:t>7.1.4</w:t>
            </w:r>
            <w:r w:rsidR="006448B0">
              <w:rPr>
                <w:rFonts w:asciiTheme="minorHAnsi" w:eastAsiaTheme="minorEastAsia" w:hAnsiTheme="minorHAnsi" w:cstheme="minorBidi"/>
                <w:noProof/>
                <w:color w:val="auto"/>
                <w:lang w:eastAsia="pl-PL"/>
              </w:rPr>
              <w:tab/>
            </w:r>
            <w:r w:rsidR="006448B0" w:rsidRPr="0066376A">
              <w:rPr>
                <w:rStyle w:val="Hipercze"/>
                <w:noProof/>
              </w:rPr>
              <w:t>Modyfikacja obiektu w kontekście archiwizacji</w:t>
            </w:r>
            <w:r w:rsidR="006448B0">
              <w:rPr>
                <w:noProof/>
                <w:webHidden/>
              </w:rPr>
              <w:tab/>
            </w:r>
            <w:r w:rsidR="006448B0">
              <w:rPr>
                <w:noProof/>
                <w:webHidden/>
              </w:rPr>
              <w:fldChar w:fldCharType="begin"/>
            </w:r>
            <w:r w:rsidR="006448B0">
              <w:rPr>
                <w:noProof/>
                <w:webHidden/>
              </w:rPr>
              <w:instrText xml:space="preserve"> PAGEREF _Toc514702197 \h </w:instrText>
            </w:r>
            <w:r w:rsidR="006448B0">
              <w:rPr>
                <w:noProof/>
                <w:webHidden/>
              </w:rPr>
            </w:r>
            <w:r w:rsidR="006448B0">
              <w:rPr>
                <w:noProof/>
                <w:webHidden/>
              </w:rPr>
              <w:fldChar w:fldCharType="separate"/>
            </w:r>
            <w:r w:rsidR="006448B0">
              <w:rPr>
                <w:noProof/>
                <w:webHidden/>
              </w:rPr>
              <w:t>69</w:t>
            </w:r>
            <w:r w:rsidR="006448B0">
              <w:rPr>
                <w:noProof/>
                <w:webHidden/>
              </w:rPr>
              <w:fldChar w:fldCharType="end"/>
            </w:r>
          </w:hyperlink>
        </w:p>
        <w:p w14:paraId="51CC56B3" w14:textId="4B4C0D29" w:rsidR="006448B0" w:rsidRDefault="00CC4063">
          <w:pPr>
            <w:pStyle w:val="Spistreci3"/>
            <w:tabs>
              <w:tab w:val="left" w:pos="1320"/>
              <w:tab w:val="right" w:leader="dot" w:pos="9060"/>
            </w:tabs>
            <w:rPr>
              <w:rFonts w:asciiTheme="minorHAnsi" w:eastAsiaTheme="minorEastAsia" w:hAnsiTheme="minorHAnsi" w:cstheme="minorBidi"/>
              <w:noProof/>
              <w:color w:val="auto"/>
              <w:lang w:eastAsia="pl-PL"/>
            </w:rPr>
          </w:pPr>
          <w:hyperlink w:anchor="_Toc514702198" w:history="1">
            <w:r w:rsidR="006448B0" w:rsidRPr="0066376A">
              <w:rPr>
                <w:rStyle w:val="Hipercze"/>
                <w:noProof/>
              </w:rPr>
              <w:t>7.1.5</w:t>
            </w:r>
            <w:r w:rsidR="006448B0">
              <w:rPr>
                <w:rFonts w:asciiTheme="minorHAnsi" w:eastAsiaTheme="minorEastAsia" w:hAnsiTheme="minorHAnsi" w:cstheme="minorBidi"/>
                <w:noProof/>
                <w:color w:val="auto"/>
                <w:lang w:eastAsia="pl-PL"/>
              </w:rPr>
              <w:tab/>
            </w:r>
            <w:r w:rsidR="006448B0" w:rsidRPr="0066376A">
              <w:rPr>
                <w:rStyle w:val="Hipercze"/>
                <w:noProof/>
              </w:rPr>
              <w:t>Data ostatniej próby redukcji</w:t>
            </w:r>
            <w:r w:rsidR="006448B0">
              <w:rPr>
                <w:noProof/>
                <w:webHidden/>
              </w:rPr>
              <w:tab/>
            </w:r>
            <w:r w:rsidR="006448B0">
              <w:rPr>
                <w:noProof/>
                <w:webHidden/>
              </w:rPr>
              <w:fldChar w:fldCharType="begin"/>
            </w:r>
            <w:r w:rsidR="006448B0">
              <w:rPr>
                <w:noProof/>
                <w:webHidden/>
              </w:rPr>
              <w:instrText xml:space="preserve"> PAGEREF _Toc514702198 \h </w:instrText>
            </w:r>
            <w:r w:rsidR="006448B0">
              <w:rPr>
                <w:noProof/>
                <w:webHidden/>
              </w:rPr>
            </w:r>
            <w:r w:rsidR="006448B0">
              <w:rPr>
                <w:noProof/>
                <w:webHidden/>
              </w:rPr>
              <w:fldChar w:fldCharType="separate"/>
            </w:r>
            <w:r w:rsidR="006448B0">
              <w:rPr>
                <w:noProof/>
                <w:webHidden/>
              </w:rPr>
              <w:t>70</w:t>
            </w:r>
            <w:r w:rsidR="006448B0">
              <w:rPr>
                <w:noProof/>
                <w:webHidden/>
              </w:rPr>
              <w:fldChar w:fldCharType="end"/>
            </w:r>
          </w:hyperlink>
        </w:p>
        <w:p w14:paraId="2726E925" w14:textId="0CF70FD9" w:rsidR="006448B0" w:rsidRDefault="00CC4063">
          <w:pPr>
            <w:pStyle w:val="Spistreci3"/>
            <w:tabs>
              <w:tab w:val="left" w:pos="1320"/>
              <w:tab w:val="right" w:leader="dot" w:pos="9060"/>
            </w:tabs>
            <w:rPr>
              <w:rFonts w:asciiTheme="minorHAnsi" w:eastAsiaTheme="minorEastAsia" w:hAnsiTheme="minorHAnsi" w:cstheme="minorBidi"/>
              <w:noProof/>
              <w:color w:val="auto"/>
              <w:lang w:eastAsia="pl-PL"/>
            </w:rPr>
          </w:pPr>
          <w:hyperlink w:anchor="_Toc514702199" w:history="1">
            <w:r w:rsidR="006448B0" w:rsidRPr="0066376A">
              <w:rPr>
                <w:rStyle w:val="Hipercze"/>
                <w:noProof/>
              </w:rPr>
              <w:t>7.1.6</w:t>
            </w:r>
            <w:r w:rsidR="006448B0">
              <w:rPr>
                <w:rFonts w:asciiTheme="minorHAnsi" w:eastAsiaTheme="minorEastAsia" w:hAnsiTheme="minorHAnsi" w:cstheme="minorBidi"/>
                <w:noProof/>
                <w:color w:val="auto"/>
                <w:lang w:eastAsia="pl-PL"/>
              </w:rPr>
              <w:tab/>
            </w:r>
            <w:r w:rsidR="006448B0" w:rsidRPr="0066376A">
              <w:rPr>
                <w:rStyle w:val="Hipercze"/>
                <w:noProof/>
              </w:rPr>
              <w:t>Konfiguracja okresów karencji</w:t>
            </w:r>
            <w:r w:rsidR="006448B0">
              <w:rPr>
                <w:noProof/>
                <w:webHidden/>
              </w:rPr>
              <w:tab/>
            </w:r>
            <w:r w:rsidR="006448B0">
              <w:rPr>
                <w:noProof/>
                <w:webHidden/>
              </w:rPr>
              <w:fldChar w:fldCharType="begin"/>
            </w:r>
            <w:r w:rsidR="006448B0">
              <w:rPr>
                <w:noProof/>
                <w:webHidden/>
              </w:rPr>
              <w:instrText xml:space="preserve"> PAGEREF _Toc514702199 \h </w:instrText>
            </w:r>
            <w:r w:rsidR="006448B0">
              <w:rPr>
                <w:noProof/>
                <w:webHidden/>
              </w:rPr>
            </w:r>
            <w:r w:rsidR="006448B0">
              <w:rPr>
                <w:noProof/>
                <w:webHidden/>
              </w:rPr>
              <w:fldChar w:fldCharType="separate"/>
            </w:r>
            <w:r w:rsidR="006448B0">
              <w:rPr>
                <w:noProof/>
                <w:webHidden/>
              </w:rPr>
              <w:t>70</w:t>
            </w:r>
            <w:r w:rsidR="006448B0">
              <w:rPr>
                <w:noProof/>
                <w:webHidden/>
              </w:rPr>
              <w:fldChar w:fldCharType="end"/>
            </w:r>
          </w:hyperlink>
        </w:p>
        <w:p w14:paraId="1ACAFB4C" w14:textId="199EAFDC" w:rsidR="006448B0" w:rsidRDefault="00CC4063">
          <w:pPr>
            <w:pStyle w:val="Spistreci1"/>
            <w:rPr>
              <w:rFonts w:asciiTheme="minorHAnsi" w:eastAsiaTheme="minorEastAsia" w:hAnsiTheme="minorHAnsi" w:cstheme="minorBidi"/>
              <w:noProof/>
              <w:color w:val="auto"/>
              <w:lang w:eastAsia="pl-PL"/>
            </w:rPr>
          </w:pPr>
          <w:hyperlink w:anchor="_Toc514702200" w:history="1">
            <w:r w:rsidR="006448B0" w:rsidRPr="0066376A">
              <w:rPr>
                <w:rStyle w:val="Hipercze"/>
                <w:noProof/>
              </w:rPr>
              <w:t>8</w:t>
            </w:r>
            <w:r w:rsidR="006448B0">
              <w:rPr>
                <w:rFonts w:asciiTheme="minorHAnsi" w:eastAsiaTheme="minorEastAsia" w:hAnsiTheme="minorHAnsi" w:cstheme="minorBidi"/>
                <w:noProof/>
                <w:color w:val="auto"/>
                <w:lang w:eastAsia="pl-PL"/>
              </w:rPr>
              <w:tab/>
            </w:r>
            <w:r w:rsidR="006448B0" w:rsidRPr="0066376A">
              <w:rPr>
                <w:rStyle w:val="Hipercze"/>
                <w:noProof/>
              </w:rPr>
              <w:t>Monitorowanie usług Systemu archiwizacji</w:t>
            </w:r>
            <w:r w:rsidR="006448B0">
              <w:rPr>
                <w:noProof/>
                <w:webHidden/>
              </w:rPr>
              <w:tab/>
            </w:r>
            <w:r w:rsidR="006448B0">
              <w:rPr>
                <w:noProof/>
                <w:webHidden/>
              </w:rPr>
              <w:fldChar w:fldCharType="begin"/>
            </w:r>
            <w:r w:rsidR="006448B0">
              <w:rPr>
                <w:noProof/>
                <w:webHidden/>
              </w:rPr>
              <w:instrText xml:space="preserve"> PAGEREF _Toc514702200 \h </w:instrText>
            </w:r>
            <w:r w:rsidR="006448B0">
              <w:rPr>
                <w:noProof/>
                <w:webHidden/>
              </w:rPr>
            </w:r>
            <w:r w:rsidR="006448B0">
              <w:rPr>
                <w:noProof/>
                <w:webHidden/>
              </w:rPr>
              <w:fldChar w:fldCharType="separate"/>
            </w:r>
            <w:r w:rsidR="006448B0">
              <w:rPr>
                <w:noProof/>
                <w:webHidden/>
              </w:rPr>
              <w:t>71</w:t>
            </w:r>
            <w:r w:rsidR="006448B0">
              <w:rPr>
                <w:noProof/>
                <w:webHidden/>
              </w:rPr>
              <w:fldChar w:fldCharType="end"/>
            </w:r>
          </w:hyperlink>
        </w:p>
        <w:p w14:paraId="781757B1" w14:textId="1CF45F8E" w:rsidR="006448B0" w:rsidRDefault="00CC4063">
          <w:pPr>
            <w:pStyle w:val="Spistreci3"/>
            <w:tabs>
              <w:tab w:val="left" w:pos="1320"/>
              <w:tab w:val="right" w:leader="dot" w:pos="9060"/>
            </w:tabs>
            <w:rPr>
              <w:rFonts w:asciiTheme="minorHAnsi" w:eastAsiaTheme="minorEastAsia" w:hAnsiTheme="minorHAnsi" w:cstheme="minorBidi"/>
              <w:noProof/>
              <w:color w:val="auto"/>
              <w:lang w:eastAsia="pl-PL"/>
            </w:rPr>
          </w:pPr>
          <w:hyperlink w:anchor="_Toc514702201" w:history="1">
            <w:r w:rsidR="006448B0" w:rsidRPr="0066376A">
              <w:rPr>
                <w:rStyle w:val="Hipercze"/>
                <w:noProof/>
              </w:rPr>
              <w:t>8.1.1</w:t>
            </w:r>
            <w:r w:rsidR="006448B0">
              <w:rPr>
                <w:rFonts w:asciiTheme="minorHAnsi" w:eastAsiaTheme="minorEastAsia" w:hAnsiTheme="minorHAnsi" w:cstheme="minorBidi"/>
                <w:noProof/>
                <w:color w:val="auto"/>
                <w:lang w:eastAsia="pl-PL"/>
              </w:rPr>
              <w:tab/>
            </w:r>
            <w:r w:rsidR="006448B0" w:rsidRPr="0066376A">
              <w:rPr>
                <w:rStyle w:val="Hipercze"/>
                <w:noProof/>
              </w:rPr>
              <w:t>Monitorowanie miejsca na macierzach pomocniczych przez Zarządcę</w:t>
            </w:r>
            <w:r w:rsidR="006448B0">
              <w:rPr>
                <w:noProof/>
                <w:webHidden/>
              </w:rPr>
              <w:tab/>
            </w:r>
            <w:r w:rsidR="006448B0">
              <w:rPr>
                <w:noProof/>
                <w:webHidden/>
              </w:rPr>
              <w:fldChar w:fldCharType="begin"/>
            </w:r>
            <w:r w:rsidR="006448B0">
              <w:rPr>
                <w:noProof/>
                <w:webHidden/>
              </w:rPr>
              <w:instrText xml:space="preserve"> PAGEREF _Toc514702201 \h </w:instrText>
            </w:r>
            <w:r w:rsidR="006448B0">
              <w:rPr>
                <w:noProof/>
                <w:webHidden/>
              </w:rPr>
            </w:r>
            <w:r w:rsidR="006448B0">
              <w:rPr>
                <w:noProof/>
                <w:webHidden/>
              </w:rPr>
              <w:fldChar w:fldCharType="separate"/>
            </w:r>
            <w:r w:rsidR="006448B0">
              <w:rPr>
                <w:noProof/>
                <w:webHidden/>
              </w:rPr>
              <w:t>71</w:t>
            </w:r>
            <w:r w:rsidR="006448B0">
              <w:rPr>
                <w:noProof/>
                <w:webHidden/>
              </w:rPr>
              <w:fldChar w:fldCharType="end"/>
            </w:r>
          </w:hyperlink>
        </w:p>
        <w:p w14:paraId="328C0D46" w14:textId="551B7568" w:rsidR="006448B0" w:rsidRDefault="00CC4063">
          <w:pPr>
            <w:pStyle w:val="Spistreci3"/>
            <w:tabs>
              <w:tab w:val="left" w:pos="1320"/>
              <w:tab w:val="right" w:leader="dot" w:pos="9060"/>
            </w:tabs>
            <w:rPr>
              <w:rFonts w:asciiTheme="minorHAnsi" w:eastAsiaTheme="minorEastAsia" w:hAnsiTheme="minorHAnsi" w:cstheme="minorBidi"/>
              <w:noProof/>
              <w:color w:val="auto"/>
              <w:lang w:eastAsia="pl-PL"/>
            </w:rPr>
          </w:pPr>
          <w:hyperlink w:anchor="_Toc514702202" w:history="1">
            <w:r w:rsidR="006448B0" w:rsidRPr="0066376A">
              <w:rPr>
                <w:rStyle w:val="Hipercze"/>
                <w:noProof/>
              </w:rPr>
              <w:t>8.1.2</w:t>
            </w:r>
            <w:r w:rsidR="006448B0">
              <w:rPr>
                <w:rFonts w:asciiTheme="minorHAnsi" w:eastAsiaTheme="minorEastAsia" w:hAnsiTheme="minorHAnsi" w:cstheme="minorBidi"/>
                <w:noProof/>
                <w:color w:val="auto"/>
                <w:lang w:eastAsia="pl-PL"/>
              </w:rPr>
              <w:tab/>
            </w:r>
            <w:r w:rsidR="006448B0" w:rsidRPr="0066376A">
              <w:rPr>
                <w:rStyle w:val="Hipercze"/>
                <w:noProof/>
              </w:rPr>
              <w:t>Monitorowanie miejsca na dyskach twardych</w:t>
            </w:r>
            <w:r w:rsidR="006448B0">
              <w:rPr>
                <w:noProof/>
                <w:webHidden/>
              </w:rPr>
              <w:tab/>
            </w:r>
            <w:r w:rsidR="006448B0">
              <w:rPr>
                <w:noProof/>
                <w:webHidden/>
              </w:rPr>
              <w:fldChar w:fldCharType="begin"/>
            </w:r>
            <w:r w:rsidR="006448B0">
              <w:rPr>
                <w:noProof/>
                <w:webHidden/>
              </w:rPr>
              <w:instrText xml:space="preserve"> PAGEREF _Toc514702202 \h </w:instrText>
            </w:r>
            <w:r w:rsidR="006448B0">
              <w:rPr>
                <w:noProof/>
                <w:webHidden/>
              </w:rPr>
            </w:r>
            <w:r w:rsidR="006448B0">
              <w:rPr>
                <w:noProof/>
                <w:webHidden/>
              </w:rPr>
              <w:fldChar w:fldCharType="separate"/>
            </w:r>
            <w:r w:rsidR="006448B0">
              <w:rPr>
                <w:noProof/>
                <w:webHidden/>
              </w:rPr>
              <w:t>71</w:t>
            </w:r>
            <w:r w:rsidR="006448B0">
              <w:rPr>
                <w:noProof/>
                <w:webHidden/>
              </w:rPr>
              <w:fldChar w:fldCharType="end"/>
            </w:r>
          </w:hyperlink>
        </w:p>
        <w:p w14:paraId="41E60687" w14:textId="71C30803" w:rsidR="006448B0" w:rsidRDefault="00CC4063">
          <w:pPr>
            <w:pStyle w:val="Spistreci2"/>
            <w:rPr>
              <w:rFonts w:asciiTheme="minorHAnsi" w:eastAsiaTheme="minorEastAsia" w:hAnsiTheme="minorHAnsi" w:cstheme="minorBidi"/>
              <w:noProof/>
              <w:color w:val="auto"/>
              <w:lang w:eastAsia="pl-PL"/>
            </w:rPr>
          </w:pPr>
          <w:hyperlink w:anchor="_Toc514702203" w:history="1">
            <w:r w:rsidR="006448B0" w:rsidRPr="0066376A">
              <w:rPr>
                <w:rStyle w:val="Hipercze"/>
                <w:noProof/>
              </w:rPr>
              <w:t>8.2</w:t>
            </w:r>
            <w:r w:rsidR="006448B0">
              <w:rPr>
                <w:rFonts w:asciiTheme="minorHAnsi" w:eastAsiaTheme="minorEastAsia" w:hAnsiTheme="minorHAnsi" w:cstheme="minorBidi"/>
                <w:noProof/>
                <w:color w:val="auto"/>
                <w:lang w:eastAsia="pl-PL"/>
              </w:rPr>
              <w:tab/>
            </w:r>
            <w:r w:rsidR="006448B0" w:rsidRPr="0066376A">
              <w:rPr>
                <w:rStyle w:val="Hipercze"/>
                <w:noProof/>
              </w:rPr>
              <w:t>Monitorowanie usług</w:t>
            </w:r>
            <w:r w:rsidR="006448B0">
              <w:rPr>
                <w:noProof/>
                <w:webHidden/>
              </w:rPr>
              <w:tab/>
            </w:r>
            <w:r w:rsidR="006448B0">
              <w:rPr>
                <w:noProof/>
                <w:webHidden/>
              </w:rPr>
              <w:fldChar w:fldCharType="begin"/>
            </w:r>
            <w:r w:rsidR="006448B0">
              <w:rPr>
                <w:noProof/>
                <w:webHidden/>
              </w:rPr>
              <w:instrText xml:space="preserve"> PAGEREF _Toc514702203 \h </w:instrText>
            </w:r>
            <w:r w:rsidR="006448B0">
              <w:rPr>
                <w:noProof/>
                <w:webHidden/>
              </w:rPr>
            </w:r>
            <w:r w:rsidR="006448B0">
              <w:rPr>
                <w:noProof/>
                <w:webHidden/>
              </w:rPr>
              <w:fldChar w:fldCharType="separate"/>
            </w:r>
            <w:r w:rsidR="006448B0">
              <w:rPr>
                <w:noProof/>
                <w:webHidden/>
              </w:rPr>
              <w:t>72</w:t>
            </w:r>
            <w:r w:rsidR="006448B0">
              <w:rPr>
                <w:noProof/>
                <w:webHidden/>
              </w:rPr>
              <w:fldChar w:fldCharType="end"/>
            </w:r>
          </w:hyperlink>
        </w:p>
        <w:p w14:paraId="3095498D" w14:textId="32A88FB9" w:rsidR="006448B0" w:rsidRDefault="00CC4063">
          <w:pPr>
            <w:pStyle w:val="Spistreci1"/>
            <w:rPr>
              <w:rFonts w:asciiTheme="minorHAnsi" w:eastAsiaTheme="minorEastAsia" w:hAnsiTheme="minorHAnsi" w:cstheme="minorBidi"/>
              <w:noProof/>
              <w:color w:val="auto"/>
              <w:lang w:eastAsia="pl-PL"/>
            </w:rPr>
          </w:pPr>
          <w:hyperlink w:anchor="_Toc514702204" w:history="1">
            <w:r w:rsidR="006448B0" w:rsidRPr="0066376A">
              <w:rPr>
                <w:rStyle w:val="Hipercze"/>
                <w:noProof/>
              </w:rPr>
              <w:t>9</w:t>
            </w:r>
            <w:r w:rsidR="006448B0">
              <w:rPr>
                <w:rFonts w:asciiTheme="minorHAnsi" w:eastAsiaTheme="minorEastAsia" w:hAnsiTheme="minorHAnsi" w:cstheme="minorBidi"/>
                <w:noProof/>
                <w:color w:val="auto"/>
                <w:lang w:eastAsia="pl-PL"/>
              </w:rPr>
              <w:tab/>
            </w:r>
            <w:r w:rsidR="006448B0" w:rsidRPr="0066376A">
              <w:rPr>
                <w:rStyle w:val="Hipercze"/>
                <w:noProof/>
              </w:rPr>
              <w:t>Procedura wyłączenia i włączenia Systemu archiwizacji</w:t>
            </w:r>
            <w:r w:rsidR="006448B0">
              <w:rPr>
                <w:noProof/>
                <w:webHidden/>
              </w:rPr>
              <w:tab/>
            </w:r>
            <w:r w:rsidR="006448B0">
              <w:rPr>
                <w:noProof/>
                <w:webHidden/>
              </w:rPr>
              <w:fldChar w:fldCharType="begin"/>
            </w:r>
            <w:r w:rsidR="006448B0">
              <w:rPr>
                <w:noProof/>
                <w:webHidden/>
              </w:rPr>
              <w:instrText xml:space="preserve"> PAGEREF _Toc514702204 \h </w:instrText>
            </w:r>
            <w:r w:rsidR="006448B0">
              <w:rPr>
                <w:noProof/>
                <w:webHidden/>
              </w:rPr>
            </w:r>
            <w:r w:rsidR="006448B0">
              <w:rPr>
                <w:noProof/>
                <w:webHidden/>
              </w:rPr>
              <w:fldChar w:fldCharType="separate"/>
            </w:r>
            <w:r w:rsidR="006448B0">
              <w:rPr>
                <w:noProof/>
                <w:webHidden/>
              </w:rPr>
              <w:t>72</w:t>
            </w:r>
            <w:r w:rsidR="006448B0">
              <w:rPr>
                <w:noProof/>
                <w:webHidden/>
              </w:rPr>
              <w:fldChar w:fldCharType="end"/>
            </w:r>
          </w:hyperlink>
        </w:p>
        <w:p w14:paraId="6A337E43" w14:textId="62C660A6" w:rsidR="006448B0" w:rsidRDefault="00CC4063">
          <w:pPr>
            <w:pStyle w:val="Spistreci2"/>
            <w:rPr>
              <w:rFonts w:asciiTheme="minorHAnsi" w:eastAsiaTheme="minorEastAsia" w:hAnsiTheme="minorHAnsi" w:cstheme="minorBidi"/>
              <w:noProof/>
              <w:color w:val="auto"/>
              <w:lang w:eastAsia="pl-PL"/>
            </w:rPr>
          </w:pPr>
          <w:hyperlink w:anchor="_Toc514702205" w:history="1">
            <w:r w:rsidR="006448B0" w:rsidRPr="0066376A">
              <w:rPr>
                <w:rStyle w:val="Hipercze"/>
                <w:noProof/>
              </w:rPr>
              <w:t>9.1</w:t>
            </w:r>
            <w:r w:rsidR="006448B0">
              <w:rPr>
                <w:rFonts w:asciiTheme="minorHAnsi" w:eastAsiaTheme="minorEastAsia" w:hAnsiTheme="minorHAnsi" w:cstheme="minorBidi"/>
                <w:noProof/>
                <w:color w:val="auto"/>
                <w:lang w:eastAsia="pl-PL"/>
              </w:rPr>
              <w:tab/>
            </w:r>
            <w:r w:rsidR="006448B0" w:rsidRPr="0066376A">
              <w:rPr>
                <w:rStyle w:val="Hipercze"/>
                <w:noProof/>
              </w:rPr>
              <w:t>Wyłączenie Systemu archiwizacji</w:t>
            </w:r>
            <w:r w:rsidR="006448B0">
              <w:rPr>
                <w:noProof/>
                <w:webHidden/>
              </w:rPr>
              <w:tab/>
            </w:r>
            <w:r w:rsidR="006448B0">
              <w:rPr>
                <w:noProof/>
                <w:webHidden/>
              </w:rPr>
              <w:fldChar w:fldCharType="begin"/>
            </w:r>
            <w:r w:rsidR="006448B0">
              <w:rPr>
                <w:noProof/>
                <w:webHidden/>
              </w:rPr>
              <w:instrText xml:space="preserve"> PAGEREF _Toc514702205 \h </w:instrText>
            </w:r>
            <w:r w:rsidR="006448B0">
              <w:rPr>
                <w:noProof/>
                <w:webHidden/>
              </w:rPr>
            </w:r>
            <w:r w:rsidR="006448B0">
              <w:rPr>
                <w:noProof/>
                <w:webHidden/>
              </w:rPr>
              <w:fldChar w:fldCharType="separate"/>
            </w:r>
            <w:r w:rsidR="006448B0">
              <w:rPr>
                <w:noProof/>
                <w:webHidden/>
              </w:rPr>
              <w:t>73</w:t>
            </w:r>
            <w:r w:rsidR="006448B0">
              <w:rPr>
                <w:noProof/>
                <w:webHidden/>
              </w:rPr>
              <w:fldChar w:fldCharType="end"/>
            </w:r>
          </w:hyperlink>
        </w:p>
        <w:p w14:paraId="547FBA96" w14:textId="42EEDF36" w:rsidR="006448B0" w:rsidRDefault="00CC4063">
          <w:pPr>
            <w:pStyle w:val="Spistreci3"/>
            <w:tabs>
              <w:tab w:val="left" w:pos="1320"/>
              <w:tab w:val="right" w:leader="dot" w:pos="9060"/>
            </w:tabs>
            <w:rPr>
              <w:rFonts w:asciiTheme="minorHAnsi" w:eastAsiaTheme="minorEastAsia" w:hAnsiTheme="minorHAnsi" w:cstheme="minorBidi"/>
              <w:noProof/>
              <w:color w:val="auto"/>
              <w:lang w:eastAsia="pl-PL"/>
            </w:rPr>
          </w:pPr>
          <w:hyperlink w:anchor="_Toc514702206" w:history="1">
            <w:r w:rsidR="006448B0" w:rsidRPr="0066376A">
              <w:rPr>
                <w:rStyle w:val="Hipercze"/>
                <w:noProof/>
              </w:rPr>
              <w:t>9.1.1</w:t>
            </w:r>
            <w:r w:rsidR="006448B0">
              <w:rPr>
                <w:rFonts w:asciiTheme="minorHAnsi" w:eastAsiaTheme="minorEastAsia" w:hAnsiTheme="minorHAnsi" w:cstheme="minorBidi"/>
                <w:noProof/>
                <w:color w:val="auto"/>
                <w:lang w:eastAsia="pl-PL"/>
              </w:rPr>
              <w:tab/>
            </w:r>
            <w:r w:rsidR="006448B0" w:rsidRPr="0066376A">
              <w:rPr>
                <w:rStyle w:val="Hipercze"/>
                <w:noProof/>
              </w:rPr>
              <w:t>Wyłączenie elementów podstawowych Systemu archiwizacji</w:t>
            </w:r>
            <w:r w:rsidR="006448B0">
              <w:rPr>
                <w:noProof/>
                <w:webHidden/>
              </w:rPr>
              <w:tab/>
            </w:r>
            <w:r w:rsidR="006448B0">
              <w:rPr>
                <w:noProof/>
                <w:webHidden/>
              </w:rPr>
              <w:fldChar w:fldCharType="begin"/>
            </w:r>
            <w:r w:rsidR="006448B0">
              <w:rPr>
                <w:noProof/>
                <w:webHidden/>
              </w:rPr>
              <w:instrText xml:space="preserve"> PAGEREF _Toc514702206 \h </w:instrText>
            </w:r>
            <w:r w:rsidR="006448B0">
              <w:rPr>
                <w:noProof/>
                <w:webHidden/>
              </w:rPr>
            </w:r>
            <w:r w:rsidR="006448B0">
              <w:rPr>
                <w:noProof/>
                <w:webHidden/>
              </w:rPr>
              <w:fldChar w:fldCharType="separate"/>
            </w:r>
            <w:r w:rsidR="006448B0">
              <w:rPr>
                <w:noProof/>
                <w:webHidden/>
              </w:rPr>
              <w:t>74</w:t>
            </w:r>
            <w:r w:rsidR="006448B0">
              <w:rPr>
                <w:noProof/>
                <w:webHidden/>
              </w:rPr>
              <w:fldChar w:fldCharType="end"/>
            </w:r>
          </w:hyperlink>
        </w:p>
        <w:p w14:paraId="4325FC0F" w14:textId="762D7813" w:rsidR="006448B0" w:rsidRDefault="00CC4063">
          <w:pPr>
            <w:pStyle w:val="Spistreci3"/>
            <w:tabs>
              <w:tab w:val="left" w:pos="1320"/>
              <w:tab w:val="right" w:leader="dot" w:pos="9060"/>
            </w:tabs>
            <w:rPr>
              <w:rFonts w:asciiTheme="minorHAnsi" w:eastAsiaTheme="minorEastAsia" w:hAnsiTheme="minorHAnsi" w:cstheme="minorBidi"/>
              <w:noProof/>
              <w:color w:val="auto"/>
              <w:lang w:eastAsia="pl-PL"/>
            </w:rPr>
          </w:pPr>
          <w:hyperlink w:anchor="_Toc514702207" w:history="1">
            <w:r w:rsidR="006448B0" w:rsidRPr="0066376A">
              <w:rPr>
                <w:rStyle w:val="Hipercze"/>
                <w:noProof/>
              </w:rPr>
              <w:t>9.1.2</w:t>
            </w:r>
            <w:r w:rsidR="006448B0">
              <w:rPr>
                <w:rFonts w:asciiTheme="minorHAnsi" w:eastAsiaTheme="minorEastAsia" w:hAnsiTheme="minorHAnsi" w:cstheme="minorBidi"/>
                <w:noProof/>
                <w:color w:val="auto"/>
                <w:lang w:eastAsia="pl-PL"/>
              </w:rPr>
              <w:tab/>
            </w:r>
            <w:r w:rsidR="006448B0" w:rsidRPr="0066376A">
              <w:rPr>
                <w:rStyle w:val="Hipercze"/>
                <w:noProof/>
              </w:rPr>
              <w:t>Przebieg wyłączenia elementów podstawowych Systemu archiwizacji</w:t>
            </w:r>
            <w:r w:rsidR="006448B0">
              <w:rPr>
                <w:noProof/>
                <w:webHidden/>
              </w:rPr>
              <w:tab/>
            </w:r>
            <w:r w:rsidR="006448B0">
              <w:rPr>
                <w:noProof/>
                <w:webHidden/>
              </w:rPr>
              <w:fldChar w:fldCharType="begin"/>
            </w:r>
            <w:r w:rsidR="006448B0">
              <w:rPr>
                <w:noProof/>
                <w:webHidden/>
              </w:rPr>
              <w:instrText xml:space="preserve"> PAGEREF _Toc514702207 \h </w:instrText>
            </w:r>
            <w:r w:rsidR="006448B0">
              <w:rPr>
                <w:noProof/>
                <w:webHidden/>
              </w:rPr>
            </w:r>
            <w:r w:rsidR="006448B0">
              <w:rPr>
                <w:noProof/>
                <w:webHidden/>
              </w:rPr>
              <w:fldChar w:fldCharType="separate"/>
            </w:r>
            <w:r w:rsidR="006448B0">
              <w:rPr>
                <w:noProof/>
                <w:webHidden/>
              </w:rPr>
              <w:t>74</w:t>
            </w:r>
            <w:r w:rsidR="006448B0">
              <w:rPr>
                <w:noProof/>
                <w:webHidden/>
              </w:rPr>
              <w:fldChar w:fldCharType="end"/>
            </w:r>
          </w:hyperlink>
        </w:p>
        <w:p w14:paraId="2343B70C" w14:textId="06990253" w:rsidR="006448B0" w:rsidRDefault="00CC4063">
          <w:pPr>
            <w:pStyle w:val="Spistreci3"/>
            <w:tabs>
              <w:tab w:val="left" w:pos="1320"/>
              <w:tab w:val="right" w:leader="dot" w:pos="9060"/>
            </w:tabs>
            <w:rPr>
              <w:rFonts w:asciiTheme="minorHAnsi" w:eastAsiaTheme="minorEastAsia" w:hAnsiTheme="minorHAnsi" w:cstheme="minorBidi"/>
              <w:noProof/>
              <w:color w:val="auto"/>
              <w:lang w:eastAsia="pl-PL"/>
            </w:rPr>
          </w:pPr>
          <w:hyperlink w:anchor="_Toc514702208" w:history="1">
            <w:r w:rsidR="006448B0" w:rsidRPr="0066376A">
              <w:rPr>
                <w:rStyle w:val="Hipercze"/>
                <w:noProof/>
              </w:rPr>
              <w:t>9.1.3</w:t>
            </w:r>
            <w:r w:rsidR="006448B0">
              <w:rPr>
                <w:rFonts w:asciiTheme="minorHAnsi" w:eastAsiaTheme="minorEastAsia" w:hAnsiTheme="minorHAnsi" w:cstheme="minorBidi"/>
                <w:noProof/>
                <w:color w:val="auto"/>
                <w:lang w:eastAsia="pl-PL"/>
              </w:rPr>
              <w:tab/>
            </w:r>
            <w:r w:rsidR="006448B0" w:rsidRPr="0066376A">
              <w:rPr>
                <w:rStyle w:val="Hipercze"/>
                <w:noProof/>
              </w:rPr>
              <w:t>Wyłączenie elementów wspomagających Systemu archiwizacji</w:t>
            </w:r>
            <w:r w:rsidR="006448B0">
              <w:rPr>
                <w:noProof/>
                <w:webHidden/>
              </w:rPr>
              <w:tab/>
            </w:r>
            <w:r w:rsidR="006448B0">
              <w:rPr>
                <w:noProof/>
                <w:webHidden/>
              </w:rPr>
              <w:fldChar w:fldCharType="begin"/>
            </w:r>
            <w:r w:rsidR="006448B0">
              <w:rPr>
                <w:noProof/>
                <w:webHidden/>
              </w:rPr>
              <w:instrText xml:space="preserve"> PAGEREF _Toc514702208 \h </w:instrText>
            </w:r>
            <w:r w:rsidR="006448B0">
              <w:rPr>
                <w:noProof/>
                <w:webHidden/>
              </w:rPr>
            </w:r>
            <w:r w:rsidR="006448B0">
              <w:rPr>
                <w:noProof/>
                <w:webHidden/>
              </w:rPr>
              <w:fldChar w:fldCharType="separate"/>
            </w:r>
            <w:r w:rsidR="006448B0">
              <w:rPr>
                <w:noProof/>
                <w:webHidden/>
              </w:rPr>
              <w:t>75</w:t>
            </w:r>
            <w:r w:rsidR="006448B0">
              <w:rPr>
                <w:noProof/>
                <w:webHidden/>
              </w:rPr>
              <w:fldChar w:fldCharType="end"/>
            </w:r>
          </w:hyperlink>
        </w:p>
        <w:p w14:paraId="77D21AE7" w14:textId="5D26BC83" w:rsidR="006448B0" w:rsidRDefault="00CC4063">
          <w:pPr>
            <w:pStyle w:val="Spistreci3"/>
            <w:tabs>
              <w:tab w:val="left" w:pos="1320"/>
              <w:tab w:val="right" w:leader="dot" w:pos="9060"/>
            </w:tabs>
            <w:rPr>
              <w:rFonts w:asciiTheme="minorHAnsi" w:eastAsiaTheme="minorEastAsia" w:hAnsiTheme="minorHAnsi" w:cstheme="minorBidi"/>
              <w:noProof/>
              <w:color w:val="auto"/>
              <w:lang w:eastAsia="pl-PL"/>
            </w:rPr>
          </w:pPr>
          <w:hyperlink w:anchor="_Toc514702209" w:history="1">
            <w:r w:rsidR="006448B0" w:rsidRPr="0066376A">
              <w:rPr>
                <w:rStyle w:val="Hipercze"/>
                <w:noProof/>
              </w:rPr>
              <w:t>9.1.4</w:t>
            </w:r>
            <w:r w:rsidR="006448B0">
              <w:rPr>
                <w:rFonts w:asciiTheme="minorHAnsi" w:eastAsiaTheme="minorEastAsia" w:hAnsiTheme="minorHAnsi" w:cstheme="minorBidi"/>
                <w:noProof/>
                <w:color w:val="auto"/>
                <w:lang w:eastAsia="pl-PL"/>
              </w:rPr>
              <w:tab/>
            </w:r>
            <w:r w:rsidR="006448B0" w:rsidRPr="0066376A">
              <w:rPr>
                <w:rStyle w:val="Hipercze"/>
                <w:noProof/>
              </w:rPr>
              <w:t>Wyłączenie usługi dodatkowej do monitorowania Systemu archiwizacji</w:t>
            </w:r>
            <w:r w:rsidR="006448B0">
              <w:rPr>
                <w:noProof/>
                <w:webHidden/>
              </w:rPr>
              <w:tab/>
            </w:r>
            <w:r w:rsidR="006448B0">
              <w:rPr>
                <w:noProof/>
                <w:webHidden/>
              </w:rPr>
              <w:fldChar w:fldCharType="begin"/>
            </w:r>
            <w:r w:rsidR="006448B0">
              <w:rPr>
                <w:noProof/>
                <w:webHidden/>
              </w:rPr>
              <w:instrText xml:space="preserve"> PAGEREF _Toc514702209 \h </w:instrText>
            </w:r>
            <w:r w:rsidR="006448B0">
              <w:rPr>
                <w:noProof/>
                <w:webHidden/>
              </w:rPr>
            </w:r>
            <w:r w:rsidR="006448B0">
              <w:rPr>
                <w:noProof/>
                <w:webHidden/>
              </w:rPr>
              <w:fldChar w:fldCharType="separate"/>
            </w:r>
            <w:r w:rsidR="006448B0">
              <w:rPr>
                <w:noProof/>
                <w:webHidden/>
              </w:rPr>
              <w:t>75</w:t>
            </w:r>
            <w:r w:rsidR="006448B0">
              <w:rPr>
                <w:noProof/>
                <w:webHidden/>
              </w:rPr>
              <w:fldChar w:fldCharType="end"/>
            </w:r>
          </w:hyperlink>
        </w:p>
        <w:p w14:paraId="525EFE10" w14:textId="71944515" w:rsidR="006448B0" w:rsidRDefault="00CC4063">
          <w:pPr>
            <w:pStyle w:val="Spistreci2"/>
            <w:rPr>
              <w:rFonts w:asciiTheme="minorHAnsi" w:eastAsiaTheme="minorEastAsia" w:hAnsiTheme="minorHAnsi" w:cstheme="minorBidi"/>
              <w:noProof/>
              <w:color w:val="auto"/>
              <w:lang w:eastAsia="pl-PL"/>
            </w:rPr>
          </w:pPr>
          <w:hyperlink w:anchor="_Toc514702210" w:history="1">
            <w:r w:rsidR="006448B0" w:rsidRPr="0066376A">
              <w:rPr>
                <w:rStyle w:val="Hipercze"/>
                <w:noProof/>
              </w:rPr>
              <w:t>9.2</w:t>
            </w:r>
            <w:r w:rsidR="006448B0">
              <w:rPr>
                <w:rFonts w:asciiTheme="minorHAnsi" w:eastAsiaTheme="minorEastAsia" w:hAnsiTheme="minorHAnsi" w:cstheme="minorBidi"/>
                <w:noProof/>
                <w:color w:val="auto"/>
                <w:lang w:eastAsia="pl-PL"/>
              </w:rPr>
              <w:tab/>
            </w:r>
            <w:r w:rsidR="006448B0" w:rsidRPr="0066376A">
              <w:rPr>
                <w:rStyle w:val="Hipercze"/>
                <w:noProof/>
              </w:rPr>
              <w:t>Włączenie Systemu archiwizacji</w:t>
            </w:r>
            <w:r w:rsidR="006448B0">
              <w:rPr>
                <w:noProof/>
                <w:webHidden/>
              </w:rPr>
              <w:tab/>
            </w:r>
            <w:r w:rsidR="006448B0">
              <w:rPr>
                <w:noProof/>
                <w:webHidden/>
              </w:rPr>
              <w:fldChar w:fldCharType="begin"/>
            </w:r>
            <w:r w:rsidR="006448B0">
              <w:rPr>
                <w:noProof/>
                <w:webHidden/>
              </w:rPr>
              <w:instrText xml:space="preserve"> PAGEREF _Toc514702210 \h </w:instrText>
            </w:r>
            <w:r w:rsidR="006448B0">
              <w:rPr>
                <w:noProof/>
                <w:webHidden/>
              </w:rPr>
            </w:r>
            <w:r w:rsidR="006448B0">
              <w:rPr>
                <w:noProof/>
                <w:webHidden/>
              </w:rPr>
              <w:fldChar w:fldCharType="separate"/>
            </w:r>
            <w:r w:rsidR="006448B0">
              <w:rPr>
                <w:noProof/>
                <w:webHidden/>
              </w:rPr>
              <w:t>75</w:t>
            </w:r>
            <w:r w:rsidR="006448B0">
              <w:rPr>
                <w:noProof/>
                <w:webHidden/>
              </w:rPr>
              <w:fldChar w:fldCharType="end"/>
            </w:r>
          </w:hyperlink>
        </w:p>
        <w:p w14:paraId="21458641" w14:textId="2C23ECEB" w:rsidR="006448B0" w:rsidRDefault="00CC4063">
          <w:pPr>
            <w:pStyle w:val="Spistreci3"/>
            <w:tabs>
              <w:tab w:val="left" w:pos="1320"/>
              <w:tab w:val="right" w:leader="dot" w:pos="9060"/>
            </w:tabs>
            <w:rPr>
              <w:rFonts w:asciiTheme="minorHAnsi" w:eastAsiaTheme="minorEastAsia" w:hAnsiTheme="minorHAnsi" w:cstheme="minorBidi"/>
              <w:noProof/>
              <w:color w:val="auto"/>
              <w:lang w:eastAsia="pl-PL"/>
            </w:rPr>
          </w:pPr>
          <w:hyperlink w:anchor="_Toc514702211" w:history="1">
            <w:r w:rsidR="006448B0" w:rsidRPr="0066376A">
              <w:rPr>
                <w:rStyle w:val="Hipercze"/>
                <w:noProof/>
              </w:rPr>
              <w:t>9.2.1</w:t>
            </w:r>
            <w:r w:rsidR="006448B0">
              <w:rPr>
                <w:rFonts w:asciiTheme="minorHAnsi" w:eastAsiaTheme="minorEastAsia" w:hAnsiTheme="minorHAnsi" w:cstheme="minorBidi"/>
                <w:noProof/>
                <w:color w:val="auto"/>
                <w:lang w:eastAsia="pl-PL"/>
              </w:rPr>
              <w:tab/>
            </w:r>
            <w:r w:rsidR="006448B0" w:rsidRPr="0066376A">
              <w:rPr>
                <w:rStyle w:val="Hipercze"/>
                <w:noProof/>
              </w:rPr>
              <w:t>Włączenie usługi dodatkowej do monitorowania Systemu archiwizacji</w:t>
            </w:r>
            <w:r w:rsidR="006448B0">
              <w:rPr>
                <w:noProof/>
                <w:webHidden/>
              </w:rPr>
              <w:tab/>
            </w:r>
            <w:r w:rsidR="006448B0">
              <w:rPr>
                <w:noProof/>
                <w:webHidden/>
              </w:rPr>
              <w:fldChar w:fldCharType="begin"/>
            </w:r>
            <w:r w:rsidR="006448B0">
              <w:rPr>
                <w:noProof/>
                <w:webHidden/>
              </w:rPr>
              <w:instrText xml:space="preserve"> PAGEREF _Toc514702211 \h </w:instrText>
            </w:r>
            <w:r w:rsidR="006448B0">
              <w:rPr>
                <w:noProof/>
                <w:webHidden/>
              </w:rPr>
            </w:r>
            <w:r w:rsidR="006448B0">
              <w:rPr>
                <w:noProof/>
                <w:webHidden/>
              </w:rPr>
              <w:fldChar w:fldCharType="separate"/>
            </w:r>
            <w:r w:rsidR="006448B0">
              <w:rPr>
                <w:noProof/>
                <w:webHidden/>
              </w:rPr>
              <w:t>76</w:t>
            </w:r>
            <w:r w:rsidR="006448B0">
              <w:rPr>
                <w:noProof/>
                <w:webHidden/>
              </w:rPr>
              <w:fldChar w:fldCharType="end"/>
            </w:r>
          </w:hyperlink>
        </w:p>
        <w:p w14:paraId="033C284F" w14:textId="1CCEF301" w:rsidR="006448B0" w:rsidRDefault="00CC4063">
          <w:pPr>
            <w:pStyle w:val="Spistreci3"/>
            <w:tabs>
              <w:tab w:val="left" w:pos="1320"/>
              <w:tab w:val="right" w:leader="dot" w:pos="9060"/>
            </w:tabs>
            <w:rPr>
              <w:rFonts w:asciiTheme="minorHAnsi" w:eastAsiaTheme="minorEastAsia" w:hAnsiTheme="minorHAnsi" w:cstheme="minorBidi"/>
              <w:noProof/>
              <w:color w:val="auto"/>
              <w:lang w:eastAsia="pl-PL"/>
            </w:rPr>
          </w:pPr>
          <w:hyperlink w:anchor="_Toc514702212" w:history="1">
            <w:r w:rsidR="006448B0" w:rsidRPr="0066376A">
              <w:rPr>
                <w:rStyle w:val="Hipercze"/>
                <w:noProof/>
              </w:rPr>
              <w:t>9.2.2</w:t>
            </w:r>
            <w:r w:rsidR="006448B0">
              <w:rPr>
                <w:rFonts w:asciiTheme="minorHAnsi" w:eastAsiaTheme="minorEastAsia" w:hAnsiTheme="minorHAnsi" w:cstheme="minorBidi"/>
                <w:noProof/>
                <w:color w:val="auto"/>
                <w:lang w:eastAsia="pl-PL"/>
              </w:rPr>
              <w:tab/>
            </w:r>
            <w:r w:rsidR="006448B0" w:rsidRPr="0066376A">
              <w:rPr>
                <w:rStyle w:val="Hipercze"/>
                <w:noProof/>
              </w:rPr>
              <w:t>Włączenie elementów wspomagających</w:t>
            </w:r>
            <w:r w:rsidR="006448B0">
              <w:rPr>
                <w:noProof/>
                <w:webHidden/>
              </w:rPr>
              <w:tab/>
            </w:r>
            <w:r w:rsidR="006448B0">
              <w:rPr>
                <w:noProof/>
                <w:webHidden/>
              </w:rPr>
              <w:fldChar w:fldCharType="begin"/>
            </w:r>
            <w:r w:rsidR="006448B0">
              <w:rPr>
                <w:noProof/>
                <w:webHidden/>
              </w:rPr>
              <w:instrText xml:space="preserve"> PAGEREF _Toc514702212 \h </w:instrText>
            </w:r>
            <w:r w:rsidR="006448B0">
              <w:rPr>
                <w:noProof/>
                <w:webHidden/>
              </w:rPr>
            </w:r>
            <w:r w:rsidR="006448B0">
              <w:rPr>
                <w:noProof/>
                <w:webHidden/>
              </w:rPr>
              <w:fldChar w:fldCharType="separate"/>
            </w:r>
            <w:r w:rsidR="006448B0">
              <w:rPr>
                <w:noProof/>
                <w:webHidden/>
              </w:rPr>
              <w:t>76</w:t>
            </w:r>
            <w:r w:rsidR="006448B0">
              <w:rPr>
                <w:noProof/>
                <w:webHidden/>
              </w:rPr>
              <w:fldChar w:fldCharType="end"/>
            </w:r>
          </w:hyperlink>
        </w:p>
        <w:p w14:paraId="35E3171F" w14:textId="11684AF7" w:rsidR="006448B0" w:rsidRDefault="00CC4063">
          <w:pPr>
            <w:pStyle w:val="Spistreci3"/>
            <w:tabs>
              <w:tab w:val="left" w:pos="1320"/>
              <w:tab w:val="right" w:leader="dot" w:pos="9060"/>
            </w:tabs>
            <w:rPr>
              <w:rFonts w:asciiTheme="minorHAnsi" w:eastAsiaTheme="minorEastAsia" w:hAnsiTheme="minorHAnsi" w:cstheme="minorBidi"/>
              <w:noProof/>
              <w:color w:val="auto"/>
              <w:lang w:eastAsia="pl-PL"/>
            </w:rPr>
          </w:pPr>
          <w:hyperlink w:anchor="_Toc514702213" w:history="1">
            <w:r w:rsidR="006448B0" w:rsidRPr="0066376A">
              <w:rPr>
                <w:rStyle w:val="Hipercze"/>
                <w:noProof/>
              </w:rPr>
              <w:t>9.2.3</w:t>
            </w:r>
            <w:r w:rsidR="006448B0">
              <w:rPr>
                <w:rFonts w:asciiTheme="minorHAnsi" w:eastAsiaTheme="minorEastAsia" w:hAnsiTheme="minorHAnsi" w:cstheme="minorBidi"/>
                <w:noProof/>
                <w:color w:val="auto"/>
                <w:lang w:eastAsia="pl-PL"/>
              </w:rPr>
              <w:tab/>
            </w:r>
            <w:r w:rsidR="006448B0" w:rsidRPr="0066376A">
              <w:rPr>
                <w:rStyle w:val="Hipercze"/>
                <w:noProof/>
              </w:rPr>
              <w:t>Włączenie elementów podstawowych</w:t>
            </w:r>
            <w:r w:rsidR="006448B0">
              <w:rPr>
                <w:noProof/>
                <w:webHidden/>
              </w:rPr>
              <w:tab/>
            </w:r>
            <w:r w:rsidR="006448B0">
              <w:rPr>
                <w:noProof/>
                <w:webHidden/>
              </w:rPr>
              <w:fldChar w:fldCharType="begin"/>
            </w:r>
            <w:r w:rsidR="006448B0">
              <w:rPr>
                <w:noProof/>
                <w:webHidden/>
              </w:rPr>
              <w:instrText xml:space="preserve"> PAGEREF _Toc514702213 \h </w:instrText>
            </w:r>
            <w:r w:rsidR="006448B0">
              <w:rPr>
                <w:noProof/>
                <w:webHidden/>
              </w:rPr>
            </w:r>
            <w:r w:rsidR="006448B0">
              <w:rPr>
                <w:noProof/>
                <w:webHidden/>
              </w:rPr>
              <w:fldChar w:fldCharType="separate"/>
            </w:r>
            <w:r w:rsidR="006448B0">
              <w:rPr>
                <w:noProof/>
                <w:webHidden/>
              </w:rPr>
              <w:t>76</w:t>
            </w:r>
            <w:r w:rsidR="006448B0">
              <w:rPr>
                <w:noProof/>
                <w:webHidden/>
              </w:rPr>
              <w:fldChar w:fldCharType="end"/>
            </w:r>
          </w:hyperlink>
        </w:p>
        <w:p w14:paraId="63FAD17C" w14:textId="68291371" w:rsidR="006448B0" w:rsidRDefault="00CC4063">
          <w:pPr>
            <w:pStyle w:val="Spistreci1"/>
            <w:rPr>
              <w:rFonts w:asciiTheme="minorHAnsi" w:eastAsiaTheme="minorEastAsia" w:hAnsiTheme="minorHAnsi" w:cstheme="minorBidi"/>
              <w:noProof/>
              <w:color w:val="auto"/>
              <w:lang w:eastAsia="pl-PL"/>
            </w:rPr>
          </w:pPr>
          <w:hyperlink w:anchor="_Toc514702214" w:history="1">
            <w:r w:rsidR="006448B0" w:rsidRPr="0066376A">
              <w:rPr>
                <w:rStyle w:val="Hipercze"/>
                <w:noProof/>
              </w:rPr>
              <w:t>10</w:t>
            </w:r>
            <w:r w:rsidR="006448B0">
              <w:rPr>
                <w:rFonts w:asciiTheme="minorHAnsi" w:eastAsiaTheme="minorEastAsia" w:hAnsiTheme="minorHAnsi" w:cstheme="minorBidi"/>
                <w:noProof/>
                <w:color w:val="auto"/>
                <w:lang w:eastAsia="pl-PL"/>
              </w:rPr>
              <w:tab/>
            </w:r>
            <w:r w:rsidR="006448B0" w:rsidRPr="0066376A">
              <w:rPr>
                <w:rStyle w:val="Hipercze"/>
                <w:noProof/>
              </w:rPr>
              <w:t>Schemat i opis struktury bazy danych</w:t>
            </w:r>
            <w:r w:rsidR="006448B0">
              <w:rPr>
                <w:noProof/>
                <w:webHidden/>
              </w:rPr>
              <w:tab/>
            </w:r>
            <w:r w:rsidR="006448B0">
              <w:rPr>
                <w:noProof/>
                <w:webHidden/>
              </w:rPr>
              <w:fldChar w:fldCharType="begin"/>
            </w:r>
            <w:r w:rsidR="006448B0">
              <w:rPr>
                <w:noProof/>
                <w:webHidden/>
              </w:rPr>
              <w:instrText xml:space="preserve"> PAGEREF _Toc514702214 \h </w:instrText>
            </w:r>
            <w:r w:rsidR="006448B0">
              <w:rPr>
                <w:noProof/>
                <w:webHidden/>
              </w:rPr>
            </w:r>
            <w:r w:rsidR="006448B0">
              <w:rPr>
                <w:noProof/>
                <w:webHidden/>
              </w:rPr>
              <w:fldChar w:fldCharType="separate"/>
            </w:r>
            <w:r w:rsidR="006448B0">
              <w:rPr>
                <w:noProof/>
                <w:webHidden/>
              </w:rPr>
              <w:t>77</w:t>
            </w:r>
            <w:r w:rsidR="006448B0">
              <w:rPr>
                <w:noProof/>
                <w:webHidden/>
              </w:rPr>
              <w:fldChar w:fldCharType="end"/>
            </w:r>
          </w:hyperlink>
        </w:p>
        <w:p w14:paraId="28436EFF" w14:textId="2FA6CD75" w:rsidR="006448B0" w:rsidRDefault="00CC4063">
          <w:pPr>
            <w:pStyle w:val="Spistreci2"/>
            <w:rPr>
              <w:rFonts w:asciiTheme="minorHAnsi" w:eastAsiaTheme="minorEastAsia" w:hAnsiTheme="minorHAnsi" w:cstheme="minorBidi"/>
              <w:noProof/>
              <w:color w:val="auto"/>
              <w:lang w:eastAsia="pl-PL"/>
            </w:rPr>
          </w:pPr>
          <w:hyperlink w:anchor="_Toc514702215" w:history="1">
            <w:r w:rsidR="006448B0" w:rsidRPr="0066376A">
              <w:rPr>
                <w:rStyle w:val="Hipercze"/>
                <w:noProof/>
              </w:rPr>
              <w:t>10.1</w:t>
            </w:r>
            <w:r w:rsidR="006448B0">
              <w:rPr>
                <w:rFonts w:asciiTheme="minorHAnsi" w:eastAsiaTheme="minorEastAsia" w:hAnsiTheme="minorHAnsi" w:cstheme="minorBidi"/>
                <w:noProof/>
                <w:color w:val="auto"/>
                <w:lang w:eastAsia="pl-PL"/>
              </w:rPr>
              <w:tab/>
            </w:r>
            <w:r w:rsidR="006448B0" w:rsidRPr="0066376A">
              <w:rPr>
                <w:rStyle w:val="Hipercze"/>
                <w:noProof/>
              </w:rPr>
              <w:t>Baza danych Archiwizator</w:t>
            </w:r>
            <w:r w:rsidR="006448B0">
              <w:rPr>
                <w:noProof/>
                <w:webHidden/>
              </w:rPr>
              <w:tab/>
            </w:r>
            <w:r w:rsidR="006448B0">
              <w:rPr>
                <w:noProof/>
                <w:webHidden/>
              </w:rPr>
              <w:fldChar w:fldCharType="begin"/>
            </w:r>
            <w:r w:rsidR="006448B0">
              <w:rPr>
                <w:noProof/>
                <w:webHidden/>
              </w:rPr>
              <w:instrText xml:space="preserve"> PAGEREF _Toc514702215 \h </w:instrText>
            </w:r>
            <w:r w:rsidR="006448B0">
              <w:rPr>
                <w:noProof/>
                <w:webHidden/>
              </w:rPr>
            </w:r>
            <w:r w:rsidR="006448B0">
              <w:rPr>
                <w:noProof/>
                <w:webHidden/>
              </w:rPr>
              <w:fldChar w:fldCharType="separate"/>
            </w:r>
            <w:r w:rsidR="006448B0">
              <w:rPr>
                <w:noProof/>
                <w:webHidden/>
              </w:rPr>
              <w:t>77</w:t>
            </w:r>
            <w:r w:rsidR="006448B0">
              <w:rPr>
                <w:noProof/>
                <w:webHidden/>
              </w:rPr>
              <w:fldChar w:fldCharType="end"/>
            </w:r>
          </w:hyperlink>
        </w:p>
        <w:p w14:paraId="3E05E429" w14:textId="5222F234" w:rsidR="006448B0" w:rsidRDefault="00CC4063">
          <w:pPr>
            <w:pStyle w:val="Spistreci2"/>
            <w:rPr>
              <w:rFonts w:asciiTheme="minorHAnsi" w:eastAsiaTheme="minorEastAsia" w:hAnsiTheme="minorHAnsi" w:cstheme="minorBidi"/>
              <w:noProof/>
              <w:color w:val="auto"/>
              <w:lang w:eastAsia="pl-PL"/>
            </w:rPr>
          </w:pPr>
          <w:hyperlink w:anchor="_Toc514702216" w:history="1">
            <w:r w:rsidR="006448B0" w:rsidRPr="0066376A">
              <w:rPr>
                <w:rStyle w:val="Hipercze"/>
                <w:noProof/>
              </w:rPr>
              <w:t>10.2</w:t>
            </w:r>
            <w:r w:rsidR="006448B0">
              <w:rPr>
                <w:rFonts w:asciiTheme="minorHAnsi" w:eastAsiaTheme="minorEastAsia" w:hAnsiTheme="minorHAnsi" w:cstheme="minorBidi"/>
                <w:noProof/>
                <w:color w:val="auto"/>
                <w:lang w:eastAsia="pl-PL"/>
              </w:rPr>
              <w:tab/>
            </w:r>
            <w:r w:rsidR="006448B0" w:rsidRPr="0066376A">
              <w:rPr>
                <w:rStyle w:val="Hipercze"/>
                <w:noProof/>
              </w:rPr>
              <w:t>Baza danych Archiwum</w:t>
            </w:r>
            <w:r w:rsidR="006448B0">
              <w:rPr>
                <w:noProof/>
                <w:webHidden/>
              </w:rPr>
              <w:tab/>
            </w:r>
            <w:r w:rsidR="006448B0">
              <w:rPr>
                <w:noProof/>
                <w:webHidden/>
              </w:rPr>
              <w:fldChar w:fldCharType="begin"/>
            </w:r>
            <w:r w:rsidR="006448B0">
              <w:rPr>
                <w:noProof/>
                <w:webHidden/>
              </w:rPr>
              <w:instrText xml:space="preserve"> PAGEREF _Toc514702216 \h </w:instrText>
            </w:r>
            <w:r w:rsidR="006448B0">
              <w:rPr>
                <w:noProof/>
                <w:webHidden/>
              </w:rPr>
            </w:r>
            <w:r w:rsidR="006448B0">
              <w:rPr>
                <w:noProof/>
                <w:webHidden/>
              </w:rPr>
              <w:fldChar w:fldCharType="separate"/>
            </w:r>
            <w:r w:rsidR="006448B0">
              <w:rPr>
                <w:noProof/>
                <w:webHidden/>
              </w:rPr>
              <w:t>77</w:t>
            </w:r>
            <w:r w:rsidR="006448B0">
              <w:rPr>
                <w:noProof/>
                <w:webHidden/>
              </w:rPr>
              <w:fldChar w:fldCharType="end"/>
            </w:r>
          </w:hyperlink>
        </w:p>
        <w:p w14:paraId="35A0EE36" w14:textId="53AB2986" w:rsidR="00F31C16" w:rsidRPr="006448B0" w:rsidRDefault="00D12542" w:rsidP="006E0B7D">
          <w:r w:rsidRPr="006448B0">
            <w:rPr>
              <w:b/>
              <w:bCs/>
            </w:rPr>
            <w:fldChar w:fldCharType="end"/>
          </w:r>
        </w:p>
      </w:sdtContent>
    </w:sdt>
    <w:p w14:paraId="450D8309" w14:textId="77777777" w:rsidR="009A2BB8" w:rsidRPr="006448B0" w:rsidRDefault="00CA68E0" w:rsidP="00243F4A">
      <w:r w:rsidRPr="006448B0">
        <w:br w:type="page"/>
      </w:r>
      <w:bookmarkStart w:id="2" w:name="_Toc392072580"/>
      <w:bookmarkStart w:id="3" w:name="_Toc514178585"/>
      <w:bookmarkStart w:id="4" w:name="_Toc359956208"/>
      <w:r w:rsidR="00A84520" w:rsidRPr="006448B0">
        <w:lastRenderedPageBreak/>
        <w:t>Cel dokumentu</w:t>
      </w:r>
      <w:bookmarkEnd w:id="2"/>
      <w:bookmarkEnd w:id="3"/>
    </w:p>
    <w:p w14:paraId="3268CA09" w14:textId="3EB45A6E" w:rsidR="004E6675" w:rsidRPr="006448B0" w:rsidRDefault="00D205D5" w:rsidP="004E6675">
      <w:r w:rsidRPr="006448B0">
        <w:t>Cele</w:t>
      </w:r>
      <w:r w:rsidR="00B012AF" w:rsidRPr="006448B0">
        <w:t>m</w:t>
      </w:r>
      <w:r w:rsidR="004E6675" w:rsidRPr="006448B0">
        <w:t xml:space="preserve"> </w:t>
      </w:r>
      <w:r w:rsidR="00844D95" w:rsidRPr="006448B0">
        <w:t>niniejsze</w:t>
      </w:r>
      <w:r w:rsidRPr="006448B0">
        <w:t xml:space="preserve">go dokumentu </w:t>
      </w:r>
      <w:r w:rsidR="00844D95" w:rsidRPr="006448B0">
        <w:t>j</w:t>
      </w:r>
      <w:r w:rsidRPr="006448B0">
        <w:t xml:space="preserve">est opisanie projektu technicznego </w:t>
      </w:r>
      <w:r w:rsidR="00B06993" w:rsidRPr="006448B0">
        <w:t xml:space="preserve">projektowanego Systemu archiwizacji wraz ze specyfikacją zmian </w:t>
      </w:r>
      <w:r w:rsidR="007046B8" w:rsidRPr="006448B0">
        <w:t xml:space="preserve">dot. </w:t>
      </w:r>
      <w:r w:rsidR="009B5D46" w:rsidRPr="006448B0">
        <w:t>rozbudowy i modyfikacji systemu Repozytorium</w:t>
      </w:r>
      <w:r w:rsidRPr="006448B0">
        <w:t xml:space="preserve"> Cyfrowe Biblioteki Narodowej związan</w:t>
      </w:r>
      <w:r w:rsidR="00D70641" w:rsidRPr="006448B0">
        <w:t>ych</w:t>
      </w:r>
      <w:r w:rsidR="00B012AF" w:rsidRPr="006448B0">
        <w:t xml:space="preserve"> </w:t>
      </w:r>
      <w:r w:rsidR="009B5D46" w:rsidRPr="006448B0">
        <w:t xml:space="preserve">z </w:t>
      </w:r>
      <w:r w:rsidR="00B012AF" w:rsidRPr="006448B0">
        <w:t xml:space="preserve">wykorzystaniem </w:t>
      </w:r>
      <w:r w:rsidR="00B06993" w:rsidRPr="006448B0">
        <w:t>S</w:t>
      </w:r>
      <w:r w:rsidR="009B5D46" w:rsidRPr="006448B0">
        <w:t>ystem</w:t>
      </w:r>
      <w:r w:rsidR="00B012AF" w:rsidRPr="006448B0">
        <w:t>u</w:t>
      </w:r>
      <w:r w:rsidR="009B5D46" w:rsidRPr="006448B0">
        <w:t xml:space="preserve"> archiwizacji</w:t>
      </w:r>
      <w:r w:rsidR="004E6675" w:rsidRPr="006448B0">
        <w:t>.</w:t>
      </w:r>
    </w:p>
    <w:p w14:paraId="2F5D5DB8" w14:textId="2BE1188A" w:rsidR="000D0041" w:rsidRPr="006448B0" w:rsidRDefault="000D0041" w:rsidP="000D0041">
      <w:pPr>
        <w:pStyle w:val="Nagwek1"/>
      </w:pPr>
      <w:bookmarkStart w:id="5" w:name="_Toc514178586"/>
      <w:bookmarkStart w:id="6" w:name="_Toc514702105"/>
      <w:r w:rsidRPr="006448B0">
        <w:t>Słownik</w:t>
      </w:r>
      <w:bookmarkEnd w:id="5"/>
      <w:bookmarkEnd w:id="6"/>
    </w:p>
    <w:p w14:paraId="2BA19C7F" w14:textId="77777777" w:rsidR="00837364" w:rsidRPr="006448B0" w:rsidRDefault="00837364" w:rsidP="00837364">
      <w:r w:rsidRPr="006448B0">
        <w:rPr>
          <w:rStyle w:val="Uwydatnienie"/>
        </w:rPr>
        <w:t>Aplikacja webowa do konfiguracji biblioteki taśmowej</w:t>
      </w:r>
      <w:r w:rsidRPr="006448B0">
        <w:t xml:space="preserve"> – istniejąca aplikacja do konfiguracji biblioteki taśmowej.</w:t>
      </w:r>
    </w:p>
    <w:p w14:paraId="4069AF80" w14:textId="317E9F50" w:rsidR="00D138A9" w:rsidRPr="006448B0" w:rsidRDefault="00D138A9" w:rsidP="00E2068F">
      <w:pPr>
        <w:rPr>
          <w:rStyle w:val="Uwydatnienie"/>
        </w:rPr>
      </w:pPr>
      <w:r w:rsidRPr="006448B0">
        <w:rPr>
          <w:rStyle w:val="Uwydatnienie"/>
        </w:rPr>
        <w:t>Baza danych</w:t>
      </w:r>
      <w:r w:rsidRPr="006448B0">
        <w:t xml:space="preserve"> – (występuje na diagramie poglądowym w rozdziale 3.1) zasób służący do przechowywania informacji o obiektach, w tym metadanych.</w:t>
      </w:r>
    </w:p>
    <w:p w14:paraId="746716FD" w14:textId="31E9EC9C" w:rsidR="00E2068F" w:rsidRPr="006448B0" w:rsidRDefault="00E2068F" w:rsidP="00E2068F">
      <w:pPr>
        <w:rPr>
          <w:rStyle w:val="Uwydatnienie"/>
        </w:rPr>
      </w:pPr>
      <w:r w:rsidRPr="006448B0">
        <w:rPr>
          <w:rStyle w:val="Uwydatnienie"/>
        </w:rPr>
        <w:t>Biblioteka taśmowa</w:t>
      </w:r>
      <w:r w:rsidRPr="006448B0">
        <w:rPr>
          <w:rStyle w:val="Uwydatnienie"/>
          <w:color w:val="auto"/>
        </w:rPr>
        <w:t xml:space="preserve"> – urządzenie pozwalające na zapis danych na taśmach magnetycznych.</w:t>
      </w:r>
    </w:p>
    <w:p w14:paraId="29E950E7" w14:textId="76D16729" w:rsidR="00887A00" w:rsidRPr="006448B0" w:rsidRDefault="00887A00" w:rsidP="00E2068F">
      <w:r w:rsidRPr="006448B0">
        <w:rPr>
          <w:rStyle w:val="Uwydatnienie"/>
        </w:rPr>
        <w:t>HCP</w:t>
      </w:r>
      <w:r w:rsidRPr="006448B0">
        <w:t xml:space="preserve"> – (występuje na diagramie poglądowym w rozdziale 3.1) sprzętowy klaster komputerów zapewniający funkcjonalność obiektowego przechowywania danych.</w:t>
      </w:r>
    </w:p>
    <w:p w14:paraId="3EC8FAAA" w14:textId="77777777" w:rsidR="00784878" w:rsidRPr="006448B0" w:rsidRDefault="00784878" w:rsidP="00784878">
      <w:pPr>
        <w:rPr>
          <w:color w:val="auto"/>
        </w:rPr>
      </w:pPr>
      <w:r w:rsidRPr="006448B0">
        <w:rPr>
          <w:rStyle w:val="Uwydatnienie"/>
        </w:rPr>
        <w:t xml:space="preserve">Klucz </w:t>
      </w:r>
      <w:proofErr w:type="spellStart"/>
      <w:r w:rsidRPr="006448B0">
        <w:rPr>
          <w:rStyle w:val="Uwydatnienie"/>
        </w:rPr>
        <w:t>stream’a</w:t>
      </w:r>
      <w:proofErr w:type="spellEnd"/>
      <w:r w:rsidRPr="006448B0">
        <w:t xml:space="preserve"> – oznaczenie/klasyfikacja pliku występująca w Repozytorium przy każdym </w:t>
      </w:r>
      <w:proofErr w:type="spellStart"/>
      <w:r w:rsidRPr="006448B0">
        <w:t>stream’ie</w:t>
      </w:r>
      <w:proofErr w:type="spellEnd"/>
      <w:r w:rsidRPr="006448B0">
        <w:t xml:space="preserve"> znajdującym się w ramach obiektu w </w:t>
      </w:r>
      <w:proofErr w:type="spellStart"/>
      <w:r w:rsidRPr="006448B0">
        <w:t>kontencie</w:t>
      </w:r>
      <w:proofErr w:type="spellEnd"/>
      <w:r w:rsidRPr="006448B0">
        <w:t xml:space="preserve">. Jest nazywany w niniejszym opracowaniu również typem lub rodzajem </w:t>
      </w:r>
      <w:proofErr w:type="spellStart"/>
      <w:r w:rsidRPr="006448B0">
        <w:t>stream’a</w:t>
      </w:r>
      <w:proofErr w:type="spellEnd"/>
      <w:r w:rsidRPr="006448B0">
        <w:t xml:space="preserve">/pliku w </w:t>
      </w:r>
      <w:proofErr w:type="spellStart"/>
      <w:r w:rsidRPr="006448B0">
        <w:t>kontencie</w:t>
      </w:r>
      <w:proofErr w:type="spellEnd"/>
      <w:r w:rsidRPr="006448B0">
        <w:t>.</w:t>
      </w:r>
    </w:p>
    <w:p w14:paraId="537DF563" w14:textId="223BB501" w:rsidR="007141C0" w:rsidRPr="006448B0" w:rsidRDefault="007141C0" w:rsidP="00E2068F">
      <w:r w:rsidRPr="006448B0">
        <w:rPr>
          <w:rStyle w:val="Uwydatnienie"/>
        </w:rPr>
        <w:t>Macierz</w:t>
      </w:r>
      <w:r w:rsidRPr="006448B0">
        <w:t xml:space="preserve"> – (występuje na diagramie poglądowym w rozdziale 3.1) zasób służący do przechowywania zawartości wymagającej szybkiego dostępu w celach prezentacyjnych (kafelki, miniatury).</w:t>
      </w:r>
    </w:p>
    <w:p w14:paraId="55DB7148" w14:textId="5E95C261" w:rsidR="00D861DF" w:rsidRPr="006448B0" w:rsidRDefault="00D861DF" w:rsidP="00E2068F">
      <w:r w:rsidRPr="006448B0">
        <w:rPr>
          <w:rStyle w:val="Uwydatnienie"/>
        </w:rPr>
        <w:t>Macierz pomocnicza</w:t>
      </w:r>
      <w:r w:rsidRPr="006448B0">
        <w:t xml:space="preserve"> – (występuje na diagramie poglądowym w rozdziale 3.1) zasób służący do przechowywania plików wykorzystywanych przez System archiwizacji, np. w Archiwum do przechowywania odczytywanych/zapisywanych paczek archiwalnych.</w:t>
      </w:r>
    </w:p>
    <w:p w14:paraId="08F5CAD9" w14:textId="5873AF49" w:rsidR="007335A7" w:rsidRPr="006448B0" w:rsidRDefault="007335A7" w:rsidP="00E2068F">
      <w:r w:rsidRPr="006448B0">
        <w:rPr>
          <w:rStyle w:val="Uwydatnienie"/>
        </w:rPr>
        <w:t>Migracja kasety</w:t>
      </w:r>
      <w:r w:rsidRPr="006448B0">
        <w:t xml:space="preserve"> – operacja mająca na celu zapisanie każdej paczki archiwalnej znajdującej się na „migrowanej” kasecie, w dokładnie tej samej wersji, na inną kasetę. Do zapisu na nową kasetę może zostać wykorzystany plik z paczką archiwalną pochodzący z „migrowanej” kasety (o ile weryfikacja jego sumy kontrolnej jest pozytywna), lub też plik może pochodzić z innej kasety.</w:t>
      </w:r>
    </w:p>
    <w:p w14:paraId="373953A2" w14:textId="2D4A4F1C" w:rsidR="002C34C1" w:rsidRPr="006448B0" w:rsidRDefault="002C34C1" w:rsidP="00E2068F">
      <w:pPr>
        <w:rPr>
          <w:rStyle w:val="Uwydatnienie"/>
        </w:rPr>
      </w:pPr>
      <w:r w:rsidRPr="006448B0">
        <w:rPr>
          <w:rStyle w:val="Uwydatnienie"/>
        </w:rPr>
        <w:t>Napęd</w:t>
      </w:r>
      <w:r w:rsidRPr="006448B0">
        <w:t xml:space="preserve"> – fizyczne urządzenie służące do odczytu danych z kasety magnetycznej oraz zapisu danych na kasetę magnetyczną.</w:t>
      </w:r>
    </w:p>
    <w:p w14:paraId="21F1FCA8" w14:textId="77777777" w:rsidR="00E2068F" w:rsidRPr="006448B0" w:rsidRDefault="00E2068F" w:rsidP="00E2068F">
      <w:r w:rsidRPr="006448B0">
        <w:rPr>
          <w:rStyle w:val="Uwydatnienie"/>
        </w:rPr>
        <w:t>Obiekt</w:t>
      </w:r>
      <w:r w:rsidRPr="006448B0">
        <w:rPr>
          <w:rStyle w:val="Uwydatnienie"/>
          <w:color w:val="auto"/>
        </w:rPr>
        <w:t xml:space="preserve"> – zasób w systemie będący cyfrową wersją </w:t>
      </w:r>
      <w:r w:rsidRPr="006448B0">
        <w:rPr>
          <w:rStyle w:val="Uwydatnienie"/>
        </w:rPr>
        <w:t>Pozycji bibliotecznej</w:t>
      </w:r>
      <w:r w:rsidRPr="006448B0">
        <w:rPr>
          <w:rStyle w:val="Uwydatnienie"/>
          <w:color w:val="auto"/>
        </w:rPr>
        <w:t xml:space="preserve">, pochodzący z postaci analogowej (poprzez digitalizację) lub cyfrowej (tzw. </w:t>
      </w:r>
      <w:proofErr w:type="spellStart"/>
      <w:r w:rsidRPr="006448B0">
        <w:rPr>
          <w:rStyle w:val="Uwydatnienie"/>
          <w:color w:val="auto"/>
        </w:rPr>
        <w:t>BornDigital</w:t>
      </w:r>
      <w:proofErr w:type="spellEnd"/>
      <w:r w:rsidRPr="006448B0">
        <w:rPr>
          <w:rStyle w:val="Uwydatnienie"/>
          <w:color w:val="auto"/>
        </w:rPr>
        <w:t>, jeżeli został przekazany od razu w formie cyfrowej). Składa się z metadanych i zawartości (</w:t>
      </w:r>
      <w:proofErr w:type="spellStart"/>
      <w:r w:rsidRPr="006448B0">
        <w:rPr>
          <w:rStyle w:val="Uwydatnienie"/>
          <w:color w:val="auto"/>
        </w:rPr>
        <w:t>kontentów</w:t>
      </w:r>
      <w:proofErr w:type="spellEnd"/>
      <w:r w:rsidRPr="006448B0">
        <w:rPr>
          <w:rStyle w:val="Uwydatnienie"/>
          <w:color w:val="auto"/>
        </w:rPr>
        <w:t>).</w:t>
      </w:r>
    </w:p>
    <w:p w14:paraId="0E6EA976" w14:textId="77777777" w:rsidR="00D205D5" w:rsidRPr="006448B0" w:rsidRDefault="00D205D5" w:rsidP="00D205D5">
      <w:pPr>
        <w:rPr>
          <w:rStyle w:val="Uwydatnienie"/>
          <w:color w:val="auto"/>
        </w:rPr>
      </w:pPr>
      <w:r w:rsidRPr="006448B0">
        <w:rPr>
          <w:rStyle w:val="Uwydatnienie"/>
        </w:rPr>
        <w:lastRenderedPageBreak/>
        <w:t xml:space="preserve">Pozycja biblioteczna (dokument) </w:t>
      </w:r>
      <w:r w:rsidRPr="006448B0">
        <w:rPr>
          <w:rStyle w:val="Uwydatnienie"/>
          <w:color w:val="auto"/>
        </w:rPr>
        <w:t>– obiekt analogowy typu książka, czasopismo, druk lub inna pozycja z księgozbioru Biblioteki Narodowej.</w:t>
      </w:r>
    </w:p>
    <w:p w14:paraId="649418DA" w14:textId="77777777" w:rsidR="00784878" w:rsidRPr="006448B0" w:rsidRDefault="00784878" w:rsidP="00784878">
      <w:pPr>
        <w:rPr>
          <w:color w:val="auto"/>
        </w:rPr>
      </w:pPr>
      <w:r w:rsidRPr="006448B0">
        <w:rPr>
          <w:rStyle w:val="Uwydatnienie"/>
        </w:rPr>
        <w:t>Przywrócenie plików obiektu</w:t>
      </w:r>
      <w:r w:rsidRPr="006448B0">
        <w:t xml:space="preserve"> – proces wywoływany przez interfejs Systemu archiwizacji mający na celu przywrócenie do obiektu w Repozytorium </w:t>
      </w:r>
      <w:proofErr w:type="spellStart"/>
      <w:r w:rsidRPr="006448B0">
        <w:t>stream’ów</w:t>
      </w:r>
      <w:proofErr w:type="spellEnd"/>
      <w:r w:rsidRPr="006448B0">
        <w:t xml:space="preserve"> (plików) z </w:t>
      </w:r>
      <w:proofErr w:type="spellStart"/>
      <w:r w:rsidRPr="006448B0">
        <w:t>kontentów</w:t>
      </w:r>
      <w:proofErr w:type="spellEnd"/>
      <w:r w:rsidRPr="006448B0">
        <w:t>.</w:t>
      </w:r>
    </w:p>
    <w:p w14:paraId="49CC82DB" w14:textId="45C4FAFA" w:rsidR="00BA4BFA" w:rsidRPr="006448B0" w:rsidRDefault="00BA4BFA" w:rsidP="00D205D5">
      <w:pPr>
        <w:rPr>
          <w:rStyle w:val="Uwydatnienie"/>
          <w:color w:val="auto"/>
        </w:rPr>
      </w:pPr>
      <w:r w:rsidRPr="006448B0">
        <w:rPr>
          <w:rStyle w:val="Uwydatnienie"/>
        </w:rPr>
        <w:t>Ramię robota</w:t>
      </w:r>
      <w:r w:rsidRPr="006448B0">
        <w:t xml:space="preserve"> – fizyczne urządzenie służące do przemieszczania kaset ze slotów do napędu oraz z napędu do slotu.</w:t>
      </w:r>
    </w:p>
    <w:p w14:paraId="17236E37" w14:textId="116D782F" w:rsidR="00784878" w:rsidRPr="006448B0" w:rsidRDefault="00784878" w:rsidP="00784878">
      <w:pPr>
        <w:rPr>
          <w:color w:val="auto"/>
        </w:rPr>
      </w:pPr>
      <w:r w:rsidRPr="006448B0">
        <w:rPr>
          <w:rStyle w:val="Uwydatnienie"/>
        </w:rPr>
        <w:t>Redukcja obiektu</w:t>
      </w:r>
      <w:r w:rsidRPr="006448B0">
        <w:t xml:space="preserve"> – usunięcie plików z obiektu po jego zarchiwizowaniu. Wybór plików do usunięcia </w:t>
      </w:r>
      <w:r w:rsidR="005E324A" w:rsidRPr="006448B0">
        <w:t>następuje</w:t>
      </w:r>
      <w:r w:rsidRPr="006448B0">
        <w:t xml:space="preserve"> na podstawie konfiguracji</w:t>
      </w:r>
    </w:p>
    <w:p w14:paraId="4667DCFF" w14:textId="77777777" w:rsidR="00D205D5" w:rsidRPr="006448B0" w:rsidRDefault="00D205D5" w:rsidP="00D205D5">
      <w:pPr>
        <w:rPr>
          <w:rStyle w:val="Uwydatnienie"/>
          <w:color w:val="auto"/>
        </w:rPr>
      </w:pPr>
      <w:r w:rsidRPr="006448B0">
        <w:rPr>
          <w:rStyle w:val="Uwydatnienie"/>
        </w:rPr>
        <w:t xml:space="preserve">Repozytorium Cyfrowe BN </w:t>
      </w:r>
      <w:r w:rsidRPr="006448B0">
        <w:rPr>
          <w:rStyle w:val="Uwydatnienie"/>
          <w:color w:val="auto"/>
        </w:rPr>
        <w:t>– (dalej: Repozytorium) system informatyczny wykorzystywany w Bibliotece Narodowej do wsparcia procesu digitalizacji, przechowywania oraz udostępniania pozycji bibliotecznych.</w:t>
      </w:r>
    </w:p>
    <w:p w14:paraId="4935057F" w14:textId="1220AE7C" w:rsidR="008C73D0" w:rsidRPr="006448B0" w:rsidRDefault="008C73D0" w:rsidP="00D205D5">
      <w:pPr>
        <w:rPr>
          <w:rStyle w:val="Uwydatnienie"/>
          <w:color w:val="auto"/>
        </w:rPr>
      </w:pPr>
      <w:r w:rsidRPr="006448B0">
        <w:rPr>
          <w:rStyle w:val="Uwydatnienie"/>
        </w:rPr>
        <w:t>Slot</w:t>
      </w:r>
      <w:r w:rsidRPr="006448B0">
        <w:t xml:space="preserve"> – półka znajdująca się w bibliotece taśmowej, służąca do przechowywania kaset.</w:t>
      </w:r>
    </w:p>
    <w:p w14:paraId="7D226B6B" w14:textId="77777777" w:rsidR="00853F85" w:rsidRPr="006448B0" w:rsidRDefault="00853F85" w:rsidP="00D205D5">
      <w:r w:rsidRPr="006448B0">
        <w:rPr>
          <w:rStyle w:val="Uwydatnienie"/>
        </w:rPr>
        <w:t>System archiwizacji</w:t>
      </w:r>
      <w:r w:rsidRPr="006448B0">
        <w:t xml:space="preserve"> – (występuje na diagramie poglądowym w rozdziale 3.1) produkt niniejszego projektu, narzędzie zapewniające przede wszystkim funkcjonalność archiwizacji oraz przywracania obiektów do Repozytorium.</w:t>
      </w:r>
    </w:p>
    <w:p w14:paraId="7A08F88F" w14:textId="73D1EDAC" w:rsidR="00390A43" w:rsidRPr="006448B0" w:rsidRDefault="004A0682" w:rsidP="00877849">
      <w:pPr>
        <w:spacing w:after="200"/>
      </w:pPr>
      <w:r w:rsidRPr="006448B0">
        <w:rPr>
          <w:rStyle w:val="Uwydatnienie"/>
        </w:rPr>
        <w:t>Taśma magnetyczna</w:t>
      </w:r>
      <w:r w:rsidRPr="006448B0">
        <w:t xml:space="preserve"> – (dalej: taśma lub kaseta) </w:t>
      </w:r>
      <w:r w:rsidR="00877849" w:rsidRPr="006448B0">
        <w:t>nośnik danych wykorzystywany przez Bibliotekę taśmową.</w:t>
      </w:r>
      <w:r w:rsidR="00E544EE" w:rsidRPr="006448B0">
        <w:t xml:space="preserve"> Przykładowymi rozmiarami taśmy magnetycznych: 1,5TB (</w:t>
      </w:r>
      <w:r w:rsidR="007A1730" w:rsidRPr="006448B0">
        <w:t xml:space="preserve">klasa </w:t>
      </w:r>
      <w:r w:rsidR="00E544EE" w:rsidRPr="006448B0">
        <w:t>LTO-5) lub 6TB (</w:t>
      </w:r>
      <w:r w:rsidR="007A1730" w:rsidRPr="006448B0">
        <w:t xml:space="preserve">klasa </w:t>
      </w:r>
      <w:r w:rsidR="00E544EE" w:rsidRPr="006448B0">
        <w:t>LTO-7).</w:t>
      </w:r>
    </w:p>
    <w:p w14:paraId="77C63C70" w14:textId="77777777" w:rsidR="00784878" w:rsidRPr="006448B0" w:rsidRDefault="00784878" w:rsidP="00784878">
      <w:pPr>
        <w:rPr>
          <w:color w:val="auto"/>
        </w:rPr>
      </w:pPr>
      <w:r w:rsidRPr="006448B0">
        <w:rPr>
          <w:rStyle w:val="Uwydatnienie"/>
        </w:rPr>
        <w:t>Udostępnienie paczki archiwalnej</w:t>
      </w:r>
      <w:r w:rsidRPr="006448B0">
        <w:t xml:space="preserve"> – proces wywoływany przez interfejs Systemu archiwizacji mający na celu udostępnienie na macierz dyskową pliku paczki archiwalnej z obiektem lub ze zrzutem metadanych bez podejmowania jakichkolwiek dalszych czynności w szczególności przywrócenia danych do Repozytorium.</w:t>
      </w:r>
    </w:p>
    <w:p w14:paraId="208A5E3B" w14:textId="77777777" w:rsidR="00784878" w:rsidRPr="006448B0" w:rsidRDefault="00784878" w:rsidP="00877849">
      <w:pPr>
        <w:spacing w:after="200"/>
      </w:pPr>
    </w:p>
    <w:p w14:paraId="35F23465" w14:textId="77777777" w:rsidR="0076297E" w:rsidRPr="006448B0" w:rsidRDefault="0076297E">
      <w:pPr>
        <w:spacing w:after="200"/>
        <w:jc w:val="left"/>
      </w:pPr>
      <w:r w:rsidRPr="006448B0">
        <w:br w:type="page"/>
      </w:r>
    </w:p>
    <w:p w14:paraId="369B0BF1" w14:textId="08908F40" w:rsidR="000D0041" w:rsidRPr="006448B0" w:rsidRDefault="00514212" w:rsidP="00A84520">
      <w:pPr>
        <w:pStyle w:val="Nagwek1"/>
      </w:pPr>
      <w:bookmarkStart w:id="7" w:name="_Toc514178587"/>
      <w:bookmarkStart w:id="8" w:name="_Toc514702106"/>
      <w:r w:rsidRPr="006448B0">
        <w:lastRenderedPageBreak/>
        <w:t>Informacje ogólne</w:t>
      </w:r>
      <w:bookmarkEnd w:id="7"/>
      <w:bookmarkEnd w:id="8"/>
    </w:p>
    <w:p w14:paraId="791B85F8" w14:textId="7525EBE6" w:rsidR="00A84520" w:rsidRPr="006448B0" w:rsidRDefault="000D0041" w:rsidP="00AE4818">
      <w:pPr>
        <w:pStyle w:val="Nagwek2"/>
      </w:pPr>
      <w:bookmarkStart w:id="9" w:name="_Toc514178588"/>
      <w:bookmarkStart w:id="10" w:name="_Toc514702107"/>
      <w:r w:rsidRPr="006448B0">
        <w:t>Diagram poglądowy</w:t>
      </w:r>
      <w:bookmarkEnd w:id="9"/>
      <w:bookmarkEnd w:id="10"/>
    </w:p>
    <w:p w14:paraId="13BA288F" w14:textId="0FA2F9EE" w:rsidR="00EC71DF" w:rsidRPr="006448B0" w:rsidRDefault="000D0041" w:rsidP="000D0041">
      <w:bookmarkStart w:id="11" w:name="_Toc358814973"/>
      <w:r w:rsidRPr="006448B0">
        <w:t xml:space="preserve">Poniżej zamieszczono poglądowy diagram </w:t>
      </w:r>
      <w:r w:rsidR="00724286" w:rsidRPr="006448B0">
        <w:t xml:space="preserve">przedstawiający system Repozytorium Cyfrowe wraz z projektowanym Systemem </w:t>
      </w:r>
      <w:r w:rsidRPr="006448B0">
        <w:t>archiwizacji.</w:t>
      </w:r>
    </w:p>
    <w:p w14:paraId="14FDA685" w14:textId="239188EC" w:rsidR="00D65B04" w:rsidRPr="006448B0" w:rsidRDefault="007A1730" w:rsidP="000D0041">
      <w:r w:rsidRPr="006448B0">
        <w:object w:dxaOrig="10498" w:dyaOrig="6300" w14:anchorId="7B50E6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25pt;height:270.75pt" o:ole="">
            <v:imagedata r:id="rId8" o:title=""/>
          </v:shape>
          <o:OLEObject Type="Embed" ProgID="Visio.Drawing.15" ShapeID="_x0000_i1025" DrawAspect="Content" ObjectID="_1614600499" r:id="rId9"/>
        </w:object>
      </w:r>
    </w:p>
    <w:p w14:paraId="2613782E" w14:textId="77777777" w:rsidR="002D2A49" w:rsidRPr="006448B0" w:rsidRDefault="002D2A49">
      <w:pPr>
        <w:spacing w:after="200"/>
        <w:jc w:val="left"/>
      </w:pPr>
      <w:bookmarkStart w:id="12" w:name="_Toc388706093"/>
      <w:bookmarkStart w:id="13" w:name="_Toc392683393"/>
      <w:r w:rsidRPr="006448B0">
        <w:t>W ramach Systemu archiwizacji można wyszczególnić następujące komponenty logiczne:</w:t>
      </w:r>
    </w:p>
    <w:p w14:paraId="28BA1B0E" w14:textId="77777777" w:rsidR="002D2A49" w:rsidRPr="006448B0" w:rsidRDefault="002D2A49" w:rsidP="002D2A49">
      <w:pPr>
        <w:pStyle w:val="Numerowanie"/>
        <w:rPr>
          <w:rStyle w:val="Uwydatnienie"/>
        </w:rPr>
      </w:pPr>
      <w:r w:rsidRPr="006448B0">
        <w:rPr>
          <w:rStyle w:val="Uwydatnienie"/>
        </w:rPr>
        <w:t>Archiwizator</w:t>
      </w:r>
    </w:p>
    <w:p w14:paraId="4B0AEACC" w14:textId="45CE4681" w:rsidR="00CA09DC" w:rsidRPr="006448B0" w:rsidRDefault="00CA09DC" w:rsidP="002D2A49">
      <w:pPr>
        <w:pStyle w:val="Numerowanie"/>
        <w:numPr>
          <w:ilvl w:val="0"/>
          <w:numId w:val="0"/>
        </w:numPr>
        <w:ind w:left="720"/>
      </w:pPr>
      <w:r w:rsidRPr="006448B0">
        <w:t>Jeden z głównych komponentów Systemu archiwizacji</w:t>
      </w:r>
      <w:r w:rsidR="002D2A49" w:rsidRPr="006448B0">
        <w:t xml:space="preserve">, którego </w:t>
      </w:r>
      <w:r w:rsidR="00464E0F" w:rsidRPr="006448B0">
        <w:t>podstawowymi</w:t>
      </w:r>
      <w:r w:rsidR="002D2A49" w:rsidRPr="006448B0">
        <w:t xml:space="preserve"> zadani</w:t>
      </w:r>
      <w:r w:rsidRPr="006448B0">
        <w:t>a</w:t>
      </w:r>
      <w:r w:rsidR="002D2A49" w:rsidRPr="006448B0">
        <w:t>m</w:t>
      </w:r>
      <w:r w:rsidRPr="006448B0">
        <w:t>i są:</w:t>
      </w:r>
    </w:p>
    <w:p w14:paraId="273B9595" w14:textId="739681E9" w:rsidR="00CA09DC" w:rsidRPr="006448B0" w:rsidRDefault="00CA09DC" w:rsidP="008860F6">
      <w:pPr>
        <w:pStyle w:val="Numerowanie"/>
        <w:numPr>
          <w:ilvl w:val="1"/>
          <w:numId w:val="6"/>
        </w:numPr>
      </w:pPr>
      <w:r w:rsidRPr="006448B0">
        <w:rPr>
          <w:rStyle w:val="Uwydatnienie"/>
          <w:color w:val="auto"/>
        </w:rPr>
        <w:t>Przygotowywanie</w:t>
      </w:r>
      <w:r w:rsidRPr="006448B0">
        <w:t xml:space="preserve"> danych do procesu archiwizacji oraz zlecenie Archiwum zapisania archiwizowanych danych na kasetach magnetycznych.</w:t>
      </w:r>
    </w:p>
    <w:p w14:paraId="7002BF87" w14:textId="2823C434" w:rsidR="00CA09DC" w:rsidRPr="006448B0" w:rsidRDefault="00CA09DC" w:rsidP="008860F6">
      <w:pPr>
        <w:pStyle w:val="Numerowanie"/>
        <w:numPr>
          <w:ilvl w:val="1"/>
          <w:numId w:val="6"/>
        </w:numPr>
      </w:pPr>
      <w:r w:rsidRPr="006448B0">
        <w:t>Zlecanie odczytu danych z Archiwum oraz przygotowanie ich do procesu przywracania do Repozytorium.</w:t>
      </w:r>
    </w:p>
    <w:p w14:paraId="21D87B27" w14:textId="77777777" w:rsidR="00CA09DC" w:rsidRPr="006448B0" w:rsidRDefault="00CA09DC" w:rsidP="002D2A49">
      <w:pPr>
        <w:pStyle w:val="Numerowanie"/>
        <w:numPr>
          <w:ilvl w:val="0"/>
          <w:numId w:val="0"/>
        </w:numPr>
        <w:ind w:left="720"/>
      </w:pPr>
    </w:p>
    <w:p w14:paraId="0BD8EBE5" w14:textId="46D762A9" w:rsidR="002D2A49" w:rsidRPr="006448B0" w:rsidRDefault="002D2A49" w:rsidP="002D2A49">
      <w:pPr>
        <w:pStyle w:val="Numerowanie"/>
        <w:numPr>
          <w:ilvl w:val="0"/>
          <w:numId w:val="0"/>
        </w:numPr>
        <w:ind w:left="720"/>
      </w:pPr>
      <w:r w:rsidRPr="006448B0">
        <w:t>Korzysta z macierzy pomocniczej jako zasobu do tymczasowego przechowywania plików podczas wykonywania powierzonych mu zadań.</w:t>
      </w:r>
    </w:p>
    <w:p w14:paraId="7ED6B90A" w14:textId="2B9A100F" w:rsidR="00CA09DC" w:rsidRPr="006448B0" w:rsidRDefault="00CA09DC" w:rsidP="002D2A49">
      <w:pPr>
        <w:pStyle w:val="Numerowanie"/>
        <w:numPr>
          <w:ilvl w:val="0"/>
          <w:numId w:val="0"/>
        </w:numPr>
        <w:ind w:left="720"/>
      </w:pPr>
      <w:r w:rsidRPr="006448B0">
        <w:t>System archiwizacji będzie zawierał jedną instancję Archiwizatora.</w:t>
      </w:r>
    </w:p>
    <w:p w14:paraId="0CB0A230" w14:textId="77777777" w:rsidR="002D2A49" w:rsidRPr="006448B0" w:rsidRDefault="002D2A49" w:rsidP="002D2A49">
      <w:pPr>
        <w:pStyle w:val="Numerowanie"/>
        <w:numPr>
          <w:ilvl w:val="0"/>
          <w:numId w:val="0"/>
        </w:numPr>
        <w:ind w:left="720"/>
        <w:rPr>
          <w:rFonts w:eastAsiaTheme="majorEastAsia"/>
          <w:szCs w:val="26"/>
        </w:rPr>
      </w:pPr>
    </w:p>
    <w:p w14:paraId="2CA3F241" w14:textId="77777777" w:rsidR="002D2A49" w:rsidRPr="006448B0" w:rsidRDefault="002D2A49" w:rsidP="002D2A49">
      <w:pPr>
        <w:pStyle w:val="Numerowanie"/>
        <w:rPr>
          <w:rStyle w:val="Uwydatnienie"/>
        </w:rPr>
      </w:pPr>
      <w:r w:rsidRPr="006448B0">
        <w:rPr>
          <w:rStyle w:val="Uwydatnienie"/>
        </w:rPr>
        <w:t>Archiwum</w:t>
      </w:r>
    </w:p>
    <w:p w14:paraId="066813A1" w14:textId="056A3734" w:rsidR="002D2A49" w:rsidRPr="006448B0" w:rsidRDefault="00CA09DC" w:rsidP="002D2A49">
      <w:pPr>
        <w:pStyle w:val="Numerowanie"/>
        <w:numPr>
          <w:ilvl w:val="0"/>
          <w:numId w:val="0"/>
        </w:numPr>
        <w:ind w:left="720"/>
      </w:pPr>
      <w:r w:rsidRPr="006448B0">
        <w:t>Jeden z głównych komponentów Systemu archiwizacji,</w:t>
      </w:r>
      <w:r w:rsidR="002D2A49" w:rsidRPr="006448B0">
        <w:t xml:space="preserve"> którego </w:t>
      </w:r>
      <w:r w:rsidR="00464E0F" w:rsidRPr="006448B0">
        <w:t>podstawowym</w:t>
      </w:r>
      <w:r w:rsidR="002D2A49" w:rsidRPr="006448B0">
        <w:t xml:space="preserve"> zadaniem jest zapis oraz odczyt danych z kaset magnetycznych z wykorzystaniem biblioteki taśmowej. Korzysta z macierzy pomocniczej jako zasobu do tymczasowego przechowywania plików podczas wykonywania powierzonych mu zadań.</w:t>
      </w:r>
    </w:p>
    <w:p w14:paraId="4E79F981" w14:textId="1D4BE1E6" w:rsidR="00CA09DC" w:rsidRPr="006448B0" w:rsidRDefault="00CA09DC" w:rsidP="00CA09DC">
      <w:pPr>
        <w:pStyle w:val="Numerowanie"/>
        <w:numPr>
          <w:ilvl w:val="0"/>
          <w:numId w:val="0"/>
        </w:numPr>
        <w:ind w:left="720"/>
      </w:pPr>
      <w:r w:rsidRPr="006448B0">
        <w:lastRenderedPageBreak/>
        <w:t>System archiwizacji będzie zawierał od jednej do wielu instancji Archiwów.</w:t>
      </w:r>
    </w:p>
    <w:p w14:paraId="61C5BA5D" w14:textId="77777777" w:rsidR="002D2A49" w:rsidRPr="006448B0" w:rsidRDefault="002D2A49" w:rsidP="002D2A49">
      <w:pPr>
        <w:pStyle w:val="Numerowanie"/>
        <w:numPr>
          <w:ilvl w:val="0"/>
          <w:numId w:val="0"/>
        </w:numPr>
        <w:ind w:left="720"/>
        <w:rPr>
          <w:rFonts w:eastAsiaTheme="majorEastAsia"/>
          <w:szCs w:val="26"/>
        </w:rPr>
      </w:pPr>
    </w:p>
    <w:p w14:paraId="6E966E0A" w14:textId="77777777" w:rsidR="002D2A49" w:rsidRPr="006448B0" w:rsidRDefault="002D2A49" w:rsidP="002D2A49">
      <w:pPr>
        <w:pStyle w:val="Numerowanie"/>
        <w:rPr>
          <w:rStyle w:val="Uwydatnienie"/>
        </w:rPr>
      </w:pPr>
      <w:proofErr w:type="spellStart"/>
      <w:r w:rsidRPr="006448B0">
        <w:rPr>
          <w:rStyle w:val="Uwydatnienie"/>
        </w:rPr>
        <w:t>Przywracacz</w:t>
      </w:r>
      <w:proofErr w:type="spellEnd"/>
    </w:p>
    <w:p w14:paraId="0795750E" w14:textId="44CA420A" w:rsidR="002D2A49" w:rsidRPr="006448B0" w:rsidRDefault="008C0880" w:rsidP="002D2A49">
      <w:pPr>
        <w:pStyle w:val="Numerowanie"/>
        <w:numPr>
          <w:ilvl w:val="0"/>
          <w:numId w:val="0"/>
        </w:numPr>
        <w:ind w:left="720"/>
      </w:pPr>
      <w:r w:rsidRPr="006448B0">
        <w:t>Funkcjonalność, której</w:t>
      </w:r>
      <w:r w:rsidR="00CA09DC" w:rsidRPr="006448B0">
        <w:t xml:space="preserve"> głównym zadaniem jest przywrócenie plików zarchiwizowanych obiektów do Repozytorium.</w:t>
      </w:r>
    </w:p>
    <w:p w14:paraId="2E4C8D5F" w14:textId="2B96CFF8" w:rsidR="001D158C" w:rsidRPr="006448B0" w:rsidRDefault="001D158C" w:rsidP="002D2A49">
      <w:pPr>
        <w:pStyle w:val="Numerowanie"/>
        <w:numPr>
          <w:ilvl w:val="0"/>
          <w:numId w:val="0"/>
        </w:numPr>
        <w:ind w:left="720"/>
      </w:pPr>
      <w:r w:rsidRPr="006448B0">
        <w:t xml:space="preserve">Logicznie </w:t>
      </w:r>
      <w:r w:rsidR="00E861C6" w:rsidRPr="006448B0">
        <w:t>ta funkcjonalność</w:t>
      </w:r>
      <w:r w:rsidRPr="006448B0">
        <w:t xml:space="preserve"> będzie częścią Archiwizatora.</w:t>
      </w:r>
    </w:p>
    <w:p w14:paraId="0BB853EF" w14:textId="77777777" w:rsidR="002D2A49" w:rsidRPr="006448B0" w:rsidRDefault="002D2A49" w:rsidP="002D2A49">
      <w:pPr>
        <w:pStyle w:val="Numerowanie"/>
        <w:numPr>
          <w:ilvl w:val="0"/>
          <w:numId w:val="0"/>
        </w:numPr>
        <w:ind w:left="720"/>
        <w:rPr>
          <w:rFonts w:eastAsiaTheme="majorEastAsia"/>
          <w:szCs w:val="26"/>
        </w:rPr>
      </w:pPr>
    </w:p>
    <w:p w14:paraId="38B968E1" w14:textId="77777777" w:rsidR="002D2A49" w:rsidRPr="006448B0" w:rsidRDefault="002D2A49" w:rsidP="002D2A49">
      <w:pPr>
        <w:pStyle w:val="Numerowanie"/>
        <w:rPr>
          <w:rStyle w:val="Uwydatnienie"/>
        </w:rPr>
      </w:pPr>
      <w:r w:rsidRPr="006448B0">
        <w:rPr>
          <w:rStyle w:val="Uwydatnienie"/>
        </w:rPr>
        <w:t>Weryfikator</w:t>
      </w:r>
    </w:p>
    <w:p w14:paraId="442C7EC2" w14:textId="305662A9" w:rsidR="002D2A49" w:rsidRPr="006448B0" w:rsidRDefault="008C0880" w:rsidP="002D2A49">
      <w:pPr>
        <w:pStyle w:val="Numerowanie"/>
        <w:numPr>
          <w:ilvl w:val="0"/>
          <w:numId w:val="0"/>
        </w:numPr>
        <w:ind w:left="720"/>
        <w:rPr>
          <w:rFonts w:eastAsiaTheme="majorEastAsia"/>
          <w:szCs w:val="26"/>
        </w:rPr>
      </w:pPr>
      <w:r w:rsidRPr="006448B0">
        <w:t>Funkcjonalność</w:t>
      </w:r>
      <w:r w:rsidR="00CA09DC" w:rsidRPr="006448B0">
        <w:rPr>
          <w:rFonts w:eastAsiaTheme="majorEastAsia"/>
          <w:szCs w:val="26"/>
        </w:rPr>
        <w:t>, które</w:t>
      </w:r>
      <w:r w:rsidRPr="006448B0">
        <w:rPr>
          <w:rFonts w:eastAsiaTheme="majorEastAsia"/>
          <w:szCs w:val="26"/>
        </w:rPr>
        <w:t xml:space="preserve">j </w:t>
      </w:r>
      <w:r w:rsidR="00CA09DC" w:rsidRPr="006448B0">
        <w:rPr>
          <w:rFonts w:eastAsiaTheme="majorEastAsia"/>
          <w:szCs w:val="26"/>
        </w:rPr>
        <w:t>głównym z</w:t>
      </w:r>
      <w:r w:rsidR="00CE70EF" w:rsidRPr="006448B0">
        <w:rPr>
          <w:rFonts w:eastAsiaTheme="majorEastAsia"/>
          <w:szCs w:val="26"/>
        </w:rPr>
        <w:t>a</w:t>
      </w:r>
      <w:r w:rsidR="00CA09DC" w:rsidRPr="006448B0">
        <w:rPr>
          <w:rFonts w:eastAsiaTheme="majorEastAsia"/>
          <w:szCs w:val="26"/>
        </w:rPr>
        <w:t>daniem jest weryfikacja stanu kaset z danymi</w:t>
      </w:r>
      <w:r w:rsidR="004D1AC3" w:rsidRPr="006448B0">
        <w:rPr>
          <w:rFonts w:eastAsiaTheme="majorEastAsia"/>
          <w:szCs w:val="26"/>
        </w:rPr>
        <w:t>,</w:t>
      </w:r>
      <w:r w:rsidR="00CA09DC" w:rsidRPr="006448B0">
        <w:rPr>
          <w:rFonts w:eastAsiaTheme="majorEastAsia"/>
          <w:szCs w:val="26"/>
        </w:rPr>
        <w:t xml:space="preserve"> przechowywanych w ramach Archiwów.</w:t>
      </w:r>
    </w:p>
    <w:p w14:paraId="1DDA4AB7" w14:textId="48B7EE7B" w:rsidR="001D158C" w:rsidRPr="006448B0" w:rsidRDefault="001D158C" w:rsidP="001D158C">
      <w:pPr>
        <w:pStyle w:val="Numerowanie"/>
        <w:numPr>
          <w:ilvl w:val="0"/>
          <w:numId w:val="0"/>
        </w:numPr>
        <w:ind w:left="720"/>
      </w:pPr>
      <w:r w:rsidRPr="006448B0">
        <w:t xml:space="preserve">Logicznie </w:t>
      </w:r>
      <w:r w:rsidR="00E861C6" w:rsidRPr="006448B0">
        <w:t xml:space="preserve">ta funkcjonalność </w:t>
      </w:r>
      <w:r w:rsidRPr="006448B0">
        <w:t>będzie częścią Archiwum.</w:t>
      </w:r>
    </w:p>
    <w:p w14:paraId="11961E87" w14:textId="77777777" w:rsidR="002D2A49" w:rsidRPr="006448B0" w:rsidRDefault="002D2A49" w:rsidP="002D2A49">
      <w:pPr>
        <w:pStyle w:val="Numerowanie"/>
        <w:numPr>
          <w:ilvl w:val="0"/>
          <w:numId w:val="0"/>
        </w:numPr>
        <w:ind w:left="720"/>
        <w:rPr>
          <w:rFonts w:eastAsiaTheme="majorEastAsia"/>
          <w:szCs w:val="26"/>
        </w:rPr>
      </w:pPr>
    </w:p>
    <w:p w14:paraId="677599DE" w14:textId="77777777" w:rsidR="002D2A49" w:rsidRPr="006448B0" w:rsidRDefault="002D2A49" w:rsidP="002D2A49">
      <w:pPr>
        <w:pStyle w:val="Numerowanie"/>
        <w:rPr>
          <w:rStyle w:val="Uwydatnienie"/>
        </w:rPr>
      </w:pPr>
      <w:r w:rsidRPr="006448B0">
        <w:rPr>
          <w:rStyle w:val="Uwydatnienie"/>
        </w:rPr>
        <w:t>Integracja</w:t>
      </w:r>
    </w:p>
    <w:p w14:paraId="2DED83A0" w14:textId="5337480A" w:rsidR="002D2A49" w:rsidRPr="006448B0" w:rsidRDefault="002D2A49" w:rsidP="002D2A49">
      <w:pPr>
        <w:pStyle w:val="Numerowanie"/>
        <w:numPr>
          <w:ilvl w:val="0"/>
          <w:numId w:val="0"/>
        </w:numPr>
        <w:ind w:left="720"/>
      </w:pPr>
      <w:r w:rsidRPr="006448B0">
        <w:t>Komponent obejmujący niezbędne zmiany w Repozytorium oraz dodatkowe usługi udostępniające Repozytorium funkcjonalności zapewnione przez System archiwizacji.</w:t>
      </w:r>
    </w:p>
    <w:p w14:paraId="6A78B3E4" w14:textId="0BDF644D" w:rsidR="00FC6C08" w:rsidRPr="006448B0" w:rsidRDefault="00FC6C08" w:rsidP="002D2A49">
      <w:pPr>
        <w:pStyle w:val="Numerowanie"/>
        <w:numPr>
          <w:ilvl w:val="0"/>
          <w:numId w:val="0"/>
        </w:numPr>
        <w:ind w:left="720"/>
        <w:rPr>
          <w:rFonts w:eastAsiaTheme="majorEastAsia"/>
          <w:szCs w:val="26"/>
        </w:rPr>
      </w:pPr>
      <w:r w:rsidRPr="006448B0">
        <w:br w:type="page"/>
      </w:r>
    </w:p>
    <w:p w14:paraId="43CF5658" w14:textId="76E5D712" w:rsidR="007E7ABA" w:rsidRPr="006448B0" w:rsidRDefault="00D65B04" w:rsidP="00AE4818">
      <w:pPr>
        <w:pStyle w:val="Nagwek2"/>
      </w:pPr>
      <w:bookmarkStart w:id="14" w:name="_Toc514178589"/>
      <w:bookmarkStart w:id="15" w:name="_Toc514702108"/>
      <w:r w:rsidRPr="006448B0">
        <w:lastRenderedPageBreak/>
        <w:t>Przypadki użycia</w:t>
      </w:r>
      <w:bookmarkEnd w:id="14"/>
      <w:bookmarkEnd w:id="15"/>
    </w:p>
    <w:p w14:paraId="594BE522" w14:textId="56D9AC2F" w:rsidR="00D205D5" w:rsidRPr="006448B0" w:rsidRDefault="00C756C9" w:rsidP="00C756C9">
      <w:r w:rsidRPr="006448B0">
        <w:t xml:space="preserve">Poniżej zamieszczono </w:t>
      </w:r>
      <w:r w:rsidR="00D205D5" w:rsidRPr="006448B0">
        <w:t xml:space="preserve">następujące </w:t>
      </w:r>
      <w:r w:rsidRPr="006448B0">
        <w:t>diagram</w:t>
      </w:r>
      <w:r w:rsidR="00D205D5" w:rsidRPr="006448B0">
        <w:t>y</w:t>
      </w:r>
      <w:r w:rsidRPr="006448B0">
        <w:t xml:space="preserve"> przypad</w:t>
      </w:r>
      <w:r w:rsidR="00D205D5" w:rsidRPr="006448B0">
        <w:t>ków użycia Systemu archiwizacji:</w:t>
      </w:r>
    </w:p>
    <w:p w14:paraId="3514EDF7" w14:textId="2204ED49" w:rsidR="00D205D5" w:rsidRPr="006448B0" w:rsidRDefault="00C738DB" w:rsidP="00012316">
      <w:pPr>
        <w:pStyle w:val="Numerowanie"/>
        <w:numPr>
          <w:ilvl w:val="0"/>
          <w:numId w:val="89"/>
        </w:numPr>
      </w:pPr>
      <w:r w:rsidRPr="006448B0">
        <w:t>Diagram przypadków użycia Systemu archiwizacji</w:t>
      </w:r>
      <w:r w:rsidR="00DF1152" w:rsidRPr="006448B0">
        <w:t>.</w:t>
      </w:r>
    </w:p>
    <w:p w14:paraId="40EE7DA4" w14:textId="27B9E7F8" w:rsidR="00C738DB" w:rsidRPr="006448B0" w:rsidRDefault="00C738DB" w:rsidP="008C0880">
      <w:pPr>
        <w:pStyle w:val="Numerowanie"/>
      </w:pPr>
      <w:r w:rsidRPr="006448B0">
        <w:t xml:space="preserve">Diagram przypadków użycia zmian </w:t>
      </w:r>
      <w:r w:rsidR="00DF1152" w:rsidRPr="006448B0">
        <w:t>w</w:t>
      </w:r>
      <w:r w:rsidRPr="006448B0">
        <w:t xml:space="preserve"> Repozytorium w zakresie obsługi zamówień na pliki</w:t>
      </w:r>
      <w:r w:rsidR="00DF1152" w:rsidRPr="006448B0">
        <w:t>.</w:t>
      </w:r>
    </w:p>
    <w:p w14:paraId="6D509118" w14:textId="7E610F44" w:rsidR="00DF1152" w:rsidRPr="006448B0" w:rsidRDefault="00C738DB" w:rsidP="00C756C9">
      <w:r w:rsidRPr="006448B0">
        <w:t xml:space="preserve">Z uwagi na to, że System archiwizacji będzie pełnił rolę niezależnego mechanizmu </w:t>
      </w:r>
      <w:r w:rsidR="00DF1152" w:rsidRPr="006448B0">
        <w:t xml:space="preserve">odpowiedzialnego za archiwizację obiektów i metadanych, część przypadków użycia będzie wywoływana przez wewnętrzne zdarzenia w </w:t>
      </w:r>
      <w:r w:rsidR="00FC6C08" w:rsidRPr="006448B0">
        <w:t>S</w:t>
      </w:r>
      <w:r w:rsidR="00DF1152" w:rsidRPr="006448B0">
        <w:t>ystemie</w:t>
      </w:r>
      <w:r w:rsidR="007A1730" w:rsidRPr="006448B0">
        <w:t xml:space="preserve"> </w:t>
      </w:r>
      <w:r w:rsidR="00FC6C08" w:rsidRPr="006448B0">
        <w:t>a</w:t>
      </w:r>
      <w:r w:rsidR="007A1730" w:rsidRPr="006448B0">
        <w:t>rchiwizacji</w:t>
      </w:r>
      <w:r w:rsidR="00DF1152" w:rsidRPr="006448B0">
        <w:t xml:space="preserve">. </w:t>
      </w:r>
      <w:r w:rsidR="00FC6EDD" w:rsidRPr="006448B0">
        <w:t>Jako że</w:t>
      </w:r>
      <w:r w:rsidR="00DF1152" w:rsidRPr="006448B0">
        <w:t xml:space="preserve"> te przypadki użycia będą miały wpływ na Repozytorium, zostały one uwzględnione na poniższym diagramie i oznaczone strzałką skierowaną do Repozytorium.</w:t>
      </w:r>
    </w:p>
    <w:p w14:paraId="028C8E64" w14:textId="5C73D7B0" w:rsidR="00DF1152" w:rsidRPr="006448B0" w:rsidRDefault="00DF1152" w:rsidP="00DF1152">
      <w:r w:rsidRPr="006448B0">
        <w:t>Poniżej zamieszczono diagram przypadków użycia Systemu archiwizacji.</w:t>
      </w:r>
    </w:p>
    <w:p w14:paraId="134C0DAF" w14:textId="67B59EDB" w:rsidR="00DF1152" w:rsidRPr="006448B0" w:rsidRDefault="00DF1152" w:rsidP="00C756C9"/>
    <w:p w14:paraId="3C27A03F" w14:textId="33BA5E70" w:rsidR="00C756C9" w:rsidRPr="006448B0" w:rsidRDefault="00E861C6" w:rsidP="00C756C9">
      <w:r w:rsidRPr="006448B0">
        <w:object w:dxaOrig="11568" w:dyaOrig="9556" w14:anchorId="019BA3A2">
          <v:shape id="_x0000_i1026" type="#_x0000_t75" style="width:454.5pt;height:372pt" o:ole="">
            <v:imagedata r:id="rId10" o:title=""/>
          </v:shape>
          <o:OLEObject Type="Embed" ProgID="Visio.Drawing.15" ShapeID="_x0000_i1026" DrawAspect="Content" ObjectID="_1614600500" r:id="rId11"/>
        </w:object>
      </w:r>
    </w:p>
    <w:p w14:paraId="3FCEA1A2" w14:textId="25DE185A" w:rsidR="00DF1152" w:rsidRPr="006448B0" w:rsidRDefault="00DF1152" w:rsidP="00DF1152">
      <w:r w:rsidRPr="006448B0">
        <w:lastRenderedPageBreak/>
        <w:t>Poniżej zamieszczono diagram przypadków użycia zmian w Repozytorium w zakresie obsługi zamówień na pliki.</w:t>
      </w:r>
    </w:p>
    <w:p w14:paraId="29173E41" w14:textId="2B1683CC" w:rsidR="00FC6C08" w:rsidRPr="006448B0" w:rsidRDefault="00FC6C08" w:rsidP="00DF1152">
      <w:r w:rsidRPr="006448B0">
        <w:t xml:space="preserve">Z uwagi na to, że obsługa zamówień użytkowników będzie asynchronicznie realizować pewne zadania, część zaprezentowanych przypadków użycia będzie wywoływana przez wewnętrzne zdarzenia. Te przypadki użycia będą miały wpływ </w:t>
      </w:r>
      <w:r w:rsidR="00F31C16" w:rsidRPr="006448B0">
        <w:t xml:space="preserve">na </w:t>
      </w:r>
      <w:r w:rsidRPr="006448B0">
        <w:t>użytkownika, dlatego zostały one uwzględnione na poniższym diagramie i oznaczone strzałką skierowaną do użytkownika.</w:t>
      </w:r>
    </w:p>
    <w:p w14:paraId="42645A0E" w14:textId="560FDC22" w:rsidR="00640D3C" w:rsidRPr="006448B0" w:rsidRDefault="00E861C6" w:rsidP="00DF1152">
      <w:pPr>
        <w:jc w:val="center"/>
      </w:pPr>
      <w:r w:rsidRPr="006448B0">
        <w:object w:dxaOrig="7400" w:dyaOrig="5093" w14:anchorId="0D60CFC8">
          <v:shape id="_x0000_i1027" type="#_x0000_t75" style="width:371.25pt;height:252pt" o:ole="">
            <v:imagedata r:id="rId12" o:title=""/>
          </v:shape>
          <o:OLEObject Type="Embed" ProgID="Visio.Drawing.15" ShapeID="_x0000_i1027" DrawAspect="Content" ObjectID="_1614600501" r:id="rId13"/>
        </w:object>
      </w:r>
    </w:p>
    <w:p w14:paraId="5A21D270" w14:textId="339A1077" w:rsidR="00155E63" w:rsidRPr="006448B0" w:rsidRDefault="00155E63" w:rsidP="00AE4818">
      <w:pPr>
        <w:pStyle w:val="Nagwek2"/>
      </w:pPr>
      <w:bookmarkStart w:id="16" w:name="_Toc514178590"/>
      <w:bookmarkStart w:id="17" w:name="_Toc514702109"/>
      <w:r w:rsidRPr="006448B0">
        <w:t>Obiekt</w:t>
      </w:r>
      <w:r w:rsidR="00FC6C08" w:rsidRPr="006448B0">
        <w:t xml:space="preserve"> jako podstawowa encja biznesowa</w:t>
      </w:r>
      <w:bookmarkEnd w:id="16"/>
      <w:bookmarkEnd w:id="17"/>
    </w:p>
    <w:p w14:paraId="6978A3C7" w14:textId="70316E5A" w:rsidR="004A0682" w:rsidRPr="006448B0" w:rsidRDefault="004A0682" w:rsidP="004A0682">
      <w:r w:rsidRPr="006448B0">
        <w:t>W niniejszym rozdziale opisano aktualną strukturę obiektu w Repozytorium.</w:t>
      </w:r>
    </w:p>
    <w:p w14:paraId="5DA57F62" w14:textId="3114C1B9" w:rsidR="00C57D31" w:rsidRPr="006448B0" w:rsidRDefault="00C57D31" w:rsidP="00885288">
      <w:pPr>
        <w:pStyle w:val="Nagwek3"/>
      </w:pPr>
      <w:bookmarkStart w:id="18" w:name="_Toc514178591"/>
      <w:bookmarkStart w:id="19" w:name="_Toc514702110"/>
      <w:r w:rsidRPr="006448B0">
        <w:t>Obiekt</w:t>
      </w:r>
      <w:bookmarkEnd w:id="18"/>
      <w:bookmarkEnd w:id="19"/>
    </w:p>
    <w:p w14:paraId="4C9AEB1B" w14:textId="60AEF202" w:rsidR="00C57D31" w:rsidRPr="006448B0" w:rsidRDefault="00C57D31" w:rsidP="00787C00">
      <w:pPr>
        <w:pStyle w:val="Tekstkomentarza"/>
      </w:pPr>
      <w:r w:rsidRPr="006448B0">
        <w:t>Obiekt jest odzwierciedleniem w systemie konkretneg</w:t>
      </w:r>
      <w:r w:rsidR="00826E68" w:rsidRPr="006448B0">
        <w:t>o utworu/</w:t>
      </w:r>
      <w:bookmarkStart w:id="20" w:name="_Hlk514699176"/>
      <w:r w:rsidR="00787C00" w:rsidRPr="006448B0">
        <w:t>publikacji  (takiego jak książka, rękopis, pocztówka, zeszyt czasopisma)</w:t>
      </w:r>
      <w:r w:rsidR="00826E68" w:rsidRPr="006448B0">
        <w:t xml:space="preserve"> </w:t>
      </w:r>
      <w:bookmarkEnd w:id="20"/>
      <w:r w:rsidR="00826E68" w:rsidRPr="006448B0">
        <w:t>wchodzącego w </w:t>
      </w:r>
      <w:r w:rsidRPr="006448B0">
        <w:t>skład zasobów Biblioteki Narodowej. Każdy obiekt składa się z:</w:t>
      </w:r>
    </w:p>
    <w:p w14:paraId="6E3A49BE" w14:textId="77777777" w:rsidR="00C57D31" w:rsidRPr="006448B0" w:rsidRDefault="00C57D31" w:rsidP="00A44B5D">
      <w:pPr>
        <w:pStyle w:val="Numerowanie"/>
        <w:numPr>
          <w:ilvl w:val="0"/>
          <w:numId w:val="10"/>
        </w:numPr>
      </w:pPr>
      <w:r w:rsidRPr="006448B0">
        <w:t>metadanych – istotnych informacji określających cechy danego utworu/produktu,</w:t>
      </w:r>
    </w:p>
    <w:p w14:paraId="4D2BDD2F" w14:textId="77777777" w:rsidR="00C57D31" w:rsidRPr="006448B0" w:rsidRDefault="00C57D31" w:rsidP="00F876D9">
      <w:pPr>
        <w:pStyle w:val="Numerowanie"/>
      </w:pPr>
      <w:proofErr w:type="spellStart"/>
      <w:r w:rsidRPr="006448B0">
        <w:t>kontentów</w:t>
      </w:r>
      <w:proofErr w:type="spellEnd"/>
      <w:r w:rsidRPr="006448B0">
        <w:t xml:space="preserve"> – zawierających </w:t>
      </w:r>
      <w:proofErr w:type="spellStart"/>
      <w:r w:rsidRPr="006448B0">
        <w:t>zdigitalizowaną</w:t>
      </w:r>
      <w:proofErr w:type="spellEnd"/>
      <w:r w:rsidRPr="006448B0">
        <w:t xml:space="preserve"> wersję utworu/produktu.</w:t>
      </w:r>
    </w:p>
    <w:p w14:paraId="26D121ED" w14:textId="77777777" w:rsidR="00C57D31" w:rsidRPr="006448B0" w:rsidRDefault="00C57D31" w:rsidP="00C57D31">
      <w:r w:rsidRPr="006448B0">
        <w:t>Obiekt może być powiązany relacją z wieloma innymi obiektami. Występuje kilka rodzajów relacji m.in. „następny obiekt”, „poprzedni obiekt”, „cytowany obiekt”.</w:t>
      </w:r>
    </w:p>
    <w:p w14:paraId="400F505F" w14:textId="77777777" w:rsidR="00C57D31" w:rsidRPr="006448B0" w:rsidRDefault="00C57D31" w:rsidP="00C57D31">
      <w:r w:rsidRPr="006448B0">
        <w:t xml:space="preserve">Obiekt może posiadać wiele obiektów podrzędnych (tzw. </w:t>
      </w:r>
      <w:proofErr w:type="spellStart"/>
      <w:r w:rsidRPr="006448B0">
        <w:t>podobiekty</w:t>
      </w:r>
      <w:proofErr w:type="spellEnd"/>
      <w:r w:rsidRPr="006448B0">
        <w:t>).</w:t>
      </w:r>
    </w:p>
    <w:p w14:paraId="268B2D19" w14:textId="28C15DF3" w:rsidR="00C57D31" w:rsidRPr="006448B0" w:rsidRDefault="00C57D31" w:rsidP="00C57D31">
      <w:r w:rsidRPr="006448B0">
        <w:t>W strukturze obiektu nie są przechowywane miniatury</w:t>
      </w:r>
      <w:r w:rsidR="00EA5E45" w:rsidRPr="006448B0">
        <w:t xml:space="preserve"> i pliki prezentacyjn</w:t>
      </w:r>
      <w:r w:rsidRPr="006448B0">
        <w:t xml:space="preserve">e </w:t>
      </w:r>
      <w:bookmarkStart w:id="21" w:name="_Hlk514699326"/>
      <w:r w:rsidR="00EA5E45" w:rsidRPr="006448B0">
        <w:t xml:space="preserve">piramid </w:t>
      </w:r>
      <w:proofErr w:type="spellStart"/>
      <w:r w:rsidR="00EA5E45" w:rsidRPr="006448B0">
        <w:t>tiff</w:t>
      </w:r>
      <w:proofErr w:type="spellEnd"/>
      <w:r w:rsidR="00EA5E45" w:rsidRPr="006448B0">
        <w:t xml:space="preserve"> </w:t>
      </w:r>
      <w:bookmarkEnd w:id="21"/>
      <w:r w:rsidRPr="006448B0">
        <w:t>wygenerowane na jego po</w:t>
      </w:r>
      <w:r w:rsidR="005008F6" w:rsidRPr="006448B0">
        <w:t>d</w:t>
      </w:r>
      <w:r w:rsidRPr="006448B0">
        <w:t>stawie – są one jedynie z nim powiązane.</w:t>
      </w:r>
    </w:p>
    <w:p w14:paraId="6AC72107" w14:textId="744AEC5F" w:rsidR="00D47FDF" w:rsidRPr="006448B0" w:rsidRDefault="00D47FDF" w:rsidP="00C57D31">
      <w:r w:rsidRPr="006448B0">
        <w:lastRenderedPageBreak/>
        <w:t>Poniżej zamieszczono koncepcyjny diagram struktury obiektu.</w:t>
      </w:r>
    </w:p>
    <w:p w14:paraId="72943CEC" w14:textId="12DA2C80" w:rsidR="00BA7C73" w:rsidRPr="006448B0" w:rsidRDefault="00C57D31" w:rsidP="00155E63">
      <w:r w:rsidRPr="006448B0">
        <w:object w:dxaOrig="13080" w:dyaOrig="7644" w14:anchorId="47A1B6F0">
          <v:shape id="_x0000_i1028" type="#_x0000_t75" style="width:454.5pt;height:264pt" o:ole="">
            <v:imagedata r:id="rId14" o:title=""/>
          </v:shape>
          <o:OLEObject Type="Embed" ProgID="Visio.Drawing.15" ShapeID="_x0000_i1028" DrawAspect="Content" ObjectID="_1614600502" r:id="rId15"/>
        </w:object>
      </w:r>
    </w:p>
    <w:p w14:paraId="4320CFDB" w14:textId="795AE8D3" w:rsidR="00886DD6" w:rsidRPr="006448B0" w:rsidRDefault="00C57D31" w:rsidP="00885288">
      <w:pPr>
        <w:pStyle w:val="Nagwek3"/>
      </w:pPr>
      <w:bookmarkStart w:id="22" w:name="_Toc514178592"/>
      <w:bookmarkStart w:id="23" w:name="_Toc514702111"/>
      <w:r w:rsidRPr="006448B0">
        <w:t>Kontent</w:t>
      </w:r>
      <w:bookmarkEnd w:id="22"/>
      <w:bookmarkEnd w:id="23"/>
    </w:p>
    <w:p w14:paraId="7572B800" w14:textId="71D29D0E" w:rsidR="00C57D31" w:rsidRPr="006448B0" w:rsidRDefault="00C57D31" w:rsidP="00C57D31">
      <w:r w:rsidRPr="006448B0">
        <w:t xml:space="preserve">Każdy kontent może składać się z jednego lub wielu tzw. </w:t>
      </w:r>
      <w:proofErr w:type="spellStart"/>
      <w:r w:rsidRPr="006448B0">
        <w:t>stream’ów</w:t>
      </w:r>
      <w:proofErr w:type="spellEnd"/>
      <w:r w:rsidRPr="006448B0">
        <w:t xml:space="preserve">, z czego pierwszy dodany </w:t>
      </w:r>
      <w:proofErr w:type="spellStart"/>
      <w:r w:rsidRPr="006448B0">
        <w:t>stream</w:t>
      </w:r>
      <w:proofErr w:type="spellEnd"/>
      <w:r w:rsidRPr="006448B0">
        <w:t xml:space="preserve"> jest zawsze tzw. </w:t>
      </w:r>
      <w:proofErr w:type="spellStart"/>
      <w:r w:rsidRPr="006448B0">
        <w:t>mainStream’em</w:t>
      </w:r>
      <w:proofErr w:type="spellEnd"/>
      <w:r w:rsidRPr="006448B0">
        <w:t xml:space="preserve">, kolejne </w:t>
      </w:r>
      <w:proofErr w:type="spellStart"/>
      <w:r w:rsidRPr="006448B0">
        <w:t>streamy</w:t>
      </w:r>
      <w:proofErr w:type="spellEnd"/>
      <w:r w:rsidRPr="006448B0">
        <w:t xml:space="preserve"> są formami pochodnymi </w:t>
      </w:r>
      <w:proofErr w:type="spellStart"/>
      <w:r w:rsidRPr="006448B0">
        <w:t>mainStreamu</w:t>
      </w:r>
      <w:proofErr w:type="spellEnd"/>
      <w:r w:rsidRPr="006448B0">
        <w:t xml:space="preserve">, zazwyczaj utworzonymi automatycznie przez system. Każdy </w:t>
      </w:r>
      <w:proofErr w:type="spellStart"/>
      <w:r w:rsidRPr="006448B0">
        <w:t>stream</w:t>
      </w:r>
      <w:proofErr w:type="spellEnd"/>
      <w:r w:rsidRPr="006448B0">
        <w:t xml:space="preserve"> ma swój jasno określony typ, np. tekst, </w:t>
      </w:r>
      <w:proofErr w:type="spellStart"/>
      <w:r w:rsidRPr="006448B0">
        <w:t>download_alto</w:t>
      </w:r>
      <w:proofErr w:type="spellEnd"/>
      <w:r w:rsidRPr="006448B0">
        <w:t xml:space="preserve"> (plik pochodzący z procesu O</w:t>
      </w:r>
      <w:r w:rsidR="00EA5E45" w:rsidRPr="006448B0">
        <w:t>CR</w:t>
      </w:r>
      <w:r w:rsidRPr="006448B0">
        <w:t xml:space="preserve">), </w:t>
      </w:r>
      <w:proofErr w:type="spellStart"/>
      <w:r w:rsidRPr="006448B0">
        <w:t>dowlonad_fullJPG</w:t>
      </w:r>
      <w:proofErr w:type="spellEnd"/>
      <w:r w:rsidRPr="006448B0">
        <w:t xml:space="preserve"> (wersja JPG tworzona automatycznie dla plików graficznych w formatach bez kompresji).</w:t>
      </w:r>
    </w:p>
    <w:p w14:paraId="4D09C612" w14:textId="31946E24" w:rsidR="00C57D31" w:rsidRPr="006448B0" w:rsidRDefault="00C57D31" w:rsidP="00C57D31">
      <w:r w:rsidRPr="006448B0">
        <w:t xml:space="preserve">W szczególnych przypadkach kontent może nie mieć </w:t>
      </w:r>
      <w:proofErr w:type="spellStart"/>
      <w:r w:rsidRPr="006448B0">
        <w:t>stream’ów</w:t>
      </w:r>
      <w:proofErr w:type="spellEnd"/>
      <w:r w:rsidRPr="006448B0">
        <w:t>, wówczas kontent jest wizualizowany w Repozytorium z użyciem ikony „duszka”. Ko</w:t>
      </w:r>
      <w:r w:rsidR="00FC6C08" w:rsidRPr="006448B0">
        <w:t>ntenty takie mogą powstać np. w </w:t>
      </w:r>
      <w:r w:rsidRPr="006448B0">
        <w:t xml:space="preserve">przypadkach, gdy kontroler stwierdzi brak jednej strony w </w:t>
      </w:r>
      <w:proofErr w:type="spellStart"/>
      <w:r w:rsidRPr="006448B0">
        <w:t>zdigitalizowanej</w:t>
      </w:r>
      <w:proofErr w:type="spellEnd"/>
      <w:r w:rsidRPr="006448B0">
        <w:t xml:space="preserve"> wersji utworu – tworzy wtedy pusty kontent, który zostanie później uzupełniony przez odpowiednią osobę.</w:t>
      </w:r>
    </w:p>
    <w:p w14:paraId="0B0073F0" w14:textId="77777777" w:rsidR="00C57D31" w:rsidRPr="006448B0" w:rsidRDefault="00C57D31" w:rsidP="00C57D31">
      <w:r w:rsidRPr="006448B0">
        <w:t>Kontenty, pod względem logicznym, dzielą się na:</w:t>
      </w:r>
    </w:p>
    <w:p w14:paraId="2B6C7809" w14:textId="276498F9" w:rsidR="00C57D31" w:rsidRPr="006448B0" w:rsidRDefault="00C57D31" w:rsidP="00012316">
      <w:pPr>
        <w:pStyle w:val="Numerowanie"/>
        <w:numPr>
          <w:ilvl w:val="0"/>
          <w:numId w:val="90"/>
        </w:numPr>
      </w:pPr>
      <w:r w:rsidRPr="006448B0">
        <w:t>postaci zbiorcze, ich kolejność zawsze jest zgodna z kolejnością dodawania ich do systemu i nie może być modyfikowana przez użytkownika,</w:t>
      </w:r>
    </w:p>
    <w:p w14:paraId="7B45AD6F" w14:textId="03C4AF9C" w:rsidR="00C57D31" w:rsidRPr="006448B0" w:rsidRDefault="00C57D31" w:rsidP="008C0880">
      <w:pPr>
        <w:pStyle w:val="Numerowanie"/>
      </w:pPr>
      <w:r w:rsidRPr="006448B0">
        <w:t xml:space="preserve">kontenty znajdujące się w strukturze </w:t>
      </w:r>
      <w:proofErr w:type="spellStart"/>
      <w:r w:rsidRPr="006448B0">
        <w:t>paginacyjnej</w:t>
      </w:r>
      <w:proofErr w:type="spellEnd"/>
      <w:r w:rsidRPr="006448B0">
        <w:t>, ich kolejność może być dowolnie zmieniana przez użytkownika</w:t>
      </w:r>
      <w:r w:rsidR="004A0682" w:rsidRPr="006448B0">
        <w:t xml:space="preserve">; kontenty zbiorcze </w:t>
      </w:r>
      <w:r w:rsidRPr="006448B0">
        <w:t>zawierają dodatkowe atrybuty takie jak układ strony, numer strony, opis strony.</w:t>
      </w:r>
    </w:p>
    <w:p w14:paraId="3B1B760F" w14:textId="77777777" w:rsidR="00C57D31" w:rsidRPr="006448B0" w:rsidRDefault="00C57D31" w:rsidP="00C57D31">
      <w:r w:rsidRPr="006448B0">
        <w:t xml:space="preserve">Każdy kontent znajdujący się w strukturze </w:t>
      </w:r>
      <w:proofErr w:type="spellStart"/>
      <w:r w:rsidRPr="006448B0">
        <w:t>paginacyjnej</w:t>
      </w:r>
      <w:proofErr w:type="spellEnd"/>
      <w:r w:rsidRPr="006448B0">
        <w:t xml:space="preserve"> może posiadać powiązane z nimi kontenty alternatywne. Kontenty te zawierają zazwyczaj tę samą informację, co kontent </w:t>
      </w:r>
      <w:r w:rsidRPr="006448B0">
        <w:lastRenderedPageBreak/>
        <w:t>podstawowy, są jednak ich alternatywną wersją (np. strona książki zawierająca dodatkowo na marginesie ręczne dopiski autora).</w:t>
      </w:r>
    </w:p>
    <w:p w14:paraId="278CE54F" w14:textId="77777777" w:rsidR="00C57D31" w:rsidRPr="006448B0" w:rsidRDefault="00C57D31" w:rsidP="00C57D31">
      <w:r w:rsidRPr="006448B0">
        <w:t xml:space="preserve">W ramach obiektu każdorazowo wybrany musi być dokładnie jeden kontent główny, który używany jest do prezentacji danego obiektu w wynikach wyszukiwania (np. dla książki </w:t>
      </w:r>
      <w:proofErr w:type="spellStart"/>
      <w:r w:rsidRPr="006448B0">
        <w:t>kontentem</w:t>
      </w:r>
      <w:proofErr w:type="spellEnd"/>
      <w:r w:rsidRPr="006448B0">
        <w:t xml:space="preserve"> głównym zazwyczaj będzie skan okładki). </w:t>
      </w:r>
      <w:proofErr w:type="spellStart"/>
      <w:r w:rsidRPr="006448B0">
        <w:t>Kontentem</w:t>
      </w:r>
      <w:proofErr w:type="spellEnd"/>
      <w:r w:rsidRPr="006448B0">
        <w:t xml:space="preserve"> głównym nie może być kontent oznaczony jako kontent ukryty.</w:t>
      </w:r>
    </w:p>
    <w:p w14:paraId="6345C297" w14:textId="07F88544" w:rsidR="00C57D31" w:rsidRPr="006448B0" w:rsidRDefault="00C57D31" w:rsidP="00C57D31">
      <w:r w:rsidRPr="006448B0">
        <w:t xml:space="preserve">W szczególnych przypadkach kontent może być przypisany do </w:t>
      </w:r>
      <w:r w:rsidR="007C0964" w:rsidRPr="006448B0">
        <w:t>więcej niż jednego obiektu</w:t>
      </w:r>
      <w:r w:rsidRPr="006448B0">
        <w:t>.</w:t>
      </w:r>
    </w:p>
    <w:p w14:paraId="06471238" w14:textId="2CFB6807" w:rsidR="00C57D31" w:rsidRPr="006448B0" w:rsidRDefault="00C57D31" w:rsidP="00885288">
      <w:pPr>
        <w:pStyle w:val="Nagwek3"/>
      </w:pPr>
      <w:bookmarkStart w:id="24" w:name="_Toc514178593"/>
      <w:bookmarkStart w:id="25" w:name="_Toc514702112"/>
      <w:r w:rsidRPr="006448B0">
        <w:t>Segmentacja</w:t>
      </w:r>
      <w:bookmarkEnd w:id="24"/>
      <w:bookmarkEnd w:id="25"/>
    </w:p>
    <w:p w14:paraId="6F92AF61" w14:textId="1C4A2831" w:rsidR="00C57D31" w:rsidRPr="006448B0" w:rsidRDefault="00C57D31" w:rsidP="00C57D31">
      <w:r w:rsidRPr="006448B0">
        <w:t xml:space="preserve">Dla </w:t>
      </w:r>
      <w:proofErr w:type="spellStart"/>
      <w:r w:rsidRPr="006448B0">
        <w:t>konte</w:t>
      </w:r>
      <w:r w:rsidR="00F9746E" w:rsidRPr="006448B0">
        <w:t>n</w:t>
      </w:r>
      <w:r w:rsidRPr="006448B0">
        <w:t>tów</w:t>
      </w:r>
      <w:proofErr w:type="spellEnd"/>
      <w:r w:rsidRPr="006448B0">
        <w:t>, które są w postaci graficznej system ma możliwość przeprowadzenia automatycznej segmentacji. Dotyczy to np. skanów stron gazet, które  dzielone są na artykuły.</w:t>
      </w:r>
    </w:p>
    <w:p w14:paraId="695F0F8D" w14:textId="5C9C76DF" w:rsidR="00C57D31" w:rsidRPr="006448B0" w:rsidRDefault="00C57D31" w:rsidP="00C57D31">
      <w:r w:rsidRPr="006448B0">
        <w:t>W sytuacji, gdy kontent został poddany segmentacji do obiektu dodawany jest dodatkowy podział logiczny na artykuły, a dla każdego artykuł</w:t>
      </w:r>
      <w:r w:rsidR="00F9746E" w:rsidRPr="006448B0">
        <w:t>u</w:t>
      </w:r>
      <w:r w:rsidRPr="006448B0">
        <w:t xml:space="preserve"> wydzielane są sekcje. Zarówno artykuły jak i sekcje posiadają powiązane metadane opisujące ich zawartość, np. każda sekcja wskazuje konkretne kontenty i koordynaty danej sekcji w plikach graficznych tych </w:t>
      </w:r>
      <w:proofErr w:type="spellStart"/>
      <w:r w:rsidRPr="006448B0">
        <w:t>kontentów</w:t>
      </w:r>
      <w:proofErr w:type="spellEnd"/>
      <w:r w:rsidRPr="006448B0">
        <w:t>.</w:t>
      </w:r>
    </w:p>
    <w:p w14:paraId="0436D87C" w14:textId="627F3654" w:rsidR="007D527E" w:rsidRPr="006448B0" w:rsidRDefault="007D527E" w:rsidP="00AE4818">
      <w:pPr>
        <w:pStyle w:val="Nagwek2"/>
      </w:pPr>
      <w:bookmarkStart w:id="26" w:name="_Toc514178594"/>
      <w:bookmarkStart w:id="27" w:name="_Toc514702113"/>
      <w:r w:rsidRPr="006448B0">
        <w:t>Wolumetria danych</w:t>
      </w:r>
      <w:bookmarkEnd w:id="26"/>
      <w:bookmarkEnd w:id="27"/>
    </w:p>
    <w:p w14:paraId="45540CDB" w14:textId="641D2D89" w:rsidR="007D527E" w:rsidRPr="006448B0" w:rsidRDefault="007D527E" w:rsidP="007D527E">
      <w:r w:rsidRPr="006448B0">
        <w:t xml:space="preserve">Aktualnie </w:t>
      </w:r>
      <w:r w:rsidR="007C0964" w:rsidRPr="006448B0">
        <w:t xml:space="preserve">produkcyjna </w:t>
      </w:r>
      <w:r w:rsidRPr="006448B0">
        <w:t>baza danych metadanych zrzuconych w postaci SQL zajmuje około 600GB.</w:t>
      </w:r>
    </w:p>
    <w:p w14:paraId="4602069C" w14:textId="77777777" w:rsidR="0001666A" w:rsidRPr="006448B0" w:rsidRDefault="007D527E" w:rsidP="0001666A">
      <w:r w:rsidRPr="006448B0">
        <w:t xml:space="preserve">Aktualnie wykorzystywane </w:t>
      </w:r>
      <w:r w:rsidR="0001666A" w:rsidRPr="006448B0">
        <w:t xml:space="preserve">taśmy typu LTO-5 oraz LTO-7 (LTO - </w:t>
      </w:r>
      <w:proofErr w:type="spellStart"/>
      <w:r w:rsidR="0001666A" w:rsidRPr="006448B0">
        <w:t>Linear</w:t>
      </w:r>
      <w:proofErr w:type="spellEnd"/>
      <w:r w:rsidR="0001666A" w:rsidRPr="006448B0">
        <w:t xml:space="preserve"> </w:t>
      </w:r>
      <w:proofErr w:type="spellStart"/>
      <w:r w:rsidR="0001666A" w:rsidRPr="006448B0">
        <w:t>Tape</w:t>
      </w:r>
      <w:proofErr w:type="spellEnd"/>
      <w:r w:rsidR="0001666A" w:rsidRPr="006448B0">
        <w:t xml:space="preserve"> Open).</w:t>
      </w:r>
    </w:p>
    <w:p w14:paraId="576BAD44" w14:textId="77777777" w:rsidR="00B012AF" w:rsidRPr="006448B0" w:rsidRDefault="00B012AF">
      <w:pPr>
        <w:spacing w:after="200"/>
        <w:jc w:val="left"/>
        <w:rPr>
          <w:rFonts w:eastAsiaTheme="majorEastAsia"/>
          <w:b/>
          <w:bCs/>
          <w:szCs w:val="28"/>
        </w:rPr>
      </w:pPr>
      <w:r w:rsidRPr="006448B0">
        <w:br w:type="page"/>
      </w:r>
    </w:p>
    <w:p w14:paraId="03364C35" w14:textId="1A44AB48" w:rsidR="00514212" w:rsidRPr="006448B0" w:rsidRDefault="00514212" w:rsidP="00514212">
      <w:pPr>
        <w:pStyle w:val="Nagwek1"/>
      </w:pPr>
      <w:bookmarkStart w:id="28" w:name="_Toc514178595"/>
      <w:bookmarkStart w:id="29" w:name="_Toc514702114"/>
      <w:r w:rsidRPr="006448B0">
        <w:lastRenderedPageBreak/>
        <w:t>Procesy</w:t>
      </w:r>
      <w:r w:rsidR="00B012AF" w:rsidRPr="006448B0">
        <w:t xml:space="preserve"> biznesowe</w:t>
      </w:r>
      <w:bookmarkEnd w:id="28"/>
      <w:bookmarkEnd w:id="29"/>
    </w:p>
    <w:p w14:paraId="2E928C21" w14:textId="4AE3A52E" w:rsidR="00B012AF" w:rsidRPr="006448B0" w:rsidRDefault="00B012AF" w:rsidP="00B012AF">
      <w:r w:rsidRPr="006448B0">
        <w:t>Niniejszy rozdział opisuje procesy biznesowe związane z Systemem archiwizacji.</w:t>
      </w:r>
    </w:p>
    <w:p w14:paraId="5AC203B5" w14:textId="14EF789F" w:rsidR="00F27F6F" w:rsidRPr="006448B0" w:rsidRDefault="008F3E4F" w:rsidP="00AE4818">
      <w:pPr>
        <w:pStyle w:val="Nagwek2"/>
      </w:pPr>
      <w:bookmarkStart w:id="30" w:name="_Toc514178596"/>
      <w:bookmarkStart w:id="31" w:name="_Toc514702115"/>
      <w:r w:rsidRPr="006448B0">
        <w:t>Archiwizacja obiektu</w:t>
      </w:r>
      <w:r w:rsidR="00E753DE" w:rsidRPr="006448B0">
        <w:t xml:space="preserve"> </w:t>
      </w:r>
      <w:r w:rsidR="008D0A5B" w:rsidRPr="006448B0">
        <w:t>(proces P1)</w:t>
      </w:r>
      <w:bookmarkEnd w:id="30"/>
      <w:bookmarkEnd w:id="31"/>
    </w:p>
    <w:p w14:paraId="7B1B30EE" w14:textId="7B155C47" w:rsidR="008D0A5B" w:rsidRPr="006448B0" w:rsidRDefault="008D0A5B" w:rsidP="00C756C9">
      <w:r w:rsidRPr="006448B0">
        <w:t>Poniżej zamieszczono metrykę procesu.</w:t>
      </w:r>
    </w:p>
    <w:tbl>
      <w:tblPr>
        <w:tblStyle w:val="Tabela-Siatka"/>
        <w:tblW w:w="0" w:type="auto"/>
        <w:tblBorders>
          <w:top w:val="single" w:sz="4" w:space="0" w:color="C02048"/>
          <w:left w:val="single" w:sz="4" w:space="0" w:color="C02048"/>
          <w:bottom w:val="single" w:sz="4" w:space="0" w:color="C02048"/>
          <w:right w:val="single" w:sz="4" w:space="0" w:color="C02048"/>
          <w:insideH w:val="single" w:sz="4" w:space="0" w:color="C02048"/>
          <w:insideV w:val="single" w:sz="4" w:space="0" w:color="C02048"/>
        </w:tblBorders>
        <w:tblLook w:val="04A0" w:firstRow="1" w:lastRow="0" w:firstColumn="1" w:lastColumn="0" w:noHBand="0" w:noVBand="1"/>
      </w:tblPr>
      <w:tblGrid>
        <w:gridCol w:w="2495"/>
        <w:gridCol w:w="6565"/>
      </w:tblGrid>
      <w:tr w:rsidR="008D0A5B" w:rsidRPr="006448B0" w14:paraId="04C4FF8D" w14:textId="77777777" w:rsidTr="00D24816">
        <w:trPr>
          <w:trHeight w:val="454"/>
        </w:trPr>
        <w:tc>
          <w:tcPr>
            <w:tcW w:w="2495" w:type="dxa"/>
            <w:vAlign w:val="center"/>
          </w:tcPr>
          <w:p w14:paraId="7E5521C8" w14:textId="3B688131" w:rsidR="008D0A5B" w:rsidRPr="006448B0" w:rsidRDefault="008D0A5B" w:rsidP="002C4727">
            <w:pPr>
              <w:spacing w:before="60" w:after="60"/>
              <w:jc w:val="left"/>
            </w:pPr>
            <w:r w:rsidRPr="006448B0">
              <w:t>Nazwa:</w:t>
            </w:r>
          </w:p>
        </w:tc>
        <w:tc>
          <w:tcPr>
            <w:tcW w:w="6565" w:type="dxa"/>
            <w:vAlign w:val="center"/>
          </w:tcPr>
          <w:p w14:paraId="22FDFC4E" w14:textId="0548BD81" w:rsidR="008D0A5B" w:rsidRPr="006448B0" w:rsidRDefault="00A20FC4" w:rsidP="002C4727">
            <w:pPr>
              <w:spacing w:before="60" w:after="60"/>
              <w:jc w:val="left"/>
            </w:pPr>
            <w:r w:rsidRPr="006448B0">
              <w:t>Archiwizacja obiektu</w:t>
            </w:r>
          </w:p>
        </w:tc>
      </w:tr>
      <w:tr w:rsidR="008D0A5B" w:rsidRPr="006448B0" w14:paraId="6B5C3944" w14:textId="77777777" w:rsidTr="00D24816">
        <w:trPr>
          <w:trHeight w:val="454"/>
        </w:trPr>
        <w:tc>
          <w:tcPr>
            <w:tcW w:w="2495" w:type="dxa"/>
            <w:vAlign w:val="center"/>
          </w:tcPr>
          <w:p w14:paraId="447A923E" w14:textId="4C0DD26C" w:rsidR="008D0A5B" w:rsidRPr="006448B0" w:rsidRDefault="008D0A5B" w:rsidP="002C4727">
            <w:pPr>
              <w:spacing w:before="60" w:after="60"/>
              <w:jc w:val="left"/>
            </w:pPr>
            <w:r w:rsidRPr="006448B0">
              <w:t>Kod:</w:t>
            </w:r>
          </w:p>
        </w:tc>
        <w:tc>
          <w:tcPr>
            <w:tcW w:w="6565" w:type="dxa"/>
            <w:vAlign w:val="center"/>
          </w:tcPr>
          <w:p w14:paraId="2D492D51" w14:textId="70295298" w:rsidR="008D0A5B" w:rsidRPr="006448B0" w:rsidRDefault="00A20FC4" w:rsidP="002C4727">
            <w:pPr>
              <w:spacing w:before="60" w:after="60"/>
              <w:jc w:val="left"/>
            </w:pPr>
            <w:r w:rsidRPr="006448B0">
              <w:t>P1</w:t>
            </w:r>
          </w:p>
        </w:tc>
      </w:tr>
      <w:tr w:rsidR="00D24816" w:rsidRPr="006448B0" w14:paraId="4B0D22CC" w14:textId="77777777" w:rsidTr="00D24816">
        <w:trPr>
          <w:trHeight w:val="454"/>
        </w:trPr>
        <w:tc>
          <w:tcPr>
            <w:tcW w:w="2495" w:type="dxa"/>
            <w:vAlign w:val="center"/>
          </w:tcPr>
          <w:p w14:paraId="51EC87EB" w14:textId="6720A585" w:rsidR="00D24816" w:rsidRPr="006448B0" w:rsidRDefault="00D24816" w:rsidP="002C4727">
            <w:pPr>
              <w:spacing w:before="60" w:after="60"/>
              <w:jc w:val="left"/>
            </w:pPr>
            <w:r w:rsidRPr="006448B0">
              <w:t>Cel:</w:t>
            </w:r>
          </w:p>
        </w:tc>
        <w:tc>
          <w:tcPr>
            <w:tcW w:w="6565" w:type="dxa"/>
            <w:vAlign w:val="center"/>
          </w:tcPr>
          <w:p w14:paraId="7A2726EC" w14:textId="57D6D6F9" w:rsidR="00D24816" w:rsidRPr="006448B0" w:rsidRDefault="00D24816" w:rsidP="002C4727">
            <w:pPr>
              <w:spacing w:before="60" w:after="60"/>
              <w:jc w:val="left"/>
            </w:pPr>
            <w:r w:rsidRPr="006448B0">
              <w:t>Zarchiwizowanie obiektu we wszystkich instancjach Archiwum.</w:t>
            </w:r>
          </w:p>
        </w:tc>
      </w:tr>
      <w:tr w:rsidR="008D0A5B" w:rsidRPr="006448B0" w14:paraId="666A353E" w14:textId="77777777" w:rsidTr="00D24816">
        <w:trPr>
          <w:trHeight w:val="454"/>
        </w:trPr>
        <w:tc>
          <w:tcPr>
            <w:tcW w:w="2495" w:type="dxa"/>
            <w:vAlign w:val="center"/>
          </w:tcPr>
          <w:p w14:paraId="148C7514" w14:textId="3A2A0F5C" w:rsidR="008D0A5B" w:rsidRPr="006448B0" w:rsidRDefault="008D0A5B" w:rsidP="002C4727">
            <w:pPr>
              <w:spacing w:before="60" w:after="60"/>
              <w:jc w:val="left"/>
            </w:pPr>
            <w:r w:rsidRPr="006448B0">
              <w:t>Warunki początkowe:</w:t>
            </w:r>
          </w:p>
        </w:tc>
        <w:tc>
          <w:tcPr>
            <w:tcW w:w="6565" w:type="dxa"/>
            <w:vAlign w:val="center"/>
          </w:tcPr>
          <w:p w14:paraId="6B744439" w14:textId="1227B85A" w:rsidR="008D0A5B" w:rsidRPr="006448B0" w:rsidRDefault="008D0A5B" w:rsidP="00D24816">
            <w:pPr>
              <w:spacing w:before="60" w:after="60"/>
              <w:jc w:val="left"/>
            </w:pPr>
            <w:r w:rsidRPr="006448B0">
              <w:t>Dostęp do bazy Repozytorium z danymi obiektów</w:t>
            </w:r>
          </w:p>
        </w:tc>
      </w:tr>
      <w:tr w:rsidR="008D0A5B" w:rsidRPr="006448B0" w14:paraId="5089E7C6" w14:textId="77777777" w:rsidTr="00D24816">
        <w:trPr>
          <w:trHeight w:val="737"/>
        </w:trPr>
        <w:tc>
          <w:tcPr>
            <w:tcW w:w="2495" w:type="dxa"/>
            <w:vAlign w:val="center"/>
          </w:tcPr>
          <w:p w14:paraId="13897327" w14:textId="7BA9BFA5" w:rsidR="008D0A5B" w:rsidRPr="006448B0" w:rsidRDefault="008D0A5B" w:rsidP="002C4727">
            <w:pPr>
              <w:spacing w:before="60" w:after="60"/>
              <w:jc w:val="left"/>
            </w:pPr>
            <w:r w:rsidRPr="006448B0">
              <w:t>Warunki końcowe:</w:t>
            </w:r>
          </w:p>
        </w:tc>
        <w:tc>
          <w:tcPr>
            <w:tcW w:w="6565" w:type="dxa"/>
            <w:vAlign w:val="center"/>
          </w:tcPr>
          <w:p w14:paraId="4F2F643B" w14:textId="239973F3" w:rsidR="00D24816" w:rsidRPr="006448B0" w:rsidRDefault="006E3892" w:rsidP="001E5A2A">
            <w:pPr>
              <w:spacing w:before="60" w:after="60"/>
              <w:jc w:val="left"/>
            </w:pPr>
            <w:r w:rsidRPr="006448B0">
              <w:t>Paczka archiwalna z obiektem zapisana na kasecie.</w:t>
            </w:r>
          </w:p>
          <w:p w14:paraId="1B135AAA" w14:textId="683F7D40" w:rsidR="008D0A5B" w:rsidRPr="006448B0" w:rsidRDefault="00D24816" w:rsidP="00D24816">
            <w:pPr>
              <w:spacing w:before="60" w:after="60"/>
              <w:jc w:val="left"/>
            </w:pPr>
            <w:r w:rsidRPr="006448B0">
              <w:t>Usunięte pliki z obiektu.</w:t>
            </w:r>
          </w:p>
        </w:tc>
      </w:tr>
      <w:tr w:rsidR="00D24816" w:rsidRPr="006448B0" w14:paraId="46B41FEB" w14:textId="77777777" w:rsidTr="00D24816">
        <w:trPr>
          <w:trHeight w:val="737"/>
        </w:trPr>
        <w:tc>
          <w:tcPr>
            <w:tcW w:w="2495" w:type="dxa"/>
            <w:vAlign w:val="center"/>
          </w:tcPr>
          <w:p w14:paraId="4EAD430B" w14:textId="07395A95" w:rsidR="00D24816" w:rsidRPr="006448B0" w:rsidRDefault="00D24816" w:rsidP="002C4727">
            <w:pPr>
              <w:spacing w:before="60" w:after="60"/>
              <w:jc w:val="left"/>
            </w:pPr>
            <w:r w:rsidRPr="006448B0">
              <w:t>Wykorzystywane zasoby</w:t>
            </w:r>
          </w:p>
        </w:tc>
        <w:tc>
          <w:tcPr>
            <w:tcW w:w="6565" w:type="dxa"/>
            <w:vAlign w:val="center"/>
          </w:tcPr>
          <w:p w14:paraId="5E07DC95" w14:textId="199AC461" w:rsidR="00D24816" w:rsidRPr="006448B0" w:rsidRDefault="00D24816" w:rsidP="001E5A2A">
            <w:pPr>
              <w:spacing w:before="60" w:after="60"/>
              <w:jc w:val="left"/>
            </w:pPr>
            <w:r w:rsidRPr="006448B0">
              <w:t>Macierz pomocnicza aby przechować dane obiektów i przygotować paczkę archiwalną.</w:t>
            </w:r>
          </w:p>
          <w:p w14:paraId="67F1EA3D" w14:textId="616C762F" w:rsidR="00D24816" w:rsidRPr="006448B0" w:rsidRDefault="00D24816" w:rsidP="001E5A2A">
            <w:pPr>
              <w:spacing w:before="60" w:after="60"/>
              <w:jc w:val="left"/>
            </w:pPr>
            <w:r w:rsidRPr="006448B0">
              <w:t>Biblioteka taśmowa aby zapisać paczkę archiwalną na kasetę.</w:t>
            </w:r>
          </w:p>
        </w:tc>
      </w:tr>
      <w:tr w:rsidR="008D0A5B" w:rsidRPr="006448B0" w14:paraId="3193B0A0" w14:textId="77777777" w:rsidTr="00D24816">
        <w:trPr>
          <w:trHeight w:val="454"/>
        </w:trPr>
        <w:tc>
          <w:tcPr>
            <w:tcW w:w="2495" w:type="dxa"/>
            <w:vAlign w:val="center"/>
          </w:tcPr>
          <w:p w14:paraId="30B07A0E" w14:textId="4EA9FEA5" w:rsidR="008D0A5B" w:rsidRPr="006448B0" w:rsidRDefault="008D0A5B" w:rsidP="002C4727">
            <w:pPr>
              <w:spacing w:before="60" w:after="60"/>
              <w:jc w:val="left"/>
            </w:pPr>
            <w:r w:rsidRPr="006448B0">
              <w:t>Uwagi</w:t>
            </w:r>
            <w:r w:rsidR="00366B65" w:rsidRPr="006448B0">
              <w:t>:</w:t>
            </w:r>
          </w:p>
        </w:tc>
        <w:tc>
          <w:tcPr>
            <w:tcW w:w="6565" w:type="dxa"/>
            <w:vAlign w:val="center"/>
          </w:tcPr>
          <w:p w14:paraId="7D4740F3" w14:textId="5101F490" w:rsidR="0026763B" w:rsidRPr="006448B0" w:rsidRDefault="006E3892" w:rsidP="006E3892">
            <w:pPr>
              <w:spacing w:before="60" w:after="60"/>
              <w:jc w:val="left"/>
            </w:pPr>
            <w:r w:rsidRPr="006448B0">
              <w:t>Brak.</w:t>
            </w:r>
          </w:p>
        </w:tc>
      </w:tr>
    </w:tbl>
    <w:p w14:paraId="5666F2CE" w14:textId="063F62BA" w:rsidR="00C756C9" w:rsidRPr="006448B0" w:rsidRDefault="00C756C9" w:rsidP="008D0A5B">
      <w:pPr>
        <w:spacing w:before="240"/>
      </w:pPr>
      <w:r w:rsidRPr="006448B0">
        <w:t>Poniż</w:t>
      </w:r>
      <w:r w:rsidR="008D0A5B" w:rsidRPr="006448B0">
        <w:t>ej zamieszczono diagram procesu.</w:t>
      </w:r>
    </w:p>
    <w:p w14:paraId="64039CEC" w14:textId="06107DC6" w:rsidR="00484D67" w:rsidRPr="006448B0" w:rsidRDefault="006E3892" w:rsidP="008D0A5B">
      <w:pPr>
        <w:jc w:val="center"/>
      </w:pPr>
      <w:r w:rsidRPr="006448B0">
        <w:rPr>
          <w:noProof/>
          <w:lang w:eastAsia="pl-PL"/>
        </w:rPr>
        <w:drawing>
          <wp:inline distT="0" distB="0" distL="0" distR="0" wp14:anchorId="41B5CCE7" wp14:editId="78141D9D">
            <wp:extent cx="5759450" cy="268986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9450" cy="2689860"/>
                    </a:xfrm>
                    <a:prstGeom prst="rect">
                      <a:avLst/>
                    </a:prstGeom>
                  </pic:spPr>
                </pic:pic>
              </a:graphicData>
            </a:graphic>
          </wp:inline>
        </w:drawing>
      </w:r>
    </w:p>
    <w:p w14:paraId="668CA159" w14:textId="7FFC758C" w:rsidR="00962460" w:rsidRPr="006448B0" w:rsidRDefault="00962460" w:rsidP="00AE4818">
      <w:pPr>
        <w:pStyle w:val="Nagwek2"/>
      </w:pPr>
      <w:bookmarkStart w:id="32" w:name="_Toc514178597"/>
      <w:bookmarkStart w:id="33" w:name="_Toc514702116"/>
      <w:r w:rsidRPr="006448B0">
        <w:t>P</w:t>
      </w:r>
      <w:r w:rsidR="00D24816" w:rsidRPr="006448B0">
        <w:t>onowna archiwizacja obiektu (P2)</w:t>
      </w:r>
      <w:bookmarkEnd w:id="32"/>
      <w:bookmarkEnd w:id="33"/>
    </w:p>
    <w:p w14:paraId="3E33C1C5" w14:textId="77777777" w:rsidR="00D24816" w:rsidRPr="006448B0" w:rsidRDefault="00D24816" w:rsidP="00D24816">
      <w:r w:rsidRPr="006448B0">
        <w:t>Poniżej zamieszczono metrykę procesu.</w:t>
      </w:r>
    </w:p>
    <w:tbl>
      <w:tblPr>
        <w:tblStyle w:val="Tabela-Siatka"/>
        <w:tblW w:w="0" w:type="auto"/>
        <w:tblBorders>
          <w:top w:val="single" w:sz="4" w:space="0" w:color="C02048"/>
          <w:left w:val="single" w:sz="4" w:space="0" w:color="C02048"/>
          <w:bottom w:val="single" w:sz="4" w:space="0" w:color="C02048"/>
          <w:right w:val="single" w:sz="4" w:space="0" w:color="C02048"/>
          <w:insideH w:val="single" w:sz="4" w:space="0" w:color="C02048"/>
          <w:insideV w:val="single" w:sz="4" w:space="0" w:color="C02048"/>
        </w:tblBorders>
        <w:tblLook w:val="04A0" w:firstRow="1" w:lastRow="0" w:firstColumn="1" w:lastColumn="0" w:noHBand="0" w:noVBand="1"/>
      </w:tblPr>
      <w:tblGrid>
        <w:gridCol w:w="2495"/>
        <w:gridCol w:w="6565"/>
      </w:tblGrid>
      <w:tr w:rsidR="00D24816" w:rsidRPr="006448B0" w14:paraId="5BBAE1E9" w14:textId="77777777" w:rsidTr="00B012AF">
        <w:trPr>
          <w:cantSplit/>
          <w:trHeight w:val="454"/>
        </w:trPr>
        <w:tc>
          <w:tcPr>
            <w:tcW w:w="2495" w:type="dxa"/>
            <w:vAlign w:val="center"/>
          </w:tcPr>
          <w:p w14:paraId="629D87CB" w14:textId="77777777" w:rsidR="00D24816" w:rsidRPr="006448B0" w:rsidRDefault="00D24816" w:rsidP="00D47FDF">
            <w:pPr>
              <w:spacing w:before="60" w:after="60"/>
              <w:jc w:val="left"/>
            </w:pPr>
            <w:r w:rsidRPr="006448B0">
              <w:t>Nazwa:</w:t>
            </w:r>
          </w:p>
        </w:tc>
        <w:tc>
          <w:tcPr>
            <w:tcW w:w="6565" w:type="dxa"/>
            <w:vAlign w:val="center"/>
          </w:tcPr>
          <w:p w14:paraId="506F5FCB" w14:textId="0D1B3A20" w:rsidR="00D24816" w:rsidRPr="006448B0" w:rsidRDefault="006E3892" w:rsidP="006E3892">
            <w:pPr>
              <w:spacing w:before="60" w:after="60"/>
              <w:jc w:val="left"/>
            </w:pPr>
            <w:r w:rsidRPr="006448B0">
              <w:t>Ponowna a</w:t>
            </w:r>
            <w:r w:rsidR="00D24816" w:rsidRPr="006448B0">
              <w:t>rchiwizacja obiektu</w:t>
            </w:r>
          </w:p>
        </w:tc>
      </w:tr>
      <w:tr w:rsidR="00D24816" w:rsidRPr="006448B0" w14:paraId="43EC3B11" w14:textId="77777777" w:rsidTr="00D47FDF">
        <w:trPr>
          <w:trHeight w:val="454"/>
        </w:trPr>
        <w:tc>
          <w:tcPr>
            <w:tcW w:w="2495" w:type="dxa"/>
            <w:vAlign w:val="center"/>
          </w:tcPr>
          <w:p w14:paraId="2B798874" w14:textId="77777777" w:rsidR="00D24816" w:rsidRPr="006448B0" w:rsidRDefault="00D24816" w:rsidP="00D47FDF">
            <w:pPr>
              <w:spacing w:before="60" w:after="60"/>
              <w:jc w:val="left"/>
            </w:pPr>
            <w:r w:rsidRPr="006448B0">
              <w:lastRenderedPageBreak/>
              <w:t>Kod:</w:t>
            </w:r>
          </w:p>
        </w:tc>
        <w:tc>
          <w:tcPr>
            <w:tcW w:w="6565" w:type="dxa"/>
            <w:vAlign w:val="center"/>
          </w:tcPr>
          <w:p w14:paraId="707497B0" w14:textId="2C5662BB" w:rsidR="00D24816" w:rsidRPr="006448B0" w:rsidRDefault="00D24816" w:rsidP="00D47FDF">
            <w:pPr>
              <w:spacing w:before="60" w:after="60"/>
              <w:jc w:val="left"/>
            </w:pPr>
            <w:r w:rsidRPr="006448B0">
              <w:t>P2</w:t>
            </w:r>
          </w:p>
        </w:tc>
      </w:tr>
      <w:tr w:rsidR="00D24816" w:rsidRPr="006448B0" w14:paraId="7FEB06E1" w14:textId="77777777" w:rsidTr="00D47FDF">
        <w:trPr>
          <w:trHeight w:val="454"/>
        </w:trPr>
        <w:tc>
          <w:tcPr>
            <w:tcW w:w="2495" w:type="dxa"/>
            <w:vAlign w:val="center"/>
          </w:tcPr>
          <w:p w14:paraId="58A2C607" w14:textId="77777777" w:rsidR="00D24816" w:rsidRPr="006448B0" w:rsidRDefault="00D24816" w:rsidP="00D47FDF">
            <w:pPr>
              <w:spacing w:before="60" w:after="60"/>
              <w:jc w:val="left"/>
            </w:pPr>
            <w:r w:rsidRPr="006448B0">
              <w:t>Cel:</w:t>
            </w:r>
          </w:p>
        </w:tc>
        <w:tc>
          <w:tcPr>
            <w:tcW w:w="6565" w:type="dxa"/>
            <w:vAlign w:val="center"/>
          </w:tcPr>
          <w:p w14:paraId="7793E5FD" w14:textId="34638036" w:rsidR="00D24816" w:rsidRPr="006448B0" w:rsidRDefault="00D24816" w:rsidP="00D24816">
            <w:pPr>
              <w:spacing w:before="60" w:after="60"/>
              <w:jc w:val="left"/>
            </w:pPr>
            <w:r w:rsidRPr="006448B0">
              <w:t>Ponowne zarchiwizowanie obiektu we wszystkich instancjach Archiwum.</w:t>
            </w:r>
          </w:p>
        </w:tc>
      </w:tr>
      <w:tr w:rsidR="00D24816" w:rsidRPr="006448B0" w14:paraId="2BA71E42" w14:textId="77777777" w:rsidTr="00D47FDF">
        <w:trPr>
          <w:trHeight w:val="454"/>
        </w:trPr>
        <w:tc>
          <w:tcPr>
            <w:tcW w:w="2495" w:type="dxa"/>
            <w:vAlign w:val="center"/>
          </w:tcPr>
          <w:p w14:paraId="7673DC32" w14:textId="77777777" w:rsidR="00D24816" w:rsidRPr="006448B0" w:rsidRDefault="00D24816" w:rsidP="00D47FDF">
            <w:pPr>
              <w:spacing w:before="60" w:after="60"/>
              <w:jc w:val="left"/>
            </w:pPr>
            <w:r w:rsidRPr="006448B0">
              <w:t>Warunki początkowe:</w:t>
            </w:r>
          </w:p>
        </w:tc>
        <w:tc>
          <w:tcPr>
            <w:tcW w:w="6565" w:type="dxa"/>
            <w:vAlign w:val="center"/>
          </w:tcPr>
          <w:p w14:paraId="55D3711C" w14:textId="683A57AE" w:rsidR="00D24816" w:rsidRPr="006448B0" w:rsidRDefault="00D24816" w:rsidP="00D24816">
            <w:pPr>
              <w:spacing w:before="60" w:after="60"/>
              <w:jc w:val="left"/>
            </w:pPr>
            <w:r w:rsidRPr="006448B0">
              <w:t>Dostęp do bazy Repozytorium z danymi obiektów</w:t>
            </w:r>
          </w:p>
        </w:tc>
      </w:tr>
      <w:tr w:rsidR="00D24816" w:rsidRPr="006448B0" w14:paraId="38AAD2FA" w14:textId="77777777" w:rsidTr="00D47FDF">
        <w:trPr>
          <w:trHeight w:val="737"/>
        </w:trPr>
        <w:tc>
          <w:tcPr>
            <w:tcW w:w="2495" w:type="dxa"/>
            <w:vAlign w:val="center"/>
          </w:tcPr>
          <w:p w14:paraId="454090B5" w14:textId="77777777" w:rsidR="00D24816" w:rsidRPr="006448B0" w:rsidRDefault="00D24816" w:rsidP="00D47FDF">
            <w:pPr>
              <w:spacing w:before="60" w:after="60"/>
              <w:jc w:val="left"/>
            </w:pPr>
            <w:r w:rsidRPr="006448B0">
              <w:t>Warunki końcowe:</w:t>
            </w:r>
          </w:p>
        </w:tc>
        <w:tc>
          <w:tcPr>
            <w:tcW w:w="6565" w:type="dxa"/>
            <w:vAlign w:val="center"/>
          </w:tcPr>
          <w:p w14:paraId="3C1B0703" w14:textId="77777777" w:rsidR="006E3892" w:rsidRPr="006448B0" w:rsidRDefault="006E3892" w:rsidP="006E3892">
            <w:pPr>
              <w:spacing w:before="60" w:after="60"/>
              <w:jc w:val="left"/>
            </w:pPr>
            <w:r w:rsidRPr="006448B0">
              <w:t>Paczka archiwalna z obiektem zapisana na kasecie.</w:t>
            </w:r>
          </w:p>
          <w:p w14:paraId="6451FEDA" w14:textId="77777777" w:rsidR="00D24816" w:rsidRPr="006448B0" w:rsidRDefault="00D24816" w:rsidP="00D47FDF">
            <w:pPr>
              <w:spacing w:before="60" w:after="60"/>
              <w:jc w:val="left"/>
            </w:pPr>
            <w:r w:rsidRPr="006448B0">
              <w:t>Usunięte pliki z obiektu.</w:t>
            </w:r>
          </w:p>
        </w:tc>
      </w:tr>
      <w:tr w:rsidR="00D24816" w:rsidRPr="006448B0" w14:paraId="17ADDD29" w14:textId="77777777" w:rsidTr="00D47FDF">
        <w:trPr>
          <w:trHeight w:val="737"/>
        </w:trPr>
        <w:tc>
          <w:tcPr>
            <w:tcW w:w="2495" w:type="dxa"/>
            <w:vAlign w:val="center"/>
          </w:tcPr>
          <w:p w14:paraId="0C6C9C3C" w14:textId="77777777" w:rsidR="00D24816" w:rsidRPr="006448B0" w:rsidRDefault="00D24816" w:rsidP="00D47FDF">
            <w:pPr>
              <w:spacing w:before="60" w:after="60"/>
              <w:jc w:val="left"/>
            </w:pPr>
            <w:r w:rsidRPr="006448B0">
              <w:t>Wykorzystywane zasoby</w:t>
            </w:r>
          </w:p>
        </w:tc>
        <w:tc>
          <w:tcPr>
            <w:tcW w:w="6565" w:type="dxa"/>
            <w:vAlign w:val="center"/>
          </w:tcPr>
          <w:p w14:paraId="3DB2745A" w14:textId="77777777" w:rsidR="00D24816" w:rsidRPr="006448B0" w:rsidRDefault="00D24816" w:rsidP="00D47FDF">
            <w:pPr>
              <w:spacing w:before="60" w:after="60"/>
              <w:jc w:val="left"/>
            </w:pPr>
            <w:r w:rsidRPr="006448B0">
              <w:t>Macierz pomocnicza aby przechować dane obiektów i przygotować paczkę archiwalną.</w:t>
            </w:r>
          </w:p>
          <w:p w14:paraId="02267046" w14:textId="77777777" w:rsidR="00D24816" w:rsidRPr="006448B0" w:rsidRDefault="00D24816" w:rsidP="00D47FDF">
            <w:pPr>
              <w:spacing w:before="60" w:after="60"/>
              <w:jc w:val="left"/>
            </w:pPr>
            <w:r w:rsidRPr="006448B0">
              <w:t>Biblioteka taśmowa aby zapisać paczkę archiwalną na kasetę.</w:t>
            </w:r>
          </w:p>
        </w:tc>
      </w:tr>
      <w:tr w:rsidR="00D24816" w:rsidRPr="006448B0" w14:paraId="420AAE4A" w14:textId="77777777" w:rsidTr="00D47FDF">
        <w:trPr>
          <w:trHeight w:val="454"/>
        </w:trPr>
        <w:tc>
          <w:tcPr>
            <w:tcW w:w="2495" w:type="dxa"/>
            <w:vAlign w:val="center"/>
          </w:tcPr>
          <w:p w14:paraId="040A3C6D" w14:textId="77777777" w:rsidR="00D24816" w:rsidRPr="006448B0" w:rsidRDefault="00D24816" w:rsidP="00D47FDF">
            <w:pPr>
              <w:spacing w:before="60" w:after="60"/>
              <w:jc w:val="left"/>
            </w:pPr>
            <w:r w:rsidRPr="006448B0">
              <w:t>Uwagi:</w:t>
            </w:r>
          </w:p>
        </w:tc>
        <w:tc>
          <w:tcPr>
            <w:tcW w:w="6565" w:type="dxa"/>
            <w:vAlign w:val="center"/>
          </w:tcPr>
          <w:p w14:paraId="17BCD381" w14:textId="73E8E124" w:rsidR="00D24816" w:rsidRPr="006448B0" w:rsidRDefault="006E3892" w:rsidP="006E3892">
            <w:pPr>
              <w:spacing w:before="60" w:after="60"/>
              <w:jc w:val="left"/>
            </w:pPr>
            <w:r w:rsidRPr="006448B0">
              <w:t>Brak.</w:t>
            </w:r>
          </w:p>
        </w:tc>
      </w:tr>
    </w:tbl>
    <w:p w14:paraId="2ECD3017" w14:textId="77777777" w:rsidR="00D24816" w:rsidRPr="006448B0" w:rsidRDefault="00D24816" w:rsidP="00D24816">
      <w:pPr>
        <w:spacing w:before="240"/>
      </w:pPr>
      <w:r w:rsidRPr="006448B0">
        <w:t>Poniżej zamieszczono diagram procesu.</w:t>
      </w:r>
    </w:p>
    <w:p w14:paraId="3942CC0F" w14:textId="34767140" w:rsidR="006E3892" w:rsidRPr="006448B0" w:rsidRDefault="006E3892" w:rsidP="00D24816">
      <w:pPr>
        <w:spacing w:before="240"/>
      </w:pPr>
      <w:r w:rsidRPr="006448B0">
        <w:rPr>
          <w:noProof/>
          <w:lang w:eastAsia="pl-PL"/>
        </w:rPr>
        <w:drawing>
          <wp:inline distT="0" distB="0" distL="0" distR="0" wp14:anchorId="3EE36FB4" wp14:editId="7D87F9A0">
            <wp:extent cx="5759450" cy="2756535"/>
            <wp:effectExtent l="0" t="0" r="0" b="571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9450" cy="2756535"/>
                    </a:xfrm>
                    <a:prstGeom prst="rect">
                      <a:avLst/>
                    </a:prstGeom>
                  </pic:spPr>
                </pic:pic>
              </a:graphicData>
            </a:graphic>
          </wp:inline>
        </w:drawing>
      </w:r>
    </w:p>
    <w:p w14:paraId="62D9C9C6" w14:textId="78459BBF" w:rsidR="00D24816" w:rsidRPr="006448B0" w:rsidRDefault="00D24816" w:rsidP="00AE4818">
      <w:pPr>
        <w:pStyle w:val="Nagwek2"/>
      </w:pPr>
      <w:bookmarkStart w:id="34" w:name="_Toc514178598"/>
      <w:bookmarkStart w:id="35" w:name="_Toc514702117"/>
      <w:r w:rsidRPr="006448B0">
        <w:t>Archiwizacja metadanych (P3)</w:t>
      </w:r>
      <w:bookmarkEnd w:id="34"/>
      <w:bookmarkEnd w:id="35"/>
    </w:p>
    <w:p w14:paraId="581E9003" w14:textId="77777777" w:rsidR="00D24816" w:rsidRPr="006448B0" w:rsidRDefault="00D24816" w:rsidP="00D24816">
      <w:r w:rsidRPr="006448B0">
        <w:t>Poniżej zamieszczono metrykę procesu.</w:t>
      </w:r>
    </w:p>
    <w:tbl>
      <w:tblPr>
        <w:tblStyle w:val="Tabela-Siatka"/>
        <w:tblW w:w="0" w:type="auto"/>
        <w:tblBorders>
          <w:top w:val="single" w:sz="4" w:space="0" w:color="C02048"/>
          <w:left w:val="single" w:sz="4" w:space="0" w:color="C02048"/>
          <w:bottom w:val="single" w:sz="4" w:space="0" w:color="C02048"/>
          <w:right w:val="single" w:sz="4" w:space="0" w:color="C02048"/>
          <w:insideH w:val="single" w:sz="4" w:space="0" w:color="C02048"/>
          <w:insideV w:val="single" w:sz="4" w:space="0" w:color="C02048"/>
        </w:tblBorders>
        <w:tblLook w:val="04A0" w:firstRow="1" w:lastRow="0" w:firstColumn="1" w:lastColumn="0" w:noHBand="0" w:noVBand="1"/>
      </w:tblPr>
      <w:tblGrid>
        <w:gridCol w:w="2495"/>
        <w:gridCol w:w="6565"/>
      </w:tblGrid>
      <w:tr w:rsidR="00D24816" w:rsidRPr="006448B0" w14:paraId="6E6CC7A4" w14:textId="77777777" w:rsidTr="00D47FDF">
        <w:trPr>
          <w:trHeight w:val="454"/>
        </w:trPr>
        <w:tc>
          <w:tcPr>
            <w:tcW w:w="2495" w:type="dxa"/>
            <w:vAlign w:val="center"/>
          </w:tcPr>
          <w:p w14:paraId="2787B030" w14:textId="77777777" w:rsidR="00D24816" w:rsidRPr="006448B0" w:rsidRDefault="00D24816" w:rsidP="00D47FDF">
            <w:pPr>
              <w:spacing w:before="60" w:after="60"/>
              <w:jc w:val="left"/>
            </w:pPr>
            <w:r w:rsidRPr="006448B0">
              <w:t>Nazwa:</w:t>
            </w:r>
          </w:p>
        </w:tc>
        <w:tc>
          <w:tcPr>
            <w:tcW w:w="6565" w:type="dxa"/>
            <w:vAlign w:val="center"/>
          </w:tcPr>
          <w:p w14:paraId="1B7EE6E6" w14:textId="1DDAE9A4" w:rsidR="00D24816" w:rsidRPr="006448B0" w:rsidRDefault="00D24816" w:rsidP="00D24816">
            <w:pPr>
              <w:spacing w:before="60" w:after="60"/>
              <w:jc w:val="left"/>
            </w:pPr>
            <w:r w:rsidRPr="006448B0">
              <w:t>Archiwizacja metadanych</w:t>
            </w:r>
          </w:p>
        </w:tc>
      </w:tr>
      <w:tr w:rsidR="00D24816" w:rsidRPr="006448B0" w14:paraId="5397102A" w14:textId="77777777" w:rsidTr="00D47FDF">
        <w:trPr>
          <w:trHeight w:val="454"/>
        </w:trPr>
        <w:tc>
          <w:tcPr>
            <w:tcW w:w="2495" w:type="dxa"/>
            <w:vAlign w:val="center"/>
          </w:tcPr>
          <w:p w14:paraId="5E33C05C" w14:textId="77777777" w:rsidR="00D24816" w:rsidRPr="006448B0" w:rsidRDefault="00D24816" w:rsidP="00D47FDF">
            <w:pPr>
              <w:spacing w:before="60" w:after="60"/>
              <w:jc w:val="left"/>
            </w:pPr>
            <w:r w:rsidRPr="006448B0">
              <w:t>Kod:</w:t>
            </w:r>
          </w:p>
        </w:tc>
        <w:tc>
          <w:tcPr>
            <w:tcW w:w="6565" w:type="dxa"/>
            <w:vAlign w:val="center"/>
          </w:tcPr>
          <w:p w14:paraId="026764EA" w14:textId="6634C4D1" w:rsidR="00D24816" w:rsidRPr="006448B0" w:rsidRDefault="00D24816" w:rsidP="00D47FDF">
            <w:pPr>
              <w:spacing w:before="60" w:after="60"/>
              <w:jc w:val="left"/>
            </w:pPr>
            <w:r w:rsidRPr="006448B0">
              <w:t>P3</w:t>
            </w:r>
          </w:p>
        </w:tc>
      </w:tr>
      <w:tr w:rsidR="00D24816" w:rsidRPr="006448B0" w14:paraId="16D147D1" w14:textId="77777777" w:rsidTr="00D47FDF">
        <w:trPr>
          <w:trHeight w:val="454"/>
        </w:trPr>
        <w:tc>
          <w:tcPr>
            <w:tcW w:w="2495" w:type="dxa"/>
            <w:vAlign w:val="center"/>
          </w:tcPr>
          <w:p w14:paraId="65540D13" w14:textId="77777777" w:rsidR="00D24816" w:rsidRPr="006448B0" w:rsidRDefault="00D24816" w:rsidP="00D47FDF">
            <w:pPr>
              <w:spacing w:before="60" w:after="60"/>
              <w:jc w:val="left"/>
            </w:pPr>
            <w:r w:rsidRPr="006448B0">
              <w:t>Cel:</w:t>
            </w:r>
          </w:p>
        </w:tc>
        <w:tc>
          <w:tcPr>
            <w:tcW w:w="6565" w:type="dxa"/>
            <w:vAlign w:val="center"/>
          </w:tcPr>
          <w:p w14:paraId="64867F5F" w14:textId="278273EB" w:rsidR="00D24816" w:rsidRPr="006448B0" w:rsidRDefault="00D24816" w:rsidP="002A6DE1">
            <w:pPr>
              <w:spacing w:before="60" w:after="60"/>
              <w:jc w:val="left"/>
            </w:pPr>
            <w:r w:rsidRPr="006448B0">
              <w:t xml:space="preserve">Zarchiwizowanie metadanych </w:t>
            </w:r>
            <w:r w:rsidR="002A6DE1" w:rsidRPr="006448B0">
              <w:t xml:space="preserve">w postaci </w:t>
            </w:r>
            <w:r w:rsidR="008A24D3" w:rsidRPr="006448B0">
              <w:t>paczki</w:t>
            </w:r>
            <w:r w:rsidR="006E3892" w:rsidRPr="006448B0">
              <w:t xml:space="preserve"> archiwalnej</w:t>
            </w:r>
            <w:r w:rsidR="002A6DE1" w:rsidRPr="006448B0">
              <w:t xml:space="preserve"> zawierającej zrzuty baz danych</w:t>
            </w:r>
            <w:r w:rsidR="008A24D3" w:rsidRPr="006448B0">
              <w:t xml:space="preserve"> </w:t>
            </w:r>
            <w:r w:rsidRPr="006448B0">
              <w:t>we wszystkich instancjach Archiwum</w:t>
            </w:r>
          </w:p>
        </w:tc>
      </w:tr>
      <w:tr w:rsidR="00D24816" w:rsidRPr="006448B0" w14:paraId="36C821A5" w14:textId="77777777" w:rsidTr="00D47FDF">
        <w:trPr>
          <w:trHeight w:val="454"/>
        </w:trPr>
        <w:tc>
          <w:tcPr>
            <w:tcW w:w="2495" w:type="dxa"/>
            <w:vAlign w:val="center"/>
          </w:tcPr>
          <w:p w14:paraId="75BCCA68" w14:textId="77777777" w:rsidR="00D24816" w:rsidRPr="006448B0" w:rsidRDefault="00D24816" w:rsidP="00D47FDF">
            <w:pPr>
              <w:spacing w:before="60" w:after="60"/>
              <w:jc w:val="left"/>
            </w:pPr>
            <w:r w:rsidRPr="006448B0">
              <w:t>Warunki początkowe:</w:t>
            </w:r>
          </w:p>
        </w:tc>
        <w:tc>
          <w:tcPr>
            <w:tcW w:w="6565" w:type="dxa"/>
            <w:vAlign w:val="center"/>
          </w:tcPr>
          <w:p w14:paraId="66ADDB6F" w14:textId="4B9F1E43" w:rsidR="00D24816" w:rsidRPr="006448B0" w:rsidRDefault="00D24816" w:rsidP="008A24D3">
            <w:pPr>
              <w:spacing w:before="60" w:after="60"/>
              <w:jc w:val="left"/>
            </w:pPr>
            <w:r w:rsidRPr="006448B0">
              <w:t xml:space="preserve">Dostęp do bazy Repozytorium z </w:t>
            </w:r>
            <w:r w:rsidR="008A24D3" w:rsidRPr="006448B0">
              <w:t>metadanymi</w:t>
            </w:r>
            <w:r w:rsidRPr="006448B0">
              <w:t xml:space="preserve"> obiektów</w:t>
            </w:r>
          </w:p>
        </w:tc>
      </w:tr>
      <w:tr w:rsidR="00D24816" w:rsidRPr="006448B0" w14:paraId="04DFB4B1" w14:textId="77777777" w:rsidTr="00541BAB">
        <w:trPr>
          <w:trHeight w:val="454"/>
        </w:trPr>
        <w:tc>
          <w:tcPr>
            <w:tcW w:w="2495" w:type="dxa"/>
            <w:vAlign w:val="center"/>
          </w:tcPr>
          <w:p w14:paraId="36BF7522" w14:textId="77777777" w:rsidR="00D24816" w:rsidRPr="006448B0" w:rsidRDefault="00D24816" w:rsidP="00D47FDF">
            <w:pPr>
              <w:spacing w:before="60" w:after="60"/>
              <w:jc w:val="left"/>
            </w:pPr>
            <w:r w:rsidRPr="006448B0">
              <w:t>Warunki końcowe:</w:t>
            </w:r>
          </w:p>
        </w:tc>
        <w:tc>
          <w:tcPr>
            <w:tcW w:w="6565" w:type="dxa"/>
            <w:vAlign w:val="center"/>
          </w:tcPr>
          <w:p w14:paraId="39DA4040" w14:textId="0173DA94" w:rsidR="00D24816" w:rsidRPr="006448B0" w:rsidRDefault="006E3892" w:rsidP="008A24D3">
            <w:pPr>
              <w:spacing w:before="60" w:after="60"/>
              <w:jc w:val="left"/>
            </w:pPr>
            <w:r w:rsidRPr="006448B0">
              <w:t>Paczka archiwalna z obiektem zapisana na kasecie.</w:t>
            </w:r>
          </w:p>
        </w:tc>
      </w:tr>
      <w:tr w:rsidR="00D24816" w:rsidRPr="006448B0" w14:paraId="2FBC8530" w14:textId="77777777" w:rsidTr="00D47FDF">
        <w:trPr>
          <w:trHeight w:val="737"/>
        </w:trPr>
        <w:tc>
          <w:tcPr>
            <w:tcW w:w="2495" w:type="dxa"/>
            <w:vAlign w:val="center"/>
          </w:tcPr>
          <w:p w14:paraId="15238AD3" w14:textId="77777777" w:rsidR="00D24816" w:rsidRPr="006448B0" w:rsidRDefault="00D24816" w:rsidP="00D47FDF">
            <w:pPr>
              <w:spacing w:before="60" w:after="60"/>
              <w:jc w:val="left"/>
            </w:pPr>
            <w:r w:rsidRPr="006448B0">
              <w:lastRenderedPageBreak/>
              <w:t>Wykorzystywane zasoby</w:t>
            </w:r>
          </w:p>
        </w:tc>
        <w:tc>
          <w:tcPr>
            <w:tcW w:w="6565" w:type="dxa"/>
            <w:vAlign w:val="center"/>
          </w:tcPr>
          <w:p w14:paraId="0F916DB0" w14:textId="13B7554F" w:rsidR="00D24816" w:rsidRPr="006448B0" w:rsidRDefault="00D24816" w:rsidP="00D47FDF">
            <w:pPr>
              <w:spacing w:before="60" w:after="60"/>
              <w:jc w:val="left"/>
            </w:pPr>
            <w:r w:rsidRPr="006448B0">
              <w:t>Macierz pomocnicza aby przygotować paczkę archiwalną.</w:t>
            </w:r>
          </w:p>
          <w:p w14:paraId="5929B2C8" w14:textId="77777777" w:rsidR="00D24816" w:rsidRPr="006448B0" w:rsidRDefault="00D24816" w:rsidP="00D47FDF">
            <w:pPr>
              <w:spacing w:before="60" w:after="60"/>
              <w:jc w:val="left"/>
            </w:pPr>
            <w:r w:rsidRPr="006448B0">
              <w:t>Biblioteka taśmowa aby zapisać paczkę archiwalną na kasetę.</w:t>
            </w:r>
          </w:p>
        </w:tc>
      </w:tr>
      <w:tr w:rsidR="00D24816" w:rsidRPr="006448B0" w14:paraId="156039AE" w14:textId="77777777" w:rsidTr="00D47FDF">
        <w:trPr>
          <w:trHeight w:val="454"/>
        </w:trPr>
        <w:tc>
          <w:tcPr>
            <w:tcW w:w="2495" w:type="dxa"/>
            <w:vAlign w:val="center"/>
          </w:tcPr>
          <w:p w14:paraId="6E4E56CE" w14:textId="77777777" w:rsidR="00D24816" w:rsidRPr="006448B0" w:rsidRDefault="00D24816" w:rsidP="00D47FDF">
            <w:pPr>
              <w:spacing w:before="60" w:after="60"/>
              <w:jc w:val="left"/>
            </w:pPr>
            <w:r w:rsidRPr="006448B0">
              <w:t>Uwagi:</w:t>
            </w:r>
          </w:p>
        </w:tc>
        <w:tc>
          <w:tcPr>
            <w:tcW w:w="6565" w:type="dxa"/>
            <w:vAlign w:val="center"/>
          </w:tcPr>
          <w:p w14:paraId="4E650AE8" w14:textId="02CE83B8" w:rsidR="00D24816" w:rsidRPr="006448B0" w:rsidRDefault="006E3892" w:rsidP="006E3892">
            <w:pPr>
              <w:spacing w:before="60" w:after="60"/>
              <w:jc w:val="left"/>
            </w:pPr>
            <w:r w:rsidRPr="006448B0">
              <w:t>Brak.</w:t>
            </w:r>
          </w:p>
        </w:tc>
      </w:tr>
    </w:tbl>
    <w:p w14:paraId="2791820F" w14:textId="77777777" w:rsidR="00D24816" w:rsidRPr="006448B0" w:rsidRDefault="00D24816" w:rsidP="00D24816">
      <w:pPr>
        <w:spacing w:before="240"/>
      </w:pPr>
      <w:r w:rsidRPr="006448B0">
        <w:t>Poniżej zamieszczono diagram procesu.</w:t>
      </w:r>
    </w:p>
    <w:p w14:paraId="55D65E69" w14:textId="01656CA8" w:rsidR="008A24D3" w:rsidRPr="006448B0" w:rsidRDefault="007C0964" w:rsidP="00D24816">
      <w:pPr>
        <w:spacing w:before="240"/>
      </w:pPr>
      <w:r w:rsidRPr="006448B0">
        <w:rPr>
          <w:noProof/>
          <w:lang w:eastAsia="pl-PL"/>
        </w:rPr>
        <w:drawing>
          <wp:inline distT="0" distB="0" distL="0" distR="0" wp14:anchorId="2B0609C7" wp14:editId="5D300EC2">
            <wp:extent cx="5759450" cy="2482215"/>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9450" cy="2482215"/>
                    </a:xfrm>
                    <a:prstGeom prst="rect">
                      <a:avLst/>
                    </a:prstGeom>
                  </pic:spPr>
                </pic:pic>
              </a:graphicData>
            </a:graphic>
          </wp:inline>
        </w:drawing>
      </w:r>
    </w:p>
    <w:p w14:paraId="209AD928" w14:textId="61E6DCF7" w:rsidR="008A24D3" w:rsidRPr="006448B0" w:rsidRDefault="008A24D3" w:rsidP="00AE4818">
      <w:pPr>
        <w:pStyle w:val="Nagwek2"/>
      </w:pPr>
      <w:bookmarkStart w:id="36" w:name="_Toc514178599"/>
      <w:bookmarkStart w:id="37" w:name="_Toc514702118"/>
      <w:r w:rsidRPr="006448B0">
        <w:t>Weryfikacja stan</w:t>
      </w:r>
      <w:r w:rsidR="003927A5" w:rsidRPr="006448B0">
        <w:t>u</w:t>
      </w:r>
      <w:r w:rsidRPr="006448B0">
        <w:t xml:space="preserve"> kasety (P4)</w:t>
      </w:r>
      <w:bookmarkEnd w:id="36"/>
      <w:bookmarkEnd w:id="37"/>
    </w:p>
    <w:p w14:paraId="6F898F19" w14:textId="77777777" w:rsidR="008A24D3" w:rsidRPr="006448B0" w:rsidRDefault="008A24D3" w:rsidP="008A24D3">
      <w:r w:rsidRPr="006448B0">
        <w:t>Poniżej zamieszczono metrykę procesu.</w:t>
      </w:r>
    </w:p>
    <w:tbl>
      <w:tblPr>
        <w:tblStyle w:val="Tabela-Siatka"/>
        <w:tblW w:w="0" w:type="auto"/>
        <w:tblBorders>
          <w:top w:val="single" w:sz="4" w:space="0" w:color="C02048"/>
          <w:left w:val="single" w:sz="4" w:space="0" w:color="C02048"/>
          <w:bottom w:val="single" w:sz="4" w:space="0" w:color="C02048"/>
          <w:right w:val="single" w:sz="4" w:space="0" w:color="C02048"/>
          <w:insideH w:val="single" w:sz="4" w:space="0" w:color="C02048"/>
          <w:insideV w:val="single" w:sz="4" w:space="0" w:color="C02048"/>
        </w:tblBorders>
        <w:tblLook w:val="04A0" w:firstRow="1" w:lastRow="0" w:firstColumn="1" w:lastColumn="0" w:noHBand="0" w:noVBand="1"/>
      </w:tblPr>
      <w:tblGrid>
        <w:gridCol w:w="2495"/>
        <w:gridCol w:w="6565"/>
      </w:tblGrid>
      <w:tr w:rsidR="008A24D3" w:rsidRPr="006448B0" w14:paraId="38340448" w14:textId="77777777" w:rsidTr="00D47FDF">
        <w:trPr>
          <w:trHeight w:val="454"/>
        </w:trPr>
        <w:tc>
          <w:tcPr>
            <w:tcW w:w="2495" w:type="dxa"/>
            <w:vAlign w:val="center"/>
          </w:tcPr>
          <w:p w14:paraId="0B439B6F" w14:textId="77777777" w:rsidR="008A24D3" w:rsidRPr="006448B0" w:rsidRDefault="008A24D3" w:rsidP="00D47FDF">
            <w:pPr>
              <w:spacing w:before="60" w:after="60"/>
              <w:jc w:val="left"/>
            </w:pPr>
            <w:r w:rsidRPr="006448B0">
              <w:t>Nazwa:</w:t>
            </w:r>
          </w:p>
        </w:tc>
        <w:tc>
          <w:tcPr>
            <w:tcW w:w="6565" w:type="dxa"/>
            <w:vAlign w:val="center"/>
          </w:tcPr>
          <w:p w14:paraId="3BAEB3C9" w14:textId="287BA094" w:rsidR="008A24D3" w:rsidRPr="006448B0" w:rsidRDefault="008A24D3" w:rsidP="00D47FDF">
            <w:pPr>
              <w:spacing w:before="60" w:after="60"/>
              <w:jc w:val="left"/>
            </w:pPr>
            <w:r w:rsidRPr="006448B0">
              <w:t>Weryfikacja stanu kasety</w:t>
            </w:r>
          </w:p>
        </w:tc>
      </w:tr>
      <w:tr w:rsidR="008A24D3" w:rsidRPr="006448B0" w14:paraId="03FF96DD" w14:textId="77777777" w:rsidTr="00D47FDF">
        <w:trPr>
          <w:trHeight w:val="454"/>
        </w:trPr>
        <w:tc>
          <w:tcPr>
            <w:tcW w:w="2495" w:type="dxa"/>
            <w:vAlign w:val="center"/>
          </w:tcPr>
          <w:p w14:paraId="3E9504F7" w14:textId="77777777" w:rsidR="008A24D3" w:rsidRPr="006448B0" w:rsidRDefault="008A24D3" w:rsidP="00D47FDF">
            <w:pPr>
              <w:spacing w:before="60" w:after="60"/>
              <w:jc w:val="left"/>
            </w:pPr>
            <w:r w:rsidRPr="006448B0">
              <w:t>Kod:</w:t>
            </w:r>
          </w:p>
        </w:tc>
        <w:tc>
          <w:tcPr>
            <w:tcW w:w="6565" w:type="dxa"/>
            <w:vAlign w:val="center"/>
          </w:tcPr>
          <w:p w14:paraId="75EC4428" w14:textId="338229A7" w:rsidR="008A24D3" w:rsidRPr="006448B0" w:rsidRDefault="008A24D3" w:rsidP="00D47FDF">
            <w:pPr>
              <w:spacing w:before="60" w:after="60"/>
              <w:jc w:val="left"/>
            </w:pPr>
            <w:r w:rsidRPr="006448B0">
              <w:t>P4</w:t>
            </w:r>
          </w:p>
        </w:tc>
      </w:tr>
      <w:tr w:rsidR="008A24D3" w:rsidRPr="006448B0" w14:paraId="722477E1" w14:textId="77777777" w:rsidTr="00D47FDF">
        <w:trPr>
          <w:trHeight w:val="454"/>
        </w:trPr>
        <w:tc>
          <w:tcPr>
            <w:tcW w:w="2495" w:type="dxa"/>
            <w:vAlign w:val="center"/>
          </w:tcPr>
          <w:p w14:paraId="7F4B5826" w14:textId="77777777" w:rsidR="008A24D3" w:rsidRPr="006448B0" w:rsidRDefault="008A24D3" w:rsidP="00D47FDF">
            <w:pPr>
              <w:spacing w:before="60" w:after="60"/>
              <w:jc w:val="left"/>
            </w:pPr>
            <w:r w:rsidRPr="006448B0">
              <w:t>Cel:</w:t>
            </w:r>
          </w:p>
        </w:tc>
        <w:tc>
          <w:tcPr>
            <w:tcW w:w="6565" w:type="dxa"/>
            <w:vAlign w:val="center"/>
          </w:tcPr>
          <w:p w14:paraId="0881AF08" w14:textId="5F30A294" w:rsidR="008A24D3" w:rsidRPr="006448B0" w:rsidRDefault="006E3892" w:rsidP="006E3892">
            <w:pPr>
              <w:spacing w:before="60" w:after="60"/>
              <w:jc w:val="left"/>
            </w:pPr>
            <w:r w:rsidRPr="006448B0">
              <w:t>Weryfikacja stanu kasety w celu oceny czy kaseta wymaga migracji</w:t>
            </w:r>
          </w:p>
        </w:tc>
      </w:tr>
      <w:tr w:rsidR="008A24D3" w:rsidRPr="006448B0" w14:paraId="718DA646" w14:textId="77777777" w:rsidTr="00D47FDF">
        <w:trPr>
          <w:trHeight w:val="454"/>
        </w:trPr>
        <w:tc>
          <w:tcPr>
            <w:tcW w:w="2495" w:type="dxa"/>
            <w:vAlign w:val="center"/>
          </w:tcPr>
          <w:p w14:paraId="7C17F8DB" w14:textId="77777777" w:rsidR="008A24D3" w:rsidRPr="006448B0" w:rsidRDefault="008A24D3" w:rsidP="00D47FDF">
            <w:pPr>
              <w:spacing w:before="60" w:after="60"/>
              <w:jc w:val="left"/>
            </w:pPr>
            <w:r w:rsidRPr="006448B0">
              <w:t>Warunki początkowe:</w:t>
            </w:r>
          </w:p>
        </w:tc>
        <w:tc>
          <w:tcPr>
            <w:tcW w:w="6565" w:type="dxa"/>
            <w:vAlign w:val="center"/>
          </w:tcPr>
          <w:p w14:paraId="3EB2EF28" w14:textId="2E9F32BD" w:rsidR="008A24D3" w:rsidRPr="006448B0" w:rsidRDefault="006E3892" w:rsidP="00D47FDF">
            <w:pPr>
              <w:spacing w:before="60" w:after="60"/>
              <w:jc w:val="left"/>
            </w:pPr>
            <w:r w:rsidRPr="006448B0">
              <w:t>Brak.</w:t>
            </w:r>
          </w:p>
        </w:tc>
      </w:tr>
      <w:tr w:rsidR="008A24D3" w:rsidRPr="006448B0" w14:paraId="0EE13E6A" w14:textId="77777777" w:rsidTr="00D47FDF">
        <w:trPr>
          <w:trHeight w:val="737"/>
        </w:trPr>
        <w:tc>
          <w:tcPr>
            <w:tcW w:w="2495" w:type="dxa"/>
            <w:vAlign w:val="center"/>
          </w:tcPr>
          <w:p w14:paraId="6230B5FA" w14:textId="77777777" w:rsidR="008A24D3" w:rsidRPr="006448B0" w:rsidRDefault="008A24D3" w:rsidP="00D47FDF">
            <w:pPr>
              <w:spacing w:before="60" w:after="60"/>
              <w:jc w:val="left"/>
            </w:pPr>
            <w:r w:rsidRPr="006448B0">
              <w:t>Warunki końcowe:</w:t>
            </w:r>
          </w:p>
        </w:tc>
        <w:tc>
          <w:tcPr>
            <w:tcW w:w="6565" w:type="dxa"/>
            <w:vAlign w:val="center"/>
          </w:tcPr>
          <w:p w14:paraId="432EA5A3" w14:textId="7B43EDFF" w:rsidR="008A24D3" w:rsidRPr="006448B0" w:rsidRDefault="006E3892" w:rsidP="00D47FDF">
            <w:pPr>
              <w:spacing w:before="60" w:after="60"/>
              <w:jc w:val="left"/>
            </w:pPr>
            <w:r w:rsidRPr="006448B0">
              <w:t xml:space="preserve">Jeżeli kaseta wymaga migracji – przekazanie jej do </w:t>
            </w:r>
            <w:proofErr w:type="spellStart"/>
            <w:r w:rsidRPr="006448B0">
              <w:t>zmigrowania</w:t>
            </w:r>
            <w:proofErr w:type="spellEnd"/>
            <w:r w:rsidRPr="006448B0">
              <w:t>.</w:t>
            </w:r>
          </w:p>
          <w:p w14:paraId="01C21D0D" w14:textId="393682C7" w:rsidR="006E3892" w:rsidRPr="006448B0" w:rsidRDefault="006E3892" w:rsidP="00D47FDF">
            <w:pPr>
              <w:spacing w:before="60" w:after="60"/>
              <w:jc w:val="left"/>
            </w:pPr>
            <w:r w:rsidRPr="006448B0">
              <w:t>Jeżeli kaseta nie wymaga migracji – oznaczenie jako zweryfikowanej.</w:t>
            </w:r>
          </w:p>
        </w:tc>
      </w:tr>
      <w:tr w:rsidR="008A24D3" w:rsidRPr="006448B0" w14:paraId="2808009F" w14:textId="77777777" w:rsidTr="00D47FDF">
        <w:trPr>
          <w:trHeight w:val="737"/>
        </w:trPr>
        <w:tc>
          <w:tcPr>
            <w:tcW w:w="2495" w:type="dxa"/>
            <w:vAlign w:val="center"/>
          </w:tcPr>
          <w:p w14:paraId="72240EF2" w14:textId="6F952CD0" w:rsidR="008A24D3" w:rsidRPr="006448B0" w:rsidRDefault="008A24D3" w:rsidP="00D47FDF">
            <w:pPr>
              <w:spacing w:before="60" w:after="60"/>
              <w:jc w:val="left"/>
            </w:pPr>
            <w:r w:rsidRPr="006448B0">
              <w:t>Wykorzystywane zasoby</w:t>
            </w:r>
          </w:p>
        </w:tc>
        <w:tc>
          <w:tcPr>
            <w:tcW w:w="6565" w:type="dxa"/>
            <w:vAlign w:val="center"/>
          </w:tcPr>
          <w:p w14:paraId="3533D791" w14:textId="77777777" w:rsidR="008A24D3" w:rsidRPr="006448B0" w:rsidRDefault="006E3892" w:rsidP="006E3892">
            <w:pPr>
              <w:spacing w:before="60" w:after="60"/>
              <w:jc w:val="left"/>
            </w:pPr>
            <w:r w:rsidRPr="006448B0">
              <w:t>Biblioteka taśmowa aby odczytać paczki archiwalne.</w:t>
            </w:r>
          </w:p>
          <w:p w14:paraId="79721120" w14:textId="0BF15CB2" w:rsidR="005A5369" w:rsidRPr="006448B0" w:rsidRDefault="005A5369" w:rsidP="005A5369">
            <w:pPr>
              <w:spacing w:before="60" w:after="60"/>
              <w:jc w:val="left"/>
            </w:pPr>
            <w:r w:rsidRPr="006448B0">
              <w:t>Macierz pomocnicza aby przechować paczki archiwalne po odczytaniu z kasety.</w:t>
            </w:r>
          </w:p>
        </w:tc>
      </w:tr>
      <w:tr w:rsidR="008A24D3" w:rsidRPr="006448B0" w14:paraId="24BDB6B9" w14:textId="77777777" w:rsidTr="00D47FDF">
        <w:trPr>
          <w:trHeight w:val="454"/>
        </w:trPr>
        <w:tc>
          <w:tcPr>
            <w:tcW w:w="2495" w:type="dxa"/>
            <w:vAlign w:val="center"/>
          </w:tcPr>
          <w:p w14:paraId="560CA150" w14:textId="77777777" w:rsidR="008A24D3" w:rsidRPr="006448B0" w:rsidRDefault="008A24D3" w:rsidP="00D47FDF">
            <w:pPr>
              <w:spacing w:before="60" w:after="60"/>
              <w:jc w:val="left"/>
            </w:pPr>
            <w:r w:rsidRPr="006448B0">
              <w:t>Uwagi:</w:t>
            </w:r>
          </w:p>
        </w:tc>
        <w:tc>
          <w:tcPr>
            <w:tcW w:w="6565" w:type="dxa"/>
            <w:vAlign w:val="center"/>
          </w:tcPr>
          <w:p w14:paraId="3D9553D4" w14:textId="3C451068" w:rsidR="008A24D3" w:rsidRPr="006448B0" w:rsidRDefault="006E3892" w:rsidP="006E3892">
            <w:pPr>
              <w:spacing w:before="60" w:after="60"/>
              <w:jc w:val="left"/>
            </w:pPr>
            <w:r w:rsidRPr="006448B0">
              <w:t>Brak.</w:t>
            </w:r>
          </w:p>
        </w:tc>
      </w:tr>
    </w:tbl>
    <w:p w14:paraId="457DC2EC" w14:textId="4C578896" w:rsidR="005A5369" w:rsidRPr="006448B0" w:rsidRDefault="005A5369" w:rsidP="008A24D3">
      <w:pPr>
        <w:spacing w:before="240"/>
      </w:pPr>
      <w:r w:rsidRPr="006448B0">
        <w:t>Można wyróżnić dwa rodzaje weryfikacji:</w:t>
      </w:r>
    </w:p>
    <w:p w14:paraId="04ABC2A9" w14:textId="24B8F2D2" w:rsidR="005A5369" w:rsidRPr="006448B0" w:rsidRDefault="005A5369" w:rsidP="003F6925">
      <w:pPr>
        <w:pStyle w:val="Numerowanie"/>
        <w:numPr>
          <w:ilvl w:val="0"/>
          <w:numId w:val="21"/>
        </w:numPr>
      </w:pPr>
      <w:r w:rsidRPr="006448B0">
        <w:t>Weryfikacja pełna – polegająca na weryfikacji sum kontrolnych plików na kasecie.</w:t>
      </w:r>
    </w:p>
    <w:p w14:paraId="46B4E4C3" w14:textId="3DEBCB82" w:rsidR="005A5369" w:rsidRPr="006448B0" w:rsidRDefault="005A5369" w:rsidP="005A5369">
      <w:pPr>
        <w:pStyle w:val="Numerowanie"/>
      </w:pPr>
      <w:r w:rsidRPr="006448B0">
        <w:lastRenderedPageBreak/>
        <w:t>Weryfikacja podstawowa – polegająca na oceni</w:t>
      </w:r>
      <w:r w:rsidR="00657099" w:rsidRPr="006448B0">
        <w:rPr>
          <w:sz w:val="25"/>
        </w:rPr>
        <w:t>e</w:t>
      </w:r>
      <w:r w:rsidRPr="006448B0">
        <w:t xml:space="preserve"> stanu kasety w oparciu o metadane otrzymane </w:t>
      </w:r>
      <w:r w:rsidR="003D0DF2" w:rsidRPr="006448B0">
        <w:t xml:space="preserve">z </w:t>
      </w:r>
      <w:r w:rsidRPr="006448B0">
        <w:t>napędu przy okazji odczytu kasety.</w:t>
      </w:r>
    </w:p>
    <w:p w14:paraId="1D178E5B" w14:textId="2BEA36CB" w:rsidR="008A24D3" w:rsidRPr="006448B0" w:rsidRDefault="008A24D3" w:rsidP="008A24D3">
      <w:pPr>
        <w:spacing w:before="240"/>
      </w:pPr>
      <w:r w:rsidRPr="006448B0">
        <w:t>Poniżej zamieszczono diagram procesu</w:t>
      </w:r>
      <w:r w:rsidR="006E3892" w:rsidRPr="006448B0">
        <w:t xml:space="preserve"> </w:t>
      </w:r>
      <w:r w:rsidR="002A6DE1" w:rsidRPr="006448B0">
        <w:t xml:space="preserve">pełnej </w:t>
      </w:r>
      <w:r w:rsidR="006E3892" w:rsidRPr="006448B0">
        <w:t>weryfikacji</w:t>
      </w:r>
      <w:r w:rsidRPr="006448B0">
        <w:t>.</w:t>
      </w:r>
    </w:p>
    <w:p w14:paraId="2C6A43C5" w14:textId="1440E254" w:rsidR="006E3892" w:rsidRPr="006448B0" w:rsidRDefault="006E3892" w:rsidP="008A24D3">
      <w:pPr>
        <w:spacing w:before="240"/>
      </w:pPr>
      <w:r w:rsidRPr="006448B0">
        <w:rPr>
          <w:noProof/>
          <w:lang w:eastAsia="pl-PL"/>
        </w:rPr>
        <w:drawing>
          <wp:inline distT="0" distB="0" distL="0" distR="0" wp14:anchorId="183759CE" wp14:editId="7815B8E1">
            <wp:extent cx="5759450" cy="2489835"/>
            <wp:effectExtent l="0" t="0" r="0" b="571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9450" cy="2489835"/>
                    </a:xfrm>
                    <a:prstGeom prst="rect">
                      <a:avLst/>
                    </a:prstGeom>
                  </pic:spPr>
                </pic:pic>
              </a:graphicData>
            </a:graphic>
          </wp:inline>
        </w:drawing>
      </w:r>
    </w:p>
    <w:p w14:paraId="026A1733" w14:textId="720CC72C" w:rsidR="006E3892" w:rsidRPr="006448B0" w:rsidRDefault="006E3892" w:rsidP="008A24D3">
      <w:pPr>
        <w:spacing w:before="240"/>
      </w:pPr>
      <w:r w:rsidRPr="006448B0">
        <w:t xml:space="preserve">Poniżej zamieszczono diagram </w:t>
      </w:r>
      <w:r w:rsidR="002A6DE1" w:rsidRPr="006448B0">
        <w:t xml:space="preserve">podstawowej </w:t>
      </w:r>
      <w:r w:rsidRPr="006448B0">
        <w:t>weryfikacji.</w:t>
      </w:r>
    </w:p>
    <w:p w14:paraId="10CE966C" w14:textId="6BFB214B" w:rsidR="006E3892" w:rsidRPr="006448B0" w:rsidRDefault="00ED16D3" w:rsidP="008A24D3">
      <w:pPr>
        <w:spacing w:before="240"/>
      </w:pPr>
      <w:r w:rsidRPr="006448B0">
        <w:rPr>
          <w:noProof/>
          <w:lang w:eastAsia="pl-PL"/>
        </w:rPr>
        <w:drawing>
          <wp:inline distT="0" distB="0" distL="0" distR="0" wp14:anchorId="1C392C70" wp14:editId="29F3F996">
            <wp:extent cx="5759450" cy="3307715"/>
            <wp:effectExtent l="0" t="0" r="0" b="698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9450" cy="3307715"/>
                    </a:xfrm>
                    <a:prstGeom prst="rect">
                      <a:avLst/>
                    </a:prstGeom>
                  </pic:spPr>
                </pic:pic>
              </a:graphicData>
            </a:graphic>
          </wp:inline>
        </w:drawing>
      </w:r>
    </w:p>
    <w:p w14:paraId="599D14C2" w14:textId="0F3565CE" w:rsidR="008A24D3" w:rsidRPr="006448B0" w:rsidRDefault="005A5369" w:rsidP="00AE4818">
      <w:pPr>
        <w:pStyle w:val="Nagwek2"/>
      </w:pPr>
      <w:bookmarkStart w:id="38" w:name="_Toc514178600"/>
      <w:bookmarkStart w:id="39" w:name="_Toc514702119"/>
      <w:r w:rsidRPr="006448B0">
        <w:t>Migracja kasety (P5)</w:t>
      </w:r>
      <w:bookmarkEnd w:id="38"/>
      <w:bookmarkEnd w:id="39"/>
    </w:p>
    <w:p w14:paraId="1C285D0A" w14:textId="77777777" w:rsidR="005A5369" w:rsidRPr="006448B0" w:rsidRDefault="005A5369" w:rsidP="005A5369">
      <w:r w:rsidRPr="006448B0">
        <w:t>Poniżej zamieszczono metrykę procesu.</w:t>
      </w:r>
    </w:p>
    <w:tbl>
      <w:tblPr>
        <w:tblStyle w:val="Tabela-Siatka"/>
        <w:tblW w:w="0" w:type="auto"/>
        <w:tblBorders>
          <w:top w:val="single" w:sz="4" w:space="0" w:color="C02048"/>
          <w:left w:val="single" w:sz="4" w:space="0" w:color="C02048"/>
          <w:bottom w:val="single" w:sz="4" w:space="0" w:color="C02048"/>
          <w:right w:val="single" w:sz="4" w:space="0" w:color="C02048"/>
          <w:insideH w:val="single" w:sz="4" w:space="0" w:color="C02048"/>
          <w:insideV w:val="single" w:sz="4" w:space="0" w:color="C02048"/>
        </w:tblBorders>
        <w:tblLook w:val="04A0" w:firstRow="1" w:lastRow="0" w:firstColumn="1" w:lastColumn="0" w:noHBand="0" w:noVBand="1"/>
      </w:tblPr>
      <w:tblGrid>
        <w:gridCol w:w="2495"/>
        <w:gridCol w:w="6565"/>
      </w:tblGrid>
      <w:tr w:rsidR="006E3892" w:rsidRPr="006448B0" w14:paraId="2966A9C5" w14:textId="77777777" w:rsidTr="00541BAB">
        <w:trPr>
          <w:trHeight w:val="454"/>
        </w:trPr>
        <w:tc>
          <w:tcPr>
            <w:tcW w:w="2495" w:type="dxa"/>
            <w:vAlign w:val="center"/>
          </w:tcPr>
          <w:p w14:paraId="6D764224" w14:textId="77777777" w:rsidR="006E3892" w:rsidRPr="006448B0" w:rsidRDefault="006E3892" w:rsidP="00541BAB">
            <w:pPr>
              <w:spacing w:before="60" w:after="60"/>
              <w:jc w:val="left"/>
            </w:pPr>
            <w:r w:rsidRPr="006448B0">
              <w:t>Nazwa:</w:t>
            </w:r>
          </w:p>
        </w:tc>
        <w:tc>
          <w:tcPr>
            <w:tcW w:w="6565" w:type="dxa"/>
            <w:vAlign w:val="center"/>
          </w:tcPr>
          <w:p w14:paraId="6CD458FC" w14:textId="59C60612" w:rsidR="006E3892" w:rsidRPr="006448B0" w:rsidRDefault="005A5369" w:rsidP="00541BAB">
            <w:pPr>
              <w:spacing w:before="60" w:after="60"/>
              <w:jc w:val="left"/>
            </w:pPr>
            <w:r w:rsidRPr="006448B0">
              <w:t>Migracja kasety</w:t>
            </w:r>
          </w:p>
        </w:tc>
      </w:tr>
      <w:tr w:rsidR="006E3892" w:rsidRPr="006448B0" w14:paraId="7DD81F93" w14:textId="77777777" w:rsidTr="00541BAB">
        <w:trPr>
          <w:trHeight w:val="454"/>
        </w:trPr>
        <w:tc>
          <w:tcPr>
            <w:tcW w:w="2495" w:type="dxa"/>
            <w:vAlign w:val="center"/>
          </w:tcPr>
          <w:p w14:paraId="628BA588" w14:textId="77777777" w:rsidR="006E3892" w:rsidRPr="006448B0" w:rsidRDefault="006E3892" w:rsidP="00541BAB">
            <w:pPr>
              <w:spacing w:before="60" w:after="60"/>
              <w:jc w:val="left"/>
            </w:pPr>
            <w:r w:rsidRPr="006448B0">
              <w:lastRenderedPageBreak/>
              <w:t>Kod:</w:t>
            </w:r>
          </w:p>
        </w:tc>
        <w:tc>
          <w:tcPr>
            <w:tcW w:w="6565" w:type="dxa"/>
            <w:vAlign w:val="center"/>
          </w:tcPr>
          <w:p w14:paraId="225A50BD" w14:textId="691E39A3" w:rsidR="006E3892" w:rsidRPr="006448B0" w:rsidRDefault="005A5369" w:rsidP="00541BAB">
            <w:pPr>
              <w:spacing w:before="60" w:after="60"/>
              <w:jc w:val="left"/>
            </w:pPr>
            <w:r w:rsidRPr="006448B0">
              <w:t>P5</w:t>
            </w:r>
          </w:p>
        </w:tc>
      </w:tr>
      <w:tr w:rsidR="006E3892" w:rsidRPr="006448B0" w14:paraId="1F197BD6" w14:textId="77777777" w:rsidTr="00541BAB">
        <w:trPr>
          <w:trHeight w:val="454"/>
        </w:trPr>
        <w:tc>
          <w:tcPr>
            <w:tcW w:w="2495" w:type="dxa"/>
            <w:vAlign w:val="center"/>
          </w:tcPr>
          <w:p w14:paraId="67403E17" w14:textId="77777777" w:rsidR="006E3892" w:rsidRPr="006448B0" w:rsidRDefault="006E3892" w:rsidP="00541BAB">
            <w:pPr>
              <w:spacing w:before="60" w:after="60"/>
              <w:jc w:val="left"/>
            </w:pPr>
            <w:r w:rsidRPr="006448B0">
              <w:t>Cel:</w:t>
            </w:r>
          </w:p>
        </w:tc>
        <w:tc>
          <w:tcPr>
            <w:tcW w:w="6565" w:type="dxa"/>
            <w:vAlign w:val="center"/>
          </w:tcPr>
          <w:p w14:paraId="269AE394" w14:textId="659955B4" w:rsidR="006E3892" w:rsidRPr="006448B0" w:rsidRDefault="005A5369" w:rsidP="00541BAB">
            <w:pPr>
              <w:spacing w:before="60" w:after="60"/>
              <w:jc w:val="left"/>
            </w:pPr>
            <w:r w:rsidRPr="006448B0">
              <w:t>Migracja paczek znajdujących się na kasecie zakwalifikowanej do migracji na nowe kasety.</w:t>
            </w:r>
          </w:p>
        </w:tc>
      </w:tr>
      <w:tr w:rsidR="006E3892" w:rsidRPr="006448B0" w14:paraId="004F3521" w14:textId="77777777" w:rsidTr="00541BAB">
        <w:trPr>
          <w:trHeight w:val="454"/>
        </w:trPr>
        <w:tc>
          <w:tcPr>
            <w:tcW w:w="2495" w:type="dxa"/>
            <w:vAlign w:val="center"/>
          </w:tcPr>
          <w:p w14:paraId="2FB076C4" w14:textId="77777777" w:rsidR="006E3892" w:rsidRPr="006448B0" w:rsidRDefault="006E3892" w:rsidP="00541BAB">
            <w:pPr>
              <w:spacing w:before="60" w:after="60"/>
              <w:jc w:val="left"/>
            </w:pPr>
            <w:r w:rsidRPr="006448B0">
              <w:t>Warunki początkowe:</w:t>
            </w:r>
          </w:p>
        </w:tc>
        <w:tc>
          <w:tcPr>
            <w:tcW w:w="6565" w:type="dxa"/>
            <w:vAlign w:val="center"/>
          </w:tcPr>
          <w:p w14:paraId="1FC9159F" w14:textId="77777777" w:rsidR="006E3892" w:rsidRPr="006448B0" w:rsidRDefault="006E3892" w:rsidP="00541BAB">
            <w:pPr>
              <w:spacing w:before="60" w:after="60"/>
              <w:jc w:val="left"/>
            </w:pPr>
            <w:r w:rsidRPr="006448B0">
              <w:t>Brak.</w:t>
            </w:r>
          </w:p>
        </w:tc>
      </w:tr>
      <w:tr w:rsidR="006E3892" w:rsidRPr="006448B0" w14:paraId="6CB59E20" w14:textId="77777777" w:rsidTr="005A5369">
        <w:trPr>
          <w:trHeight w:val="454"/>
        </w:trPr>
        <w:tc>
          <w:tcPr>
            <w:tcW w:w="2495" w:type="dxa"/>
            <w:vAlign w:val="center"/>
          </w:tcPr>
          <w:p w14:paraId="79B5E796" w14:textId="77777777" w:rsidR="006E3892" w:rsidRPr="006448B0" w:rsidRDefault="006E3892" w:rsidP="00541BAB">
            <w:pPr>
              <w:spacing w:before="60" w:after="60"/>
              <w:jc w:val="left"/>
            </w:pPr>
            <w:r w:rsidRPr="006448B0">
              <w:t>Warunki końcowe:</w:t>
            </w:r>
          </w:p>
        </w:tc>
        <w:tc>
          <w:tcPr>
            <w:tcW w:w="6565" w:type="dxa"/>
            <w:vAlign w:val="center"/>
          </w:tcPr>
          <w:p w14:paraId="25737F75" w14:textId="6F41D1F3" w:rsidR="006E3892" w:rsidRPr="006448B0" w:rsidRDefault="005A5369" w:rsidP="00541BAB">
            <w:pPr>
              <w:spacing w:before="60" w:after="60"/>
              <w:jc w:val="left"/>
            </w:pPr>
            <w:r w:rsidRPr="006448B0">
              <w:t xml:space="preserve">Paczki </w:t>
            </w:r>
            <w:r w:rsidR="002A6DE1" w:rsidRPr="006448B0">
              <w:t xml:space="preserve">archiwalne </w:t>
            </w:r>
            <w:proofErr w:type="spellStart"/>
            <w:r w:rsidRPr="006448B0">
              <w:t>zmigrowane</w:t>
            </w:r>
            <w:proofErr w:type="spellEnd"/>
            <w:r w:rsidRPr="006448B0">
              <w:t xml:space="preserve"> na nowe kasety.</w:t>
            </w:r>
          </w:p>
          <w:p w14:paraId="528252F7" w14:textId="05112BC9" w:rsidR="005A5369" w:rsidRPr="006448B0" w:rsidRDefault="005A5369" w:rsidP="005A5369">
            <w:pPr>
              <w:spacing w:before="60" w:after="60"/>
              <w:jc w:val="left"/>
            </w:pPr>
            <w:r w:rsidRPr="006448B0">
              <w:t>Migrowana kaseta oznaczona jako „do usunięcia” z partycji biblioteki taśmowej.</w:t>
            </w:r>
          </w:p>
        </w:tc>
      </w:tr>
      <w:tr w:rsidR="006E3892" w:rsidRPr="006448B0" w14:paraId="1F23DA67" w14:textId="77777777" w:rsidTr="00541BAB">
        <w:trPr>
          <w:trHeight w:val="737"/>
        </w:trPr>
        <w:tc>
          <w:tcPr>
            <w:tcW w:w="2495" w:type="dxa"/>
            <w:vAlign w:val="center"/>
          </w:tcPr>
          <w:p w14:paraId="0E802E02" w14:textId="5AED838B" w:rsidR="006E3892" w:rsidRPr="006448B0" w:rsidRDefault="006E3892" w:rsidP="00541BAB">
            <w:pPr>
              <w:spacing w:before="60" w:after="60"/>
              <w:jc w:val="left"/>
            </w:pPr>
            <w:r w:rsidRPr="006448B0">
              <w:t>Wykorzystywane zasoby</w:t>
            </w:r>
          </w:p>
        </w:tc>
        <w:tc>
          <w:tcPr>
            <w:tcW w:w="6565" w:type="dxa"/>
            <w:vAlign w:val="center"/>
          </w:tcPr>
          <w:p w14:paraId="6671CA48" w14:textId="77777777" w:rsidR="006E3892" w:rsidRPr="006448B0" w:rsidRDefault="006E3892" w:rsidP="00541BAB">
            <w:pPr>
              <w:spacing w:before="60" w:after="60"/>
              <w:jc w:val="left"/>
            </w:pPr>
            <w:r w:rsidRPr="006448B0">
              <w:t>Biblioteka taśmowa aby odczytać migrowane paczki archiwalne.</w:t>
            </w:r>
          </w:p>
          <w:p w14:paraId="7EC98174" w14:textId="04208761" w:rsidR="005A5369" w:rsidRPr="006448B0" w:rsidRDefault="005A5369" w:rsidP="00541BAB">
            <w:pPr>
              <w:spacing w:before="60" w:after="60"/>
              <w:jc w:val="left"/>
            </w:pPr>
            <w:r w:rsidRPr="006448B0">
              <w:t>Macierz pomocnicza aby przechować paczki archiwalne po odczytaniu z kasety.</w:t>
            </w:r>
          </w:p>
          <w:p w14:paraId="366A17E7" w14:textId="77777777" w:rsidR="006E3892" w:rsidRPr="006448B0" w:rsidRDefault="006E3892" w:rsidP="00541BAB">
            <w:pPr>
              <w:spacing w:before="60" w:after="60"/>
              <w:jc w:val="left"/>
            </w:pPr>
            <w:r w:rsidRPr="006448B0">
              <w:t>Biblioteka taśmowa aby zapisać migrowane paczki archiwalne na kasetę.</w:t>
            </w:r>
          </w:p>
        </w:tc>
      </w:tr>
      <w:tr w:rsidR="006E3892" w:rsidRPr="006448B0" w14:paraId="0CD5DE13" w14:textId="77777777" w:rsidTr="00541BAB">
        <w:trPr>
          <w:trHeight w:val="454"/>
        </w:trPr>
        <w:tc>
          <w:tcPr>
            <w:tcW w:w="2495" w:type="dxa"/>
            <w:vAlign w:val="center"/>
          </w:tcPr>
          <w:p w14:paraId="3D7E60F5" w14:textId="77777777" w:rsidR="006E3892" w:rsidRPr="006448B0" w:rsidRDefault="006E3892" w:rsidP="00541BAB">
            <w:pPr>
              <w:spacing w:before="60" w:after="60"/>
              <w:jc w:val="left"/>
            </w:pPr>
            <w:r w:rsidRPr="006448B0">
              <w:t>Uwagi:</w:t>
            </w:r>
          </w:p>
        </w:tc>
        <w:tc>
          <w:tcPr>
            <w:tcW w:w="6565" w:type="dxa"/>
            <w:vAlign w:val="center"/>
          </w:tcPr>
          <w:p w14:paraId="345A720B" w14:textId="77777777" w:rsidR="006E3892" w:rsidRPr="006448B0" w:rsidRDefault="006E3892" w:rsidP="00541BAB">
            <w:pPr>
              <w:spacing w:before="60" w:after="60"/>
              <w:jc w:val="left"/>
            </w:pPr>
            <w:r w:rsidRPr="006448B0">
              <w:t>Brak.</w:t>
            </w:r>
          </w:p>
        </w:tc>
      </w:tr>
    </w:tbl>
    <w:p w14:paraId="5398E5DC" w14:textId="7364C0CE" w:rsidR="005A5369" w:rsidRPr="006448B0" w:rsidRDefault="005A5369" w:rsidP="005A5369">
      <w:pPr>
        <w:spacing w:before="240"/>
      </w:pPr>
      <w:r w:rsidRPr="006448B0">
        <w:t>Poniżej zamieszczono diagram procesu.</w:t>
      </w:r>
      <w:r w:rsidR="0001666A" w:rsidRPr="006448B0">
        <w:t xml:space="preserve"> </w:t>
      </w:r>
      <w:bookmarkStart w:id="40" w:name="_Hlk514699713"/>
      <w:r w:rsidR="0001666A" w:rsidRPr="006448B0">
        <w:rPr>
          <w:i/>
        </w:rPr>
        <w:t>Uwaga na diagramie należy zamienić położenie oznaczeń „TAK”, „NIE”</w:t>
      </w:r>
      <w:r w:rsidR="0001666A" w:rsidRPr="006448B0">
        <w:t xml:space="preserve">. </w:t>
      </w:r>
      <w:bookmarkEnd w:id="40"/>
    </w:p>
    <w:p w14:paraId="7D3ECE1E" w14:textId="51341C69" w:rsidR="006E3892" w:rsidRPr="006448B0" w:rsidRDefault="005A5369" w:rsidP="006E3892">
      <w:r w:rsidRPr="006448B0">
        <w:rPr>
          <w:noProof/>
          <w:lang w:eastAsia="pl-PL"/>
        </w:rPr>
        <w:drawing>
          <wp:inline distT="0" distB="0" distL="0" distR="0" wp14:anchorId="5732C55B" wp14:editId="4496ED09">
            <wp:extent cx="5759450" cy="2853055"/>
            <wp:effectExtent l="0" t="0" r="0" b="444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9450" cy="2853055"/>
                    </a:xfrm>
                    <a:prstGeom prst="rect">
                      <a:avLst/>
                    </a:prstGeom>
                  </pic:spPr>
                </pic:pic>
              </a:graphicData>
            </a:graphic>
          </wp:inline>
        </w:drawing>
      </w:r>
    </w:p>
    <w:p w14:paraId="6EF64623" w14:textId="57749EC7" w:rsidR="005A5369" w:rsidRPr="006448B0" w:rsidRDefault="005A5369" w:rsidP="00AE4818">
      <w:pPr>
        <w:pStyle w:val="Nagwek2"/>
      </w:pPr>
      <w:bookmarkStart w:id="41" w:name="_Toc514178601"/>
      <w:bookmarkStart w:id="42" w:name="_Toc514702120"/>
      <w:r w:rsidRPr="006448B0">
        <w:t xml:space="preserve">Przywrócenie </w:t>
      </w:r>
      <w:r w:rsidR="0039498E" w:rsidRPr="006448B0">
        <w:t xml:space="preserve">zawartości </w:t>
      </w:r>
      <w:r w:rsidRPr="006448B0">
        <w:t>obiektu (P6)</w:t>
      </w:r>
      <w:bookmarkEnd w:id="41"/>
      <w:bookmarkEnd w:id="42"/>
    </w:p>
    <w:p w14:paraId="62B846D3" w14:textId="77777777" w:rsidR="005A5369" w:rsidRPr="006448B0" w:rsidRDefault="005A5369" w:rsidP="005A5369">
      <w:r w:rsidRPr="006448B0">
        <w:t>Poniżej zamieszczono metrykę procesu.</w:t>
      </w:r>
    </w:p>
    <w:tbl>
      <w:tblPr>
        <w:tblStyle w:val="Tabela-Siatka"/>
        <w:tblW w:w="0" w:type="auto"/>
        <w:tblBorders>
          <w:top w:val="single" w:sz="4" w:space="0" w:color="C02048"/>
          <w:left w:val="single" w:sz="4" w:space="0" w:color="C02048"/>
          <w:bottom w:val="single" w:sz="4" w:space="0" w:color="C02048"/>
          <w:right w:val="single" w:sz="4" w:space="0" w:color="C02048"/>
          <w:insideH w:val="single" w:sz="4" w:space="0" w:color="C02048"/>
          <w:insideV w:val="single" w:sz="4" w:space="0" w:color="C02048"/>
        </w:tblBorders>
        <w:tblLook w:val="04A0" w:firstRow="1" w:lastRow="0" w:firstColumn="1" w:lastColumn="0" w:noHBand="0" w:noVBand="1"/>
      </w:tblPr>
      <w:tblGrid>
        <w:gridCol w:w="2495"/>
        <w:gridCol w:w="6565"/>
      </w:tblGrid>
      <w:tr w:rsidR="005A5369" w:rsidRPr="006448B0" w14:paraId="2FA8C148" w14:textId="77777777" w:rsidTr="00541BAB">
        <w:trPr>
          <w:trHeight w:val="454"/>
        </w:trPr>
        <w:tc>
          <w:tcPr>
            <w:tcW w:w="2495" w:type="dxa"/>
            <w:vAlign w:val="center"/>
          </w:tcPr>
          <w:p w14:paraId="5281F5ED" w14:textId="77777777" w:rsidR="005A5369" w:rsidRPr="006448B0" w:rsidRDefault="005A5369" w:rsidP="00541BAB">
            <w:pPr>
              <w:spacing w:before="60" w:after="60"/>
              <w:jc w:val="left"/>
            </w:pPr>
            <w:r w:rsidRPr="006448B0">
              <w:t>Nazwa:</w:t>
            </w:r>
          </w:p>
        </w:tc>
        <w:tc>
          <w:tcPr>
            <w:tcW w:w="6565" w:type="dxa"/>
            <w:vAlign w:val="center"/>
          </w:tcPr>
          <w:p w14:paraId="5EC466CD" w14:textId="2FFC2C49" w:rsidR="005A5369" w:rsidRPr="006448B0" w:rsidRDefault="005A5369" w:rsidP="00541BAB">
            <w:pPr>
              <w:spacing w:before="60" w:after="60"/>
              <w:jc w:val="left"/>
            </w:pPr>
            <w:r w:rsidRPr="006448B0">
              <w:t xml:space="preserve">Przywrócenie </w:t>
            </w:r>
            <w:r w:rsidR="0039498E" w:rsidRPr="006448B0">
              <w:t xml:space="preserve">zawartości </w:t>
            </w:r>
            <w:r w:rsidRPr="006448B0">
              <w:t>obiektu</w:t>
            </w:r>
          </w:p>
        </w:tc>
      </w:tr>
      <w:tr w:rsidR="005A5369" w:rsidRPr="006448B0" w14:paraId="0ED0B675" w14:textId="77777777" w:rsidTr="00541BAB">
        <w:trPr>
          <w:trHeight w:val="454"/>
        </w:trPr>
        <w:tc>
          <w:tcPr>
            <w:tcW w:w="2495" w:type="dxa"/>
            <w:vAlign w:val="center"/>
          </w:tcPr>
          <w:p w14:paraId="780BB5D4" w14:textId="77777777" w:rsidR="005A5369" w:rsidRPr="006448B0" w:rsidRDefault="005A5369" w:rsidP="00541BAB">
            <w:pPr>
              <w:spacing w:before="60" w:after="60"/>
              <w:jc w:val="left"/>
            </w:pPr>
            <w:r w:rsidRPr="006448B0">
              <w:t>Kod:</w:t>
            </w:r>
          </w:p>
        </w:tc>
        <w:tc>
          <w:tcPr>
            <w:tcW w:w="6565" w:type="dxa"/>
            <w:vAlign w:val="center"/>
          </w:tcPr>
          <w:p w14:paraId="744B7B93" w14:textId="00FAA4EF" w:rsidR="005A5369" w:rsidRPr="006448B0" w:rsidRDefault="005A5369" w:rsidP="00541BAB">
            <w:pPr>
              <w:spacing w:before="60" w:after="60"/>
              <w:jc w:val="left"/>
            </w:pPr>
            <w:r w:rsidRPr="006448B0">
              <w:t>P6</w:t>
            </w:r>
          </w:p>
        </w:tc>
      </w:tr>
      <w:tr w:rsidR="005A5369" w:rsidRPr="006448B0" w14:paraId="5C58AE1C" w14:textId="77777777" w:rsidTr="00541BAB">
        <w:trPr>
          <w:trHeight w:val="454"/>
        </w:trPr>
        <w:tc>
          <w:tcPr>
            <w:tcW w:w="2495" w:type="dxa"/>
            <w:vAlign w:val="center"/>
          </w:tcPr>
          <w:p w14:paraId="77F46A50" w14:textId="77777777" w:rsidR="005A5369" w:rsidRPr="006448B0" w:rsidRDefault="005A5369" w:rsidP="00541BAB">
            <w:pPr>
              <w:spacing w:before="60" w:after="60"/>
              <w:jc w:val="left"/>
            </w:pPr>
            <w:r w:rsidRPr="006448B0">
              <w:t>Cel:</w:t>
            </w:r>
          </w:p>
        </w:tc>
        <w:tc>
          <w:tcPr>
            <w:tcW w:w="6565" w:type="dxa"/>
            <w:vAlign w:val="center"/>
          </w:tcPr>
          <w:p w14:paraId="769F67A9" w14:textId="783BA6E3" w:rsidR="005A5369" w:rsidRPr="006448B0" w:rsidRDefault="005A5369" w:rsidP="00541BAB">
            <w:pPr>
              <w:spacing w:before="60" w:after="60"/>
              <w:jc w:val="left"/>
            </w:pPr>
            <w:r w:rsidRPr="006448B0">
              <w:t xml:space="preserve">Przywrócenie </w:t>
            </w:r>
            <w:r w:rsidR="0039498E" w:rsidRPr="006448B0">
              <w:t xml:space="preserve">zawartości </w:t>
            </w:r>
            <w:r w:rsidRPr="006448B0">
              <w:t>obiektu do Repozytorium cyfrowego</w:t>
            </w:r>
          </w:p>
        </w:tc>
      </w:tr>
      <w:tr w:rsidR="005A5369" w:rsidRPr="006448B0" w14:paraId="559CF9DF" w14:textId="77777777" w:rsidTr="00541BAB">
        <w:trPr>
          <w:trHeight w:val="454"/>
        </w:trPr>
        <w:tc>
          <w:tcPr>
            <w:tcW w:w="2495" w:type="dxa"/>
            <w:vAlign w:val="center"/>
          </w:tcPr>
          <w:p w14:paraId="511C61C8" w14:textId="77777777" w:rsidR="005A5369" w:rsidRPr="006448B0" w:rsidRDefault="005A5369" w:rsidP="00541BAB">
            <w:pPr>
              <w:spacing w:before="60" w:after="60"/>
              <w:jc w:val="left"/>
            </w:pPr>
            <w:r w:rsidRPr="006448B0">
              <w:lastRenderedPageBreak/>
              <w:t>Warunki początkowe:</w:t>
            </w:r>
          </w:p>
        </w:tc>
        <w:tc>
          <w:tcPr>
            <w:tcW w:w="6565" w:type="dxa"/>
            <w:vAlign w:val="center"/>
          </w:tcPr>
          <w:p w14:paraId="48E007ED" w14:textId="77777777" w:rsidR="005A5369" w:rsidRPr="006448B0" w:rsidRDefault="005A5369" w:rsidP="00541BAB">
            <w:pPr>
              <w:spacing w:before="60" w:after="60"/>
              <w:jc w:val="left"/>
            </w:pPr>
            <w:r w:rsidRPr="006448B0">
              <w:t>Brak.</w:t>
            </w:r>
          </w:p>
        </w:tc>
      </w:tr>
      <w:tr w:rsidR="005A5369" w:rsidRPr="006448B0" w14:paraId="17254309" w14:textId="77777777" w:rsidTr="00541BAB">
        <w:trPr>
          <w:trHeight w:val="454"/>
        </w:trPr>
        <w:tc>
          <w:tcPr>
            <w:tcW w:w="2495" w:type="dxa"/>
            <w:vAlign w:val="center"/>
          </w:tcPr>
          <w:p w14:paraId="022AB3A3" w14:textId="77777777" w:rsidR="005A5369" w:rsidRPr="006448B0" w:rsidRDefault="005A5369" w:rsidP="00541BAB">
            <w:pPr>
              <w:spacing w:before="60" w:after="60"/>
              <w:jc w:val="left"/>
            </w:pPr>
            <w:r w:rsidRPr="006448B0">
              <w:t>Warunki końcowe:</w:t>
            </w:r>
          </w:p>
        </w:tc>
        <w:tc>
          <w:tcPr>
            <w:tcW w:w="6565" w:type="dxa"/>
            <w:vAlign w:val="center"/>
          </w:tcPr>
          <w:p w14:paraId="3F68161E" w14:textId="7576D490" w:rsidR="005A5369" w:rsidRPr="006448B0" w:rsidRDefault="005A5369" w:rsidP="005A5369">
            <w:pPr>
              <w:spacing w:before="60" w:after="60"/>
              <w:jc w:val="left"/>
            </w:pPr>
            <w:r w:rsidRPr="006448B0">
              <w:t>Obiekt w Repozytorium z przywróconymi plikami.</w:t>
            </w:r>
          </w:p>
        </w:tc>
      </w:tr>
      <w:tr w:rsidR="005A5369" w:rsidRPr="006448B0" w14:paraId="47075195" w14:textId="77777777" w:rsidTr="00541BAB">
        <w:trPr>
          <w:trHeight w:val="737"/>
        </w:trPr>
        <w:tc>
          <w:tcPr>
            <w:tcW w:w="2495" w:type="dxa"/>
            <w:vAlign w:val="center"/>
          </w:tcPr>
          <w:p w14:paraId="0B896459" w14:textId="77777777" w:rsidR="005A5369" w:rsidRPr="006448B0" w:rsidRDefault="005A5369" w:rsidP="00541BAB">
            <w:pPr>
              <w:spacing w:before="60" w:after="60"/>
              <w:jc w:val="left"/>
            </w:pPr>
            <w:r w:rsidRPr="006448B0">
              <w:t>Wykorzystywane zasoby</w:t>
            </w:r>
          </w:p>
        </w:tc>
        <w:tc>
          <w:tcPr>
            <w:tcW w:w="6565" w:type="dxa"/>
            <w:vAlign w:val="center"/>
          </w:tcPr>
          <w:p w14:paraId="30DB6706" w14:textId="77777777" w:rsidR="005A5369" w:rsidRPr="006448B0" w:rsidRDefault="005A5369" w:rsidP="00541BAB">
            <w:pPr>
              <w:spacing w:before="60" w:after="60"/>
              <w:jc w:val="left"/>
            </w:pPr>
            <w:r w:rsidRPr="006448B0">
              <w:t>Biblioteka taśmowa aby odczytać migrowane paczki archiwalne.</w:t>
            </w:r>
          </w:p>
          <w:p w14:paraId="2A98E7F4" w14:textId="4595BFCB" w:rsidR="005A5369" w:rsidRPr="006448B0" w:rsidRDefault="005A5369" w:rsidP="00541BAB">
            <w:pPr>
              <w:spacing w:before="60" w:after="60"/>
              <w:jc w:val="left"/>
            </w:pPr>
            <w:r w:rsidRPr="006448B0">
              <w:t>Macierz pomocnicza aby przechować paczki archiwalne po odczytaniu z kasety.</w:t>
            </w:r>
          </w:p>
        </w:tc>
      </w:tr>
      <w:tr w:rsidR="005A5369" w:rsidRPr="006448B0" w14:paraId="00FAB48A" w14:textId="77777777" w:rsidTr="00541BAB">
        <w:trPr>
          <w:trHeight w:val="454"/>
        </w:trPr>
        <w:tc>
          <w:tcPr>
            <w:tcW w:w="2495" w:type="dxa"/>
            <w:vAlign w:val="center"/>
          </w:tcPr>
          <w:p w14:paraId="7ED1A814" w14:textId="77777777" w:rsidR="005A5369" w:rsidRPr="006448B0" w:rsidRDefault="005A5369" w:rsidP="00541BAB">
            <w:pPr>
              <w:spacing w:before="60" w:after="60"/>
              <w:jc w:val="left"/>
            </w:pPr>
            <w:r w:rsidRPr="006448B0">
              <w:t>Uwagi:</w:t>
            </w:r>
          </w:p>
        </w:tc>
        <w:tc>
          <w:tcPr>
            <w:tcW w:w="6565" w:type="dxa"/>
            <w:vAlign w:val="center"/>
          </w:tcPr>
          <w:p w14:paraId="4C29F722" w14:textId="77777777" w:rsidR="005A5369" w:rsidRPr="006448B0" w:rsidRDefault="005A5369" w:rsidP="00541BAB">
            <w:pPr>
              <w:spacing w:before="60" w:after="60"/>
              <w:jc w:val="left"/>
            </w:pPr>
            <w:r w:rsidRPr="006448B0">
              <w:t>Brak.</w:t>
            </w:r>
          </w:p>
        </w:tc>
      </w:tr>
    </w:tbl>
    <w:p w14:paraId="2CECB5CD" w14:textId="77777777" w:rsidR="005A5369" w:rsidRPr="006448B0" w:rsidRDefault="005A5369" w:rsidP="005A5369">
      <w:pPr>
        <w:spacing w:before="240"/>
      </w:pPr>
      <w:r w:rsidRPr="006448B0">
        <w:t>Poniżej zamieszczono diagram procesu.</w:t>
      </w:r>
    </w:p>
    <w:p w14:paraId="7EF3F00D" w14:textId="2D776B26" w:rsidR="005A5369" w:rsidRPr="006448B0" w:rsidRDefault="0039498E" w:rsidP="005A5369">
      <w:r w:rsidRPr="006448B0">
        <w:rPr>
          <w:noProof/>
          <w:lang w:eastAsia="pl-PL"/>
        </w:rPr>
        <w:drawing>
          <wp:inline distT="0" distB="0" distL="0" distR="0" wp14:anchorId="595669AB" wp14:editId="1DBED2AF">
            <wp:extent cx="5759450" cy="2630805"/>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59450" cy="2630805"/>
                    </a:xfrm>
                    <a:prstGeom prst="rect">
                      <a:avLst/>
                    </a:prstGeom>
                  </pic:spPr>
                </pic:pic>
              </a:graphicData>
            </a:graphic>
          </wp:inline>
        </w:drawing>
      </w:r>
    </w:p>
    <w:p w14:paraId="1A6FAF5A" w14:textId="27D3B50F" w:rsidR="008F3E4F" w:rsidRPr="006448B0" w:rsidRDefault="008F3E4F" w:rsidP="00AE4818">
      <w:pPr>
        <w:pStyle w:val="Nagwek2"/>
      </w:pPr>
      <w:bookmarkStart w:id="43" w:name="_Toc514178602"/>
      <w:bookmarkStart w:id="44" w:name="_Toc514702121"/>
      <w:r w:rsidRPr="006448B0">
        <w:t>Pozostałe</w:t>
      </w:r>
      <w:r w:rsidR="005A5369" w:rsidRPr="006448B0">
        <w:t xml:space="preserve"> procesy </w:t>
      </w:r>
      <w:r w:rsidR="00F96CC2" w:rsidRPr="006448B0">
        <w:t xml:space="preserve">biznesowe </w:t>
      </w:r>
      <w:r w:rsidR="005A5369" w:rsidRPr="006448B0">
        <w:t>(P7)</w:t>
      </w:r>
      <w:bookmarkEnd w:id="43"/>
      <w:bookmarkEnd w:id="44"/>
    </w:p>
    <w:p w14:paraId="0838478B" w14:textId="6AF93253" w:rsidR="008F3E4F" w:rsidRPr="006448B0" w:rsidRDefault="00F96CC2" w:rsidP="00F96CC2">
      <w:pPr>
        <w:spacing w:after="200"/>
      </w:pPr>
      <w:r w:rsidRPr="006448B0">
        <w:t>Poniżej została zamieszczona lista pozostałych procesów biznesowych, które będą analizowane w ramach tego projektu:</w:t>
      </w:r>
    </w:p>
    <w:p w14:paraId="78AEF4FB" w14:textId="737823E8" w:rsidR="00F96CC2" w:rsidRPr="006448B0" w:rsidRDefault="00F96CC2" w:rsidP="00BD127C">
      <w:pPr>
        <w:pStyle w:val="Numerowanie"/>
        <w:numPr>
          <w:ilvl w:val="0"/>
          <w:numId w:val="130"/>
        </w:numPr>
      </w:pPr>
      <w:r w:rsidRPr="006448B0">
        <w:t>Usunięcie plików ze zarchiwizowanego obiektu, który został przywrócony.</w:t>
      </w:r>
    </w:p>
    <w:p w14:paraId="08EE8C96" w14:textId="304C0897" w:rsidR="00F96CC2" w:rsidRPr="006448B0" w:rsidRDefault="00F96CC2" w:rsidP="00F96CC2">
      <w:pPr>
        <w:pStyle w:val="Numerowanie"/>
        <w:numPr>
          <w:ilvl w:val="0"/>
          <w:numId w:val="0"/>
        </w:numPr>
        <w:ind w:left="720"/>
      </w:pPr>
      <w:r w:rsidRPr="006448B0">
        <w:t xml:space="preserve">Po przywróceniu plików do obiektu oraz po upłynięciu czasu karencji powinno nastąpić </w:t>
      </w:r>
      <w:r w:rsidR="00E75F0D" w:rsidRPr="006448B0">
        <w:t xml:space="preserve">ponowne </w:t>
      </w:r>
      <w:r w:rsidRPr="006448B0">
        <w:t>usunięcie plików ze zarchiwizowanego obiektu</w:t>
      </w:r>
    </w:p>
    <w:p w14:paraId="63066F73" w14:textId="77777777" w:rsidR="00F96CC2" w:rsidRPr="006448B0" w:rsidRDefault="00F96CC2" w:rsidP="00F96CC2">
      <w:pPr>
        <w:pStyle w:val="Numerowanie"/>
        <w:numPr>
          <w:ilvl w:val="0"/>
          <w:numId w:val="0"/>
        </w:numPr>
        <w:ind w:left="720"/>
      </w:pPr>
    </w:p>
    <w:p w14:paraId="1D8A91CD" w14:textId="1612D576" w:rsidR="00F96CC2" w:rsidRPr="006448B0" w:rsidRDefault="00F96CC2" w:rsidP="008860F6">
      <w:pPr>
        <w:pStyle w:val="Numerowanie"/>
      </w:pPr>
      <w:r w:rsidRPr="006448B0">
        <w:t>Realizacja zamówień użytkowników na pliki z obiektów.</w:t>
      </w:r>
    </w:p>
    <w:p w14:paraId="02317F34" w14:textId="34FEE601" w:rsidR="00F96CC2" w:rsidRPr="006448B0" w:rsidRDefault="00F96CC2" w:rsidP="00F96CC2">
      <w:pPr>
        <w:pStyle w:val="Numerowanie"/>
        <w:numPr>
          <w:ilvl w:val="0"/>
          <w:numId w:val="0"/>
        </w:numPr>
        <w:ind w:left="720"/>
      </w:pPr>
      <w:r w:rsidRPr="006448B0">
        <w:t xml:space="preserve">Użytkownicy powinni móc składać zamówienia na pliki z obiektów. W </w:t>
      </w:r>
      <w:r w:rsidR="00E75F0D" w:rsidRPr="006448B0">
        <w:t>przypadku,</w:t>
      </w:r>
      <w:r w:rsidRPr="006448B0">
        <w:t xml:space="preserve"> kiedy zamówione pliki (lub ich część) nie są dostępne w Repozytorium, powinno następować przywrócenie obiektu, a następnie skompletowanie wszystkich zamówionych plików oraz udostępnienie zamówienia użytkownikowi. Poniżej przedstawiono diagram procesu realizacji zamówienia.</w:t>
      </w:r>
    </w:p>
    <w:p w14:paraId="7EA73E6D" w14:textId="77777777" w:rsidR="00F96CC2" w:rsidRPr="006448B0" w:rsidRDefault="00F96CC2" w:rsidP="00F96CC2">
      <w:pPr>
        <w:pStyle w:val="Numerowanie"/>
        <w:numPr>
          <w:ilvl w:val="0"/>
          <w:numId w:val="0"/>
        </w:numPr>
      </w:pPr>
    </w:p>
    <w:p w14:paraId="54770C80" w14:textId="41416770" w:rsidR="00AD3A64" w:rsidRPr="006448B0" w:rsidRDefault="00AD3A64" w:rsidP="00F96CC2">
      <w:pPr>
        <w:pStyle w:val="Numerowanie"/>
        <w:numPr>
          <w:ilvl w:val="0"/>
          <w:numId w:val="0"/>
        </w:numPr>
      </w:pPr>
      <w:r w:rsidRPr="006448B0">
        <w:rPr>
          <w:noProof/>
          <w:lang w:eastAsia="pl-PL"/>
        </w:rPr>
        <w:lastRenderedPageBreak/>
        <w:drawing>
          <wp:inline distT="0" distB="0" distL="0" distR="0" wp14:anchorId="052A1792" wp14:editId="57AB665B">
            <wp:extent cx="5759450" cy="2958465"/>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9450" cy="2958465"/>
                    </a:xfrm>
                    <a:prstGeom prst="rect">
                      <a:avLst/>
                    </a:prstGeom>
                  </pic:spPr>
                </pic:pic>
              </a:graphicData>
            </a:graphic>
          </wp:inline>
        </w:drawing>
      </w:r>
    </w:p>
    <w:p w14:paraId="7112D654" w14:textId="6B90B467" w:rsidR="00F96CC2" w:rsidRPr="006448B0" w:rsidRDefault="00F96CC2" w:rsidP="00F96CC2">
      <w:pPr>
        <w:pStyle w:val="Numerowanie"/>
        <w:numPr>
          <w:ilvl w:val="0"/>
          <w:numId w:val="0"/>
        </w:numPr>
      </w:pPr>
    </w:p>
    <w:p w14:paraId="40F20CB5" w14:textId="637BBAF8" w:rsidR="00F96CC2" w:rsidRPr="006448B0" w:rsidRDefault="0039498E" w:rsidP="00AE4818">
      <w:pPr>
        <w:pStyle w:val="Nagwek2"/>
      </w:pPr>
      <w:bookmarkStart w:id="45" w:name="_Toc514178603"/>
      <w:bookmarkStart w:id="46" w:name="_Toc514702122"/>
      <w:r w:rsidRPr="006448B0">
        <w:t xml:space="preserve">Proces przywrócenia bazy </w:t>
      </w:r>
      <w:r w:rsidR="00F96CC2" w:rsidRPr="006448B0">
        <w:t>danych (P8)</w:t>
      </w:r>
      <w:bookmarkEnd w:id="45"/>
      <w:bookmarkEnd w:id="46"/>
    </w:p>
    <w:p w14:paraId="4EFB324B" w14:textId="77777777" w:rsidR="00541BAB" w:rsidRPr="006448B0" w:rsidRDefault="00541BAB" w:rsidP="00F96CC2">
      <w:r w:rsidRPr="006448B0">
        <w:t>Proces archiwizacji powinien obejmować obiekty z Repozytorium oraz okresowo wykonywany zrzut bazy metadanych obiektów.</w:t>
      </w:r>
    </w:p>
    <w:p w14:paraId="20DE5FA3" w14:textId="1CE1B792" w:rsidR="00F96CC2" w:rsidRPr="006448B0" w:rsidRDefault="00541BAB" w:rsidP="00F96CC2">
      <w:r w:rsidRPr="006448B0">
        <w:t xml:space="preserve">W przypadku archiwizacji bazy metadanych obiektów proces przywrócenia ich do Repozytorium nie jest przedmiotem niniejszego projektu, ale z uwagi na to, że pojawił się podczas etapu analizy procesowej, został on wstępnie zaprojektowany. </w:t>
      </w:r>
      <w:r w:rsidR="00F96CC2" w:rsidRPr="006448B0">
        <w:t xml:space="preserve">Poniżej zamieszczony został koncepcyjny diagram </w:t>
      </w:r>
      <w:r w:rsidRPr="006448B0">
        <w:t xml:space="preserve">tego </w:t>
      </w:r>
      <w:r w:rsidR="00F96CC2" w:rsidRPr="006448B0">
        <w:t>procesu.</w:t>
      </w:r>
    </w:p>
    <w:p w14:paraId="0E07A890" w14:textId="33660652" w:rsidR="00F96CC2" w:rsidRPr="006448B0" w:rsidRDefault="00C12DBF" w:rsidP="00F96CC2">
      <w:r w:rsidRPr="006448B0">
        <w:rPr>
          <w:noProof/>
          <w:lang w:eastAsia="pl-PL"/>
        </w:rPr>
        <w:drawing>
          <wp:inline distT="0" distB="0" distL="0" distR="0" wp14:anchorId="6C0D5359" wp14:editId="56657D84">
            <wp:extent cx="5759450" cy="3221355"/>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9450" cy="3221355"/>
                    </a:xfrm>
                    <a:prstGeom prst="rect">
                      <a:avLst/>
                    </a:prstGeom>
                  </pic:spPr>
                </pic:pic>
              </a:graphicData>
            </a:graphic>
          </wp:inline>
        </w:drawing>
      </w:r>
    </w:p>
    <w:p w14:paraId="3131074E" w14:textId="77777777" w:rsidR="00F96CC2" w:rsidRPr="006448B0" w:rsidRDefault="00F96CC2">
      <w:pPr>
        <w:spacing w:after="200"/>
        <w:jc w:val="left"/>
      </w:pPr>
    </w:p>
    <w:p w14:paraId="0600B769" w14:textId="77777777" w:rsidR="00077BD6" w:rsidRPr="006448B0" w:rsidRDefault="00077BD6">
      <w:pPr>
        <w:spacing w:after="200"/>
        <w:jc w:val="left"/>
        <w:rPr>
          <w:rFonts w:eastAsiaTheme="majorEastAsia"/>
          <w:b/>
          <w:bCs/>
          <w:szCs w:val="28"/>
        </w:rPr>
      </w:pPr>
      <w:r w:rsidRPr="006448B0">
        <w:br w:type="page"/>
      </w:r>
    </w:p>
    <w:p w14:paraId="07DD5E43" w14:textId="77777777" w:rsidR="00654179" w:rsidRPr="006448B0" w:rsidRDefault="00654179" w:rsidP="00654179">
      <w:pPr>
        <w:pStyle w:val="Nagwek1"/>
      </w:pPr>
      <w:bookmarkStart w:id="47" w:name="_Toc514178604"/>
      <w:bookmarkStart w:id="48" w:name="_Toc514702123"/>
      <w:r w:rsidRPr="006448B0">
        <w:lastRenderedPageBreak/>
        <w:t>Architektura</w:t>
      </w:r>
      <w:bookmarkEnd w:id="47"/>
      <w:bookmarkEnd w:id="48"/>
    </w:p>
    <w:p w14:paraId="13808DD1" w14:textId="730E41D3" w:rsidR="00C13A9F" w:rsidRPr="006448B0" w:rsidRDefault="00C13A9F" w:rsidP="00AE4818">
      <w:pPr>
        <w:pStyle w:val="Nagwek2"/>
      </w:pPr>
      <w:bookmarkStart w:id="49" w:name="_Toc514178605"/>
      <w:bookmarkStart w:id="50" w:name="_Toc514702124"/>
      <w:r w:rsidRPr="006448B0">
        <w:t>O</w:t>
      </w:r>
      <w:r w:rsidR="005C73BC" w:rsidRPr="006448B0">
        <w:t>gólne podsumowanie założeń</w:t>
      </w:r>
      <w:r w:rsidR="005F22CE" w:rsidRPr="006448B0">
        <w:t xml:space="preserve"> architektonicznych systemu</w:t>
      </w:r>
      <w:bookmarkEnd w:id="49"/>
      <w:bookmarkEnd w:id="50"/>
    </w:p>
    <w:p w14:paraId="08320AC9" w14:textId="093CC2F4" w:rsidR="00B72DD0" w:rsidRPr="006448B0" w:rsidRDefault="00B72DD0" w:rsidP="00B72DD0">
      <w:r w:rsidRPr="006448B0">
        <w:t>System archiwizacji składać się będzie z węzła Archiwizator oraz wielu węzłów Archiwum. Na każdym z węzłów wykorzystywany będzie system kolejkowy służący do wymiany komunikatów sterujących oraz serwer bazy danych przechowujący metadane potrzebne do realizacji zaimplementowanych zadań i procesów.</w:t>
      </w:r>
    </w:p>
    <w:p w14:paraId="02D48835" w14:textId="4C7B0B5A" w:rsidR="00B72DD0" w:rsidRPr="006448B0" w:rsidRDefault="00B72DD0" w:rsidP="00B72DD0">
      <w:r w:rsidRPr="006448B0">
        <w:t>Głównym z</w:t>
      </w:r>
      <w:r w:rsidR="00E65129" w:rsidRPr="006448B0">
        <w:t>a</w:t>
      </w:r>
      <w:r w:rsidRPr="006448B0">
        <w:t xml:space="preserve">łożeniem koncepcji jest to, że </w:t>
      </w:r>
      <w:proofErr w:type="spellStart"/>
      <w:r w:rsidRPr="006448B0">
        <w:t>mikrousługi</w:t>
      </w:r>
      <w:proofErr w:type="spellEnd"/>
      <w:r w:rsidRPr="006448B0">
        <w:t xml:space="preserve"> </w:t>
      </w:r>
      <w:r w:rsidR="00CD3F67" w:rsidRPr="006448B0">
        <w:t xml:space="preserve">(tzw. </w:t>
      </w:r>
      <w:proofErr w:type="spellStart"/>
      <w:r w:rsidR="00CD3F67" w:rsidRPr="006448B0">
        <w:t>workery</w:t>
      </w:r>
      <w:proofErr w:type="spellEnd"/>
      <w:r w:rsidR="00CD3F67" w:rsidRPr="006448B0">
        <w:t xml:space="preserve">) </w:t>
      </w:r>
      <w:r w:rsidRPr="006448B0">
        <w:t>realizujące procesy biznesowe będą wykonywać zadania powierzone im przez właściwego dla tego węzła Zarządcę (na poniższym diagramie</w:t>
      </w:r>
      <w:r w:rsidR="007E02D5" w:rsidRPr="006448B0">
        <w:t xml:space="preserve"> architektury</w:t>
      </w:r>
      <w:r w:rsidRPr="006448B0">
        <w:t>: Zarządca Archiwizator i Zarządca Archiwum).</w:t>
      </w:r>
    </w:p>
    <w:p w14:paraId="2E79FBCC" w14:textId="5532FE22" w:rsidR="00B72DD0" w:rsidRPr="006448B0" w:rsidRDefault="00B72DD0" w:rsidP="00B72DD0">
      <w:r w:rsidRPr="006448B0">
        <w:t>Komunikacja między węzłem Archiwizatora a</w:t>
      </w:r>
      <w:r w:rsidR="000D54F2" w:rsidRPr="006448B0">
        <w:t xml:space="preserve"> Archiwum będzie odbywała się z </w:t>
      </w:r>
      <w:r w:rsidRPr="006448B0">
        <w:t xml:space="preserve">wykorzystaniem systemu kolejkowego Apache </w:t>
      </w:r>
      <w:proofErr w:type="spellStart"/>
      <w:r w:rsidRPr="006448B0">
        <w:t>ActiveMQ</w:t>
      </w:r>
      <w:proofErr w:type="spellEnd"/>
      <w:r w:rsidRPr="006448B0">
        <w:t xml:space="preserve"> Artemis, który jest następcą systemu Apache </w:t>
      </w:r>
      <w:proofErr w:type="spellStart"/>
      <w:r w:rsidRPr="006448B0">
        <w:t>HornetQ</w:t>
      </w:r>
      <w:proofErr w:type="spellEnd"/>
      <w:r w:rsidRPr="006448B0">
        <w:t xml:space="preserve"> zastosowanego w Repozytorium Cyfrowym.</w:t>
      </w:r>
    </w:p>
    <w:p w14:paraId="2889C44D" w14:textId="1213E31D" w:rsidR="00135D3C" w:rsidRPr="006448B0" w:rsidRDefault="00135D3C" w:rsidP="00135D3C">
      <w:r w:rsidRPr="006448B0">
        <w:t>Komunikacja między Repozytorium Cyfrowym a Systemem archiwizacji będzie odbywała się z wykorzystaniem interfejsu zaimplementowanego zgodnie z wzorcem architektonicznym REST oraz w niektórych przypadkach poprzez użycie wybranych artefaktów z Repozytorium Cyfrowe</w:t>
      </w:r>
      <w:r w:rsidR="00F04431" w:rsidRPr="006448B0">
        <w:t>go</w:t>
      </w:r>
      <w:r w:rsidRPr="006448B0">
        <w:t xml:space="preserve"> i bezpośredni d</w:t>
      </w:r>
      <w:r w:rsidR="002A7E78" w:rsidRPr="006448B0">
        <w:t>ostęp do zasobów/zdarzeń (jak w </w:t>
      </w:r>
      <w:r w:rsidRPr="006448B0">
        <w:t xml:space="preserve">przykładzie </w:t>
      </w:r>
      <w:proofErr w:type="spellStart"/>
      <w:r w:rsidRPr="006448B0">
        <w:t>mikrousługi</w:t>
      </w:r>
      <w:proofErr w:type="spellEnd"/>
      <w:r w:rsidRPr="006448B0">
        <w:t xml:space="preserve"> „MU </w:t>
      </w:r>
      <w:r w:rsidR="00B613B6" w:rsidRPr="006448B0">
        <w:t>3</w:t>
      </w:r>
      <w:r w:rsidRPr="006448B0">
        <w:t>” na poniższym diagramie). Do System</w:t>
      </w:r>
      <w:r w:rsidR="00F04431" w:rsidRPr="006448B0">
        <w:t>u</w:t>
      </w:r>
      <w:r w:rsidRPr="006448B0">
        <w:t xml:space="preserve"> archiwizacji artefakty te zostaną dołączone w plikach pom.xml jako </w:t>
      </w:r>
      <w:proofErr w:type="spellStart"/>
      <w:r w:rsidRPr="006448B0">
        <w:t>dependency</w:t>
      </w:r>
      <w:proofErr w:type="spellEnd"/>
      <w:r w:rsidRPr="006448B0">
        <w:t xml:space="preserve"> lub poprzez wykorzystanie fragmentu kodu pochodzącego z systemu Repozytorium Cyfrowe. W przypadku użycia artefaktów z Repozytorium Cyfrowe</w:t>
      </w:r>
      <w:r w:rsidR="00F04431" w:rsidRPr="006448B0">
        <w:t>go</w:t>
      </w:r>
      <w:r w:rsidRPr="006448B0">
        <w:t xml:space="preserve"> należy mieć na uwadze, że w przypadku ich zmodyfikowania w ramach pozostałych, poza System</w:t>
      </w:r>
      <w:r w:rsidR="00F04431" w:rsidRPr="006448B0">
        <w:t>em</w:t>
      </w:r>
      <w:r w:rsidRPr="006448B0">
        <w:t xml:space="preserve"> archiwizacji, prac programistycznych (w szczególności prac utrzymaniowych) może wystąpić potrzeba wykonania modyfikacji również po stronie komponentów Systemu archiwizacji wykorzystujących zmienione artefakty. Dlatego w przypadku wykonywania modyfikacji artefaktów będzie istniała potrzeba poinformowania </w:t>
      </w:r>
      <w:r w:rsidR="00F04431" w:rsidRPr="006448B0">
        <w:t xml:space="preserve">Wykonawcy </w:t>
      </w:r>
      <w:r w:rsidRPr="006448B0">
        <w:t>o planowaniu i wykonaniu takich prac.</w:t>
      </w:r>
    </w:p>
    <w:p w14:paraId="2BC7F7A0" w14:textId="34CAC0CE" w:rsidR="00B613B6" w:rsidRPr="006448B0" w:rsidRDefault="00B613B6" w:rsidP="00B613B6">
      <w:r w:rsidRPr="006448B0">
        <w:t>Usługi pomocnicze za pomocą artefaktów z Repozytorium Cyfrowe</w:t>
      </w:r>
      <w:r w:rsidR="00C94552" w:rsidRPr="006448B0">
        <w:t>go</w:t>
      </w:r>
      <w:r w:rsidRPr="006448B0">
        <w:t xml:space="preserve"> będą łączyły się z bazą danych Repozytorium (np. w celu wyszukiwania obiektów do zarchiwizowania) oraz HCP (w celu wykonania redukcji obiektu).</w:t>
      </w:r>
    </w:p>
    <w:p w14:paraId="31736D53" w14:textId="5B4EEAC0" w:rsidR="00B613B6" w:rsidRPr="006448B0" w:rsidRDefault="00B613B6" w:rsidP="00B613B6">
      <w:r w:rsidRPr="006448B0">
        <w:t xml:space="preserve">Wybrane </w:t>
      </w:r>
      <w:proofErr w:type="spellStart"/>
      <w:r w:rsidRPr="006448B0">
        <w:t>mikrousługi</w:t>
      </w:r>
      <w:proofErr w:type="spellEnd"/>
      <w:r w:rsidRPr="006448B0">
        <w:t xml:space="preserve"> Archiwizatora za pomocą artefaktów z Repozytorium Cyfrowe</w:t>
      </w:r>
      <w:r w:rsidR="00C94552" w:rsidRPr="006448B0">
        <w:t>go</w:t>
      </w:r>
      <w:r w:rsidRPr="006448B0">
        <w:t xml:space="preserve"> będą łączyły się z bazą danych Repozytorium (np. w celu zmiany statusu przywracanego obiektu) oraz HCP (np. w celu przywrócenia zawartości obiektu).</w:t>
      </w:r>
    </w:p>
    <w:p w14:paraId="7A6F1651" w14:textId="31CD416F" w:rsidR="00B613B6" w:rsidRPr="006448B0" w:rsidRDefault="00B613B6" w:rsidP="00B613B6">
      <w:r w:rsidRPr="006448B0">
        <w:t>Zarządca Archiwizatora za pomocą artefaktów z Repozytorium Cyfrowe</w:t>
      </w:r>
      <w:r w:rsidR="00C94552" w:rsidRPr="006448B0">
        <w:t>go</w:t>
      </w:r>
      <w:r w:rsidRPr="006448B0">
        <w:t xml:space="preserve"> będzie łączył się z bazą danych Repozytorium (np. w celu zmiany statusu obiektu), HCP (w celu oszacowania ilości miejsca potrzebnego do zbudowania paczk</w:t>
      </w:r>
      <w:r w:rsidR="002A7E78" w:rsidRPr="006448B0">
        <w:t>i archiwalnej z </w:t>
      </w:r>
      <w:r w:rsidRPr="006448B0">
        <w:t>obiektem) oraz system kolejkowym Repozytorium (np. w celu poinformowania o możliwości wznowienia procesów po przywróceniu zawartości obiektu).</w:t>
      </w:r>
    </w:p>
    <w:p w14:paraId="3B6A3669" w14:textId="77777777" w:rsidR="00B72DD0" w:rsidRPr="006448B0" w:rsidRDefault="00B72DD0" w:rsidP="00B72DD0">
      <w:r w:rsidRPr="006448B0">
        <w:lastRenderedPageBreak/>
        <w:t xml:space="preserve">W celu realizacji procesu archiwizacji Archiwizator będzie się komunikował z działającymi obecnie serwisami Repozytorium Cyfrowego m.in. z </w:t>
      </w:r>
      <w:proofErr w:type="spellStart"/>
      <w:r w:rsidRPr="006448B0">
        <w:t>DocumentManagerem</w:t>
      </w:r>
      <w:proofErr w:type="spellEnd"/>
      <w:r w:rsidRPr="006448B0">
        <w:t xml:space="preserve">, </w:t>
      </w:r>
      <w:proofErr w:type="spellStart"/>
      <w:r w:rsidRPr="006448B0">
        <w:t>JournalServicem</w:t>
      </w:r>
      <w:proofErr w:type="spellEnd"/>
      <w:r w:rsidRPr="006448B0">
        <w:t xml:space="preserve">, </w:t>
      </w:r>
      <w:proofErr w:type="spellStart"/>
      <w:r w:rsidRPr="006448B0">
        <w:t>AcademicaMessaging</w:t>
      </w:r>
      <w:proofErr w:type="spellEnd"/>
      <w:r w:rsidRPr="006448B0">
        <w:t>.</w:t>
      </w:r>
    </w:p>
    <w:p w14:paraId="74B63DB9" w14:textId="77777777" w:rsidR="00B72DD0" w:rsidRPr="006448B0" w:rsidRDefault="00B72DD0" w:rsidP="00B72DD0">
      <w:r w:rsidRPr="006448B0">
        <w:t>Koncepcyjny diagram architektury został zaprezentowany poniżej.</w:t>
      </w:r>
    </w:p>
    <w:p w14:paraId="0E6ACB69" w14:textId="085BA748" w:rsidR="00B72DD0" w:rsidRPr="006448B0" w:rsidRDefault="00B613B6" w:rsidP="00B72DD0">
      <w:r w:rsidRPr="006448B0">
        <w:object w:dxaOrig="12281" w:dyaOrig="10887" w14:anchorId="7DC975BA">
          <v:shape id="_x0000_i1029" type="#_x0000_t75" style="width:456.75pt;height:402pt" o:ole="">
            <v:imagedata r:id="rId25" o:title=""/>
          </v:shape>
          <o:OLEObject Type="Embed" ProgID="Visio.Drawing.15" ShapeID="_x0000_i1029" DrawAspect="Content" ObjectID="_1614600503" r:id="rId26"/>
        </w:object>
      </w:r>
    </w:p>
    <w:p w14:paraId="1B5EEE52" w14:textId="3273242A" w:rsidR="00B613B6" w:rsidRPr="006448B0" w:rsidRDefault="00B613B6" w:rsidP="00B613B6">
      <w:proofErr w:type="spellStart"/>
      <w:r w:rsidRPr="006448B0">
        <w:t>Mikrousługi</w:t>
      </w:r>
      <w:proofErr w:type="spellEnd"/>
      <w:r w:rsidRPr="006448B0">
        <w:t xml:space="preserve"> będą komunikowały się z Zarządcą w danym węźle z wykorzystaniem systemu kolejkowego Apache Artemis. </w:t>
      </w:r>
      <w:proofErr w:type="spellStart"/>
      <w:r w:rsidRPr="006448B0">
        <w:t>Mikrousługa</w:t>
      </w:r>
      <w:proofErr w:type="spellEnd"/>
      <w:r w:rsidRPr="006448B0">
        <w:t xml:space="preserve"> sterująca Biblioteką taśmową („MU LTO” na powyższym diagramie) w celu zebrania danych potrzebnych </w:t>
      </w:r>
      <w:r w:rsidR="002A7E78" w:rsidRPr="006448B0">
        <w:t>do realizacji operacji zapisu i </w:t>
      </w:r>
      <w:r w:rsidRPr="006448B0">
        <w:t>odczytu kaset magnetycznych jako jedyna będzie łączyła się również do bazy danych danego węzła Archiwum.</w:t>
      </w:r>
    </w:p>
    <w:p w14:paraId="7641FC01" w14:textId="09F1A15C" w:rsidR="00B613B6" w:rsidRPr="006448B0" w:rsidRDefault="00B613B6" w:rsidP="00B613B6">
      <w:r w:rsidRPr="006448B0">
        <w:t>Oprócz komunikacji oznaczonej na powyższym diagramie,</w:t>
      </w:r>
      <w:r w:rsidR="00F00B2E" w:rsidRPr="006448B0">
        <w:t xml:space="preserve"> występować będzie również komunikacja między Zarządcą Archiwizatora a bazami danych instancji Archiwów. Wynika ona z funkcjonalności wykonywania zrzutów baz danych w celu przygotowania paczki archiwalnej ze zrzutem metadanych.</w:t>
      </w:r>
    </w:p>
    <w:p w14:paraId="23E9882D" w14:textId="791492AF" w:rsidR="00B613B6" w:rsidRPr="006448B0" w:rsidRDefault="00B613B6" w:rsidP="00B613B6">
      <w:r w:rsidRPr="006448B0">
        <w:lastRenderedPageBreak/>
        <w:t>Zadaniem przedstawionych na powyższym diagramie usług pomocniczych będzie wykonywanie następujących zadań:</w:t>
      </w:r>
    </w:p>
    <w:p w14:paraId="5119DC4C" w14:textId="77777777" w:rsidR="00B613B6" w:rsidRPr="006448B0" w:rsidRDefault="00B613B6" w:rsidP="00012316">
      <w:pPr>
        <w:pStyle w:val="Akapitzlist"/>
        <w:numPr>
          <w:ilvl w:val="0"/>
          <w:numId w:val="107"/>
        </w:numPr>
        <w:spacing w:after="240"/>
      </w:pPr>
      <w:r w:rsidRPr="006448B0">
        <w:t>Monitorowanie obiektów do zarchiwizowania i inicjowanie archiwizacji</w:t>
      </w:r>
    </w:p>
    <w:p w14:paraId="6825210E" w14:textId="77777777" w:rsidR="00B613B6" w:rsidRPr="006448B0" w:rsidRDefault="00B613B6" w:rsidP="00012316">
      <w:pPr>
        <w:pStyle w:val="Akapitzlist"/>
        <w:numPr>
          <w:ilvl w:val="0"/>
          <w:numId w:val="107"/>
        </w:numPr>
        <w:spacing w:after="240"/>
      </w:pPr>
      <w:r w:rsidRPr="006448B0">
        <w:t>Uruchamianie procesu archiwizacji metadanych/bazy danych</w:t>
      </w:r>
    </w:p>
    <w:p w14:paraId="737200EE" w14:textId="77777777" w:rsidR="00B613B6" w:rsidRPr="006448B0" w:rsidRDefault="00B613B6" w:rsidP="00012316">
      <w:pPr>
        <w:pStyle w:val="Akapitzlist"/>
        <w:numPr>
          <w:ilvl w:val="0"/>
          <w:numId w:val="107"/>
        </w:numPr>
        <w:spacing w:after="240"/>
      </w:pPr>
      <w:r w:rsidRPr="006448B0">
        <w:t>Monitorowanie obiektów do przywrócenia i inicjowanie przywrócenia</w:t>
      </w:r>
    </w:p>
    <w:p w14:paraId="779AAB69" w14:textId="77777777" w:rsidR="00B613B6" w:rsidRPr="006448B0" w:rsidRDefault="00B613B6" w:rsidP="00012316">
      <w:pPr>
        <w:pStyle w:val="Akapitzlist"/>
        <w:numPr>
          <w:ilvl w:val="0"/>
          <w:numId w:val="107"/>
        </w:numPr>
        <w:spacing w:after="240"/>
      </w:pPr>
      <w:r w:rsidRPr="006448B0">
        <w:t>Usuwanie plików z przywróconego lub niezredukowanego obiektu</w:t>
      </w:r>
    </w:p>
    <w:p w14:paraId="786F2A58" w14:textId="77777777" w:rsidR="00B613B6" w:rsidRPr="006448B0" w:rsidRDefault="00B613B6" w:rsidP="00B72DD0">
      <w:r w:rsidRPr="006448B0">
        <w:t>Wybrane usługi pomocnicze będą korzystały z funkcjonalności Systemu archiwizacji, które to funkcjonalności będą udostępnione poprzez programistyczny interfejs API Systemu archiwizacji.</w:t>
      </w:r>
    </w:p>
    <w:p w14:paraId="4BCDD9E2" w14:textId="2E08C4B0" w:rsidR="00B72DD0" w:rsidRPr="006448B0" w:rsidRDefault="00B72DD0" w:rsidP="00B72DD0">
      <w:proofErr w:type="spellStart"/>
      <w:r w:rsidRPr="006448B0">
        <w:t>Mikrousługi</w:t>
      </w:r>
      <w:proofErr w:type="spellEnd"/>
      <w:r w:rsidRPr="006448B0">
        <w:t xml:space="preserve"> będą posiadały konfigurowalny zakres zadań, które mogą wykonywać. To oznacza, że jedna </w:t>
      </w:r>
      <w:proofErr w:type="spellStart"/>
      <w:r w:rsidR="00B613B6" w:rsidRPr="006448B0">
        <w:t>mikro</w:t>
      </w:r>
      <w:r w:rsidRPr="006448B0">
        <w:t>usługa</w:t>
      </w:r>
      <w:proofErr w:type="spellEnd"/>
      <w:r w:rsidRPr="006448B0">
        <w:t xml:space="preserve"> może podczas swojego działania wykonywać różne </w:t>
      </w:r>
      <w:r w:rsidR="00F00B2E" w:rsidRPr="006448B0">
        <w:t xml:space="preserve">typy </w:t>
      </w:r>
      <w:r w:rsidRPr="006448B0">
        <w:t>zada</w:t>
      </w:r>
      <w:r w:rsidR="00F00B2E" w:rsidRPr="006448B0">
        <w:t>ń</w:t>
      </w:r>
      <w:r w:rsidR="002A7E78" w:rsidRPr="006448B0">
        <w:t>, o </w:t>
      </w:r>
      <w:r w:rsidRPr="006448B0">
        <w:t>ile tak zostanie skonfigurowana podczas jej uruchomienia.</w:t>
      </w:r>
      <w:r w:rsidR="00F00B2E" w:rsidRPr="006448B0">
        <w:t xml:space="preserve"> </w:t>
      </w:r>
      <w:r w:rsidR="002D3D22" w:rsidRPr="006448B0">
        <w:t>W ramach konfiguracji p</w:t>
      </w:r>
      <w:r w:rsidR="00F00B2E" w:rsidRPr="006448B0">
        <w:t xml:space="preserve">odczas uruchomienia </w:t>
      </w:r>
      <w:proofErr w:type="spellStart"/>
      <w:r w:rsidR="002D3D22" w:rsidRPr="006448B0">
        <w:t>mikrousługi</w:t>
      </w:r>
      <w:proofErr w:type="spellEnd"/>
      <w:r w:rsidR="002D3D22" w:rsidRPr="006448B0">
        <w:t xml:space="preserve"> będzie można wybrać, które typy zadań będą wykonywane</w:t>
      </w:r>
      <w:r w:rsidR="00F00B2E" w:rsidRPr="006448B0">
        <w:t xml:space="preserve">. </w:t>
      </w:r>
      <w:r w:rsidRPr="006448B0">
        <w:t>To rozwiązanie zapewni większą elastyczność i</w:t>
      </w:r>
      <w:r w:rsidR="00B613B6" w:rsidRPr="006448B0">
        <w:t xml:space="preserve"> </w:t>
      </w:r>
      <w:r w:rsidRPr="006448B0">
        <w:t xml:space="preserve">wydajność </w:t>
      </w:r>
      <w:proofErr w:type="spellStart"/>
      <w:r w:rsidRPr="006448B0">
        <w:t>mikrousług</w:t>
      </w:r>
      <w:proofErr w:type="spellEnd"/>
      <w:r w:rsidRPr="006448B0">
        <w:t xml:space="preserve"> na wybranym odcinku realizowanego procesu biznesowego. W tym rozwiązaniu, aby wybrane zadania nie czekały za długo na realizację, nadawane będą im priorytety uwzględniające typ zadania oraz czas oczekiwania.</w:t>
      </w:r>
    </w:p>
    <w:p w14:paraId="332C8167" w14:textId="67D4C0EE" w:rsidR="00B72DD0" w:rsidRPr="006448B0" w:rsidRDefault="00B72DD0" w:rsidP="00B72DD0">
      <w:r w:rsidRPr="006448B0">
        <w:t xml:space="preserve">Metadane z wykonanych zadań będą przechowywane w bazie danych MySQL, co zapewni ich bezpieczeństwo na wypadek awarii oraz transakcyjność zapisu metadanych odebranych od </w:t>
      </w:r>
      <w:proofErr w:type="spellStart"/>
      <w:r w:rsidRPr="006448B0">
        <w:t>mikrousługi</w:t>
      </w:r>
      <w:proofErr w:type="spellEnd"/>
      <w:r w:rsidR="00A3121B" w:rsidRPr="006448B0">
        <w:t xml:space="preserve"> wykonującej konkretne zadanie.</w:t>
      </w:r>
    </w:p>
    <w:p w14:paraId="52ADCC3A" w14:textId="66DEFB45" w:rsidR="00CD3F67" w:rsidRPr="006448B0" w:rsidRDefault="00CD3F67" w:rsidP="00B613B6">
      <w:r w:rsidRPr="006448B0">
        <w:t xml:space="preserve">Każdy </w:t>
      </w:r>
      <w:proofErr w:type="spellStart"/>
      <w:r w:rsidRPr="006448B0">
        <w:t>worker</w:t>
      </w:r>
      <w:proofErr w:type="spellEnd"/>
      <w:r w:rsidRPr="006448B0">
        <w:t xml:space="preserve"> (za wyjątkiem </w:t>
      </w:r>
      <w:proofErr w:type="spellStart"/>
      <w:r w:rsidRPr="006448B0">
        <w:t>workera</w:t>
      </w:r>
      <w:proofErr w:type="spellEnd"/>
      <w:r w:rsidRPr="006448B0">
        <w:t xml:space="preserve"> sterującego LTO) będzie podczas wykonywania zadania okresowo wysyłał do Zarządcy identyfikatory zadań nad którymi pracuje. Zarządca, w przypadku nieotrzymania przez skonfigurowany czas sygnału, że zadanie jest wciąż wykonywane, będzie uznawał zadanie za niewykonane i będzie kierował zadanie do ponownego wykonania.</w:t>
      </w:r>
    </w:p>
    <w:p w14:paraId="552A17FC" w14:textId="6246D6DD" w:rsidR="00B613B6" w:rsidRPr="006448B0" w:rsidRDefault="00B613B6" w:rsidP="00B613B6">
      <w:r w:rsidRPr="006448B0">
        <w:t xml:space="preserve">W przypadku, w którym </w:t>
      </w:r>
      <w:proofErr w:type="spellStart"/>
      <w:r w:rsidRPr="006448B0">
        <w:t>mikrousługa</w:t>
      </w:r>
      <w:proofErr w:type="spellEnd"/>
      <w:r w:rsidRPr="006448B0">
        <w:t xml:space="preserve"> będąc w trakcie wykonywania zadania nieoczekiwanie zakończy swoje działanie, w momencie ponownego uruchomienia tej usługi wszystkie zlecone jej zadania uznaje się za zakończone niepowodzeniem, co skutkuje ponowieniem zlecenia wykonania tych zadań.</w:t>
      </w:r>
    </w:p>
    <w:p w14:paraId="6C5D1FC0" w14:textId="77777777" w:rsidR="00AB7702" w:rsidRPr="006448B0" w:rsidRDefault="00AB7702" w:rsidP="00AE4818">
      <w:pPr>
        <w:pStyle w:val="Nagwek2"/>
      </w:pPr>
      <w:bookmarkStart w:id="51" w:name="_Toc455144439"/>
      <w:bookmarkStart w:id="52" w:name="_Toc461110018"/>
      <w:bookmarkStart w:id="53" w:name="_Toc514178606"/>
      <w:bookmarkStart w:id="54" w:name="_Toc514702125"/>
      <w:r w:rsidRPr="006448B0">
        <w:t>Przyjęty sposób replikacji</w:t>
      </w:r>
      <w:bookmarkEnd w:id="51"/>
      <w:bookmarkEnd w:id="52"/>
      <w:bookmarkEnd w:id="53"/>
      <w:bookmarkEnd w:id="54"/>
    </w:p>
    <w:p w14:paraId="4B980834" w14:textId="07618C1C" w:rsidR="00AB7702" w:rsidRPr="006448B0" w:rsidRDefault="00AB7702" w:rsidP="00AB7702">
      <w:r w:rsidRPr="006448B0">
        <w:t xml:space="preserve">Przyjęto, że za zapewnienie replikacji zapisania paczki w kilku bibliotekach taśmowych będzie odpowiadał </w:t>
      </w:r>
      <w:r w:rsidR="00976A09" w:rsidRPr="006448B0">
        <w:t>komponent</w:t>
      </w:r>
      <w:r w:rsidRPr="006448B0">
        <w:t xml:space="preserve"> </w:t>
      </w:r>
      <w:r w:rsidR="00976A09" w:rsidRPr="006448B0">
        <w:t xml:space="preserve">o nazwie </w:t>
      </w:r>
      <w:r w:rsidRPr="006448B0">
        <w:t xml:space="preserve">Archiwizator. To Archiwizator będzie miał </w:t>
      </w:r>
      <w:r w:rsidR="00010143" w:rsidRPr="006448B0">
        <w:t xml:space="preserve">informacje o </w:t>
      </w:r>
      <w:r w:rsidRPr="006448B0">
        <w:t xml:space="preserve">istnienia kilku instancji </w:t>
      </w:r>
      <w:r w:rsidR="00D1509B" w:rsidRPr="006448B0">
        <w:t>Archiwum</w:t>
      </w:r>
      <w:r w:rsidRPr="006448B0">
        <w:t xml:space="preserve"> oraz będzie </w:t>
      </w:r>
      <w:r w:rsidR="00976A09" w:rsidRPr="006448B0">
        <w:t>weryfikował</w:t>
      </w:r>
      <w:r w:rsidRPr="006448B0">
        <w:t xml:space="preserve">, </w:t>
      </w:r>
      <w:r w:rsidR="00976A09" w:rsidRPr="006448B0">
        <w:t>czy p</w:t>
      </w:r>
      <w:r w:rsidRPr="006448B0">
        <w:t>aczka została skutecznie zapisana we wszystkich instancjach Archiwum.</w:t>
      </w:r>
    </w:p>
    <w:p w14:paraId="227F8BAF" w14:textId="77777777" w:rsidR="00AB7702" w:rsidRPr="006448B0" w:rsidRDefault="00AB7702" w:rsidP="00AB7702">
      <w:r w:rsidRPr="006448B0">
        <w:lastRenderedPageBreak/>
        <w:t>Archiwizator będzie pełnił następujące podstawowe zadania w zakresie replikacji pojedynczej paczki (niezależnie czy zawierającej obiekt czy zrzut bazy metadanych):</w:t>
      </w:r>
    </w:p>
    <w:p w14:paraId="121E756B" w14:textId="77777777" w:rsidR="00AB7702" w:rsidRPr="006448B0" w:rsidRDefault="00AB7702" w:rsidP="003F6925">
      <w:pPr>
        <w:pStyle w:val="Numerowanie"/>
        <w:numPr>
          <w:ilvl w:val="0"/>
          <w:numId w:val="23"/>
        </w:numPr>
      </w:pPr>
      <w:r w:rsidRPr="006448B0">
        <w:t>Przekazanie paczki do wszystkich instancji Archiwum.</w:t>
      </w:r>
    </w:p>
    <w:p w14:paraId="6A30742D" w14:textId="77777777" w:rsidR="00976A09" w:rsidRPr="006448B0" w:rsidRDefault="00AB7702" w:rsidP="00976A09">
      <w:pPr>
        <w:pStyle w:val="Numerowanie"/>
      </w:pPr>
      <w:r w:rsidRPr="006448B0">
        <w:t xml:space="preserve">W przypadku braku możliwości przekazania paczki do wybranej instancji Archiwum (np. </w:t>
      </w:r>
      <w:r w:rsidR="00976A09" w:rsidRPr="006448B0">
        <w:t xml:space="preserve">z uwagi na </w:t>
      </w:r>
      <w:r w:rsidRPr="006448B0">
        <w:t>niedostępność instancji), Archiwizator będzie ponawiać próbę przekazania paczki do tej instancji Archiwum.</w:t>
      </w:r>
    </w:p>
    <w:p w14:paraId="170AD6D2" w14:textId="200261EE" w:rsidR="00976A09" w:rsidRPr="006448B0" w:rsidRDefault="00976A09" w:rsidP="00976A09">
      <w:pPr>
        <w:pStyle w:val="Numerowanie"/>
      </w:pPr>
      <w:r w:rsidRPr="006448B0">
        <w:t>Weryfikacja, czy paczka została skutecznie</w:t>
      </w:r>
      <w:r w:rsidR="00AB7702" w:rsidRPr="006448B0">
        <w:t xml:space="preserve"> zapisana paczki wszystkic</w:t>
      </w:r>
      <w:r w:rsidRPr="006448B0">
        <w:t>h instancjach</w:t>
      </w:r>
      <w:r w:rsidR="00AB7702" w:rsidRPr="006448B0">
        <w:t xml:space="preserve"> Archiwum.</w:t>
      </w:r>
      <w:r w:rsidRPr="006448B0">
        <w:t xml:space="preserve"> Dopiero skutecznie zapisanie obiektu we wszystkich instancjach Archiwum jest kryterium zakończenia procesu archiwizacji każdego obiektu.</w:t>
      </w:r>
    </w:p>
    <w:p w14:paraId="1673ADF9" w14:textId="2F05996B" w:rsidR="00976A09" w:rsidRPr="006448B0" w:rsidRDefault="00976A09" w:rsidP="00976A09">
      <w:pPr>
        <w:pStyle w:val="Numerowanie"/>
      </w:pPr>
      <w:r w:rsidRPr="006448B0">
        <w:t>Jeżeli paczka została skutecznie zarchiwizowana, to zainicjowanie czynności, które powinny zostać wykonane po zakończeniu zarchiwizowania danego typu paczki (paczka z obiektem, paczka ze zrzutem bazy metadanych).</w:t>
      </w:r>
    </w:p>
    <w:p w14:paraId="059A96FD" w14:textId="4F6407F5" w:rsidR="00B75F9C" w:rsidRPr="006448B0" w:rsidRDefault="00B75F9C" w:rsidP="00AE4818">
      <w:pPr>
        <w:pStyle w:val="Nagwek2"/>
      </w:pPr>
      <w:bookmarkStart w:id="55" w:name="_Toc514178607"/>
      <w:bookmarkStart w:id="56" w:name="_Toc514702126"/>
      <w:r w:rsidRPr="006448B0">
        <w:t>Specyfikacja inte</w:t>
      </w:r>
      <w:r w:rsidR="00816F5E" w:rsidRPr="006448B0">
        <w:t>rfejsu programistycznego (API)</w:t>
      </w:r>
      <w:bookmarkEnd w:id="55"/>
      <w:bookmarkEnd w:id="56"/>
    </w:p>
    <w:p w14:paraId="440BF2A2" w14:textId="1FC29682" w:rsidR="00816F5E" w:rsidRPr="006448B0" w:rsidRDefault="00816F5E" w:rsidP="00816F5E">
      <w:r w:rsidRPr="006448B0">
        <w:t xml:space="preserve">API zostanie udostępnione jako zasób wewnętrzny, dostępny w sieci BN. API zostanie zaimplementowane zgodnie z wzorcem architektonicznym REST w warstwie modułu Archiwizatora, jako warstwa abstrakcji udostępniająca zunifikowany interfejs do Systemu Archiwizacji, zgodnie z poniższym diagramem. Dostęp do API zostanie zabezpieczony </w:t>
      </w:r>
      <w:proofErr w:type="spellStart"/>
      <w:r w:rsidRPr="006448B0">
        <w:t>tokenem</w:t>
      </w:r>
      <w:proofErr w:type="spellEnd"/>
      <w:r w:rsidRPr="006448B0">
        <w:t xml:space="preserve"> wygasającym. </w:t>
      </w:r>
      <w:r w:rsidR="00F048A3" w:rsidRPr="006448B0">
        <w:t>W ramach realizacji projektu zaimplementowany zostanie klient API, zapewniający dostęp do API z poziomu systemu Repozytorium.</w:t>
      </w:r>
    </w:p>
    <w:p w14:paraId="7AC18445" w14:textId="5A125579" w:rsidR="00CA4DDF" w:rsidRPr="006448B0" w:rsidRDefault="006D55F8" w:rsidP="00816F5E">
      <w:r w:rsidRPr="006448B0">
        <w:t xml:space="preserve">Szczegółowy opis interfejsu API znajduje się w rozdziale </w:t>
      </w:r>
      <w:r w:rsidR="00F06DB4" w:rsidRPr="006448B0">
        <w:rPr>
          <w:rStyle w:val="Uwydatnienie"/>
        </w:rPr>
        <w:t>Interfejs API Systemu archiwizacji</w:t>
      </w:r>
      <w:r w:rsidR="00CA4DDF" w:rsidRPr="006448B0">
        <w:t>.</w:t>
      </w:r>
    </w:p>
    <w:p w14:paraId="794A590F" w14:textId="3343D45B" w:rsidR="00816F5E" w:rsidRPr="006448B0" w:rsidRDefault="00F048A3" w:rsidP="00564593">
      <w:pPr>
        <w:jc w:val="center"/>
      </w:pPr>
      <w:r w:rsidRPr="006448B0">
        <w:rPr>
          <w:noProof/>
          <w:lang w:eastAsia="pl-PL"/>
        </w:rPr>
        <w:drawing>
          <wp:inline distT="0" distB="0" distL="0" distR="0" wp14:anchorId="7DB368C4" wp14:editId="2C74D397">
            <wp:extent cx="4206240" cy="2495774"/>
            <wp:effectExtent l="0" t="0" r="3810" b="0"/>
            <wp:docPr id="2" name="Obraz 2" descr="Interfejsy%20w%20Systemie%20archiwizacj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terfejsy%20w%20Systemie%20archiwizacji.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06435" cy="2495890"/>
                    </a:xfrm>
                    <a:prstGeom prst="rect">
                      <a:avLst/>
                    </a:prstGeom>
                    <a:noFill/>
                    <a:ln>
                      <a:noFill/>
                    </a:ln>
                  </pic:spPr>
                </pic:pic>
              </a:graphicData>
            </a:graphic>
          </wp:inline>
        </w:drawing>
      </w:r>
    </w:p>
    <w:p w14:paraId="247857E5" w14:textId="3C6C7323" w:rsidR="00C13A9F" w:rsidRPr="006448B0" w:rsidRDefault="00285D44" w:rsidP="00AE4818">
      <w:pPr>
        <w:pStyle w:val="Nagwek2"/>
      </w:pPr>
      <w:bookmarkStart w:id="57" w:name="_Toc514702127"/>
      <w:r w:rsidRPr="006448B0">
        <w:t>Środowisko</w:t>
      </w:r>
      <w:bookmarkEnd w:id="57"/>
    </w:p>
    <w:p w14:paraId="6B2A1F99" w14:textId="77777777" w:rsidR="00285D44" w:rsidRPr="006448B0" w:rsidRDefault="00285D44" w:rsidP="00285D44">
      <w:pPr>
        <w:pStyle w:val="Nagwek3"/>
      </w:pPr>
      <w:bookmarkStart w:id="58" w:name="_Toc509468637"/>
      <w:bookmarkStart w:id="59" w:name="_Toc514702128"/>
      <w:r w:rsidRPr="006448B0">
        <w:t>Środowisko testowe</w:t>
      </w:r>
      <w:bookmarkEnd w:id="58"/>
      <w:bookmarkEnd w:id="59"/>
    </w:p>
    <w:p w14:paraId="4A0B2279" w14:textId="77777777" w:rsidR="00285D44" w:rsidRPr="006448B0" w:rsidRDefault="00285D44" w:rsidP="00285D44">
      <w:r w:rsidRPr="006448B0">
        <w:t>Do dyspozycji oddane jest jedno środowisko testowe przeznaczone na System Archiwizacji. Poniższy diagram przedstawia schemat tego środowiska.</w:t>
      </w:r>
    </w:p>
    <w:p w14:paraId="28365965" w14:textId="77777777" w:rsidR="00285D44" w:rsidRPr="006448B0" w:rsidRDefault="00285D44" w:rsidP="00285D44">
      <w:r w:rsidRPr="006448B0">
        <w:object w:dxaOrig="9444" w:dyaOrig="9242" w14:anchorId="3730EE13">
          <v:shape id="_x0000_i1030" type="#_x0000_t75" style="width:456.75pt;height:444pt" o:ole="">
            <v:imagedata r:id="rId28" o:title=""/>
          </v:shape>
          <o:OLEObject Type="Embed" ProgID="Visio.Drawing.15" ShapeID="_x0000_i1030" DrawAspect="Content" ObjectID="_1614600504" r:id="rId29"/>
        </w:object>
      </w:r>
    </w:p>
    <w:p w14:paraId="48103E93" w14:textId="77777777" w:rsidR="00285D44" w:rsidRPr="006448B0" w:rsidRDefault="00285D44" w:rsidP="00285D44">
      <w:pPr>
        <w:pStyle w:val="Numerowanie"/>
        <w:numPr>
          <w:ilvl w:val="0"/>
          <w:numId w:val="0"/>
        </w:numPr>
      </w:pPr>
    </w:p>
    <w:p w14:paraId="323D60CC" w14:textId="77777777" w:rsidR="00285D44" w:rsidRPr="006448B0" w:rsidRDefault="00285D44" w:rsidP="00285D44">
      <w:pPr>
        <w:pStyle w:val="Nagwek3"/>
      </w:pPr>
      <w:bookmarkStart w:id="60" w:name="_Toc509468636"/>
      <w:bookmarkStart w:id="61" w:name="_Toc514702129"/>
      <w:r w:rsidRPr="006448B0">
        <w:t xml:space="preserve">Środowisko </w:t>
      </w:r>
      <w:bookmarkEnd w:id="60"/>
      <w:r w:rsidRPr="006448B0">
        <w:t>produkcyjne</w:t>
      </w:r>
      <w:bookmarkEnd w:id="61"/>
    </w:p>
    <w:p w14:paraId="77B75250" w14:textId="7F22AD20" w:rsidR="00285D44" w:rsidRPr="006448B0" w:rsidRDefault="00285D44" w:rsidP="00285D44">
      <w:r w:rsidRPr="006448B0">
        <w:t>Poniższy diagram przedstawia schemat środowiska produkcyjnego przeznaczonego na System Archiwizacji:</w:t>
      </w:r>
    </w:p>
    <w:p w14:paraId="4EDDCFF5" w14:textId="765E4473" w:rsidR="00285D44" w:rsidRPr="006448B0" w:rsidRDefault="00285D44" w:rsidP="00285D44">
      <w:r w:rsidRPr="006448B0">
        <w:rPr>
          <w:noProof/>
        </w:rPr>
        <w:lastRenderedPageBreak/>
        <w:drawing>
          <wp:inline distT="0" distB="0" distL="0" distR="0" wp14:anchorId="274A1651" wp14:editId="626FCED2">
            <wp:extent cx="5756910" cy="5462270"/>
            <wp:effectExtent l="0" t="0" r="0" b="508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6910" cy="5462270"/>
                    </a:xfrm>
                    <a:prstGeom prst="rect">
                      <a:avLst/>
                    </a:prstGeom>
                    <a:noFill/>
                    <a:ln>
                      <a:noFill/>
                    </a:ln>
                  </pic:spPr>
                </pic:pic>
              </a:graphicData>
            </a:graphic>
          </wp:inline>
        </w:drawing>
      </w:r>
    </w:p>
    <w:p w14:paraId="5D84AEED" w14:textId="77777777" w:rsidR="0070240B" w:rsidRPr="006448B0" w:rsidRDefault="0070240B" w:rsidP="0070240B"/>
    <w:p w14:paraId="520D4CF6" w14:textId="7316FDD8" w:rsidR="00716FF4" w:rsidRPr="006448B0" w:rsidRDefault="00716FF4" w:rsidP="00AE4818">
      <w:pPr>
        <w:pStyle w:val="Nagwek2"/>
      </w:pPr>
      <w:bookmarkStart w:id="62" w:name="_Toc514178611"/>
      <w:bookmarkStart w:id="63" w:name="_Toc514702130"/>
      <w:r w:rsidRPr="006448B0">
        <w:t>Protokoły komunikacyjne</w:t>
      </w:r>
      <w:bookmarkEnd w:id="62"/>
      <w:bookmarkEnd w:id="63"/>
    </w:p>
    <w:p w14:paraId="634E608B" w14:textId="5415475F" w:rsidR="00716FF4" w:rsidRPr="006448B0" w:rsidRDefault="00716FF4" w:rsidP="00716FF4">
      <w:r w:rsidRPr="006448B0">
        <w:t>Poniżej wymienione zostały protokoły komunikacyjne, wykorzystywane do wymiany danych pomiędzy elementami systemu.</w:t>
      </w:r>
    </w:p>
    <w:p w14:paraId="50DA92E8" w14:textId="154DB44F" w:rsidR="00716FF4" w:rsidRPr="006448B0" w:rsidRDefault="00B613B6" w:rsidP="003F6925">
      <w:pPr>
        <w:pStyle w:val="Numerowanie"/>
        <w:numPr>
          <w:ilvl w:val="0"/>
          <w:numId w:val="25"/>
        </w:numPr>
      </w:pPr>
      <w:r w:rsidRPr="006448B0">
        <w:t xml:space="preserve">http </w:t>
      </w:r>
      <w:r w:rsidR="00716FF4" w:rsidRPr="006448B0">
        <w:t>– wykor</w:t>
      </w:r>
      <w:r w:rsidR="002D7A45" w:rsidRPr="006448B0">
        <w:t>zystywa</w:t>
      </w:r>
      <w:r w:rsidR="00716FF4" w:rsidRPr="006448B0">
        <w:t>ny do implementacji mechanizmów API w modelu REST</w:t>
      </w:r>
      <w:r w:rsidR="00815D12" w:rsidRPr="006448B0">
        <w:t xml:space="preserve">. </w:t>
      </w:r>
      <w:r w:rsidR="009A0B46" w:rsidRPr="006448B0">
        <w:t>Wybór</w:t>
      </w:r>
      <w:r w:rsidR="00BE40D9" w:rsidRPr="006448B0">
        <w:t xml:space="preserve"> protokołu jest uzasadniony tym</w:t>
      </w:r>
      <w:r w:rsidR="009A0B46" w:rsidRPr="006448B0">
        <w:t>, że HTTP</w:t>
      </w:r>
      <w:r w:rsidR="00BE40D9" w:rsidRPr="006448B0">
        <w:t xml:space="preserve"> jest de facto standardem w </w:t>
      </w:r>
      <w:r w:rsidR="009A0B46" w:rsidRPr="006448B0">
        <w:t>zakresie implementacji usług sieciowych, wspieranym przez większość technologi</w:t>
      </w:r>
      <w:r w:rsidR="0048101B" w:rsidRPr="006448B0">
        <w:t>i i języków programowania.</w:t>
      </w:r>
    </w:p>
    <w:p w14:paraId="5CBC685C" w14:textId="3ECF5DEE" w:rsidR="00716FF4" w:rsidRPr="006448B0" w:rsidRDefault="00716FF4" w:rsidP="003F6925">
      <w:pPr>
        <w:pStyle w:val="Numerowanie"/>
        <w:numPr>
          <w:ilvl w:val="0"/>
          <w:numId w:val="25"/>
        </w:numPr>
      </w:pPr>
      <w:r w:rsidRPr="006448B0">
        <w:t xml:space="preserve">Apache </w:t>
      </w:r>
      <w:proofErr w:type="spellStart"/>
      <w:r w:rsidRPr="006448B0">
        <w:t>ActiveMQ</w:t>
      </w:r>
      <w:proofErr w:type="spellEnd"/>
      <w:r w:rsidRPr="006448B0">
        <w:t xml:space="preserve"> Artemis </w:t>
      </w:r>
      <w:proofErr w:type="spellStart"/>
      <w:r w:rsidRPr="006448B0">
        <w:t>Core</w:t>
      </w:r>
      <w:proofErr w:type="spellEnd"/>
      <w:r w:rsidRPr="006448B0">
        <w:t xml:space="preserve">, AMQP, Stomp – wykorzystywane przez silnik kolejkowy Apache </w:t>
      </w:r>
      <w:proofErr w:type="spellStart"/>
      <w:r w:rsidRPr="006448B0">
        <w:t>Apache</w:t>
      </w:r>
      <w:proofErr w:type="spellEnd"/>
      <w:r w:rsidRPr="006448B0">
        <w:t xml:space="preserve"> </w:t>
      </w:r>
      <w:proofErr w:type="spellStart"/>
      <w:r w:rsidRPr="006448B0">
        <w:t>ActiveMQ</w:t>
      </w:r>
      <w:proofErr w:type="spellEnd"/>
      <w:r w:rsidRPr="006448B0">
        <w:t xml:space="preserve"> Artemis do wymiany komunikatów sterujących oraz ich replikacji</w:t>
      </w:r>
      <w:r w:rsidR="0004448C" w:rsidRPr="006448B0">
        <w:t>. Silnik kolejkowy udostępnia cały zestaw protokołów, pozwalając klientowi wybrać dowolny z nich. Wykorzystywany sterownik programistyczny implementuj</w:t>
      </w:r>
      <w:r w:rsidR="00135D3C" w:rsidRPr="006448B0">
        <w:t xml:space="preserve">e </w:t>
      </w:r>
      <w:r w:rsidR="00135D3C" w:rsidRPr="006448B0">
        <w:lastRenderedPageBreak/>
        <w:t>warstwę abstrakcji zawierającą</w:t>
      </w:r>
      <w:r w:rsidR="0004448C" w:rsidRPr="006448B0">
        <w:t xml:space="preserve"> obsługę wspieranych protokołów komunikacyjnych oraz wybór preferowanego z nich w sposób niezależny od kodu systemu.</w:t>
      </w:r>
      <w:r w:rsidR="009A0B46" w:rsidRPr="006448B0">
        <w:t xml:space="preserve"> Pozwala to na uniezależnienie warstw logi</w:t>
      </w:r>
      <w:r w:rsidR="0074436B" w:rsidRPr="006448B0">
        <w:t>ki</w:t>
      </w:r>
      <w:r w:rsidR="009A0B46" w:rsidRPr="006448B0">
        <w:t xml:space="preserve"> biznesowej od samego mechanizmu transportu komunikatów oraz otwiera możliwości przyszłej integracji systemu z poziomu praktycznie każdego modułu.</w:t>
      </w:r>
    </w:p>
    <w:p w14:paraId="54726AE0" w14:textId="02ACFBB0" w:rsidR="002D7A45" w:rsidRPr="006448B0" w:rsidRDefault="002D7A45" w:rsidP="003F6925">
      <w:pPr>
        <w:pStyle w:val="Numerowanie"/>
        <w:numPr>
          <w:ilvl w:val="0"/>
          <w:numId w:val="25"/>
        </w:numPr>
      </w:pPr>
      <w:r w:rsidRPr="006448B0">
        <w:t xml:space="preserve">JDBC – wykorzystywany do komunikacji usług </w:t>
      </w:r>
      <w:r w:rsidR="009A0B46" w:rsidRPr="006448B0">
        <w:t xml:space="preserve">implementowanych w języku Java </w:t>
      </w:r>
      <w:r w:rsidR="0074436B" w:rsidRPr="006448B0">
        <w:t>z </w:t>
      </w:r>
      <w:r w:rsidRPr="006448B0">
        <w:t>bazą danych MySQL</w:t>
      </w:r>
      <w:r w:rsidR="00DB61C0" w:rsidRPr="006448B0">
        <w:t>. JDBC jest uznanym standardem komunikacji aplikacji obiektowych uruchamianych za pomocą JVM (Java Virtual Machine) z relacyjnymi bazami danych. Sterowniki JDBC są najczęściej rozwijane przez producentów silników bazodanowych, co zapewnia utrzymanie ich kompatybilności wraz z rozwojem technologii.</w:t>
      </w:r>
    </w:p>
    <w:p w14:paraId="415D7AC6" w14:textId="1F9A72E9" w:rsidR="002D7A45" w:rsidRPr="006448B0" w:rsidRDefault="002D7A45" w:rsidP="003F6925">
      <w:pPr>
        <w:pStyle w:val="Numerowanie"/>
        <w:numPr>
          <w:ilvl w:val="0"/>
          <w:numId w:val="25"/>
        </w:numPr>
      </w:pPr>
      <w:proofErr w:type="spellStart"/>
      <w:r w:rsidRPr="006448B0">
        <w:t>RSync</w:t>
      </w:r>
      <w:proofErr w:type="spellEnd"/>
      <w:r w:rsidRPr="006448B0">
        <w:t xml:space="preserve"> – wykorzystywany do synchronizacji i kopiowania plików pomiędzy macierzami pomocniczymi</w:t>
      </w:r>
      <w:r w:rsidR="00DB61C0" w:rsidRPr="006448B0">
        <w:t xml:space="preserve">. Wybór protokołu </w:t>
      </w:r>
      <w:proofErr w:type="spellStart"/>
      <w:r w:rsidR="00DB61C0" w:rsidRPr="006448B0">
        <w:t>Rsync</w:t>
      </w:r>
      <w:proofErr w:type="spellEnd"/>
      <w:r w:rsidR="00DB61C0" w:rsidRPr="006448B0">
        <w:t xml:space="preserve"> podyktowany jest jego możliwościami automatycznego ponawiania transmisji pojedynczych bloków plików w przypadku zaistnienia błędów sieciowych. W kontekście wymiany dużych plików jest to cecha szczególnie wartościowa, ponieważ pozwala na oszczędność czasu i przepustowości łącz w przypadku konieczności ponowienia transmisji danych.</w:t>
      </w:r>
    </w:p>
    <w:p w14:paraId="232694F0" w14:textId="3122891B" w:rsidR="0004448C" w:rsidRPr="006448B0" w:rsidRDefault="0004448C" w:rsidP="003F6925">
      <w:pPr>
        <w:pStyle w:val="Numerowanie"/>
        <w:numPr>
          <w:ilvl w:val="0"/>
          <w:numId w:val="25"/>
        </w:numPr>
      </w:pPr>
      <w:proofErr w:type="spellStart"/>
      <w:r w:rsidRPr="006448B0">
        <w:t>FiberChannel</w:t>
      </w:r>
      <w:proofErr w:type="spellEnd"/>
      <w:r w:rsidRPr="006448B0">
        <w:t>, SMB i inne protokoły sieciowo-plikowe – wykorzystywane do mapowania zasobów dyskowych na poszczególne maszyny wchodzące w skład środowisk</w:t>
      </w:r>
      <w:r w:rsidR="00DB61C0" w:rsidRPr="006448B0">
        <w:t xml:space="preserve"> zgodnie z możliwościami macierzy dyskowych znajdujących się w</w:t>
      </w:r>
      <w:r w:rsidR="00CC4B26" w:rsidRPr="006448B0">
        <w:t> </w:t>
      </w:r>
      <w:r w:rsidR="00DB61C0" w:rsidRPr="006448B0">
        <w:t>infrastrukturze sprzętowej Biblioteki Narodowej</w:t>
      </w:r>
      <w:r w:rsidRPr="006448B0">
        <w:t>; przezroczyste z punktu widzenia kodu aplikacji.</w:t>
      </w:r>
    </w:p>
    <w:p w14:paraId="6C42A306" w14:textId="08300FCE" w:rsidR="00716FF4" w:rsidRPr="006448B0" w:rsidRDefault="00716FF4" w:rsidP="002D7A45">
      <w:pPr>
        <w:pStyle w:val="Numerowanie"/>
        <w:numPr>
          <w:ilvl w:val="0"/>
          <w:numId w:val="0"/>
        </w:numPr>
      </w:pPr>
    </w:p>
    <w:p w14:paraId="5EA1FC7E" w14:textId="345554F7" w:rsidR="005A5369" w:rsidRPr="006448B0" w:rsidRDefault="00B06993" w:rsidP="00AE4818">
      <w:pPr>
        <w:pStyle w:val="Nagwek2"/>
      </w:pPr>
      <w:bookmarkStart w:id="64" w:name="_Toc514178612"/>
      <w:bookmarkStart w:id="65" w:name="_Toc514702131"/>
      <w:r w:rsidRPr="006448B0">
        <w:t>Integracja z b</w:t>
      </w:r>
      <w:r w:rsidR="005A5369" w:rsidRPr="006448B0">
        <w:t>iblioteką taśmową</w:t>
      </w:r>
      <w:bookmarkEnd w:id="64"/>
      <w:bookmarkEnd w:id="65"/>
    </w:p>
    <w:p w14:paraId="08314349" w14:textId="142E8EA2" w:rsidR="00135D3C" w:rsidRPr="006448B0" w:rsidRDefault="00135D3C" w:rsidP="00135D3C">
      <w:r w:rsidRPr="006448B0">
        <w:t xml:space="preserve">System będzie obsługiwał procesy zapisu na taśmach i odczytu z taśm umieszczonych w zasobach biblioteki taśmowej za pomocą komend </w:t>
      </w:r>
      <w:proofErr w:type="spellStart"/>
      <w:r w:rsidRPr="006448B0">
        <w:t>bashowych</w:t>
      </w:r>
      <w:proofErr w:type="spellEnd"/>
      <w:r w:rsidRPr="006448B0">
        <w:t xml:space="preserve">. Będą one wywoływane z poziomu kodu za pomocą dodatkowej warstwy abstrakcji, która zostanie zaimplementowana w ramach </w:t>
      </w:r>
      <w:r w:rsidR="002A6DE1" w:rsidRPr="006448B0">
        <w:t>komponentu Archiwum</w:t>
      </w:r>
      <w:r w:rsidRPr="006448B0">
        <w:t>. Integracja z biblioteką taśmową realizowana będzie z maszyny posiadającej bezpośredni dostęp sieciowy do biblioteki taśmowej oraz napędów (niezależnie od środowiska).</w:t>
      </w:r>
    </w:p>
    <w:p w14:paraId="21FF538D" w14:textId="55FCC79A" w:rsidR="007F548E" w:rsidRPr="006448B0" w:rsidRDefault="007F548E" w:rsidP="00AE4818">
      <w:pPr>
        <w:pStyle w:val="Nagwek2"/>
      </w:pPr>
      <w:bookmarkStart w:id="66" w:name="_Toc514178613"/>
      <w:bookmarkStart w:id="67" w:name="_Toc514702132"/>
      <w:r w:rsidRPr="006448B0">
        <w:t>Opis badań mechanizmu zapisu danych w systemie LTFS</w:t>
      </w:r>
      <w:bookmarkEnd w:id="66"/>
      <w:bookmarkEnd w:id="67"/>
    </w:p>
    <w:p w14:paraId="0520A329" w14:textId="77777777" w:rsidR="00A773AC" w:rsidRPr="006448B0" w:rsidRDefault="00A773AC" w:rsidP="00885288">
      <w:pPr>
        <w:pStyle w:val="Nagwek3"/>
      </w:pPr>
      <w:bookmarkStart w:id="68" w:name="_Toc462670734"/>
      <w:bookmarkStart w:id="69" w:name="_Toc514178614"/>
      <w:bookmarkStart w:id="70" w:name="_Toc514702133"/>
      <w:r w:rsidRPr="006448B0">
        <w:t>Partycja logiczna biblioteki taśmowej</w:t>
      </w:r>
      <w:bookmarkEnd w:id="68"/>
      <w:bookmarkEnd w:id="69"/>
      <w:bookmarkEnd w:id="70"/>
    </w:p>
    <w:p w14:paraId="502019A3" w14:textId="2C3A96B8" w:rsidR="00A773AC" w:rsidRPr="006448B0" w:rsidRDefault="00A773AC" w:rsidP="00A773AC">
      <w:r w:rsidRPr="006448B0">
        <w:t xml:space="preserve">Z poziomu webowej aplikacji </w:t>
      </w:r>
      <w:r w:rsidR="000C21F5" w:rsidRPr="006448B0">
        <w:t>d</w:t>
      </w:r>
      <w:r w:rsidRPr="006448B0">
        <w:t xml:space="preserve">o konfiguracji biblioteki taśmowej istnieje możliwość zdefiniowania kilku logicznych partycji biblioteki taśmowej. W ramach takiej definicji najważniejszymi parametrami są: </w:t>
      </w:r>
    </w:p>
    <w:p w14:paraId="7A844F76" w14:textId="77777777" w:rsidR="00A773AC" w:rsidRPr="006448B0" w:rsidRDefault="00A773AC" w:rsidP="00012316">
      <w:pPr>
        <w:pStyle w:val="Numerowanie"/>
        <w:numPr>
          <w:ilvl w:val="0"/>
          <w:numId w:val="28"/>
        </w:numPr>
      </w:pPr>
      <w:r w:rsidRPr="006448B0">
        <w:t>Liczba przypisanych napędów: na wyłączność lub w trybie „</w:t>
      </w:r>
      <w:proofErr w:type="spellStart"/>
      <w:r w:rsidRPr="006448B0">
        <w:t>shared</w:t>
      </w:r>
      <w:proofErr w:type="spellEnd"/>
      <w:r w:rsidRPr="006448B0">
        <w:t>”</w:t>
      </w:r>
    </w:p>
    <w:p w14:paraId="40E96C7C" w14:textId="77777777" w:rsidR="00A773AC" w:rsidRPr="006448B0" w:rsidRDefault="00A773AC" w:rsidP="00A773AC">
      <w:pPr>
        <w:pStyle w:val="Numerowanie"/>
        <w:numPr>
          <w:ilvl w:val="0"/>
          <w:numId w:val="6"/>
        </w:numPr>
      </w:pPr>
      <w:r w:rsidRPr="006448B0">
        <w:t>Liczba przypisanych kaset i ewentualnie maksymalnej liczby kaset</w:t>
      </w:r>
    </w:p>
    <w:p w14:paraId="55F3AC62" w14:textId="77777777" w:rsidR="00A773AC" w:rsidRPr="006448B0" w:rsidRDefault="00A773AC" w:rsidP="00A773AC">
      <w:pPr>
        <w:pStyle w:val="Numerowanie"/>
        <w:numPr>
          <w:ilvl w:val="0"/>
          <w:numId w:val="6"/>
        </w:numPr>
      </w:pPr>
      <w:r w:rsidRPr="006448B0">
        <w:t xml:space="preserve">Liczby przypisanych slotów I/O (opcja, domyślnie wszystkie </w:t>
      </w:r>
      <w:proofErr w:type="spellStart"/>
      <w:r w:rsidRPr="006448B0">
        <w:t>sloty</w:t>
      </w:r>
      <w:proofErr w:type="spellEnd"/>
      <w:r w:rsidRPr="006448B0">
        <w:t xml:space="preserve"> I/O są wspólne dla wszystkich zdefiniowanych partycji)</w:t>
      </w:r>
    </w:p>
    <w:p w14:paraId="0029158E" w14:textId="77777777" w:rsidR="00A773AC" w:rsidRPr="006448B0" w:rsidRDefault="00A773AC" w:rsidP="00A773AC">
      <w:r w:rsidRPr="006448B0">
        <w:lastRenderedPageBreak/>
        <w:t>W ramach biblioteki taśmowej wykorzystywanej w Bibliotece Narodowej ramię bądź ramiona robota są zasobem wspólnym dla wszystkich partycji logicznych biblioteki taśmowej. Nie ma możliwości przypisania ramienia robota do partycji logicznej biblioteki taśmowej.</w:t>
      </w:r>
    </w:p>
    <w:p w14:paraId="432C95EB" w14:textId="77777777" w:rsidR="00A773AC" w:rsidRPr="006448B0" w:rsidRDefault="00A773AC" w:rsidP="00885288">
      <w:pPr>
        <w:pStyle w:val="Nagwek3"/>
      </w:pPr>
      <w:bookmarkStart w:id="71" w:name="_Toc462670735"/>
      <w:bookmarkStart w:id="72" w:name="_Toc514178615"/>
      <w:bookmarkStart w:id="73" w:name="_Toc514702134"/>
      <w:r w:rsidRPr="006448B0">
        <w:t>Numery kaset magnetycznych</w:t>
      </w:r>
      <w:bookmarkEnd w:id="71"/>
      <w:bookmarkEnd w:id="72"/>
      <w:bookmarkEnd w:id="73"/>
    </w:p>
    <w:p w14:paraId="20802E18" w14:textId="429EAC15" w:rsidR="00A773AC" w:rsidRPr="006448B0" w:rsidRDefault="00A773AC" w:rsidP="00A773AC">
      <w:r w:rsidRPr="006448B0">
        <w:t xml:space="preserve">Numer kasety magnetycznej (Volume Serial) składa się z 6 znaków oraz dwuznakowego oznaczenia klasy kasety. W Bibliotece Narodowej </w:t>
      </w:r>
      <w:r w:rsidR="000C21F5" w:rsidRPr="006448B0">
        <w:t xml:space="preserve">obecnie </w:t>
      </w:r>
      <w:r w:rsidRPr="006448B0">
        <w:t>stosowany jest następujący schemat numerowania kaset:</w:t>
      </w:r>
    </w:p>
    <w:p w14:paraId="707508C9" w14:textId="77777777" w:rsidR="00A773AC" w:rsidRPr="006448B0" w:rsidRDefault="00A773AC" w:rsidP="00012316">
      <w:pPr>
        <w:pStyle w:val="Numerowanie"/>
        <w:numPr>
          <w:ilvl w:val="0"/>
          <w:numId w:val="29"/>
        </w:numPr>
      </w:pPr>
      <w:r w:rsidRPr="006448B0">
        <w:t>Przedrostek „BN”</w:t>
      </w:r>
    </w:p>
    <w:p w14:paraId="54DEFE74" w14:textId="77777777" w:rsidR="00A773AC" w:rsidRPr="006448B0" w:rsidRDefault="00A773AC" w:rsidP="00A773AC">
      <w:pPr>
        <w:pStyle w:val="Numerowanie"/>
        <w:numPr>
          <w:ilvl w:val="0"/>
          <w:numId w:val="6"/>
        </w:numPr>
      </w:pPr>
      <w:r w:rsidRPr="006448B0">
        <w:t>Właściwy numer składający się z 4 cyfr</w:t>
      </w:r>
    </w:p>
    <w:p w14:paraId="09D496AA" w14:textId="77777777" w:rsidR="00A773AC" w:rsidRPr="006448B0" w:rsidRDefault="00A773AC" w:rsidP="00A773AC">
      <w:r w:rsidRPr="006448B0">
        <w:t>Przykładami numerów kaset mogą być: BN0036, BN0037, BN0038.</w:t>
      </w:r>
    </w:p>
    <w:p w14:paraId="3BA4A829" w14:textId="77777777" w:rsidR="00A773AC" w:rsidRPr="006448B0" w:rsidRDefault="00A773AC" w:rsidP="00A773AC">
      <w:r w:rsidRPr="006448B0">
        <w:t>Dodatkowo za numerem kasety znajduje się oznaczenie klasy danej kasety. W przypadku klasy LTO-5 oznaczenie to posiada wartość „L5”.</w:t>
      </w:r>
    </w:p>
    <w:p w14:paraId="36D413C6" w14:textId="77777777" w:rsidR="00A773AC" w:rsidRPr="006448B0" w:rsidRDefault="00A773AC" w:rsidP="00A773AC">
      <w:r w:rsidRPr="006448B0">
        <w:t xml:space="preserve">Warto podkreślić fakt, że do logicznej partycji biblioteki taśmowej za pomocą webowej aplikacji do konfiguracji biblioteki taśmowej przypisywane są kasety, a nie </w:t>
      </w:r>
      <w:proofErr w:type="spellStart"/>
      <w:r w:rsidRPr="006448B0">
        <w:t>sloty</w:t>
      </w:r>
      <w:proofErr w:type="spellEnd"/>
      <w:r w:rsidRPr="006448B0">
        <w:t>.</w:t>
      </w:r>
    </w:p>
    <w:p w14:paraId="01075578" w14:textId="77777777" w:rsidR="00A773AC" w:rsidRPr="006448B0" w:rsidRDefault="00A773AC" w:rsidP="00885288">
      <w:pPr>
        <w:pStyle w:val="Nagwek3"/>
      </w:pPr>
      <w:bookmarkStart w:id="74" w:name="_Toc462670736"/>
      <w:bookmarkStart w:id="75" w:name="_Toc514178616"/>
      <w:bookmarkStart w:id="76" w:name="_Toc514702135"/>
      <w:r w:rsidRPr="006448B0">
        <w:t>Sterowanie położeniem kaset</w:t>
      </w:r>
      <w:bookmarkEnd w:id="74"/>
      <w:bookmarkEnd w:id="75"/>
      <w:bookmarkEnd w:id="76"/>
    </w:p>
    <w:p w14:paraId="11669B76" w14:textId="77777777" w:rsidR="00A773AC" w:rsidRPr="006448B0" w:rsidRDefault="00A773AC" w:rsidP="00885288">
      <w:pPr>
        <w:pStyle w:val="Nagwek4"/>
        <w:rPr>
          <w:rStyle w:val="Uwydatnienie"/>
          <w:color w:val="auto"/>
        </w:rPr>
      </w:pPr>
      <w:bookmarkStart w:id="77" w:name="_Toc514178617"/>
      <w:r w:rsidRPr="006448B0">
        <w:rPr>
          <w:rStyle w:val="Uwydatnienie"/>
          <w:color w:val="auto"/>
        </w:rPr>
        <w:t>Numeracja slotów</w:t>
      </w:r>
      <w:bookmarkEnd w:id="77"/>
    </w:p>
    <w:p w14:paraId="2866C08E" w14:textId="03FDCD13" w:rsidR="00A773AC" w:rsidRPr="006448B0" w:rsidRDefault="00A773AC" w:rsidP="00A773AC">
      <w:r w:rsidRPr="006448B0">
        <w:t>Po podłączeniu partycji logicznej do systemu operacyjnego</w:t>
      </w:r>
      <w:r w:rsidR="00005715" w:rsidRPr="006448B0">
        <w:t>,</w:t>
      </w:r>
      <w:r w:rsidRPr="006448B0">
        <w:t xml:space="preserve"> </w:t>
      </w:r>
      <w:proofErr w:type="spellStart"/>
      <w:r w:rsidRPr="006448B0">
        <w:t>sloty</w:t>
      </w:r>
      <w:proofErr w:type="spellEnd"/>
      <w:r w:rsidRPr="006448B0">
        <w:t xml:space="preserve"> numerowane są z wykorzystaniem tzw. wirtualnych numerów, przykładowo 1, 2, 3, itd. Wirtualne numery slotów zapewniają użytkownikowi lub systemowi korzystającemu z logicznej partycji biblioteki taśmowej, że do momentu kiedy nie zostanie wydane z poziomu systemu operacyjnego polecenie zmiany lokalizacji kasety, numery te pozostają niezmienne.</w:t>
      </w:r>
    </w:p>
    <w:p w14:paraId="08F5DFE5" w14:textId="77777777" w:rsidR="00A773AC" w:rsidRPr="006448B0" w:rsidRDefault="00A773AC" w:rsidP="00A773AC">
      <w:r w:rsidRPr="006448B0">
        <w:t>Z poziomu aplikacji webowej do konfiguracji biblioteki taśmowej widoczne są fizyczne numery slotów, w których znajdują się kasety. Fizyczne adresy slotów określane są jako „</w:t>
      </w:r>
      <w:proofErr w:type="spellStart"/>
      <w:r w:rsidRPr="006448B0">
        <w:t>Location</w:t>
      </w:r>
      <w:proofErr w:type="spellEnd"/>
      <w:r w:rsidRPr="006448B0">
        <w:t>”, i są to fizyczne współrzędne oznaczające lokalizacją kasety. Fizyczne adresy slotów składają się z następujących elementów: „</w:t>
      </w:r>
      <w:proofErr w:type="spellStart"/>
      <w:r w:rsidRPr="006448B0">
        <w:t>Frame</w:t>
      </w:r>
      <w:proofErr w:type="spellEnd"/>
      <w:r w:rsidRPr="006448B0">
        <w:t>”, „</w:t>
      </w:r>
      <w:proofErr w:type="spellStart"/>
      <w:r w:rsidRPr="006448B0">
        <w:t>Column</w:t>
      </w:r>
      <w:proofErr w:type="spellEnd"/>
      <w:r w:rsidRPr="006448B0">
        <w:t>”, „</w:t>
      </w:r>
      <w:proofErr w:type="spellStart"/>
      <w:r w:rsidRPr="006448B0">
        <w:t>Row</w:t>
      </w:r>
      <w:proofErr w:type="spellEnd"/>
      <w:r w:rsidRPr="006448B0">
        <w:t>” oraz „</w:t>
      </w:r>
      <w:proofErr w:type="spellStart"/>
      <w:r w:rsidRPr="006448B0">
        <w:t>Tier</w:t>
      </w:r>
      <w:proofErr w:type="spellEnd"/>
      <w:r w:rsidRPr="006448B0">
        <w:t>”. Jednak sterując położeniem kaset z poziomu systemu operacyjnego należy posługiwać się wirtualnymi numerami slotów.</w:t>
      </w:r>
    </w:p>
    <w:p w14:paraId="5B9AF6EB" w14:textId="77777777" w:rsidR="00A773AC" w:rsidRPr="006448B0" w:rsidRDefault="00A773AC" w:rsidP="00885288">
      <w:pPr>
        <w:pStyle w:val="Nagwek4"/>
        <w:rPr>
          <w:rStyle w:val="Uwydatnienie"/>
          <w:color w:val="auto"/>
        </w:rPr>
      </w:pPr>
      <w:bookmarkStart w:id="78" w:name="_Toc514178618"/>
      <w:r w:rsidRPr="006448B0">
        <w:rPr>
          <w:rStyle w:val="Uwydatnienie"/>
          <w:color w:val="auto"/>
        </w:rPr>
        <w:t>Sterowanie położeniem kaset</w:t>
      </w:r>
      <w:bookmarkEnd w:id="78"/>
    </w:p>
    <w:p w14:paraId="62FF89B2" w14:textId="002C786A" w:rsidR="00A773AC" w:rsidRPr="006448B0" w:rsidRDefault="00A773AC" w:rsidP="00A773AC">
      <w:r w:rsidRPr="006448B0">
        <w:t xml:space="preserve">Wkładanie oraz wyjmowanie kaset z napędu wykonuje </w:t>
      </w:r>
      <w:r w:rsidR="001A2B5B" w:rsidRPr="006448B0">
        <w:t xml:space="preserve">się </w:t>
      </w:r>
      <w:r w:rsidRPr="006448B0">
        <w:t xml:space="preserve">za pomocą polecenia </w:t>
      </w:r>
      <w:proofErr w:type="spellStart"/>
      <w:r w:rsidRPr="006448B0">
        <w:t>mtx</w:t>
      </w:r>
      <w:proofErr w:type="spellEnd"/>
      <w:r w:rsidRPr="006448B0">
        <w:t>.</w:t>
      </w:r>
    </w:p>
    <w:p w14:paraId="00525E9D" w14:textId="77777777" w:rsidR="00A773AC" w:rsidRPr="006448B0" w:rsidRDefault="00A773AC" w:rsidP="00A773AC">
      <w:r w:rsidRPr="006448B0">
        <w:t>Przykładowe polecenie włożenia kasety ze slotu 1 do napędu zostało zaprezentowanie poniżej:</w:t>
      </w:r>
    </w:p>
    <w:p w14:paraId="7304648E" w14:textId="77777777" w:rsidR="00A773AC" w:rsidRPr="006448B0" w:rsidRDefault="00A773AC" w:rsidP="00A773AC">
      <w:pPr>
        <w:rPr>
          <w:lang w:val="en-US"/>
        </w:rPr>
      </w:pPr>
      <w:proofErr w:type="spellStart"/>
      <w:r w:rsidRPr="006448B0">
        <w:rPr>
          <w:rFonts w:ascii="Consolas" w:hAnsi="Consolas" w:cs="Consolas"/>
          <w:lang w:val="en-US"/>
        </w:rPr>
        <w:t>mtx</w:t>
      </w:r>
      <w:proofErr w:type="spellEnd"/>
      <w:r w:rsidRPr="006448B0">
        <w:rPr>
          <w:rFonts w:ascii="Consolas" w:hAnsi="Consolas" w:cs="Consolas"/>
          <w:lang w:val="en-US"/>
        </w:rPr>
        <w:t xml:space="preserve"> -f /dev/sg3 load 1 0</w:t>
      </w:r>
    </w:p>
    <w:p w14:paraId="0A928C48" w14:textId="77777777" w:rsidR="00A773AC" w:rsidRPr="006448B0" w:rsidRDefault="00A773AC" w:rsidP="00A773AC">
      <w:r w:rsidRPr="006448B0">
        <w:lastRenderedPageBreak/>
        <w:t>Przykładowe polecenie wyjęcia kasety z napędu do slotu 1 zostało zaprezentowanie poniżej:</w:t>
      </w:r>
    </w:p>
    <w:p w14:paraId="331C6F36" w14:textId="77777777" w:rsidR="00A773AC" w:rsidRPr="006448B0" w:rsidRDefault="00A773AC" w:rsidP="00A773AC">
      <w:pPr>
        <w:jc w:val="left"/>
        <w:rPr>
          <w:rFonts w:ascii="Consolas" w:hAnsi="Consolas" w:cs="Consolas"/>
          <w:lang w:val="en-US"/>
        </w:rPr>
      </w:pPr>
      <w:proofErr w:type="spellStart"/>
      <w:r w:rsidRPr="006448B0">
        <w:rPr>
          <w:rFonts w:ascii="Consolas" w:hAnsi="Consolas" w:cs="Consolas"/>
          <w:lang w:val="en-US"/>
        </w:rPr>
        <w:t>mtx</w:t>
      </w:r>
      <w:proofErr w:type="spellEnd"/>
      <w:r w:rsidRPr="006448B0">
        <w:rPr>
          <w:rFonts w:ascii="Consolas" w:hAnsi="Consolas" w:cs="Consolas"/>
          <w:lang w:val="en-US"/>
        </w:rPr>
        <w:t xml:space="preserve"> -f /dev/sg3 unload 1 0</w:t>
      </w:r>
    </w:p>
    <w:p w14:paraId="64E34847" w14:textId="77777777" w:rsidR="00A773AC" w:rsidRPr="006448B0" w:rsidRDefault="00A773AC" w:rsidP="00A773AC">
      <w:pPr>
        <w:jc w:val="left"/>
      </w:pPr>
      <w:r w:rsidRPr="006448B0">
        <w:t>Jest również możliwość wyświetlenia aktualnego stanu partycji logicznej biblioteki taśmowej, co zostało zaprezentowanie poniżej (wraz z przykładową odpowiedzią):</w:t>
      </w:r>
    </w:p>
    <w:p w14:paraId="7E58A794" w14:textId="77777777" w:rsidR="00A773AC" w:rsidRPr="006448B0" w:rsidRDefault="00A773AC" w:rsidP="00A773AC">
      <w:pPr>
        <w:jc w:val="left"/>
        <w:rPr>
          <w:rFonts w:ascii="Consolas" w:hAnsi="Consolas" w:cs="Consolas"/>
          <w:lang w:val="en-US"/>
        </w:rPr>
      </w:pPr>
      <w:proofErr w:type="spellStart"/>
      <w:r w:rsidRPr="006448B0">
        <w:rPr>
          <w:rFonts w:ascii="Consolas" w:hAnsi="Consolas" w:cs="Consolas"/>
          <w:lang w:val="en-US"/>
        </w:rPr>
        <w:t>mtx</w:t>
      </w:r>
      <w:proofErr w:type="spellEnd"/>
      <w:r w:rsidRPr="006448B0">
        <w:rPr>
          <w:rFonts w:ascii="Consolas" w:hAnsi="Consolas" w:cs="Consolas"/>
          <w:lang w:val="en-US"/>
        </w:rPr>
        <w:t xml:space="preserve"> -f /dev/sg3 status | more</w:t>
      </w:r>
    </w:p>
    <w:p w14:paraId="2A21C62A" w14:textId="77777777" w:rsidR="00A773AC" w:rsidRPr="006448B0" w:rsidRDefault="00A773AC" w:rsidP="00A773AC">
      <w:pPr>
        <w:jc w:val="left"/>
        <w:rPr>
          <w:lang w:val="en-US"/>
        </w:rPr>
      </w:pPr>
      <w:r w:rsidRPr="006448B0">
        <w:rPr>
          <w:rFonts w:ascii="Consolas" w:hAnsi="Consolas" w:cs="Consolas"/>
          <w:lang w:val="en-US"/>
        </w:rPr>
        <w:t>  Storage Changer /dev/sg3:1 Drives, 940 Slots ( 255 Import/Export )</w:t>
      </w:r>
      <w:r w:rsidRPr="006448B0">
        <w:rPr>
          <w:rFonts w:ascii="Consolas" w:hAnsi="Consolas" w:cs="Consolas"/>
          <w:lang w:val="en-US"/>
        </w:rPr>
        <w:br/>
        <w:t>Data Transfer Element 0:Full (Storage Element 1 Loaded):</w:t>
      </w:r>
      <w:proofErr w:type="spellStart"/>
      <w:r w:rsidRPr="006448B0">
        <w:rPr>
          <w:rFonts w:ascii="Consolas" w:hAnsi="Consolas" w:cs="Consolas"/>
          <w:lang w:val="en-US"/>
        </w:rPr>
        <w:t>VolumeTag</w:t>
      </w:r>
      <w:proofErr w:type="spellEnd"/>
      <w:r w:rsidRPr="006448B0">
        <w:rPr>
          <w:rFonts w:ascii="Consolas" w:hAnsi="Consolas" w:cs="Consolas"/>
          <w:lang w:val="en-US"/>
        </w:rPr>
        <w:t xml:space="preserve"> = BN0033L5</w:t>
      </w:r>
      <w:r w:rsidRPr="006448B0">
        <w:rPr>
          <w:rFonts w:ascii="Consolas" w:hAnsi="Consolas" w:cs="Consolas"/>
          <w:lang w:val="en-US"/>
        </w:rPr>
        <w:br/>
        <w:t>      Storage Element 1:Empty:VolumeTag=</w:t>
      </w:r>
      <w:r w:rsidRPr="006448B0">
        <w:rPr>
          <w:rFonts w:ascii="Consolas" w:hAnsi="Consolas" w:cs="Consolas"/>
          <w:lang w:val="en-US"/>
        </w:rPr>
        <w:br/>
        <w:t>      Storage Element 2:Full :</w:t>
      </w:r>
      <w:proofErr w:type="spellStart"/>
      <w:r w:rsidRPr="006448B0">
        <w:rPr>
          <w:rFonts w:ascii="Consolas" w:hAnsi="Consolas" w:cs="Consolas"/>
          <w:lang w:val="en-US"/>
        </w:rPr>
        <w:t>VolumeTag</w:t>
      </w:r>
      <w:proofErr w:type="spellEnd"/>
      <w:r w:rsidRPr="006448B0">
        <w:rPr>
          <w:rFonts w:ascii="Consolas" w:hAnsi="Consolas" w:cs="Consolas"/>
          <w:lang w:val="en-US"/>
        </w:rPr>
        <w:t>=BN0034L5</w:t>
      </w:r>
      <w:r w:rsidRPr="006448B0">
        <w:rPr>
          <w:rFonts w:ascii="Consolas" w:hAnsi="Consolas" w:cs="Consolas"/>
          <w:lang w:val="en-US"/>
        </w:rPr>
        <w:br/>
        <w:t>      Storage Element 3:Full :</w:t>
      </w:r>
      <w:proofErr w:type="spellStart"/>
      <w:r w:rsidRPr="006448B0">
        <w:rPr>
          <w:rFonts w:ascii="Consolas" w:hAnsi="Consolas" w:cs="Consolas"/>
          <w:lang w:val="en-US"/>
        </w:rPr>
        <w:t>VolumeTag</w:t>
      </w:r>
      <w:proofErr w:type="spellEnd"/>
      <w:r w:rsidRPr="006448B0">
        <w:rPr>
          <w:rFonts w:ascii="Consolas" w:hAnsi="Consolas" w:cs="Consolas"/>
          <w:lang w:val="en-US"/>
        </w:rPr>
        <w:t>=BN0035L5</w:t>
      </w:r>
      <w:r w:rsidRPr="006448B0">
        <w:rPr>
          <w:rFonts w:ascii="Consolas" w:hAnsi="Consolas" w:cs="Consolas"/>
          <w:lang w:val="en-US"/>
        </w:rPr>
        <w:br/>
        <w:t>      Storage Element 4:Full :</w:t>
      </w:r>
      <w:proofErr w:type="spellStart"/>
      <w:r w:rsidRPr="006448B0">
        <w:rPr>
          <w:rFonts w:ascii="Consolas" w:hAnsi="Consolas" w:cs="Consolas"/>
          <w:lang w:val="en-US"/>
        </w:rPr>
        <w:t>VolumeTag</w:t>
      </w:r>
      <w:proofErr w:type="spellEnd"/>
      <w:r w:rsidRPr="006448B0">
        <w:rPr>
          <w:rFonts w:ascii="Consolas" w:hAnsi="Consolas" w:cs="Consolas"/>
          <w:lang w:val="en-US"/>
        </w:rPr>
        <w:t>=BN0036L5</w:t>
      </w:r>
      <w:r w:rsidRPr="006448B0">
        <w:rPr>
          <w:rFonts w:ascii="Consolas" w:hAnsi="Consolas" w:cs="Consolas"/>
          <w:lang w:val="en-US"/>
        </w:rPr>
        <w:br/>
        <w:t>      Storage Element 5:Full :</w:t>
      </w:r>
      <w:proofErr w:type="spellStart"/>
      <w:r w:rsidRPr="006448B0">
        <w:rPr>
          <w:rFonts w:ascii="Consolas" w:hAnsi="Consolas" w:cs="Consolas"/>
          <w:lang w:val="en-US"/>
        </w:rPr>
        <w:t>VolumeTag</w:t>
      </w:r>
      <w:proofErr w:type="spellEnd"/>
      <w:r w:rsidRPr="006448B0">
        <w:rPr>
          <w:rFonts w:ascii="Consolas" w:hAnsi="Consolas" w:cs="Consolas"/>
          <w:lang w:val="en-US"/>
        </w:rPr>
        <w:t>=BN0037L5</w:t>
      </w:r>
      <w:r w:rsidRPr="006448B0">
        <w:rPr>
          <w:rFonts w:ascii="Consolas" w:hAnsi="Consolas" w:cs="Consolas"/>
          <w:lang w:val="en-US"/>
        </w:rPr>
        <w:br/>
        <w:t>      Storage Element 6:Full :</w:t>
      </w:r>
      <w:proofErr w:type="spellStart"/>
      <w:r w:rsidRPr="006448B0">
        <w:rPr>
          <w:rFonts w:ascii="Consolas" w:hAnsi="Consolas" w:cs="Consolas"/>
          <w:lang w:val="en-US"/>
        </w:rPr>
        <w:t>VolumeTag</w:t>
      </w:r>
      <w:proofErr w:type="spellEnd"/>
      <w:r w:rsidRPr="006448B0">
        <w:rPr>
          <w:rFonts w:ascii="Consolas" w:hAnsi="Consolas" w:cs="Consolas"/>
          <w:lang w:val="en-US"/>
        </w:rPr>
        <w:t>=BN0038L5</w:t>
      </w:r>
      <w:r w:rsidRPr="006448B0">
        <w:rPr>
          <w:rFonts w:ascii="Consolas" w:hAnsi="Consolas" w:cs="Consolas"/>
          <w:lang w:val="en-US"/>
        </w:rPr>
        <w:br/>
        <w:t>      Storage Element 7:Full :</w:t>
      </w:r>
      <w:proofErr w:type="spellStart"/>
      <w:r w:rsidRPr="006448B0">
        <w:rPr>
          <w:rFonts w:ascii="Consolas" w:hAnsi="Consolas" w:cs="Consolas"/>
          <w:lang w:val="en-US"/>
        </w:rPr>
        <w:t>VolumeTag</w:t>
      </w:r>
      <w:proofErr w:type="spellEnd"/>
      <w:r w:rsidRPr="006448B0">
        <w:rPr>
          <w:rFonts w:ascii="Consolas" w:hAnsi="Consolas" w:cs="Consolas"/>
          <w:lang w:val="en-US"/>
        </w:rPr>
        <w:t>=BN0039L5</w:t>
      </w:r>
      <w:r w:rsidRPr="006448B0">
        <w:rPr>
          <w:rFonts w:ascii="Consolas" w:hAnsi="Consolas" w:cs="Consolas"/>
          <w:lang w:val="en-US"/>
        </w:rPr>
        <w:br/>
        <w:t>      Storage Element 8:Full :</w:t>
      </w:r>
      <w:proofErr w:type="spellStart"/>
      <w:r w:rsidRPr="006448B0">
        <w:rPr>
          <w:rFonts w:ascii="Consolas" w:hAnsi="Consolas" w:cs="Consolas"/>
          <w:lang w:val="en-US"/>
        </w:rPr>
        <w:t>VolumeTag</w:t>
      </w:r>
      <w:proofErr w:type="spellEnd"/>
      <w:r w:rsidRPr="006448B0">
        <w:rPr>
          <w:rFonts w:ascii="Consolas" w:hAnsi="Consolas" w:cs="Consolas"/>
          <w:lang w:val="en-US"/>
        </w:rPr>
        <w:t>=BN0040L5</w:t>
      </w:r>
      <w:r w:rsidRPr="006448B0">
        <w:rPr>
          <w:rFonts w:ascii="Consolas" w:hAnsi="Consolas" w:cs="Consolas"/>
          <w:lang w:val="en-US"/>
        </w:rPr>
        <w:br/>
        <w:t>      Storage Element 9:Full :</w:t>
      </w:r>
      <w:proofErr w:type="spellStart"/>
      <w:r w:rsidRPr="006448B0">
        <w:rPr>
          <w:rFonts w:ascii="Consolas" w:hAnsi="Consolas" w:cs="Consolas"/>
          <w:lang w:val="en-US"/>
        </w:rPr>
        <w:t>VolumeTag</w:t>
      </w:r>
      <w:proofErr w:type="spellEnd"/>
      <w:r w:rsidRPr="006448B0">
        <w:rPr>
          <w:rFonts w:ascii="Consolas" w:hAnsi="Consolas" w:cs="Consolas"/>
          <w:lang w:val="en-US"/>
        </w:rPr>
        <w:t>=BN0041L5</w:t>
      </w:r>
      <w:r w:rsidRPr="006448B0">
        <w:rPr>
          <w:rFonts w:ascii="Consolas" w:hAnsi="Consolas" w:cs="Consolas"/>
          <w:lang w:val="en-US"/>
        </w:rPr>
        <w:br/>
        <w:t>      Storage Element 10:Full :</w:t>
      </w:r>
      <w:proofErr w:type="spellStart"/>
      <w:r w:rsidRPr="006448B0">
        <w:rPr>
          <w:rFonts w:ascii="Consolas" w:hAnsi="Consolas" w:cs="Consolas"/>
          <w:lang w:val="en-US"/>
        </w:rPr>
        <w:t>VolumeTag</w:t>
      </w:r>
      <w:proofErr w:type="spellEnd"/>
      <w:r w:rsidRPr="006448B0">
        <w:rPr>
          <w:rFonts w:ascii="Consolas" w:hAnsi="Consolas" w:cs="Consolas"/>
          <w:lang w:val="en-US"/>
        </w:rPr>
        <w:t>=BN0042L5</w:t>
      </w:r>
    </w:p>
    <w:p w14:paraId="6CBBF439" w14:textId="77777777" w:rsidR="00A773AC" w:rsidRPr="006448B0" w:rsidRDefault="00A773AC" w:rsidP="00A773AC">
      <w:r w:rsidRPr="006448B0">
        <w:t>Należy zauważyć, że podczas operacji wkładania i wyjmowania kaset z napędu należy posługiwać się wirtualnymi numerami slotów.</w:t>
      </w:r>
    </w:p>
    <w:p w14:paraId="01952D0A" w14:textId="77777777" w:rsidR="00A773AC" w:rsidRPr="006448B0" w:rsidRDefault="00A773AC" w:rsidP="00A773AC">
      <w:r w:rsidRPr="006448B0">
        <w:t xml:space="preserve">Podczas analizy tego zagadnienia okazało się, że dzięki wykorzystaniu wirtualnych numerów slotów nie występuje potrzeba ręcznego sterowania położeniem kaset w fizycznych slotach w ramach biblioteki taśmowej. Przemieszczenie kasety wynika z potrzeby włożenia kasety do napędu oraz odłożenia kasety po wyjęciu jej z napędu. Sterowanie tymi dwoma operacjami odbywa się poprzez wykorzystanie komendy </w:t>
      </w:r>
      <w:proofErr w:type="spellStart"/>
      <w:r w:rsidRPr="006448B0">
        <w:t>mtx</w:t>
      </w:r>
      <w:proofErr w:type="spellEnd"/>
      <w:r w:rsidRPr="006448B0">
        <w:t xml:space="preserve"> wraz z podaniem wirtualnych numerów slotów.</w:t>
      </w:r>
    </w:p>
    <w:p w14:paraId="52ED95B3" w14:textId="77777777" w:rsidR="00A773AC" w:rsidRPr="006448B0" w:rsidRDefault="00A773AC" w:rsidP="00885288">
      <w:pPr>
        <w:pStyle w:val="Nagwek3"/>
      </w:pPr>
      <w:bookmarkStart w:id="79" w:name="_Toc462670737"/>
      <w:bookmarkStart w:id="80" w:name="_Toc514178619"/>
      <w:bookmarkStart w:id="81" w:name="_Toc514702136"/>
      <w:r w:rsidRPr="006448B0">
        <w:t>Przygotowanie kasety do pracy w systemie plików LTFS</w:t>
      </w:r>
      <w:bookmarkEnd w:id="79"/>
      <w:bookmarkEnd w:id="80"/>
      <w:bookmarkEnd w:id="81"/>
    </w:p>
    <w:p w14:paraId="7F94CF4A" w14:textId="77777777" w:rsidR="00A773AC" w:rsidRPr="006448B0" w:rsidRDefault="00A773AC" w:rsidP="00A773AC">
      <w:r w:rsidRPr="006448B0">
        <w:t xml:space="preserve">Przed użyciem kasety z wykorzystywaniem systemu plików LTFS należy ją najpierw sformatować poleceniem </w:t>
      </w:r>
      <w:proofErr w:type="spellStart"/>
      <w:r w:rsidRPr="006448B0">
        <w:rPr>
          <w:rStyle w:val="Uwydatnienie"/>
        </w:rPr>
        <w:t>mkltfs</w:t>
      </w:r>
      <w:proofErr w:type="spellEnd"/>
      <w:r w:rsidRPr="006448B0">
        <w:t>. Przykładowe polecenie sformatowania kasety zostało zaprezentowane poniżej:</w:t>
      </w:r>
    </w:p>
    <w:p w14:paraId="0AE13855" w14:textId="77777777" w:rsidR="00A773AC" w:rsidRPr="006448B0" w:rsidRDefault="00A773AC" w:rsidP="00A773AC">
      <w:pPr>
        <w:rPr>
          <w:rFonts w:ascii="Consolas" w:hAnsi="Consolas" w:cs="Consolas"/>
        </w:rPr>
      </w:pPr>
      <w:proofErr w:type="spellStart"/>
      <w:r w:rsidRPr="006448B0">
        <w:rPr>
          <w:rFonts w:ascii="Consolas" w:hAnsi="Consolas" w:cs="Consolas"/>
        </w:rPr>
        <w:t>mkltfs</w:t>
      </w:r>
      <w:proofErr w:type="spellEnd"/>
      <w:r w:rsidRPr="006448B0">
        <w:rPr>
          <w:rFonts w:ascii="Consolas" w:hAnsi="Consolas" w:cs="Consolas"/>
        </w:rPr>
        <w:t xml:space="preserve"> --</w:t>
      </w:r>
      <w:proofErr w:type="spellStart"/>
      <w:r w:rsidRPr="006448B0">
        <w:rPr>
          <w:rFonts w:ascii="Consolas" w:hAnsi="Consolas" w:cs="Consolas"/>
        </w:rPr>
        <w:t>device</w:t>
      </w:r>
      <w:proofErr w:type="spellEnd"/>
      <w:r w:rsidRPr="006448B0">
        <w:rPr>
          <w:rFonts w:ascii="Consolas" w:hAnsi="Consolas" w:cs="Consolas"/>
        </w:rPr>
        <w:t>=/</w:t>
      </w:r>
      <w:proofErr w:type="spellStart"/>
      <w:r w:rsidRPr="006448B0">
        <w:rPr>
          <w:rFonts w:ascii="Consolas" w:hAnsi="Consolas" w:cs="Consolas"/>
        </w:rPr>
        <w:t>dev</w:t>
      </w:r>
      <w:proofErr w:type="spellEnd"/>
      <w:r w:rsidRPr="006448B0">
        <w:rPr>
          <w:rFonts w:ascii="Consolas" w:hAnsi="Consolas" w:cs="Consolas"/>
        </w:rPr>
        <w:t>/IBMtape3</w:t>
      </w:r>
    </w:p>
    <w:p w14:paraId="7D3ABE76" w14:textId="77777777" w:rsidR="00A773AC" w:rsidRPr="006448B0" w:rsidRDefault="00A773AC" w:rsidP="00A773AC">
      <w:r w:rsidRPr="006448B0">
        <w:t>Sformatowanie kasety z wykorzystywaniem systemu plików LTFS powoduje podział kasety na następujące partycje:</w:t>
      </w:r>
    </w:p>
    <w:p w14:paraId="51A9ADCD" w14:textId="77777777" w:rsidR="00A773AC" w:rsidRPr="006448B0" w:rsidRDefault="00A773AC" w:rsidP="00012316">
      <w:pPr>
        <w:pStyle w:val="Numerowanie"/>
        <w:numPr>
          <w:ilvl w:val="0"/>
          <w:numId w:val="30"/>
        </w:numPr>
      </w:pPr>
      <w:r w:rsidRPr="006448B0">
        <w:t>Partycja na pliki indeksów, które zawierają informacje o zapisanych plikach na partycji danych.</w:t>
      </w:r>
    </w:p>
    <w:p w14:paraId="757D71E7" w14:textId="77777777" w:rsidR="00A773AC" w:rsidRPr="006448B0" w:rsidRDefault="00A773AC" w:rsidP="00A773AC">
      <w:pPr>
        <w:pStyle w:val="Numerowanie"/>
      </w:pPr>
      <w:r w:rsidRPr="006448B0">
        <w:lastRenderedPageBreak/>
        <w:t>Partycja na dane.</w:t>
      </w:r>
    </w:p>
    <w:p w14:paraId="6887A25A" w14:textId="77777777" w:rsidR="00A773AC" w:rsidRPr="006448B0" w:rsidRDefault="00A773AC" w:rsidP="00A773AC">
      <w:r w:rsidRPr="006448B0">
        <w:t>W przypadku kasety klasy LTO-5 posiadającej pojemność 1500GB, partycja na pliki indeksów posiada rozmiar 37,5GB, a partycja na dane 1425GB. Pomiędzy partycjami jest niewykorzystany obszar 37,5GB określany mianem ‘</w:t>
      </w:r>
      <w:proofErr w:type="spellStart"/>
      <w:r w:rsidRPr="006448B0">
        <w:t>guard</w:t>
      </w:r>
      <w:proofErr w:type="spellEnd"/>
      <w:r w:rsidRPr="006448B0">
        <w:t xml:space="preserve"> </w:t>
      </w:r>
      <w:proofErr w:type="spellStart"/>
      <w:r w:rsidRPr="006448B0">
        <w:t>wrap</w:t>
      </w:r>
      <w:proofErr w:type="spellEnd"/>
      <w:r w:rsidRPr="006448B0">
        <w:t>’ zapewniający fizyczne odseparowanie tych obszarów na kasecie, aby zminimalizować interferencje podczas zapisywania danych.</w:t>
      </w:r>
    </w:p>
    <w:p w14:paraId="366C4537" w14:textId="77777777" w:rsidR="00A773AC" w:rsidRPr="006448B0" w:rsidRDefault="00A773AC" w:rsidP="00885288">
      <w:pPr>
        <w:pStyle w:val="Nagwek3"/>
      </w:pPr>
      <w:bookmarkStart w:id="82" w:name="_Toc462670738"/>
      <w:bookmarkStart w:id="83" w:name="_Toc514178620"/>
      <w:bookmarkStart w:id="84" w:name="_Toc514702137"/>
      <w:r w:rsidRPr="006448B0">
        <w:t>Podłączenie kasety do systemu operacyjnego jako zasób</w:t>
      </w:r>
      <w:bookmarkEnd w:id="82"/>
      <w:bookmarkEnd w:id="83"/>
      <w:bookmarkEnd w:id="84"/>
    </w:p>
    <w:p w14:paraId="72A825BF" w14:textId="77777777" w:rsidR="00A773AC" w:rsidRPr="006448B0" w:rsidRDefault="00A773AC" w:rsidP="00A773AC">
      <w:r w:rsidRPr="006448B0">
        <w:t xml:space="preserve">Podłączenie kasety do systemu operacyjnego jako zasób wykonuje się za pomocą polecenia </w:t>
      </w:r>
      <w:proofErr w:type="spellStart"/>
      <w:r w:rsidRPr="006448B0">
        <w:rPr>
          <w:rStyle w:val="Uwydatnienie"/>
        </w:rPr>
        <w:t>ltfs</w:t>
      </w:r>
      <w:proofErr w:type="spellEnd"/>
      <w:r w:rsidRPr="006448B0">
        <w:t>. Przykładowe polecenie zostało zaprezentowane poniżej:</w:t>
      </w:r>
    </w:p>
    <w:p w14:paraId="37BCF744" w14:textId="77777777" w:rsidR="00A773AC" w:rsidRPr="006448B0" w:rsidRDefault="00A773AC" w:rsidP="00A773AC">
      <w:pPr>
        <w:rPr>
          <w:rFonts w:ascii="Consolas" w:hAnsi="Consolas" w:cs="Consolas"/>
        </w:rPr>
      </w:pPr>
      <w:proofErr w:type="spellStart"/>
      <w:r w:rsidRPr="006448B0">
        <w:rPr>
          <w:rFonts w:ascii="Consolas" w:hAnsi="Consolas" w:cs="Consolas"/>
        </w:rPr>
        <w:t>ltfs</w:t>
      </w:r>
      <w:proofErr w:type="spellEnd"/>
      <w:r w:rsidRPr="006448B0">
        <w:rPr>
          <w:rFonts w:ascii="Consolas" w:hAnsi="Consolas" w:cs="Consolas"/>
        </w:rPr>
        <w:t xml:space="preserve"> -o </w:t>
      </w:r>
      <w:proofErr w:type="spellStart"/>
      <w:r w:rsidRPr="006448B0">
        <w:rPr>
          <w:rFonts w:ascii="Consolas" w:hAnsi="Consolas" w:cs="Consolas"/>
        </w:rPr>
        <w:t>devname</w:t>
      </w:r>
      <w:proofErr w:type="spellEnd"/>
      <w:r w:rsidRPr="006448B0">
        <w:rPr>
          <w:rFonts w:ascii="Consolas" w:hAnsi="Consolas" w:cs="Consolas"/>
        </w:rPr>
        <w:t>=/</w:t>
      </w:r>
      <w:proofErr w:type="spellStart"/>
      <w:r w:rsidRPr="006448B0">
        <w:rPr>
          <w:rFonts w:ascii="Consolas" w:hAnsi="Consolas" w:cs="Consolas"/>
        </w:rPr>
        <w:t>dev</w:t>
      </w:r>
      <w:proofErr w:type="spellEnd"/>
      <w:r w:rsidRPr="006448B0">
        <w:rPr>
          <w:rFonts w:ascii="Consolas" w:hAnsi="Consolas" w:cs="Consolas"/>
        </w:rPr>
        <w:t>/IBMtape0 /</w:t>
      </w:r>
      <w:proofErr w:type="spellStart"/>
      <w:r w:rsidRPr="006448B0">
        <w:rPr>
          <w:rFonts w:ascii="Consolas" w:hAnsi="Consolas" w:cs="Consolas"/>
        </w:rPr>
        <w:t>mnt</w:t>
      </w:r>
      <w:proofErr w:type="spellEnd"/>
      <w:r w:rsidRPr="006448B0">
        <w:rPr>
          <w:rFonts w:ascii="Consolas" w:hAnsi="Consolas" w:cs="Consolas"/>
        </w:rPr>
        <w:t>/</w:t>
      </w:r>
      <w:proofErr w:type="spellStart"/>
      <w:r w:rsidRPr="006448B0">
        <w:rPr>
          <w:rFonts w:ascii="Consolas" w:hAnsi="Consolas" w:cs="Consolas"/>
        </w:rPr>
        <w:t>ltfs</w:t>
      </w:r>
      <w:proofErr w:type="spellEnd"/>
      <w:r w:rsidRPr="006448B0">
        <w:rPr>
          <w:rFonts w:ascii="Consolas" w:hAnsi="Consolas" w:cs="Consolas"/>
        </w:rPr>
        <w:t xml:space="preserve"> -o </w:t>
      </w:r>
      <w:proofErr w:type="spellStart"/>
      <w:r w:rsidRPr="006448B0">
        <w:rPr>
          <w:rFonts w:ascii="Consolas" w:hAnsi="Consolas" w:cs="Consolas"/>
        </w:rPr>
        <w:t>sync_type</w:t>
      </w:r>
      <w:proofErr w:type="spellEnd"/>
      <w:r w:rsidRPr="006448B0">
        <w:rPr>
          <w:rFonts w:ascii="Consolas" w:hAnsi="Consolas" w:cs="Consolas"/>
        </w:rPr>
        <w:t>=</w:t>
      </w:r>
      <w:proofErr w:type="spellStart"/>
      <w:r w:rsidRPr="006448B0">
        <w:rPr>
          <w:rFonts w:ascii="Consolas" w:hAnsi="Consolas" w:cs="Consolas"/>
        </w:rPr>
        <w:t>unmount</w:t>
      </w:r>
      <w:proofErr w:type="spellEnd"/>
    </w:p>
    <w:p w14:paraId="6766AE50" w14:textId="69A471A2" w:rsidR="00A773AC" w:rsidRPr="006448B0" w:rsidRDefault="00A773AC" w:rsidP="00A773AC">
      <w:r w:rsidRPr="006448B0">
        <w:t xml:space="preserve">Podczas operacji podłączenia kasety do systemu operacyjnego jako zasób jest możliwość określenia trybu zapisywania na kasecie pliku indeksu (więcej </w:t>
      </w:r>
      <w:r w:rsidR="009E3F70" w:rsidRPr="006448B0">
        <w:t xml:space="preserve">informacji </w:t>
      </w:r>
      <w:r w:rsidRPr="006448B0">
        <w:t>o indeksach znajduje się w</w:t>
      </w:r>
      <w:r w:rsidR="004154F5" w:rsidRPr="006448B0">
        <w:t> </w:t>
      </w:r>
      <w:r w:rsidRPr="006448B0">
        <w:t>rozdziale „Przygotowywanie kasety do pracy w systemie plików LTFS”). Są możliwe trzy następujące tryby automatycznego zapisywania pliku indeksu na partycji na pliku indeksów:</w:t>
      </w:r>
    </w:p>
    <w:p w14:paraId="693A1F42" w14:textId="77777777" w:rsidR="00A773AC" w:rsidRPr="006448B0" w:rsidRDefault="00A773AC" w:rsidP="00012316">
      <w:pPr>
        <w:pStyle w:val="Numerowanie"/>
        <w:numPr>
          <w:ilvl w:val="0"/>
          <w:numId w:val="31"/>
        </w:numPr>
      </w:pPr>
      <w:r w:rsidRPr="006448B0">
        <w:t>Co określony czas (domyślnie 5 min).</w:t>
      </w:r>
    </w:p>
    <w:p w14:paraId="75CE0BE7" w14:textId="77777777" w:rsidR="00A773AC" w:rsidRPr="006448B0" w:rsidRDefault="00A773AC" w:rsidP="00A773AC">
      <w:pPr>
        <w:pStyle w:val="Numerowanie"/>
      </w:pPr>
      <w:r w:rsidRPr="006448B0">
        <w:t>Po każdym zapisanym pliku.</w:t>
      </w:r>
    </w:p>
    <w:p w14:paraId="7CAB9074" w14:textId="5B90AE23" w:rsidR="00A773AC" w:rsidRPr="006448B0" w:rsidRDefault="00A773AC" w:rsidP="00A773AC">
      <w:pPr>
        <w:pStyle w:val="Numerowanie"/>
        <w:numPr>
          <w:ilvl w:val="0"/>
          <w:numId w:val="6"/>
        </w:numPr>
      </w:pPr>
      <w:r w:rsidRPr="006448B0">
        <w:t>Brak automatycznego zapisu pliku indeksu, poza zapisaniem indeksu podczas odmo</w:t>
      </w:r>
      <w:r w:rsidR="00B22121" w:rsidRPr="006448B0">
        <w:t>n</w:t>
      </w:r>
      <w:r w:rsidRPr="006448B0">
        <w:t>t</w:t>
      </w:r>
      <w:r w:rsidR="00B22121" w:rsidRPr="006448B0">
        <w:t>owani</w:t>
      </w:r>
      <w:r w:rsidRPr="006448B0">
        <w:t>a kasety.</w:t>
      </w:r>
    </w:p>
    <w:p w14:paraId="5CD1B5F0" w14:textId="77777777" w:rsidR="00A773AC" w:rsidRPr="006448B0" w:rsidRDefault="00A773AC" w:rsidP="00885288">
      <w:pPr>
        <w:pStyle w:val="Nagwek3"/>
      </w:pPr>
      <w:bookmarkStart w:id="85" w:name="_Toc462670739"/>
      <w:bookmarkStart w:id="86" w:name="_Toc514178621"/>
      <w:bookmarkStart w:id="87" w:name="_Toc514702138"/>
      <w:r w:rsidRPr="006448B0">
        <w:t>Zapis kasety w systemie plików LTFS</w:t>
      </w:r>
      <w:bookmarkEnd w:id="85"/>
      <w:bookmarkEnd w:id="86"/>
      <w:bookmarkEnd w:id="87"/>
    </w:p>
    <w:p w14:paraId="743DA581" w14:textId="77777777" w:rsidR="00A773AC" w:rsidRPr="006448B0" w:rsidRDefault="00A773AC" w:rsidP="00A773AC">
      <w:r w:rsidRPr="006448B0">
        <w:t>W celu uzyskania wysokiej prędkości zapisu kasety, zapis plików na kasetę powinien być wykonywany w trybie ciągłym. To oznacza zapis w taki sposób, aby prędkość zapisu była zdeterminowana jedynie prędkością zapisu na kasetę, a nie przykładowo prędkością odczytu źródłowych plików lub też przestojami wynikającymi z krokowego odczytywania kolejnych segmentów danych a następnie ich zapisywania na kasecie (to znaczy odczyt segmentu, zapis segmentu, odczyt segmentu, zapis segmentu itp.).</w:t>
      </w:r>
    </w:p>
    <w:p w14:paraId="7C034696" w14:textId="77777777" w:rsidR="00A773AC" w:rsidRPr="006448B0" w:rsidRDefault="00A773AC" w:rsidP="00A773AC">
      <w:pPr>
        <w:rPr>
          <w:rStyle w:val="Uwydatnienie"/>
          <w:color w:val="auto"/>
        </w:rPr>
      </w:pPr>
      <w:r w:rsidRPr="006448B0">
        <w:t xml:space="preserve">Do zapisu danych na kasecie wykorzystującej system plików LTFS w trybie ciągłym służy narzędzie </w:t>
      </w:r>
      <w:proofErr w:type="spellStart"/>
      <w:r w:rsidRPr="006448B0">
        <w:rPr>
          <w:rStyle w:val="Uwydatnienie"/>
        </w:rPr>
        <w:t>ltfscp</w:t>
      </w:r>
      <w:proofErr w:type="spellEnd"/>
      <w:r w:rsidRPr="006448B0">
        <w:t>. Dodatkowo narzędzie</w:t>
      </w:r>
      <w:r w:rsidRPr="006448B0">
        <w:rPr>
          <w:rStyle w:val="Uwydatnienie"/>
        </w:rPr>
        <w:t xml:space="preserve"> </w:t>
      </w:r>
      <w:proofErr w:type="spellStart"/>
      <w:r w:rsidRPr="006448B0">
        <w:rPr>
          <w:rStyle w:val="Uwydatnienie"/>
        </w:rPr>
        <w:t>ltfscp</w:t>
      </w:r>
      <w:proofErr w:type="spellEnd"/>
      <w:r w:rsidRPr="006448B0">
        <w:t xml:space="preserve"> zapewnia opcję </w:t>
      </w:r>
      <w:proofErr w:type="spellStart"/>
      <w:r w:rsidRPr="006448B0">
        <w:rPr>
          <w:rStyle w:val="Uwydatnienie"/>
        </w:rPr>
        <w:t>batchfile</w:t>
      </w:r>
      <w:proofErr w:type="spellEnd"/>
      <w:r w:rsidRPr="006448B0">
        <w:rPr>
          <w:rStyle w:val="Uwydatnienie"/>
          <w:color w:val="auto"/>
        </w:rPr>
        <w:t>, która umożliwia podanie pełnej listy plików, które mają zostać zapisane na kasecie.</w:t>
      </w:r>
    </w:p>
    <w:p w14:paraId="24B7EB18" w14:textId="58EC11C9" w:rsidR="00A773AC" w:rsidRPr="006448B0" w:rsidRDefault="00A773AC" w:rsidP="00A773AC">
      <w:pPr>
        <w:rPr>
          <w:rStyle w:val="Uwydatnienie"/>
          <w:color w:val="auto"/>
        </w:rPr>
      </w:pPr>
      <w:r w:rsidRPr="006448B0">
        <w:rPr>
          <w:rStyle w:val="Uwydatnienie"/>
          <w:color w:val="auto"/>
        </w:rPr>
        <w:t>Jednak</w:t>
      </w:r>
      <w:r w:rsidR="00E91DBE" w:rsidRPr="006448B0">
        <w:rPr>
          <w:rStyle w:val="Uwydatnienie"/>
          <w:color w:val="auto"/>
        </w:rPr>
        <w:t>że</w:t>
      </w:r>
      <w:r w:rsidRPr="006448B0">
        <w:rPr>
          <w:rStyle w:val="Uwydatnienie"/>
          <w:color w:val="auto"/>
        </w:rPr>
        <w:t xml:space="preserve"> podczas przeprowadzonych testów okazało się, że w ramach przekazanej za pomocą opcji</w:t>
      </w:r>
      <w:r w:rsidRPr="006448B0">
        <w:rPr>
          <w:rStyle w:val="Uwydatnienie"/>
        </w:rPr>
        <w:t xml:space="preserve"> </w:t>
      </w:r>
      <w:proofErr w:type="spellStart"/>
      <w:r w:rsidRPr="006448B0">
        <w:rPr>
          <w:rStyle w:val="Uwydatnienie"/>
        </w:rPr>
        <w:t>batchfile</w:t>
      </w:r>
      <w:proofErr w:type="spellEnd"/>
      <w:r w:rsidRPr="006448B0">
        <w:rPr>
          <w:rStyle w:val="Uwydatnienie"/>
          <w:color w:val="auto"/>
        </w:rPr>
        <w:t xml:space="preserve"> listy plików, polecenie </w:t>
      </w:r>
      <w:proofErr w:type="spellStart"/>
      <w:r w:rsidRPr="006448B0">
        <w:rPr>
          <w:rStyle w:val="Uwydatnienie"/>
        </w:rPr>
        <w:t>ltfscp</w:t>
      </w:r>
      <w:proofErr w:type="spellEnd"/>
      <w:r w:rsidRPr="006448B0">
        <w:rPr>
          <w:rStyle w:val="Uwydatnienie"/>
          <w:color w:val="auto"/>
        </w:rPr>
        <w:t xml:space="preserve"> podczas kopiowania plików na kasetę nie uwzględnia podanej wymaganej </w:t>
      </w:r>
      <w:r w:rsidR="0031590E" w:rsidRPr="006448B0">
        <w:rPr>
          <w:rStyle w:val="Uwydatnienie"/>
          <w:color w:val="auto"/>
        </w:rPr>
        <w:t>kolejności plików.</w:t>
      </w:r>
    </w:p>
    <w:p w14:paraId="3EC2C246" w14:textId="0E06328C" w:rsidR="00A773AC" w:rsidRPr="006448B0" w:rsidRDefault="00A773AC" w:rsidP="00A773AC">
      <w:pPr>
        <w:rPr>
          <w:rStyle w:val="Uwydatnienie"/>
          <w:color w:val="auto"/>
        </w:rPr>
      </w:pPr>
      <w:r w:rsidRPr="006448B0">
        <w:rPr>
          <w:rStyle w:val="Uwydatnienie"/>
          <w:color w:val="auto"/>
        </w:rPr>
        <w:t xml:space="preserve">Dlatego </w:t>
      </w:r>
      <w:r w:rsidR="00B5524A" w:rsidRPr="006448B0">
        <w:rPr>
          <w:rStyle w:val="Uwydatnienie"/>
          <w:color w:val="auto"/>
        </w:rPr>
        <w:t xml:space="preserve">też </w:t>
      </w:r>
      <w:r w:rsidRPr="006448B0">
        <w:rPr>
          <w:rStyle w:val="Uwydatnienie"/>
          <w:color w:val="auto"/>
        </w:rPr>
        <w:t>zapis plików na kasetę musiał zostać zaimplementowany w taki sposób, aby był</w:t>
      </w:r>
      <w:r w:rsidR="00D437A8" w:rsidRPr="006448B0">
        <w:rPr>
          <w:rStyle w:val="Uwydatnienie"/>
          <w:color w:val="auto"/>
        </w:rPr>
        <w:t>a możliwość wymuszenia kolejności</w:t>
      </w:r>
      <w:r w:rsidRPr="006448B0">
        <w:rPr>
          <w:rStyle w:val="Uwydatnienie"/>
          <w:color w:val="auto"/>
        </w:rPr>
        <w:t xml:space="preserve"> zapisywanych plików (przykładowo od największych do najmniejszych). Została zaimplementowana procedura kopiowania, która działa co do koncepcji analogicznie jak narzędzie </w:t>
      </w:r>
      <w:proofErr w:type="spellStart"/>
      <w:r w:rsidRPr="006448B0">
        <w:rPr>
          <w:rStyle w:val="Uwydatnienie"/>
        </w:rPr>
        <w:t>ltfscp</w:t>
      </w:r>
      <w:proofErr w:type="spellEnd"/>
      <w:r w:rsidRPr="006448B0">
        <w:rPr>
          <w:rStyle w:val="Uwydatnienie"/>
          <w:color w:val="auto"/>
        </w:rPr>
        <w:t xml:space="preserve"> tzn. używa 2 wątków oraz 2 buforów pamięci tak</w:t>
      </w:r>
      <w:r w:rsidR="00304065" w:rsidRPr="006448B0">
        <w:rPr>
          <w:rStyle w:val="Uwydatnienie"/>
          <w:color w:val="auto"/>
        </w:rPr>
        <w:t>,</w:t>
      </w:r>
      <w:r w:rsidRPr="006448B0">
        <w:rPr>
          <w:rStyle w:val="Uwydatnienie"/>
          <w:color w:val="auto"/>
        </w:rPr>
        <w:t xml:space="preserve"> </w:t>
      </w:r>
      <w:r w:rsidRPr="006448B0">
        <w:rPr>
          <w:rStyle w:val="Uwydatnienie"/>
          <w:color w:val="auto"/>
        </w:rPr>
        <w:lastRenderedPageBreak/>
        <w:t>aby jednocześnie czytać dane kopiowanego pliku z macierzy pomocniczej i zapisywać go na kasecie zapewniając stały strumień danych podczas kopiowania.</w:t>
      </w:r>
    </w:p>
    <w:p w14:paraId="50A3C701" w14:textId="77777777" w:rsidR="00A773AC" w:rsidRPr="006448B0" w:rsidRDefault="00A773AC" w:rsidP="00A773AC">
      <w:pPr>
        <w:rPr>
          <w:rStyle w:val="Uwydatnienie"/>
          <w:color w:val="auto"/>
        </w:rPr>
      </w:pPr>
      <w:r w:rsidRPr="006448B0">
        <w:rPr>
          <w:rStyle w:val="Uwydatnienie"/>
          <w:color w:val="auto"/>
        </w:rPr>
        <w:t xml:space="preserve">W przypadku mechanizmu odczytu plików z kasety zaimplementowana procedura kopiowania plików sortuje pliki na podstawie odczytanego z indeksu </w:t>
      </w:r>
      <w:proofErr w:type="spellStart"/>
      <w:r w:rsidRPr="006448B0">
        <w:rPr>
          <w:rStyle w:val="Uwydatnienie"/>
          <w:color w:val="auto"/>
        </w:rPr>
        <w:t>ltfs</w:t>
      </w:r>
      <w:proofErr w:type="spellEnd"/>
      <w:r w:rsidRPr="006448B0">
        <w:rPr>
          <w:rStyle w:val="Uwydatnienie"/>
          <w:color w:val="auto"/>
        </w:rPr>
        <w:t xml:space="preserve"> atrybutu </w:t>
      </w:r>
      <w:proofErr w:type="spellStart"/>
      <w:r w:rsidRPr="006448B0">
        <w:rPr>
          <w:rStyle w:val="Uwydatnienie"/>
        </w:rPr>
        <w:t>ltfs.startblock</w:t>
      </w:r>
      <w:proofErr w:type="spellEnd"/>
      <w:r w:rsidRPr="006448B0">
        <w:rPr>
          <w:rStyle w:val="Uwydatnienie"/>
          <w:color w:val="auto"/>
        </w:rPr>
        <w:t>, co zapewnia, że pliki zostają odczytane z kasety w kolejności w jakiej zostały zapisane (brak potrzeby cofania kasety podczas odczytu kilku plików w różnej kolejności).</w:t>
      </w:r>
    </w:p>
    <w:p w14:paraId="36164775" w14:textId="58F89288" w:rsidR="00A773AC" w:rsidRPr="006448B0" w:rsidRDefault="00A773AC" w:rsidP="00A773AC">
      <w:pPr>
        <w:rPr>
          <w:rStyle w:val="Uwydatnienie"/>
          <w:color w:val="auto"/>
        </w:rPr>
      </w:pPr>
      <w:r w:rsidRPr="006448B0">
        <w:t>Podczas zapisu kasety może zostać wykorzystana</w:t>
      </w:r>
      <w:r w:rsidR="00304065" w:rsidRPr="006448B0">
        <w:t>,</w:t>
      </w:r>
      <w:r w:rsidRPr="006448B0">
        <w:t xml:space="preserve"> zapewniana przez napęd</w:t>
      </w:r>
      <w:r w:rsidR="00304065" w:rsidRPr="006448B0">
        <w:t>,</w:t>
      </w:r>
      <w:r w:rsidRPr="006448B0">
        <w:t xml:space="preserve"> sprzętowa kompresja danych. </w:t>
      </w:r>
      <w:r w:rsidR="004B494C" w:rsidRPr="006448B0">
        <w:t>Obecnie</w:t>
      </w:r>
      <w:r w:rsidRPr="006448B0">
        <w:t xml:space="preserve"> sprzętowa kompresja jest włączona dla napędów wykorzystywanych w Bibliotece Narodowej. W przypadku napędów klasy LTO-5 wynosi ona do 2:1. Podczas </w:t>
      </w:r>
      <w:r w:rsidRPr="006448B0">
        <w:rPr>
          <w:rStyle w:val="Uwydatnienie"/>
          <w:color w:val="auto"/>
        </w:rPr>
        <w:t>przeprowadzonych testów okazało się jednak, że podczas zapisu plików graficznych kompresja ta w zasadzie nie występuje. Chociaż z drugiej strony nie można wykluczyć, że w przypadku niektórych danych kompresja ta wystąpi.</w:t>
      </w:r>
    </w:p>
    <w:p w14:paraId="0FC02208" w14:textId="77777777" w:rsidR="00A773AC" w:rsidRPr="006448B0" w:rsidRDefault="00A773AC" w:rsidP="00A773AC">
      <w:r w:rsidRPr="006448B0">
        <w:t>Dodatkowo podczas zapisu danych może wystąpić błąd zapisu w danym sektorze kasety, który powoduje pominięcie przez napęd danego sektora (lub sektorów) oraz kontynuowanie próby zapisu w kolejnym sektorze.</w:t>
      </w:r>
    </w:p>
    <w:p w14:paraId="58E64E2B" w14:textId="30473A42" w:rsidR="00A773AC" w:rsidRPr="006448B0" w:rsidRDefault="00A773AC" w:rsidP="00A773AC">
      <w:r w:rsidRPr="006448B0">
        <w:t xml:space="preserve">Z uwagi </w:t>
      </w:r>
      <w:r w:rsidR="001468DB" w:rsidRPr="006448B0">
        <w:t xml:space="preserve">na </w:t>
      </w:r>
      <w:r w:rsidRPr="006448B0">
        <w:t xml:space="preserve">powody przytoczone w poprzednich dwóch akapitach, przed zapisaniem danych na kasecie nie jest możliwe </w:t>
      </w:r>
      <w:r w:rsidR="002759FA" w:rsidRPr="006448B0">
        <w:t xml:space="preserve">dokładne </w:t>
      </w:r>
      <w:r w:rsidRPr="006448B0">
        <w:t>określenie ile danych zmieści się na kasecie.</w:t>
      </w:r>
    </w:p>
    <w:p w14:paraId="1651A97B" w14:textId="77777777" w:rsidR="00A773AC" w:rsidRPr="006448B0" w:rsidRDefault="00A773AC" w:rsidP="00A773AC">
      <w:r w:rsidRPr="006448B0">
        <w:t xml:space="preserve">Warto wspomnieć, że w przypadku kiedy podczas zapisu pliku na kasecie napęd wykrywa koniec kasety, zwracany jest błąd „no </w:t>
      </w:r>
      <w:proofErr w:type="spellStart"/>
      <w:r w:rsidRPr="006448B0">
        <w:t>space</w:t>
      </w:r>
      <w:proofErr w:type="spellEnd"/>
      <w:r w:rsidRPr="006448B0">
        <w:t xml:space="preserve"> </w:t>
      </w:r>
      <w:proofErr w:type="spellStart"/>
      <w:r w:rsidRPr="006448B0">
        <w:t>left</w:t>
      </w:r>
      <w:proofErr w:type="spellEnd"/>
      <w:r w:rsidRPr="006448B0">
        <w:t xml:space="preserve"> on </w:t>
      </w:r>
      <w:proofErr w:type="spellStart"/>
      <w:r w:rsidRPr="006448B0">
        <w:t>device</w:t>
      </w:r>
      <w:proofErr w:type="spellEnd"/>
      <w:r w:rsidRPr="006448B0">
        <w:t>”, ale zapisany w części plik jest widoczny na kasecie i posiada taki rozmiar, jaki zmieścił się na kasecie.</w:t>
      </w:r>
    </w:p>
    <w:p w14:paraId="55DF8FB3" w14:textId="77777777" w:rsidR="00A773AC" w:rsidRPr="006448B0" w:rsidRDefault="00A773AC" w:rsidP="00885288">
      <w:pPr>
        <w:pStyle w:val="Nagwek3"/>
      </w:pPr>
      <w:bookmarkStart w:id="88" w:name="_Toc462670740"/>
      <w:bookmarkStart w:id="89" w:name="_Toc514178622"/>
      <w:bookmarkStart w:id="90" w:name="_Toc514702139"/>
      <w:r w:rsidRPr="006448B0">
        <w:t>Przebieg procedury zapisu kasety</w:t>
      </w:r>
      <w:bookmarkEnd w:id="88"/>
      <w:bookmarkEnd w:id="89"/>
      <w:bookmarkEnd w:id="90"/>
    </w:p>
    <w:p w14:paraId="7C98B2D2" w14:textId="77777777" w:rsidR="00A773AC" w:rsidRPr="006448B0" w:rsidRDefault="00A773AC" w:rsidP="00A773AC">
      <w:r w:rsidRPr="006448B0">
        <w:t>Procedura zapisania danych na nowej kasecie składa się z następujących kroków:</w:t>
      </w:r>
    </w:p>
    <w:p w14:paraId="0911189B" w14:textId="77777777" w:rsidR="00A773AC" w:rsidRPr="006448B0" w:rsidRDefault="00A773AC" w:rsidP="00012316">
      <w:pPr>
        <w:pStyle w:val="Numerowanie"/>
        <w:numPr>
          <w:ilvl w:val="0"/>
          <w:numId w:val="32"/>
        </w:numPr>
      </w:pPr>
      <w:r w:rsidRPr="006448B0">
        <w:t>Włożenie kasety do napędu.</w:t>
      </w:r>
    </w:p>
    <w:p w14:paraId="6FE99E97" w14:textId="77777777" w:rsidR="00A773AC" w:rsidRPr="006448B0" w:rsidRDefault="00A773AC" w:rsidP="00A773AC">
      <w:pPr>
        <w:pStyle w:val="Numerowanie"/>
        <w:numPr>
          <w:ilvl w:val="0"/>
          <w:numId w:val="6"/>
        </w:numPr>
      </w:pPr>
      <w:r w:rsidRPr="006448B0">
        <w:t>Sformatowanie kasety wykorzystując system plików LTFS.</w:t>
      </w:r>
    </w:p>
    <w:p w14:paraId="7075EE1B" w14:textId="77777777" w:rsidR="00A773AC" w:rsidRPr="006448B0" w:rsidRDefault="00A773AC" w:rsidP="00A773AC">
      <w:pPr>
        <w:pStyle w:val="Numerowanie"/>
        <w:numPr>
          <w:ilvl w:val="0"/>
          <w:numId w:val="6"/>
        </w:numPr>
      </w:pPr>
      <w:r w:rsidRPr="006448B0">
        <w:t>Podłączenie (zamontowanie) kasety jako zasób w systemie operacyjnym.</w:t>
      </w:r>
    </w:p>
    <w:p w14:paraId="773C6755" w14:textId="77777777" w:rsidR="00A773AC" w:rsidRPr="006448B0" w:rsidRDefault="00A773AC" w:rsidP="00A773AC">
      <w:pPr>
        <w:pStyle w:val="Numerowanie"/>
        <w:numPr>
          <w:ilvl w:val="0"/>
          <w:numId w:val="6"/>
        </w:numPr>
      </w:pPr>
      <w:r w:rsidRPr="006448B0">
        <w:t>Zapis kasety.</w:t>
      </w:r>
    </w:p>
    <w:p w14:paraId="63552CE0" w14:textId="77777777" w:rsidR="00A773AC" w:rsidRPr="006448B0" w:rsidRDefault="00A773AC" w:rsidP="00A773AC">
      <w:pPr>
        <w:pStyle w:val="Numerowanie"/>
        <w:numPr>
          <w:ilvl w:val="0"/>
          <w:numId w:val="6"/>
        </w:numPr>
      </w:pPr>
      <w:r w:rsidRPr="006448B0">
        <w:t>Odłączenie (odmontowanie) kasety.</w:t>
      </w:r>
    </w:p>
    <w:p w14:paraId="55A77719" w14:textId="77777777" w:rsidR="00A773AC" w:rsidRPr="006448B0" w:rsidRDefault="00A773AC" w:rsidP="00A773AC">
      <w:pPr>
        <w:pStyle w:val="Numerowanie"/>
        <w:numPr>
          <w:ilvl w:val="0"/>
          <w:numId w:val="6"/>
        </w:numPr>
      </w:pPr>
      <w:r w:rsidRPr="006448B0">
        <w:t>Odłożenie taśmy do slotu.</w:t>
      </w:r>
    </w:p>
    <w:p w14:paraId="7A7BF564" w14:textId="01008EB5" w:rsidR="00CB0406" w:rsidRPr="006448B0" w:rsidRDefault="00CB0406" w:rsidP="00CB0406">
      <w:pPr>
        <w:pStyle w:val="Nagwek2"/>
      </w:pPr>
      <w:bookmarkStart w:id="91" w:name="_Toc514178624"/>
      <w:bookmarkStart w:id="92" w:name="_Toc514702140"/>
      <w:r w:rsidRPr="006448B0">
        <w:t>Aplikacja administracyjna Systemu archiwizacji</w:t>
      </w:r>
      <w:bookmarkEnd w:id="91"/>
      <w:bookmarkEnd w:id="92"/>
    </w:p>
    <w:p w14:paraId="5E058735" w14:textId="1BE53C15" w:rsidR="00511762" w:rsidRPr="006448B0" w:rsidRDefault="00B90551" w:rsidP="00CB0406">
      <w:r w:rsidRPr="006448B0">
        <w:t xml:space="preserve">Aplikacja administracyjna będzie hostowana w ramach węzła Archiwizator. </w:t>
      </w:r>
      <w:r w:rsidR="00511762" w:rsidRPr="006448B0">
        <w:t>Technologią, w</w:t>
      </w:r>
      <w:r w:rsidR="00C71028" w:rsidRPr="006448B0">
        <w:t> </w:t>
      </w:r>
      <w:r w:rsidR="00511762" w:rsidRPr="006448B0">
        <w:t xml:space="preserve">jakiej zostanie utworzona aplikacja będzie uwzględniała wykorzystanie </w:t>
      </w:r>
      <w:proofErr w:type="spellStart"/>
      <w:r w:rsidR="00C71028" w:rsidRPr="006448B0">
        <w:t>frameworków</w:t>
      </w:r>
      <w:proofErr w:type="spellEnd"/>
      <w:r w:rsidR="00C71028" w:rsidRPr="006448B0">
        <w:t xml:space="preserve"> </w:t>
      </w:r>
      <w:proofErr w:type="spellStart"/>
      <w:r w:rsidR="00C71028" w:rsidRPr="006448B0">
        <w:t>AngularJS</w:t>
      </w:r>
      <w:proofErr w:type="spellEnd"/>
      <w:r w:rsidR="00C71028" w:rsidRPr="006448B0">
        <w:t xml:space="preserve"> i JavaScript, przy założeniu, że końcowy pakiet aplikacyjny będzie udostępniany w formie </w:t>
      </w:r>
      <w:r w:rsidR="00DB2EE7" w:rsidRPr="006448B0">
        <w:t xml:space="preserve">wykonywalnego </w:t>
      </w:r>
      <w:r w:rsidR="00C71028" w:rsidRPr="006448B0">
        <w:t>pliku .</w:t>
      </w:r>
      <w:r w:rsidR="00DB2EE7" w:rsidRPr="006448B0">
        <w:t>jar, opartego o bibliotekę spring-</w:t>
      </w:r>
      <w:proofErr w:type="spellStart"/>
      <w:r w:rsidR="00DB2EE7" w:rsidRPr="006448B0">
        <w:t>boot</w:t>
      </w:r>
      <w:proofErr w:type="spellEnd"/>
      <w:r w:rsidR="00DB2EE7" w:rsidRPr="006448B0">
        <w:t xml:space="preserve"> pozwalającą na zagnieżdżenie kontenera webowego w pakiecie aplikacyjnym</w:t>
      </w:r>
      <w:r w:rsidR="00C71028" w:rsidRPr="006448B0">
        <w:t xml:space="preserve">. Źródłem danych, z którym </w:t>
      </w:r>
      <w:r w:rsidR="00C71028" w:rsidRPr="006448B0">
        <w:lastRenderedPageBreak/>
        <w:t>zintegrowane zostanie środowisko serwera aplikacyjnego będzie nowy schemat w bazie danych MySQL węzła Archiwizator.</w:t>
      </w:r>
    </w:p>
    <w:p w14:paraId="14A6671D" w14:textId="359E5F0E" w:rsidR="00C71028" w:rsidRPr="006448B0" w:rsidRDefault="00C71028" w:rsidP="00CB0406">
      <w:r w:rsidRPr="006448B0">
        <w:t xml:space="preserve">Aplikacja będzie gwarantować bezpieczeństwo dostępu do udostępnianych funkcjonalności poprzez mechanizmy autentykacji i autoryzacji oraz mapowanie ról aplikacyjnych </w:t>
      </w:r>
      <w:r w:rsidR="00F31773" w:rsidRPr="006448B0">
        <w:t>(</w:t>
      </w:r>
      <w:proofErr w:type="spellStart"/>
      <w:r w:rsidR="00F31773" w:rsidRPr="006448B0">
        <w:t>Drives</w:t>
      </w:r>
      <w:proofErr w:type="spellEnd"/>
      <w:r w:rsidR="00F31773" w:rsidRPr="006448B0">
        <w:t xml:space="preserve"> Admin, </w:t>
      </w:r>
      <w:proofErr w:type="spellStart"/>
      <w:r w:rsidR="00F31773" w:rsidRPr="006448B0">
        <w:t>Users</w:t>
      </w:r>
      <w:proofErr w:type="spellEnd"/>
      <w:r w:rsidR="00F31773" w:rsidRPr="006448B0">
        <w:t xml:space="preserve"> Admin) </w:t>
      </w:r>
      <w:r w:rsidRPr="006448B0">
        <w:t xml:space="preserve">do odpowiednich kont użytkowników </w:t>
      </w:r>
      <w:r w:rsidR="00D16843" w:rsidRPr="006448B0">
        <w:t xml:space="preserve">aplikacji administracyjnej </w:t>
      </w:r>
      <w:r w:rsidRPr="006448B0">
        <w:t>Systemu archiwizacji.</w:t>
      </w:r>
    </w:p>
    <w:p w14:paraId="1C25DA0C" w14:textId="0F20A2C4" w:rsidR="0064025E" w:rsidRPr="006448B0" w:rsidRDefault="0064025E" w:rsidP="00CB0406">
      <w:r w:rsidRPr="006448B0">
        <w:t>Celem gromadzenia kompletnych informacji audytowych i diagnostycznych wykorzystane zostaną techniki logowania zdarzeń z poziomu aplikacji, jak również komponentów serwerowych:</w:t>
      </w:r>
    </w:p>
    <w:p w14:paraId="4A73A11E" w14:textId="3F89421C" w:rsidR="0064025E" w:rsidRPr="006448B0" w:rsidRDefault="0064025E" w:rsidP="00680A24">
      <w:pPr>
        <w:pStyle w:val="Numerowanie"/>
        <w:numPr>
          <w:ilvl w:val="0"/>
          <w:numId w:val="128"/>
        </w:numPr>
      </w:pPr>
      <w:r w:rsidRPr="006448B0">
        <w:t xml:space="preserve">log aplikacyjny – diagnostyczny – użycie </w:t>
      </w:r>
      <w:proofErr w:type="spellStart"/>
      <w:r w:rsidR="00680A24" w:rsidRPr="006448B0">
        <w:t>logback</w:t>
      </w:r>
      <w:proofErr w:type="spellEnd"/>
    </w:p>
    <w:p w14:paraId="5CC41871" w14:textId="657118B0" w:rsidR="0064025E" w:rsidRPr="006448B0" w:rsidRDefault="0064025E" w:rsidP="00680A24">
      <w:pPr>
        <w:pStyle w:val="Numerowanie"/>
      </w:pPr>
      <w:r w:rsidRPr="006448B0">
        <w:t xml:space="preserve">log aplikacyjny – audytowy – użycie </w:t>
      </w:r>
      <w:proofErr w:type="spellStart"/>
      <w:r w:rsidR="00680A24" w:rsidRPr="006448B0">
        <w:t>logback</w:t>
      </w:r>
      <w:proofErr w:type="spellEnd"/>
    </w:p>
    <w:p w14:paraId="526A2969" w14:textId="401E10D4" w:rsidR="0064025E" w:rsidRPr="006448B0" w:rsidRDefault="0064025E" w:rsidP="00680A24">
      <w:pPr>
        <w:pStyle w:val="Numerowanie"/>
      </w:pPr>
      <w:r w:rsidRPr="006448B0">
        <w:t xml:space="preserve">log systemowy – diagnostyczny – </w:t>
      </w:r>
      <w:r w:rsidR="008733BD" w:rsidRPr="006448B0">
        <w:t xml:space="preserve">użycie </w:t>
      </w:r>
      <w:proofErr w:type="spellStart"/>
      <w:r w:rsidR="00680A24" w:rsidRPr="006448B0">
        <w:t>logback</w:t>
      </w:r>
      <w:proofErr w:type="spellEnd"/>
      <w:r w:rsidR="00680A24" w:rsidRPr="006448B0">
        <w:t xml:space="preserve"> </w:t>
      </w:r>
      <w:r w:rsidR="008733BD" w:rsidRPr="006448B0">
        <w:t>(plik archive-admin.log)</w:t>
      </w:r>
    </w:p>
    <w:p w14:paraId="5191E26B" w14:textId="22FB3420" w:rsidR="000D1630" w:rsidRPr="006448B0" w:rsidRDefault="00026B2D" w:rsidP="00CB0406">
      <w:r w:rsidRPr="006448B0">
        <w:t>Rekomendowane</w:t>
      </w:r>
      <w:r w:rsidR="000D1630" w:rsidRPr="006448B0">
        <w:t xml:space="preserve"> jest zapewnienie w ramach zasobów systemu operacyjnego dedykowanego </w:t>
      </w:r>
      <w:proofErr w:type="spellStart"/>
      <w:r w:rsidR="000D1630" w:rsidRPr="006448B0">
        <w:t>filesystemu</w:t>
      </w:r>
      <w:proofErr w:type="spellEnd"/>
      <w:r w:rsidR="000D1630" w:rsidRPr="006448B0">
        <w:t xml:space="preserve">, o wielkości odpowiadającej </w:t>
      </w:r>
      <w:r w:rsidR="00396FEC" w:rsidRPr="006448B0">
        <w:t>rozmiarowi wspomnianych powyżej plików, składowanych na nim z określoną retencją.</w:t>
      </w:r>
      <w:r w:rsidR="00DB2EE7" w:rsidRPr="006448B0">
        <w:t xml:space="preserve"> Zalecane rozwiązanie zakłada utworzenie dedykowanych </w:t>
      </w:r>
      <w:proofErr w:type="spellStart"/>
      <w:r w:rsidR="00DB2EE7" w:rsidRPr="006448B0">
        <w:t>filesystemów</w:t>
      </w:r>
      <w:proofErr w:type="spellEnd"/>
      <w:r w:rsidR="00DB2EE7" w:rsidRPr="006448B0">
        <w:t xml:space="preserve"> zarówno dla logów, jak i </w:t>
      </w:r>
      <w:proofErr w:type="spellStart"/>
      <w:r w:rsidR="00DB2EE7" w:rsidRPr="006448B0">
        <w:t>binariów</w:t>
      </w:r>
      <w:proofErr w:type="spellEnd"/>
      <w:r w:rsidR="00DB2EE7" w:rsidRPr="006448B0">
        <w:t xml:space="preserve"> aplikacji.</w:t>
      </w:r>
    </w:p>
    <w:p w14:paraId="0EE89362" w14:textId="487575B2" w:rsidR="009B1C02" w:rsidRPr="006448B0" w:rsidRDefault="009B1C02" w:rsidP="00CB0406">
      <w:r w:rsidRPr="006448B0">
        <w:t xml:space="preserve">Komunikacja aplikacji </w:t>
      </w:r>
      <w:r w:rsidR="00D16843" w:rsidRPr="006448B0">
        <w:t xml:space="preserve">administracyjnej </w:t>
      </w:r>
      <w:r w:rsidRPr="006448B0">
        <w:t>z Systemem archiwizacji będzie się odbywać za pośrednictwem REST API. Metody, udostępniane przez System archiwizacji pozwalają na pobranie informacji o napędach, ich statusie oraz wyzwolenie akcji odblokowania wybranego z nich.</w:t>
      </w:r>
    </w:p>
    <w:p w14:paraId="39953358" w14:textId="1DDB2089" w:rsidR="00F27F6F" w:rsidRPr="006448B0" w:rsidRDefault="00C738DB" w:rsidP="00C738DB">
      <w:pPr>
        <w:pStyle w:val="Nagwek1"/>
      </w:pPr>
      <w:bookmarkStart w:id="93" w:name="_Toc514178625"/>
      <w:bookmarkStart w:id="94" w:name="_Toc514702141"/>
      <w:r w:rsidRPr="006448B0">
        <w:t>Wymagania funkcjonalne</w:t>
      </w:r>
      <w:r w:rsidR="00CA65F0" w:rsidRPr="006448B0">
        <w:t xml:space="preserve"> Systemu archiwizacji</w:t>
      </w:r>
      <w:bookmarkEnd w:id="93"/>
      <w:bookmarkEnd w:id="94"/>
    </w:p>
    <w:p w14:paraId="6F68C954" w14:textId="665CFB0A" w:rsidR="00C238AD" w:rsidRPr="006448B0" w:rsidRDefault="00541BAB" w:rsidP="00C238AD">
      <w:r w:rsidRPr="006448B0">
        <w:t>Poniższe</w:t>
      </w:r>
      <w:r w:rsidR="00C238AD" w:rsidRPr="006448B0">
        <w:t xml:space="preserve"> rozdziały odzwierciedlają przyjęty podział na poszczególne logiczne moduły projektowanego Systemu archiwizacji.</w:t>
      </w:r>
    </w:p>
    <w:p w14:paraId="6A967BC2" w14:textId="784FD3F8" w:rsidR="008C3E13" w:rsidRPr="006448B0" w:rsidRDefault="008C3E13" w:rsidP="00AE4818">
      <w:pPr>
        <w:pStyle w:val="Nagwek2"/>
      </w:pPr>
      <w:bookmarkStart w:id="95" w:name="_Toc514178626"/>
      <w:bookmarkStart w:id="96" w:name="_Toc514702142"/>
      <w:r w:rsidRPr="006448B0">
        <w:t>Elementy wspólne</w:t>
      </w:r>
      <w:bookmarkEnd w:id="95"/>
      <w:bookmarkEnd w:id="96"/>
    </w:p>
    <w:p w14:paraId="3B4F9D3C" w14:textId="446325C1" w:rsidR="008C3E13" w:rsidRPr="006448B0" w:rsidRDefault="003A3081" w:rsidP="00885288">
      <w:pPr>
        <w:pStyle w:val="Nagwek3"/>
      </w:pPr>
      <w:bookmarkStart w:id="97" w:name="_Toc514178627"/>
      <w:bookmarkStart w:id="98" w:name="_Toc514702143"/>
      <w:r w:rsidRPr="006448B0">
        <w:t>D</w:t>
      </w:r>
      <w:r w:rsidR="008C3E13" w:rsidRPr="006448B0">
        <w:t>ziennik zdarzeń</w:t>
      </w:r>
      <w:r w:rsidRPr="006448B0">
        <w:t xml:space="preserve"> biznesowych</w:t>
      </w:r>
      <w:bookmarkEnd w:id="97"/>
      <w:bookmarkEnd w:id="98"/>
    </w:p>
    <w:p w14:paraId="30D76CF0" w14:textId="1699BA13" w:rsidR="008C3E13" w:rsidRPr="006448B0" w:rsidRDefault="008C3E13" w:rsidP="008C3E13">
      <w:r w:rsidRPr="006448B0">
        <w:t xml:space="preserve">System będzie zapisywał </w:t>
      </w:r>
      <w:r w:rsidR="00AE6868" w:rsidRPr="006448B0">
        <w:t xml:space="preserve">zdarzenia biznesowe </w:t>
      </w:r>
      <w:r w:rsidR="00AC4289" w:rsidRPr="006448B0">
        <w:t xml:space="preserve">w </w:t>
      </w:r>
      <w:r w:rsidR="00AE6868" w:rsidRPr="006448B0">
        <w:t xml:space="preserve">dedykowanym do tego typu zdarzeń </w:t>
      </w:r>
      <w:r w:rsidR="00AC4289" w:rsidRPr="006448B0">
        <w:t>dzienniku zdarzeń</w:t>
      </w:r>
      <w:r w:rsidR="00AE6868" w:rsidRPr="006448B0">
        <w:t xml:space="preserve">. Lista tych zdarzeń </w:t>
      </w:r>
      <w:r w:rsidR="004D24F4" w:rsidRPr="006448B0">
        <w:t>zostanie z</w:t>
      </w:r>
      <w:r w:rsidR="002E3501" w:rsidRPr="006448B0">
        <w:t>definiowana</w:t>
      </w:r>
      <w:r w:rsidRPr="006448B0">
        <w:t xml:space="preserve"> </w:t>
      </w:r>
      <w:r w:rsidR="00AC4289" w:rsidRPr="006448B0">
        <w:t xml:space="preserve">na etapie </w:t>
      </w:r>
      <w:r w:rsidR="00E10D56" w:rsidRPr="006448B0">
        <w:t xml:space="preserve">analizy </w:t>
      </w:r>
      <w:r w:rsidR="00AC4289" w:rsidRPr="006448B0">
        <w:t>wymagań</w:t>
      </w:r>
      <w:r w:rsidR="00AE6868" w:rsidRPr="006448B0">
        <w:t xml:space="preserve"> danego komponentu logicznego Systemu archiwizacji</w:t>
      </w:r>
      <w:r w:rsidR="00AC4289" w:rsidRPr="006448B0">
        <w:t>.</w:t>
      </w:r>
    </w:p>
    <w:p w14:paraId="59F2C14E" w14:textId="3DA08D7B" w:rsidR="00AC4289" w:rsidRPr="006448B0" w:rsidRDefault="00AE6868" w:rsidP="008C3E13">
      <w:r w:rsidRPr="006448B0">
        <w:t xml:space="preserve">Każda </w:t>
      </w:r>
      <w:proofErr w:type="spellStart"/>
      <w:r w:rsidRPr="006448B0">
        <w:t>mikrousługa</w:t>
      </w:r>
      <w:proofErr w:type="spellEnd"/>
      <w:r w:rsidRPr="006448B0">
        <w:t xml:space="preserve"> </w:t>
      </w:r>
      <w:r w:rsidR="00AC4289" w:rsidRPr="006448B0">
        <w:t>Systemu archiwizacji będzie posiadał</w:t>
      </w:r>
      <w:r w:rsidRPr="006448B0">
        <w:t>a</w:t>
      </w:r>
      <w:r w:rsidR="00AC4289" w:rsidRPr="006448B0">
        <w:t xml:space="preserve"> własny dziennik zdarzeń.</w:t>
      </w:r>
    </w:p>
    <w:p w14:paraId="5F62B6BB" w14:textId="22A6F803" w:rsidR="00DA0DAA" w:rsidRPr="006448B0" w:rsidRDefault="00AE6868" w:rsidP="008C3E13">
      <w:r w:rsidRPr="006448B0">
        <w:t>Pliki logów będą rotowane.</w:t>
      </w:r>
    </w:p>
    <w:p w14:paraId="30C1656E" w14:textId="334D7E6A" w:rsidR="008C3E13" w:rsidRPr="006448B0" w:rsidRDefault="008C3E13" w:rsidP="00885288">
      <w:pPr>
        <w:pStyle w:val="Nagwek3"/>
      </w:pPr>
      <w:bookmarkStart w:id="99" w:name="_Toc514178628"/>
      <w:bookmarkStart w:id="100" w:name="_Toc514702144"/>
      <w:r w:rsidRPr="006448B0">
        <w:lastRenderedPageBreak/>
        <w:t>Parametry</w:t>
      </w:r>
      <w:r w:rsidR="00315C49" w:rsidRPr="006448B0">
        <w:t xml:space="preserve"> systemu</w:t>
      </w:r>
      <w:bookmarkEnd w:id="99"/>
      <w:bookmarkEnd w:id="100"/>
    </w:p>
    <w:p w14:paraId="537AF9C5" w14:textId="59E865C4" w:rsidR="008C3E13" w:rsidRPr="006448B0" w:rsidRDefault="008C3E13" w:rsidP="008C3E13">
      <w:r w:rsidRPr="006448B0">
        <w:t xml:space="preserve">Poszczególne komponenty Systemu archiwizacji </w:t>
      </w:r>
      <w:r w:rsidR="004D24F4" w:rsidRPr="006448B0">
        <w:t xml:space="preserve">powinny być </w:t>
      </w:r>
      <w:r w:rsidRPr="006448B0">
        <w:t>konfigurowalne za pomocą plików z konfiguracją.</w:t>
      </w:r>
    </w:p>
    <w:p w14:paraId="4394E4A6" w14:textId="016AA813" w:rsidR="004D24F4" w:rsidRPr="006448B0" w:rsidRDefault="004D24F4" w:rsidP="008C3E13">
      <w:r w:rsidRPr="006448B0">
        <w:t>Parametry, które są wspólne dla Systemu archiwizacji oraz Repozytorium powinny być przechowywane w Repozytorium.</w:t>
      </w:r>
    </w:p>
    <w:p w14:paraId="6EE10219" w14:textId="2AF65DDA" w:rsidR="008C3E13" w:rsidRPr="006448B0" w:rsidRDefault="004D24F4" w:rsidP="008C3E13">
      <w:r w:rsidRPr="006448B0">
        <w:t>Powinna być</w:t>
      </w:r>
      <w:r w:rsidR="00AE6868" w:rsidRPr="006448B0">
        <w:t xml:space="preserve"> możliwość aktualizacji </w:t>
      </w:r>
      <w:r w:rsidRPr="006448B0">
        <w:t xml:space="preserve">wybranych </w:t>
      </w:r>
      <w:r w:rsidR="00B417BA" w:rsidRPr="006448B0">
        <w:t xml:space="preserve">parametrów </w:t>
      </w:r>
      <w:r w:rsidR="00AE6868" w:rsidRPr="006448B0">
        <w:t xml:space="preserve">konfiguracji </w:t>
      </w:r>
      <w:r w:rsidRPr="006448B0">
        <w:t xml:space="preserve">Systemu archiwizacji </w:t>
      </w:r>
      <w:r w:rsidR="00AE6868" w:rsidRPr="006448B0">
        <w:t xml:space="preserve">bez potrzeby </w:t>
      </w:r>
      <w:r w:rsidR="008C3E13" w:rsidRPr="006448B0">
        <w:t xml:space="preserve">ponownego uruchomienia </w:t>
      </w:r>
      <w:r w:rsidR="00B417BA" w:rsidRPr="006448B0">
        <w:t xml:space="preserve">korzystającego z nich </w:t>
      </w:r>
      <w:r w:rsidR="00315C49" w:rsidRPr="006448B0">
        <w:t>komponentu</w:t>
      </w:r>
      <w:r w:rsidR="00B417BA" w:rsidRPr="006448B0">
        <w:t>/elementu systemu</w:t>
      </w:r>
      <w:r w:rsidR="00315C49" w:rsidRPr="006448B0">
        <w:t xml:space="preserve"> przy założeniu, że zaktualizowane wartości parametrów będą uwzględniane od momentu wykrycia przez system nowych wartości. Nie będzie implementowana logika biznesowa modyfikująca istniejące w systemie obiekty (np. istniejące w momencie wczytania nowych parametrów żądania odczytu paczki) w celu dostosowania ich do nowych wartości parametrów.</w:t>
      </w:r>
    </w:p>
    <w:p w14:paraId="487B3EE6" w14:textId="76D8337A" w:rsidR="00B417BA" w:rsidRPr="006448B0" w:rsidRDefault="00B417BA" w:rsidP="008C3E13">
      <w:r w:rsidRPr="006448B0">
        <w:t>Wybrane parametry konfiguracji powinny być zmieniane tylko w przypadku wygaszenia i wyłączenia całego Systemu archiwizacji. Pod pojęciem wygaszenia systemu rozumiane jest zrealizowanie wszystkich otrzymanych żądań.</w:t>
      </w:r>
    </w:p>
    <w:p w14:paraId="7800B762" w14:textId="42B35C54" w:rsidR="003B15B4" w:rsidRPr="006448B0" w:rsidRDefault="003B15B4" w:rsidP="008C3E13">
      <w:r w:rsidRPr="006448B0">
        <w:t xml:space="preserve">Wskazanie, które parametry są dynamiczne przeładowywane, których zmiana wymaga wyłączenia systemu, oraz których zmiana wymaga wygaszenia i wyłączenia systemu, znajduje się w ramach </w:t>
      </w:r>
      <w:r w:rsidR="00DC525B" w:rsidRPr="006448B0">
        <w:t xml:space="preserve">dokumentacji deweloperskiej (tzw. </w:t>
      </w:r>
      <w:proofErr w:type="spellStart"/>
      <w:r w:rsidR="00DC525B" w:rsidRPr="006448B0">
        <w:t>ReadMe</w:t>
      </w:r>
      <w:proofErr w:type="spellEnd"/>
      <w:r w:rsidR="00DC525B" w:rsidRPr="006448B0">
        <w:t>).</w:t>
      </w:r>
    </w:p>
    <w:p w14:paraId="393C9F42" w14:textId="4B9511C4" w:rsidR="008C3E13" w:rsidRPr="006448B0" w:rsidRDefault="008C3E13" w:rsidP="00885288">
      <w:pPr>
        <w:pStyle w:val="Nagwek3"/>
      </w:pPr>
      <w:bookmarkStart w:id="101" w:name="_Toc514178629"/>
      <w:bookmarkStart w:id="102" w:name="_Toc514702145"/>
      <w:r w:rsidRPr="006448B0">
        <w:t>Powiadomienia</w:t>
      </w:r>
      <w:bookmarkEnd w:id="101"/>
      <w:bookmarkEnd w:id="102"/>
    </w:p>
    <w:p w14:paraId="798CCA4B" w14:textId="2939A4D8" w:rsidR="00315C49" w:rsidRPr="006448B0" w:rsidRDefault="00315C49" w:rsidP="00885288">
      <w:pPr>
        <w:pStyle w:val="Nagwek4"/>
        <w:rPr>
          <w:rStyle w:val="Uwydatnienie"/>
          <w:color w:val="auto"/>
        </w:rPr>
      </w:pPr>
      <w:bookmarkStart w:id="103" w:name="_Toc514178630"/>
      <w:r w:rsidRPr="006448B0">
        <w:rPr>
          <w:rStyle w:val="Uwydatnienie"/>
          <w:color w:val="auto"/>
        </w:rPr>
        <w:t>Powiadomienia do administratorów</w:t>
      </w:r>
      <w:bookmarkEnd w:id="103"/>
    </w:p>
    <w:p w14:paraId="2FCCD874" w14:textId="0E0463BB" w:rsidR="008C3E13" w:rsidRPr="006448B0" w:rsidRDefault="00315C49" w:rsidP="00315C49">
      <w:r w:rsidRPr="006448B0">
        <w:t>W</w:t>
      </w:r>
      <w:r w:rsidR="008C3E13" w:rsidRPr="006448B0">
        <w:t xml:space="preserve"> przypadku wystąpienia zdarzenia </w:t>
      </w:r>
      <w:r w:rsidRPr="006448B0">
        <w:t xml:space="preserve">biznesowego </w:t>
      </w:r>
      <w:r w:rsidR="008C3E13" w:rsidRPr="006448B0">
        <w:t xml:space="preserve">o </w:t>
      </w:r>
      <w:r w:rsidRPr="006448B0">
        <w:t>wysokim stopniu ważności</w:t>
      </w:r>
      <w:r w:rsidR="00F06DB4" w:rsidRPr="006448B0">
        <w:t xml:space="preserve"> WARNING</w:t>
      </w:r>
      <w:r w:rsidRPr="006448B0">
        <w:t xml:space="preserve">, </w:t>
      </w:r>
      <w:r w:rsidR="008C3E13" w:rsidRPr="006448B0">
        <w:t>system wyśle powiadomienia e-mailowe na zdefiniowane adresy e-mailowe</w:t>
      </w:r>
      <w:r w:rsidR="00077BD6" w:rsidRPr="006448B0">
        <w:t xml:space="preserve"> np. Administratorów</w:t>
      </w:r>
      <w:r w:rsidR="00F70736" w:rsidRPr="006448B0">
        <w:t xml:space="preserve"> (parametr w konfiguracji: </w:t>
      </w:r>
      <w:proofErr w:type="spellStart"/>
      <w:r w:rsidR="00F70736" w:rsidRPr="006448B0">
        <w:rPr>
          <w:rStyle w:val="Uwydatnienie"/>
        </w:rPr>
        <w:t>notification.mail.recipients</w:t>
      </w:r>
      <w:proofErr w:type="spellEnd"/>
      <w:r w:rsidR="00F70736" w:rsidRPr="006448B0">
        <w:t>)</w:t>
      </w:r>
      <w:r w:rsidR="008C3E13" w:rsidRPr="006448B0">
        <w:t>.</w:t>
      </w:r>
    </w:p>
    <w:p w14:paraId="54652956" w14:textId="07B322C4" w:rsidR="00315C49" w:rsidRPr="006448B0" w:rsidRDefault="00315C49" w:rsidP="00885288">
      <w:pPr>
        <w:pStyle w:val="Nagwek4"/>
        <w:rPr>
          <w:rStyle w:val="Uwydatnienie"/>
          <w:color w:val="auto"/>
        </w:rPr>
      </w:pPr>
      <w:bookmarkStart w:id="104" w:name="_Toc514178631"/>
      <w:r w:rsidRPr="006448B0">
        <w:rPr>
          <w:rStyle w:val="Uwydatnienie"/>
          <w:color w:val="auto"/>
        </w:rPr>
        <w:t>Powiadomienia do użytkowników</w:t>
      </w:r>
      <w:bookmarkEnd w:id="104"/>
    </w:p>
    <w:p w14:paraId="66AC203B" w14:textId="6237283E" w:rsidR="00077BD6" w:rsidRPr="006448B0" w:rsidRDefault="00077BD6" w:rsidP="00315C49">
      <w:r w:rsidRPr="006448B0">
        <w:t>W przypadku przygotowania zamówienia na pliki</w:t>
      </w:r>
      <w:r w:rsidR="00315C49" w:rsidRPr="006448B0">
        <w:t xml:space="preserve"> (funkcjonalność planowana w ramach zmian w Repozytorium)</w:t>
      </w:r>
      <w:r w:rsidRPr="006448B0">
        <w:t>, system wyśle powiadomienie e-mailowe do użytkownika, który złożył to zamówienie.</w:t>
      </w:r>
    </w:p>
    <w:p w14:paraId="18179417" w14:textId="13F925EF" w:rsidR="00541BAB" w:rsidRPr="006448B0" w:rsidRDefault="00541BAB" w:rsidP="00AE4818">
      <w:pPr>
        <w:pStyle w:val="Nagwek2"/>
      </w:pPr>
      <w:bookmarkStart w:id="105" w:name="_Toc514178632"/>
      <w:bookmarkStart w:id="106" w:name="_Toc514702146"/>
      <w:r w:rsidRPr="006448B0">
        <w:t>Archiwum</w:t>
      </w:r>
      <w:bookmarkEnd w:id="105"/>
      <w:bookmarkEnd w:id="106"/>
    </w:p>
    <w:p w14:paraId="38983CD9" w14:textId="77777777" w:rsidR="0076297E" w:rsidRPr="006448B0" w:rsidRDefault="0076297E" w:rsidP="0076297E">
      <w:r w:rsidRPr="006448B0">
        <w:t>Główne realizowane zadania biznesowe – podproces zapisu danych w ramach archiwizacji:</w:t>
      </w:r>
    </w:p>
    <w:p w14:paraId="436323ED" w14:textId="77777777" w:rsidR="0076297E" w:rsidRPr="006448B0" w:rsidRDefault="0076297E" w:rsidP="00A44B5D">
      <w:pPr>
        <w:pStyle w:val="Numerowanie"/>
        <w:numPr>
          <w:ilvl w:val="0"/>
          <w:numId w:val="12"/>
        </w:numPr>
      </w:pPr>
      <w:r w:rsidRPr="006448B0">
        <w:t>Przyjęcie żądania zarchiwizowania paczki</w:t>
      </w:r>
    </w:p>
    <w:p w14:paraId="4D6625CC" w14:textId="77777777" w:rsidR="0076297E" w:rsidRPr="006448B0" w:rsidRDefault="0076297E" w:rsidP="0076297E">
      <w:pPr>
        <w:pStyle w:val="Numerowanie"/>
      </w:pPr>
      <w:r w:rsidRPr="006448B0">
        <w:t>Skopiowanie paczki do Archiwum</w:t>
      </w:r>
    </w:p>
    <w:p w14:paraId="62C4CFC2" w14:textId="77777777" w:rsidR="0076297E" w:rsidRPr="006448B0" w:rsidRDefault="0076297E" w:rsidP="0076297E">
      <w:pPr>
        <w:pStyle w:val="Numerowanie"/>
      </w:pPr>
      <w:r w:rsidRPr="006448B0">
        <w:t>Wybranie paczek do zapisania na kasetę</w:t>
      </w:r>
    </w:p>
    <w:p w14:paraId="33633EB6" w14:textId="77777777" w:rsidR="0076297E" w:rsidRPr="006448B0" w:rsidRDefault="0076297E" w:rsidP="0076297E">
      <w:pPr>
        <w:pStyle w:val="Numerowanie"/>
      </w:pPr>
      <w:r w:rsidRPr="006448B0">
        <w:t>Zapisanie kasety</w:t>
      </w:r>
    </w:p>
    <w:p w14:paraId="0169A1EA" w14:textId="77777777" w:rsidR="0076297E" w:rsidRPr="006448B0" w:rsidRDefault="0076297E" w:rsidP="0076297E">
      <w:r w:rsidRPr="006448B0">
        <w:lastRenderedPageBreak/>
        <w:t>Główne realizowane zadania biznesowe – podproces odczytu danych:</w:t>
      </w:r>
    </w:p>
    <w:p w14:paraId="4C7540A9" w14:textId="77777777" w:rsidR="0076297E" w:rsidRPr="006448B0" w:rsidRDefault="0076297E" w:rsidP="003F6925">
      <w:pPr>
        <w:pStyle w:val="Numerowanie"/>
        <w:numPr>
          <w:ilvl w:val="0"/>
          <w:numId w:val="22"/>
        </w:numPr>
      </w:pPr>
      <w:r w:rsidRPr="006448B0">
        <w:t>Przyjęcie żądania odczytu paczki/paczek</w:t>
      </w:r>
    </w:p>
    <w:p w14:paraId="493E6524" w14:textId="77777777" w:rsidR="0076297E" w:rsidRPr="006448B0" w:rsidRDefault="0076297E" w:rsidP="008860F6">
      <w:pPr>
        <w:pStyle w:val="Numerowanie"/>
      </w:pPr>
      <w:r w:rsidRPr="006448B0">
        <w:t>Wybranie kasety do odczytania</w:t>
      </w:r>
    </w:p>
    <w:p w14:paraId="79BB01E6" w14:textId="77777777" w:rsidR="0076297E" w:rsidRPr="006448B0" w:rsidRDefault="0076297E" w:rsidP="0076297E">
      <w:pPr>
        <w:pStyle w:val="Numerowanie"/>
      </w:pPr>
      <w:r w:rsidRPr="006448B0">
        <w:t>Odczyt paczki/paczek</w:t>
      </w:r>
    </w:p>
    <w:p w14:paraId="1644BD02" w14:textId="77777777" w:rsidR="0076297E" w:rsidRPr="006448B0" w:rsidRDefault="0076297E" w:rsidP="0076297E">
      <w:r w:rsidRPr="006448B0">
        <w:t>Pozostałe główne realizowane zadania biznesowe:</w:t>
      </w:r>
    </w:p>
    <w:p w14:paraId="6613B14B" w14:textId="77777777" w:rsidR="0076297E" w:rsidRPr="006448B0" w:rsidRDefault="0076297E" w:rsidP="00A44B5D">
      <w:pPr>
        <w:pStyle w:val="Numerowanie"/>
        <w:numPr>
          <w:ilvl w:val="0"/>
          <w:numId w:val="13"/>
        </w:numPr>
      </w:pPr>
      <w:r w:rsidRPr="006448B0">
        <w:t>Sterowanie dostępem do napędu</w:t>
      </w:r>
    </w:p>
    <w:p w14:paraId="1C857399" w14:textId="77777777" w:rsidR="0076297E" w:rsidRPr="006448B0" w:rsidRDefault="0076297E" w:rsidP="0076297E">
      <w:pPr>
        <w:pStyle w:val="Numerowanie"/>
      </w:pPr>
      <w:r w:rsidRPr="006448B0">
        <w:t>Obsługa dodawania taśm do puli taśm do wykorzystania</w:t>
      </w:r>
    </w:p>
    <w:p w14:paraId="46B076E5" w14:textId="77777777" w:rsidR="0076297E" w:rsidRPr="006448B0" w:rsidRDefault="0076297E" w:rsidP="0076297E">
      <w:r w:rsidRPr="006448B0">
        <w:t>Wymagania biznesowe do modułu Archiwum:</w:t>
      </w:r>
    </w:p>
    <w:p w14:paraId="7ACDFF83" w14:textId="77777777" w:rsidR="0076297E" w:rsidRPr="006448B0" w:rsidRDefault="0076297E" w:rsidP="00A44B5D">
      <w:pPr>
        <w:pStyle w:val="Numerowanie"/>
        <w:numPr>
          <w:ilvl w:val="0"/>
          <w:numId w:val="14"/>
        </w:numPr>
      </w:pPr>
      <w:r w:rsidRPr="006448B0">
        <w:t>Zapis paczek archiwalnych na kasecie powinien odbyć się podczas jednego pobytu w napędzie. Nie powinno być możliwości zapisywania kolejnych paczek archiwalnych podczas kolejnych pobytów kasety w napędzie.</w:t>
      </w:r>
    </w:p>
    <w:p w14:paraId="4BD03A01" w14:textId="5F3B8752" w:rsidR="0076297E" w:rsidRPr="006448B0" w:rsidRDefault="0076297E" w:rsidP="008860F6">
      <w:pPr>
        <w:pStyle w:val="Numerowanie"/>
      </w:pPr>
      <w:r w:rsidRPr="006448B0">
        <w:t>W celu efektywnego wykorzystania szybkości zapisu na kasecie, zapis ten powinien odbyć się w trybie ciągłym. To oznacza zapis wybranego na podstawie skonfigurowanego rozmiaru kasety zestawu plików, bez weryfikacji w trakcie zapisu pozostałego miejsca, co spowodowałoby potrzebę przewinięcia kasety do początku w celu zamknięcia sesji kasety.</w:t>
      </w:r>
    </w:p>
    <w:p w14:paraId="0E4E041F" w14:textId="77777777" w:rsidR="0076297E" w:rsidRPr="006448B0" w:rsidRDefault="0076297E" w:rsidP="0076297E">
      <w:pPr>
        <w:pStyle w:val="Numerowanie"/>
      </w:pPr>
      <w:r w:rsidRPr="006448B0">
        <w:t>Nie powinno być możliwości kasowania poprawnie zapisanych paczek archiwalnych z kaset.</w:t>
      </w:r>
    </w:p>
    <w:p w14:paraId="6200BEE0" w14:textId="77777777" w:rsidR="0076297E" w:rsidRPr="006448B0" w:rsidRDefault="0076297E" w:rsidP="0076297E">
      <w:pPr>
        <w:pStyle w:val="Numerowanie"/>
      </w:pPr>
      <w:r w:rsidRPr="006448B0">
        <w:t>Archiwum powinno móc wykorzystywać wiele napędów w ramach udostępnionej jednej partycji biblioteki taśmowej.</w:t>
      </w:r>
    </w:p>
    <w:p w14:paraId="51A77842" w14:textId="77777777" w:rsidR="0076297E" w:rsidRPr="006448B0" w:rsidRDefault="0076297E" w:rsidP="0076297E">
      <w:pPr>
        <w:pStyle w:val="Numerowanie"/>
      </w:pPr>
      <w:r w:rsidRPr="006448B0">
        <w:t>Przekazywanie zadań do Archiwum powinno odbywać się wyłącznie przez udostępniony interfejs programistyczny. W ramach realizowanego projektu nie będzie udostępniony graficzny interfejs użytkownika umożliwiający monitorowanie i sterowanie pracą Archiwum.</w:t>
      </w:r>
    </w:p>
    <w:p w14:paraId="20BD507F" w14:textId="77777777" w:rsidR="0076297E" w:rsidRPr="006448B0" w:rsidRDefault="0076297E" w:rsidP="0076297E">
      <w:pPr>
        <w:pStyle w:val="Numerowanie"/>
      </w:pPr>
      <w:r w:rsidRPr="006448B0">
        <w:t>Użycie interfejsu programistycznego do Archiwum wykorzystywanego przez Archiwizator w postaci systemu kolejkowego powinno wymagać uwierzytelniania.</w:t>
      </w:r>
    </w:p>
    <w:p w14:paraId="19C5EDC8" w14:textId="5AEE4FE5" w:rsidR="0076297E" w:rsidRPr="006448B0" w:rsidRDefault="0076297E" w:rsidP="0076297E">
      <w:pPr>
        <w:pStyle w:val="Numerowanie"/>
      </w:pPr>
      <w:r w:rsidRPr="006448B0">
        <w:t>Powinna być możliwość skonfigurowania poje</w:t>
      </w:r>
      <w:r w:rsidR="006D0022" w:rsidRPr="006448B0">
        <w:t>mności kaset wykorzystywanych w </w:t>
      </w:r>
      <w:r w:rsidRPr="006448B0">
        <w:t>danej instancji Archiwum. Powinien być mechanizm weryfikujący, czy otrzymana od Archiwizatora paczka nie jest większa niż skonfigurowana pojemność.</w:t>
      </w:r>
    </w:p>
    <w:p w14:paraId="593FDCBC" w14:textId="143DCB7B" w:rsidR="0076297E" w:rsidRPr="006448B0" w:rsidRDefault="0076297E" w:rsidP="0076297E">
      <w:pPr>
        <w:pStyle w:val="Numerowanie"/>
      </w:pPr>
      <w:r w:rsidRPr="006448B0">
        <w:t>Powinna być możliwość skonfigurowania maksymalnego czasu oczekiwania paczki archiwalnej przyjętej do instancji Archiwum na zapisanie na kasecie. Po minięciu tego czasu</w:t>
      </w:r>
      <w:r w:rsidR="00304065" w:rsidRPr="006448B0">
        <w:t>,</w:t>
      </w:r>
      <w:r w:rsidRPr="006448B0">
        <w:t xml:space="preserve"> paczka powinna zostać przekazana do zapisania na kasecie</w:t>
      </w:r>
      <w:r w:rsidR="000D0FEB" w:rsidRPr="006448B0">
        <w:t xml:space="preserve"> pomimo niespełnienia kryterium</w:t>
      </w:r>
      <w:r w:rsidR="00B04448" w:rsidRPr="006448B0">
        <w:t xml:space="preserve"> stopnia</w:t>
      </w:r>
      <w:r w:rsidR="000D0FEB" w:rsidRPr="006448B0">
        <w:t xml:space="preserve"> zapełnienia kasety</w:t>
      </w:r>
      <w:r w:rsidRPr="006448B0">
        <w:t>.</w:t>
      </w:r>
    </w:p>
    <w:p w14:paraId="0203F24A" w14:textId="428A544D" w:rsidR="0076297E" w:rsidRPr="006448B0" w:rsidRDefault="0076297E" w:rsidP="00885288">
      <w:pPr>
        <w:pStyle w:val="Nagwek3"/>
      </w:pPr>
      <w:bookmarkStart w:id="107" w:name="_Toc462059966"/>
      <w:bookmarkStart w:id="108" w:name="_Toc514178633"/>
      <w:bookmarkStart w:id="109" w:name="_Toc514702147"/>
      <w:r w:rsidRPr="006448B0">
        <w:t>Przyjęcie żądania zarchiwizowania paczki</w:t>
      </w:r>
      <w:bookmarkEnd w:id="107"/>
      <w:bookmarkEnd w:id="108"/>
      <w:bookmarkEnd w:id="109"/>
    </w:p>
    <w:p w14:paraId="4FD0E843" w14:textId="03C87196" w:rsidR="000E0A37" w:rsidRPr="006448B0" w:rsidRDefault="00F656E2" w:rsidP="000E0A37">
      <w:r w:rsidRPr="006448B0">
        <w:t xml:space="preserve">Zawartość rozdziału zostanie udostępniona po podpisaniu przez Wykonawcę </w:t>
      </w:r>
      <w:r w:rsidR="007830BA">
        <w:t>zobowiązania do</w:t>
      </w:r>
      <w:r w:rsidRPr="006448B0">
        <w:t xml:space="preserve"> </w:t>
      </w:r>
      <w:r w:rsidR="007830BA">
        <w:t xml:space="preserve">zachowania </w:t>
      </w:r>
      <w:r w:rsidRPr="006448B0">
        <w:t>poufności</w:t>
      </w:r>
      <w:r w:rsidR="003A0B31">
        <w:t xml:space="preserve"> i dostarczeniu oryginału tego dokumentu do Zamawiającego</w:t>
      </w:r>
      <w:r w:rsidRPr="006448B0">
        <w:t>.</w:t>
      </w:r>
    </w:p>
    <w:p w14:paraId="6DAB1346" w14:textId="71DEED79" w:rsidR="0076297E" w:rsidRPr="006448B0" w:rsidRDefault="0076297E" w:rsidP="00885288">
      <w:pPr>
        <w:pStyle w:val="Nagwek3"/>
      </w:pPr>
      <w:bookmarkStart w:id="110" w:name="_Toc462059967"/>
      <w:bookmarkStart w:id="111" w:name="_Toc514178634"/>
      <w:bookmarkStart w:id="112" w:name="_Toc514702148"/>
      <w:r w:rsidRPr="006448B0">
        <w:lastRenderedPageBreak/>
        <w:t>Skopiowanie paczki do Archiwum</w:t>
      </w:r>
      <w:bookmarkEnd w:id="110"/>
      <w:bookmarkEnd w:id="111"/>
      <w:bookmarkEnd w:id="112"/>
    </w:p>
    <w:p w14:paraId="104929DB" w14:textId="1091F362" w:rsidR="000E0A37" w:rsidRPr="006448B0" w:rsidRDefault="00F656E2" w:rsidP="000E0A37">
      <w:r w:rsidRPr="006448B0">
        <w:t xml:space="preserve">Zawartość rozdziału zostanie udostępniona po podpisaniu przez Wykonawcę </w:t>
      </w:r>
      <w:bookmarkStart w:id="113" w:name="_Hlk786530"/>
      <w:r w:rsidR="007830BA" w:rsidRPr="007830BA">
        <w:t>zobowiązania do</w:t>
      </w:r>
      <w:r w:rsidR="007830BA">
        <w:t xml:space="preserve"> zachowania</w:t>
      </w:r>
      <w:bookmarkEnd w:id="113"/>
      <w:r w:rsidR="007830BA">
        <w:t xml:space="preserve"> </w:t>
      </w:r>
      <w:r w:rsidRPr="006448B0">
        <w:t xml:space="preserve"> poufności</w:t>
      </w:r>
      <w:r w:rsidR="003A0B31">
        <w:t xml:space="preserve"> i dostarczeniu oryginału tego dokumentu do Zamawiającego</w:t>
      </w:r>
      <w:r w:rsidRPr="006448B0">
        <w:t>.</w:t>
      </w:r>
    </w:p>
    <w:p w14:paraId="1BA649FA" w14:textId="721FA6F2" w:rsidR="0076297E" w:rsidRPr="006448B0" w:rsidRDefault="0076297E" w:rsidP="00885288">
      <w:pPr>
        <w:pStyle w:val="Nagwek3"/>
      </w:pPr>
      <w:bookmarkStart w:id="114" w:name="_Toc462059968"/>
      <w:bookmarkStart w:id="115" w:name="_Toc514178635"/>
      <w:bookmarkStart w:id="116" w:name="_Toc514702149"/>
      <w:r w:rsidRPr="006448B0">
        <w:t>Przyjęcie żądania odczytu paczki/paczek archiwalnych</w:t>
      </w:r>
      <w:bookmarkEnd w:id="114"/>
      <w:bookmarkEnd w:id="115"/>
      <w:bookmarkEnd w:id="116"/>
    </w:p>
    <w:p w14:paraId="4354896D" w14:textId="146036B1" w:rsidR="000E0A37" w:rsidRPr="006448B0" w:rsidRDefault="00F656E2" w:rsidP="000E0A37">
      <w:r w:rsidRPr="006448B0">
        <w:t xml:space="preserve">Zawartość rozdziału zostanie udostępniona po podpisaniu przez Wykonawcę </w:t>
      </w:r>
      <w:r w:rsidR="007830BA" w:rsidRPr="007830BA">
        <w:t>zobowiązania do</w:t>
      </w:r>
      <w:r w:rsidRPr="006448B0">
        <w:t xml:space="preserve"> </w:t>
      </w:r>
      <w:r w:rsidR="007830BA" w:rsidRPr="007830BA">
        <w:t xml:space="preserve">zachowania </w:t>
      </w:r>
      <w:r w:rsidRPr="006448B0">
        <w:t>poufności</w:t>
      </w:r>
      <w:r w:rsidR="003A0B31">
        <w:t xml:space="preserve"> i dostarczeniu oryginału tego dokumentu do Zamawiającego</w:t>
      </w:r>
      <w:r w:rsidRPr="006448B0">
        <w:t>.</w:t>
      </w:r>
    </w:p>
    <w:p w14:paraId="53A71A19" w14:textId="1AAA189C" w:rsidR="0076297E" w:rsidRPr="006448B0" w:rsidRDefault="0076297E" w:rsidP="00885288">
      <w:pPr>
        <w:pStyle w:val="Nagwek3"/>
      </w:pPr>
      <w:bookmarkStart w:id="117" w:name="_Toc462059969"/>
      <w:bookmarkStart w:id="118" w:name="_Toc514178636"/>
      <w:bookmarkStart w:id="119" w:name="_Toc514702150"/>
      <w:r w:rsidRPr="006448B0">
        <w:t>Wybranie paczek do zapisania na kasetę</w:t>
      </w:r>
      <w:bookmarkEnd w:id="117"/>
      <w:bookmarkEnd w:id="118"/>
      <w:bookmarkEnd w:id="119"/>
    </w:p>
    <w:p w14:paraId="0A7ED1C5" w14:textId="1CE1181D" w:rsidR="000E0A37" w:rsidRPr="006448B0" w:rsidRDefault="00F656E2" w:rsidP="000E0A37">
      <w:r w:rsidRPr="006448B0">
        <w:t xml:space="preserve">Zawartość rozdziału zostanie udostępniona po podpisaniu przez Wykonawcę </w:t>
      </w:r>
      <w:r w:rsidR="007830BA" w:rsidRPr="007830BA">
        <w:t>zobowiązania do zachowania</w:t>
      </w:r>
      <w:r w:rsidRPr="006448B0">
        <w:t xml:space="preserve"> poufności</w:t>
      </w:r>
      <w:r w:rsidR="003A0B31">
        <w:t xml:space="preserve"> i dostarczeniu oryginału tego dokumentu do Zamawiającego</w:t>
      </w:r>
      <w:r w:rsidRPr="006448B0">
        <w:t>.</w:t>
      </w:r>
    </w:p>
    <w:p w14:paraId="44877DA5" w14:textId="2DFC4D2F" w:rsidR="0076297E" w:rsidRPr="006448B0" w:rsidRDefault="0076297E" w:rsidP="00885288">
      <w:pPr>
        <w:pStyle w:val="Nagwek3"/>
      </w:pPr>
      <w:bookmarkStart w:id="120" w:name="_Toc462059970"/>
      <w:bookmarkStart w:id="121" w:name="_Toc514178637"/>
      <w:bookmarkStart w:id="122" w:name="_Toc514702151"/>
      <w:r w:rsidRPr="006448B0">
        <w:t>Wybieranie kasety do odczytania</w:t>
      </w:r>
      <w:bookmarkEnd w:id="120"/>
      <w:bookmarkEnd w:id="121"/>
      <w:bookmarkEnd w:id="122"/>
    </w:p>
    <w:p w14:paraId="4329D18D" w14:textId="3D2C853C" w:rsidR="000E0A37" w:rsidRPr="006448B0" w:rsidRDefault="00F656E2" w:rsidP="000E0A37">
      <w:r w:rsidRPr="006448B0">
        <w:t xml:space="preserve">Zawartość rozdziału zostanie udostępniona po podpisaniu przez Wykonawcę </w:t>
      </w:r>
      <w:r w:rsidR="007830BA" w:rsidRPr="007830BA">
        <w:t>zobowiązania do zachowania</w:t>
      </w:r>
      <w:r w:rsidRPr="006448B0">
        <w:t xml:space="preserve"> poufności</w:t>
      </w:r>
      <w:r w:rsidR="003A0B31">
        <w:t xml:space="preserve"> i dostarczeniu oryginału tego dokumentu do Zamawiającego</w:t>
      </w:r>
      <w:r w:rsidRPr="006448B0">
        <w:t>.</w:t>
      </w:r>
    </w:p>
    <w:p w14:paraId="0A9BBCB6" w14:textId="7384DD70" w:rsidR="0076297E" w:rsidRPr="006448B0" w:rsidRDefault="0076297E" w:rsidP="00885288">
      <w:pPr>
        <w:pStyle w:val="Nagwek3"/>
      </w:pPr>
      <w:bookmarkStart w:id="123" w:name="_Toc462059971"/>
      <w:bookmarkStart w:id="124" w:name="_Toc514178638"/>
      <w:bookmarkStart w:id="125" w:name="_Toc514702152"/>
      <w:r w:rsidRPr="006448B0">
        <w:t>Sterowanie dostępem do napędu</w:t>
      </w:r>
      <w:bookmarkEnd w:id="123"/>
      <w:bookmarkEnd w:id="124"/>
      <w:bookmarkEnd w:id="125"/>
    </w:p>
    <w:p w14:paraId="4B3009DF" w14:textId="4FCDCD47" w:rsidR="000E0A37" w:rsidRPr="006448B0" w:rsidRDefault="00F656E2" w:rsidP="000E0A37">
      <w:r w:rsidRPr="006448B0">
        <w:t xml:space="preserve">Zawartość rozdziału zostanie udostępniona po podpisaniu przez Wykonawcę </w:t>
      </w:r>
      <w:r w:rsidR="007830BA" w:rsidRPr="007830BA">
        <w:t>zobowiązania do zachowania</w:t>
      </w:r>
      <w:r w:rsidRPr="006448B0">
        <w:t xml:space="preserve"> poufności</w:t>
      </w:r>
      <w:r w:rsidR="003A0B31">
        <w:t xml:space="preserve"> i dostarczeniu oryginału tego dokumentu do Zamawiającego</w:t>
      </w:r>
      <w:r w:rsidRPr="006448B0">
        <w:t>.</w:t>
      </w:r>
    </w:p>
    <w:p w14:paraId="288E6D08" w14:textId="417471B1" w:rsidR="00444DC1" w:rsidRPr="006448B0" w:rsidRDefault="00444DC1" w:rsidP="00444DC1">
      <w:pPr>
        <w:pStyle w:val="Nagwek3"/>
        <w:tabs>
          <w:tab w:val="clear" w:pos="993"/>
        </w:tabs>
      </w:pPr>
      <w:bookmarkStart w:id="126" w:name="_Toc477326950"/>
      <w:bookmarkStart w:id="127" w:name="_Toc478036032"/>
      <w:bookmarkStart w:id="128" w:name="_Toc514178639"/>
      <w:bookmarkStart w:id="129" w:name="_Toc514702153"/>
      <w:bookmarkStart w:id="130" w:name="_Toc462059972"/>
      <w:r w:rsidRPr="006448B0">
        <w:t>Mechanizm pobierania i odkładania kaset</w:t>
      </w:r>
      <w:bookmarkEnd w:id="126"/>
      <w:bookmarkEnd w:id="127"/>
      <w:bookmarkEnd w:id="128"/>
      <w:bookmarkEnd w:id="129"/>
    </w:p>
    <w:p w14:paraId="2B3A7875" w14:textId="7E43D2D3" w:rsidR="000E0A37" w:rsidRPr="006448B0" w:rsidRDefault="00F656E2" w:rsidP="000E0A37">
      <w:r w:rsidRPr="006448B0">
        <w:t xml:space="preserve">Zawartość rozdziału zostanie udostępniona po podpisaniu przez Wykonawcę </w:t>
      </w:r>
      <w:r w:rsidR="007830BA" w:rsidRPr="007830BA">
        <w:t>zobowiązania do zachowania</w:t>
      </w:r>
      <w:r w:rsidR="007830BA" w:rsidRPr="007830BA" w:rsidDel="007830BA">
        <w:t xml:space="preserve"> </w:t>
      </w:r>
      <w:r w:rsidRPr="006448B0">
        <w:t>poufności</w:t>
      </w:r>
      <w:r w:rsidR="003A0B31">
        <w:t xml:space="preserve"> i dostarczeniu oryginału tego dokumentu do Zamawiającego</w:t>
      </w:r>
      <w:r w:rsidRPr="006448B0">
        <w:t>.</w:t>
      </w:r>
    </w:p>
    <w:p w14:paraId="391E8123" w14:textId="276F9BC3" w:rsidR="0076297E" w:rsidRPr="006448B0" w:rsidRDefault="0076297E" w:rsidP="00885288">
      <w:pPr>
        <w:pStyle w:val="Nagwek3"/>
      </w:pPr>
      <w:bookmarkStart w:id="131" w:name="_Toc514178640"/>
      <w:bookmarkStart w:id="132" w:name="_Toc514702154"/>
      <w:r w:rsidRPr="006448B0">
        <w:t>Zapisanie kasety</w:t>
      </w:r>
      <w:bookmarkEnd w:id="130"/>
      <w:bookmarkEnd w:id="131"/>
      <w:bookmarkEnd w:id="132"/>
    </w:p>
    <w:p w14:paraId="7FB74BA5" w14:textId="238FACD8" w:rsidR="000E0A37" w:rsidRPr="006448B0" w:rsidRDefault="00F656E2" w:rsidP="000E0A37">
      <w:r w:rsidRPr="006448B0">
        <w:t xml:space="preserve">Zawartość rozdziału zostanie udostępniona po podpisaniu przez Wykonawcę </w:t>
      </w:r>
      <w:r w:rsidR="007830BA" w:rsidRPr="007830BA">
        <w:t>zobowiązania do zachowania</w:t>
      </w:r>
      <w:r w:rsidRPr="006448B0">
        <w:t xml:space="preserve"> poufności</w:t>
      </w:r>
      <w:r w:rsidR="003A0B31">
        <w:t xml:space="preserve"> i dostarczeniu oryginału tego dokumentu do Zamawiającego</w:t>
      </w:r>
      <w:r w:rsidRPr="006448B0">
        <w:t>.</w:t>
      </w:r>
    </w:p>
    <w:p w14:paraId="59C7D698" w14:textId="6E7FCAD7" w:rsidR="003F6925" w:rsidRPr="006448B0" w:rsidRDefault="003F6925" w:rsidP="00885288">
      <w:pPr>
        <w:pStyle w:val="Nagwek3"/>
      </w:pPr>
      <w:bookmarkStart w:id="133" w:name="_Toc514178641"/>
      <w:bookmarkStart w:id="134" w:name="_Toc514702155"/>
      <w:r w:rsidRPr="006448B0">
        <w:t>Odczyt paczek archiwalnych oraz weryfikacja sum kontrolnych</w:t>
      </w:r>
      <w:bookmarkEnd w:id="133"/>
      <w:bookmarkEnd w:id="134"/>
      <w:r w:rsidRPr="006448B0">
        <w:t xml:space="preserve"> </w:t>
      </w:r>
    </w:p>
    <w:p w14:paraId="37957C56" w14:textId="7DB22524" w:rsidR="000E0A37" w:rsidRPr="006448B0" w:rsidRDefault="00F656E2" w:rsidP="000E0A37">
      <w:r w:rsidRPr="006448B0">
        <w:t xml:space="preserve">Zawartość rozdziału zostanie udostępniona po podpisaniu przez Wykonawcę </w:t>
      </w:r>
      <w:r w:rsidR="007830BA" w:rsidRPr="007830BA">
        <w:t>zobowiązania do zachowania</w:t>
      </w:r>
      <w:r w:rsidRPr="006448B0">
        <w:t xml:space="preserve"> poufności</w:t>
      </w:r>
      <w:r w:rsidR="003A0B31">
        <w:t xml:space="preserve"> i dostarczeniu oryginału tego dokumentu do Zamawiającego</w:t>
      </w:r>
      <w:r w:rsidRPr="006448B0">
        <w:t>.</w:t>
      </w:r>
    </w:p>
    <w:p w14:paraId="62326A03" w14:textId="13A8681A" w:rsidR="0076297E" w:rsidRPr="006448B0" w:rsidRDefault="0076297E" w:rsidP="00885288">
      <w:pPr>
        <w:pStyle w:val="Nagwek3"/>
      </w:pPr>
      <w:bookmarkStart w:id="135" w:name="_Toc462059974"/>
      <w:bookmarkStart w:id="136" w:name="_Toc514178642"/>
      <w:bookmarkStart w:id="137" w:name="_Toc514702156"/>
      <w:r w:rsidRPr="006448B0">
        <w:t>Obsługa dodawania kaset do puli kaset do wykorzystania</w:t>
      </w:r>
      <w:bookmarkEnd w:id="135"/>
      <w:bookmarkEnd w:id="136"/>
      <w:bookmarkEnd w:id="137"/>
    </w:p>
    <w:p w14:paraId="3EAE5FDF" w14:textId="7DCBF046" w:rsidR="000E0A37" w:rsidRPr="006448B0" w:rsidRDefault="00F656E2" w:rsidP="000E0A37">
      <w:r w:rsidRPr="006448B0">
        <w:t xml:space="preserve">Zawartość rozdziału zostanie udostępniona po podpisaniu przez Wykonawcę </w:t>
      </w:r>
      <w:r w:rsidR="007830BA" w:rsidRPr="007830BA">
        <w:t>zobowiązania do zachowania</w:t>
      </w:r>
      <w:r w:rsidRPr="006448B0">
        <w:t xml:space="preserve"> poufności</w:t>
      </w:r>
      <w:r w:rsidR="003A0B31">
        <w:t xml:space="preserve"> i dostarczeniu oryginału tego dokumentu do Zamawiającego</w:t>
      </w:r>
      <w:r w:rsidRPr="006448B0">
        <w:t>.</w:t>
      </w:r>
    </w:p>
    <w:p w14:paraId="3C7B2BCE" w14:textId="721BEBEB" w:rsidR="001D2B00" w:rsidRPr="006448B0" w:rsidRDefault="001D2B00" w:rsidP="001D2B00">
      <w:pPr>
        <w:pStyle w:val="Nagwek3"/>
        <w:tabs>
          <w:tab w:val="clear" w:pos="993"/>
        </w:tabs>
      </w:pPr>
      <w:bookmarkStart w:id="138" w:name="_Toc477326943"/>
      <w:bookmarkStart w:id="139" w:name="_Toc478036025"/>
      <w:bookmarkStart w:id="140" w:name="_Toc514178643"/>
      <w:bookmarkStart w:id="141" w:name="_Toc514702157"/>
      <w:r w:rsidRPr="006448B0">
        <w:lastRenderedPageBreak/>
        <w:t>Wykrywanie powtarzalnego błędu zapisu kasety</w:t>
      </w:r>
      <w:bookmarkEnd w:id="138"/>
      <w:bookmarkEnd w:id="139"/>
      <w:bookmarkEnd w:id="140"/>
      <w:bookmarkEnd w:id="141"/>
    </w:p>
    <w:p w14:paraId="343690E1" w14:textId="563CFE25" w:rsidR="000E0A37" w:rsidRPr="006448B0" w:rsidRDefault="00F656E2" w:rsidP="000E0A37">
      <w:r w:rsidRPr="006448B0">
        <w:t xml:space="preserve">Zawartość rozdziału zostanie udostępniona po podpisaniu przez Wykonawcę </w:t>
      </w:r>
      <w:r w:rsidR="007830BA" w:rsidRPr="007830BA">
        <w:t>zobowiązania do zachowania</w:t>
      </w:r>
      <w:r w:rsidRPr="006448B0">
        <w:t xml:space="preserve"> poufności</w:t>
      </w:r>
      <w:r w:rsidR="003A0B31">
        <w:t xml:space="preserve"> i dostarczeniu oryginału tego dokumentu do Zamawiającego</w:t>
      </w:r>
      <w:r w:rsidRPr="006448B0">
        <w:t>.</w:t>
      </w:r>
    </w:p>
    <w:p w14:paraId="4719F43F" w14:textId="4B77DACF" w:rsidR="001D2B00" w:rsidRPr="006448B0" w:rsidRDefault="001D2B00" w:rsidP="001D2B00">
      <w:pPr>
        <w:pStyle w:val="Nagwek3"/>
        <w:tabs>
          <w:tab w:val="clear" w:pos="993"/>
        </w:tabs>
      </w:pPr>
      <w:bookmarkStart w:id="142" w:name="_Toc477326944"/>
      <w:bookmarkStart w:id="143" w:name="_Toc478036026"/>
      <w:bookmarkStart w:id="144" w:name="_Toc514178644"/>
      <w:bookmarkStart w:id="145" w:name="_Toc514702158"/>
      <w:r w:rsidRPr="006448B0">
        <w:t>Mechanizm monitorujący błędy podczas odczytu kaset</w:t>
      </w:r>
      <w:bookmarkEnd w:id="142"/>
      <w:bookmarkEnd w:id="143"/>
      <w:bookmarkEnd w:id="144"/>
      <w:bookmarkEnd w:id="145"/>
    </w:p>
    <w:p w14:paraId="50121CA7" w14:textId="6BEE5229" w:rsidR="000E0A37" w:rsidRPr="006448B0" w:rsidRDefault="00F656E2" w:rsidP="000E0A37">
      <w:r w:rsidRPr="006448B0">
        <w:t xml:space="preserve">Zawartość rozdziału zostanie udostępniona po podpisaniu przez Wykonawcę </w:t>
      </w:r>
      <w:r w:rsidR="007830BA" w:rsidRPr="007830BA">
        <w:t>zobowiązania do zachowania</w:t>
      </w:r>
      <w:r w:rsidRPr="006448B0">
        <w:t xml:space="preserve"> poufności</w:t>
      </w:r>
      <w:r w:rsidR="003A0B31">
        <w:t xml:space="preserve"> i dostarczeniu oryginału tego dokumentu do Zamawiającego</w:t>
      </w:r>
      <w:r w:rsidRPr="006448B0">
        <w:t>.</w:t>
      </w:r>
    </w:p>
    <w:p w14:paraId="3EE6596A" w14:textId="3F962EF4" w:rsidR="00B26561" w:rsidRPr="006448B0" w:rsidRDefault="00B26561" w:rsidP="00B26561">
      <w:pPr>
        <w:pStyle w:val="Nagwek3"/>
        <w:tabs>
          <w:tab w:val="clear" w:pos="993"/>
        </w:tabs>
      </w:pPr>
      <w:bookmarkStart w:id="146" w:name="_Toc477326948"/>
      <w:bookmarkStart w:id="147" w:name="_Toc478036030"/>
      <w:bookmarkStart w:id="148" w:name="_Toc514178645"/>
      <w:bookmarkStart w:id="149" w:name="_Toc514702159"/>
      <w:r w:rsidRPr="006448B0">
        <w:t>Mechanizmu ustawienia kasecie statusu PROBLEM</w:t>
      </w:r>
      <w:bookmarkEnd w:id="146"/>
      <w:bookmarkEnd w:id="147"/>
      <w:bookmarkEnd w:id="148"/>
      <w:bookmarkEnd w:id="149"/>
    </w:p>
    <w:p w14:paraId="7F942AAB" w14:textId="25FAB18A" w:rsidR="000E0A37" w:rsidRPr="006448B0" w:rsidRDefault="00F656E2" w:rsidP="000E0A37">
      <w:r w:rsidRPr="006448B0">
        <w:t xml:space="preserve">Zawartość rozdziału zostanie udostępniona po podpisaniu przez Wykonawcę </w:t>
      </w:r>
      <w:r w:rsidR="007830BA" w:rsidRPr="007830BA">
        <w:t>zobowiązania do zachowania</w:t>
      </w:r>
      <w:r w:rsidRPr="006448B0">
        <w:t xml:space="preserve"> poufności</w:t>
      </w:r>
      <w:r w:rsidR="003A0B31">
        <w:t xml:space="preserve"> i dostarczeniu oryginału tego dokumentu do Zamawiającego</w:t>
      </w:r>
      <w:r w:rsidRPr="006448B0">
        <w:t>.</w:t>
      </w:r>
    </w:p>
    <w:p w14:paraId="4AD20D4E" w14:textId="77777777" w:rsidR="00206C31" w:rsidRPr="006448B0" w:rsidRDefault="00206C31" w:rsidP="00206C31">
      <w:pPr>
        <w:pStyle w:val="Nagwek2"/>
      </w:pPr>
      <w:bookmarkStart w:id="150" w:name="_Toc514255276"/>
      <w:bookmarkStart w:id="151" w:name="_Toc514702160"/>
      <w:bookmarkStart w:id="152" w:name="_Toc514178651"/>
      <w:r w:rsidRPr="006448B0">
        <w:t>Usługi pomocnicze</w:t>
      </w:r>
      <w:bookmarkEnd w:id="150"/>
      <w:bookmarkEnd w:id="151"/>
    </w:p>
    <w:p w14:paraId="77555860" w14:textId="77777777" w:rsidR="00206C31" w:rsidRPr="006448B0" w:rsidRDefault="00206C31" w:rsidP="00206C31">
      <w:pPr>
        <w:rPr>
          <w:color w:val="auto"/>
        </w:rPr>
      </w:pPr>
      <w:r w:rsidRPr="006448B0">
        <w:t>W niniejszym rozdziale zostały opisane usługi pomocnicze Systemu archiwizacji, które logicznie mają związek z zadaniami realizowanymi przez Archiwizator.</w:t>
      </w:r>
    </w:p>
    <w:p w14:paraId="202C626C" w14:textId="77777777" w:rsidR="00206C31" w:rsidRPr="006448B0" w:rsidRDefault="00206C31" w:rsidP="00206C31">
      <w:r w:rsidRPr="006448B0">
        <w:t>Mowa o mechanizmach, które powinny uruchamiać: proces archiwizacji obiektu, proces archiwizacji zrzutu bazy metadanych/danych, proces przywracania przywrócenia obiektów oraz proces usuwania plików z obiektu.</w:t>
      </w:r>
    </w:p>
    <w:p w14:paraId="61C89356" w14:textId="77777777" w:rsidR="00206C31" w:rsidRPr="006448B0" w:rsidRDefault="00206C31" w:rsidP="00206C31">
      <w:r w:rsidRPr="006448B0">
        <w:t>Przygotowanie tych mechanizmów jako osobne usługi pomocnicze umożliwia w przyszłości uwzględnienie innego sposobu uruchamiania w/w procesów, przykładowo w sposób ręczny.</w:t>
      </w:r>
    </w:p>
    <w:p w14:paraId="66C93CBB" w14:textId="77777777" w:rsidR="00206C31" w:rsidRPr="006448B0" w:rsidRDefault="00206C31" w:rsidP="00206C31">
      <w:r w:rsidRPr="006448B0">
        <w:t xml:space="preserve">Ilekroć w niniejszym rozdziale mowa o statusie obiektu, to jest to status obiektu w kontekście archiwizacji, którego opis znajduje się w rozdziale </w:t>
      </w:r>
      <w:r w:rsidRPr="006448B0">
        <w:rPr>
          <w:rStyle w:val="Uwydatnienie"/>
        </w:rPr>
        <w:t>Zmiany encji obiekt</w:t>
      </w:r>
      <w:r w:rsidRPr="006448B0">
        <w:t>.</w:t>
      </w:r>
    </w:p>
    <w:p w14:paraId="512BC0C0" w14:textId="77777777" w:rsidR="00206C31" w:rsidRPr="006448B0" w:rsidRDefault="00206C31" w:rsidP="00206C31">
      <w:pPr>
        <w:pStyle w:val="Nagwek3"/>
      </w:pPr>
      <w:bookmarkStart w:id="153" w:name="_Toc464033286"/>
      <w:bookmarkStart w:id="154" w:name="_Toc462405088"/>
      <w:bookmarkStart w:id="155" w:name="_Toc514255277"/>
      <w:bookmarkStart w:id="156" w:name="_Toc514702161"/>
      <w:r w:rsidRPr="006448B0">
        <w:t>Monitorowanie obiektów do zarchiwizowania</w:t>
      </w:r>
      <w:bookmarkEnd w:id="153"/>
      <w:bookmarkEnd w:id="154"/>
      <w:r w:rsidRPr="006448B0">
        <w:t xml:space="preserve"> i inicjowanie archiwizacji</w:t>
      </w:r>
      <w:bookmarkEnd w:id="155"/>
      <w:bookmarkEnd w:id="156"/>
    </w:p>
    <w:p w14:paraId="168E7865" w14:textId="77777777" w:rsidR="00206C31" w:rsidRPr="006448B0" w:rsidRDefault="00206C31" w:rsidP="00206C31">
      <w:r w:rsidRPr="006448B0">
        <w:t xml:space="preserve">W ramach tego zadania Archiwizator powinien co określony skonfigurowany czas (parametr w konfiguracji: </w:t>
      </w:r>
      <w:proofErr w:type="spellStart"/>
      <w:r w:rsidRPr="006448B0">
        <w:rPr>
          <w:rStyle w:val="Uwydatnienie"/>
        </w:rPr>
        <w:t>archivization.scanner.cronExpression</w:t>
      </w:r>
      <w:proofErr w:type="spellEnd"/>
      <w:r w:rsidRPr="006448B0">
        <w:t>) monitorować obiekty w Repozytorium w celu znalezienia obiektów spełniających kryteria archiwizacji.</w:t>
      </w:r>
    </w:p>
    <w:p w14:paraId="72AD6AB8" w14:textId="77777777" w:rsidR="00206C31" w:rsidRPr="006448B0" w:rsidRDefault="00206C31" w:rsidP="00206C31">
      <w:r w:rsidRPr="006448B0">
        <w:t>Pełna lista kryteriów wyboru obiektów do archiwizacji została przedstawiona poniżej:</w:t>
      </w:r>
    </w:p>
    <w:p w14:paraId="01E3FF3F" w14:textId="77777777" w:rsidR="00206C31" w:rsidRPr="006448B0" w:rsidRDefault="00206C31" w:rsidP="00206C31">
      <w:pPr>
        <w:pStyle w:val="Numerowanie"/>
        <w:numPr>
          <w:ilvl w:val="0"/>
          <w:numId w:val="9"/>
        </w:numPr>
      </w:pPr>
      <w:r w:rsidRPr="006448B0">
        <w:t>Obiekt posiada status NEW lub ARCHIVED.</w:t>
      </w:r>
    </w:p>
    <w:p w14:paraId="22C3C4AB" w14:textId="77777777" w:rsidR="00206C31" w:rsidRPr="006448B0" w:rsidRDefault="00206C31" w:rsidP="00206C31">
      <w:pPr>
        <w:pStyle w:val="Numerowanie"/>
        <w:numPr>
          <w:ilvl w:val="0"/>
          <w:numId w:val="11"/>
        </w:numPr>
      </w:pPr>
      <w:r w:rsidRPr="006448B0">
        <w:t>Data ostatniej modyfikacji w kontekście archiwizacji jest późniejsza niż data ostatniej archiwizacji LUB data ostatniej archiwizacji jest pusta.</w:t>
      </w:r>
    </w:p>
    <w:p w14:paraId="4B5C911D" w14:textId="77777777" w:rsidR="00206C31" w:rsidRPr="006448B0" w:rsidRDefault="00206C31" w:rsidP="00206C31">
      <w:pPr>
        <w:pStyle w:val="Numerowanie"/>
        <w:numPr>
          <w:ilvl w:val="0"/>
          <w:numId w:val="11"/>
        </w:numPr>
      </w:pPr>
      <w:r w:rsidRPr="006448B0">
        <w:t xml:space="preserve">Od daty ostatniej modyfikacji w kontekście archiwizacji minął skonfigurowany okres karencji (parametr w konfiguracji: opisano w rozdziale </w:t>
      </w:r>
      <w:r w:rsidRPr="006448B0">
        <w:rPr>
          <w:rStyle w:val="Uwydatnienie"/>
        </w:rPr>
        <w:t>Zmiany encji obiekt</w:t>
      </w:r>
      <w:r w:rsidRPr="006448B0">
        <w:rPr>
          <w:rStyle w:val="Uwydatnienie"/>
          <w:color w:val="auto"/>
        </w:rPr>
        <w:t>)</w:t>
      </w:r>
      <w:r w:rsidRPr="006448B0">
        <w:t>.</w:t>
      </w:r>
    </w:p>
    <w:p w14:paraId="3937F0D5" w14:textId="77777777" w:rsidR="00206C31" w:rsidRPr="006448B0" w:rsidRDefault="00206C31" w:rsidP="00206C31">
      <w:pPr>
        <w:pStyle w:val="Numerowanie"/>
        <w:numPr>
          <w:ilvl w:val="0"/>
          <w:numId w:val="11"/>
        </w:numPr>
      </w:pPr>
      <w:proofErr w:type="spellStart"/>
      <w:r w:rsidRPr="006448B0">
        <w:t>inWorkflow</w:t>
      </w:r>
      <w:proofErr w:type="spellEnd"/>
      <w:r w:rsidRPr="006448B0">
        <w:t>=</w:t>
      </w:r>
      <w:proofErr w:type="spellStart"/>
      <w:r w:rsidRPr="006448B0">
        <w:t>false</w:t>
      </w:r>
      <w:proofErr w:type="spellEnd"/>
      <w:r w:rsidRPr="006448B0">
        <w:t>.</w:t>
      </w:r>
    </w:p>
    <w:p w14:paraId="321EF96A" w14:textId="77777777" w:rsidR="00206C31" w:rsidRPr="006448B0" w:rsidRDefault="00206C31" w:rsidP="00206C31">
      <w:r w:rsidRPr="006448B0">
        <w:lastRenderedPageBreak/>
        <w:t>Powyższe warunki wybiorą zarówno obiekty do pierwszej archiwizacji jak i ponownej archiwizacji.</w:t>
      </w:r>
    </w:p>
    <w:p w14:paraId="69532FC5" w14:textId="77777777" w:rsidR="00206C31" w:rsidRPr="006448B0" w:rsidRDefault="00206C31" w:rsidP="00206C31">
      <w:r w:rsidRPr="006448B0">
        <w:t xml:space="preserve">W ramach Repozytorium powinna zostać udostępniona metoda </w:t>
      </w:r>
      <w:proofErr w:type="spellStart"/>
      <w:r w:rsidRPr="006448B0">
        <w:rPr>
          <w:rFonts w:ascii="Aller Light" w:hAnsi="Aller Light"/>
        </w:rPr>
        <w:t>getDocumentIdsToArchive</w:t>
      </w:r>
      <w:proofErr w:type="spellEnd"/>
      <w:r w:rsidRPr="006448B0">
        <w:t>, która powinna zwracać kolekcję obiektów spełniających powyżej opisane kryteria.</w:t>
      </w:r>
    </w:p>
    <w:p w14:paraId="375C97B8" w14:textId="77777777" w:rsidR="00206C31" w:rsidRPr="006448B0" w:rsidRDefault="00206C31" w:rsidP="00206C31">
      <w:r w:rsidRPr="006448B0">
        <w:t xml:space="preserve">Weryfikację okresu karencji od zakończenia przez obiekt przebiegu </w:t>
      </w:r>
      <w:proofErr w:type="spellStart"/>
      <w:r w:rsidRPr="006448B0">
        <w:t>workflow</w:t>
      </w:r>
      <w:proofErr w:type="spellEnd"/>
      <w:r w:rsidRPr="006448B0">
        <w:t xml:space="preserve"> planowano pierwotnie wykonać w oparciu o datę wykonania ostatniego kroku </w:t>
      </w:r>
      <w:proofErr w:type="spellStart"/>
      <w:r w:rsidRPr="006448B0">
        <w:t>workflow</w:t>
      </w:r>
      <w:proofErr w:type="spellEnd"/>
      <w:r w:rsidRPr="006448B0">
        <w:t xml:space="preserve"> wykorzystując encję „</w:t>
      </w:r>
      <w:proofErr w:type="spellStart"/>
      <w:r w:rsidRPr="006448B0">
        <w:t>activity</w:t>
      </w:r>
      <w:proofErr w:type="spellEnd"/>
      <w:r w:rsidRPr="006448B0">
        <w:t xml:space="preserve">” w bazie danych. Jednakże z uwagi na dużą liczbę elementów w tej tabeli, wyszukiwanie danych mogłoby znacznie obciążać bazę danych Repozytorium. Dlatego weryfikacja okresu karencji od zakończenia </w:t>
      </w:r>
      <w:proofErr w:type="spellStart"/>
      <w:r w:rsidRPr="006448B0">
        <w:t>workflow</w:t>
      </w:r>
      <w:proofErr w:type="spellEnd"/>
      <w:r w:rsidRPr="006448B0">
        <w:t xml:space="preserve"> powinna zostać wykonana w taki sposób, aby każde wykonanie kroku w </w:t>
      </w:r>
      <w:proofErr w:type="spellStart"/>
      <w:r w:rsidRPr="006448B0">
        <w:t>workflow</w:t>
      </w:r>
      <w:proofErr w:type="spellEnd"/>
      <w:r w:rsidRPr="006448B0">
        <w:t xml:space="preserve"> aktualizowało datę ostatniej modyfikacji w kontekście archiwizacji. Wówczas wyszukiwanie obiektów do zarchiwizowania powinno zostać oparte o jeden wspólny okres karencji „od ostatniej modyfikacji w kontekście archiwizacji” oraz warunek </w:t>
      </w:r>
      <w:proofErr w:type="spellStart"/>
      <w:r w:rsidRPr="006448B0">
        <w:t>inWorkflow</w:t>
      </w:r>
      <w:proofErr w:type="spellEnd"/>
      <w:r w:rsidRPr="006448B0">
        <w:t>=</w:t>
      </w:r>
      <w:proofErr w:type="spellStart"/>
      <w:r w:rsidRPr="006448B0">
        <w:t>false</w:t>
      </w:r>
      <w:proofErr w:type="spellEnd"/>
      <w:r w:rsidRPr="006448B0">
        <w:t>. Dodanie oraz odpowiednia aktualizacja daty ostatniej modyfikacji w kontekście archiwizacji jest przedmiotem prac w ramach zmian w systemie Repozytorium.</w:t>
      </w:r>
    </w:p>
    <w:p w14:paraId="7635510C" w14:textId="77777777" w:rsidR="00206C31" w:rsidRPr="006448B0" w:rsidRDefault="00206C31" w:rsidP="00206C31">
      <w:r w:rsidRPr="006448B0">
        <w:t xml:space="preserve">Okres karencji od ostatniej modyfikacji w kontekście archiwizacji powinien być konfigurowalny (parametr w konfiguracji: opisano w rozdziale </w:t>
      </w:r>
      <w:r w:rsidRPr="006448B0">
        <w:rPr>
          <w:rStyle w:val="Uwydatnienie"/>
        </w:rPr>
        <w:t>Zmiany encji obiekt</w:t>
      </w:r>
      <w:r w:rsidRPr="006448B0">
        <w:rPr>
          <w:rStyle w:val="Uwydatnienie"/>
          <w:color w:val="auto"/>
        </w:rPr>
        <w:t>)</w:t>
      </w:r>
      <w:r w:rsidRPr="006448B0">
        <w:t>.</w:t>
      </w:r>
    </w:p>
    <w:p w14:paraId="76732614" w14:textId="77777777" w:rsidR="00206C31" w:rsidRPr="006448B0" w:rsidRDefault="00206C31" w:rsidP="00206C31">
      <w:r w:rsidRPr="006448B0">
        <w:t xml:space="preserve">Po znalezieniu obiektów spełniających kryteria archiwizacji, powinno nastąpić wywołanie przez interfejs Systemu archiwizacji żądania zarchiwizowania tego obiektu. </w:t>
      </w:r>
      <w:bookmarkStart w:id="157" w:name="_Toc464033288"/>
      <w:bookmarkStart w:id="158" w:name="_Toc462405090"/>
    </w:p>
    <w:p w14:paraId="3A88BCAF" w14:textId="77777777" w:rsidR="00206C31" w:rsidRPr="006448B0" w:rsidRDefault="00206C31" w:rsidP="00206C31">
      <w:r w:rsidRPr="006448B0">
        <w:t>Podczas analizy kryteriów wyboru obiektów do archiwizacji pierwotnie rozważano rozdzielenie wykrywania obiektu do pierwszej archiwizacji od wykrywania obiektów do kolejnych archiwizacji. Analiza tego aspektu doprowadziła jednak do wniosku, że można zdefiniować jeden wspólny warunek wyszukiwania obiektów, dzięki czemu nie będzie potrzeby dwukrotnego monitorowania obiektów w poszukiwaniu kandydatów do archiwizacji, tym samym dwukrotnie obciążając bazę danych Repozytorium różnymi zapytaniami.</w:t>
      </w:r>
    </w:p>
    <w:p w14:paraId="2ABB6350" w14:textId="77777777" w:rsidR="00206C31" w:rsidRPr="006448B0" w:rsidRDefault="00206C31" w:rsidP="00206C31">
      <w:pPr>
        <w:pStyle w:val="Nagwek3"/>
      </w:pPr>
      <w:bookmarkStart w:id="159" w:name="_Toc514255278"/>
      <w:bookmarkStart w:id="160" w:name="_Toc514702162"/>
      <w:r w:rsidRPr="006448B0">
        <w:t>Uruchamianie procesu archiwizacji metadanych</w:t>
      </w:r>
      <w:bookmarkEnd w:id="157"/>
      <w:bookmarkEnd w:id="158"/>
      <w:r w:rsidRPr="006448B0">
        <w:t>/bazy danych</w:t>
      </w:r>
      <w:bookmarkEnd w:id="159"/>
      <w:bookmarkEnd w:id="160"/>
    </w:p>
    <w:p w14:paraId="71DDB074" w14:textId="77777777" w:rsidR="00206C31" w:rsidRPr="006448B0" w:rsidRDefault="00206C31" w:rsidP="00206C31">
      <w:r w:rsidRPr="006448B0">
        <w:t xml:space="preserve">W ramach tego zadania Archiwizator powinien co określony skonfigurowany czas (parametr w konfiguracji: </w:t>
      </w:r>
      <w:proofErr w:type="spellStart"/>
      <w:r w:rsidRPr="006448B0">
        <w:rPr>
          <w:rStyle w:val="Uwydatnienie"/>
        </w:rPr>
        <w:t>dbDump.cronExpression</w:t>
      </w:r>
      <w:proofErr w:type="spellEnd"/>
      <w:r w:rsidRPr="006448B0">
        <w:t>) uruchamiać proces archiwizacji metadanych poprzez wywołanie przez interfejs Systemu archiwizacji tego procesu.</w:t>
      </w:r>
    </w:p>
    <w:p w14:paraId="60C73B6A" w14:textId="77777777" w:rsidR="00206C31" w:rsidRPr="006448B0" w:rsidRDefault="00206C31" w:rsidP="00206C31">
      <w:pPr>
        <w:pStyle w:val="Nagwek3"/>
      </w:pPr>
      <w:bookmarkStart w:id="161" w:name="_Toc514255279"/>
      <w:bookmarkStart w:id="162" w:name="_Toc514702163"/>
      <w:r w:rsidRPr="006448B0">
        <w:t>Monitorowanie obiektów do przywrócenia i inicjowanie przywrócenia</w:t>
      </w:r>
      <w:bookmarkEnd w:id="161"/>
      <w:bookmarkEnd w:id="162"/>
    </w:p>
    <w:p w14:paraId="563F334A" w14:textId="77777777" w:rsidR="00206C31" w:rsidRPr="006448B0" w:rsidRDefault="00206C31" w:rsidP="00206C31">
      <w:r w:rsidRPr="006448B0">
        <w:t xml:space="preserve">W ramach tego zadania Archiwizator powinien co określony skonfigurowany czas (parametr w konfiguracji: </w:t>
      </w:r>
      <w:proofErr w:type="spellStart"/>
      <w:r w:rsidRPr="006448B0">
        <w:rPr>
          <w:rStyle w:val="Uwydatnienie"/>
        </w:rPr>
        <w:t>restore.scanner.cronExpression</w:t>
      </w:r>
      <w:proofErr w:type="spellEnd"/>
      <w:r w:rsidRPr="006448B0">
        <w:t>) monitorować obiekty w Repozytorium w celu znalezienia obiektów wymagających przywrócenia.</w:t>
      </w:r>
    </w:p>
    <w:p w14:paraId="519F794B" w14:textId="77777777" w:rsidR="00206C31" w:rsidRPr="006448B0" w:rsidRDefault="00206C31" w:rsidP="00206C31">
      <w:r w:rsidRPr="006448B0">
        <w:t>Obiekt powinien zostać zakwalifikowany do przywrócenia jeżeli spełniony jest chociaż jeden poniższy warunek:</w:t>
      </w:r>
    </w:p>
    <w:p w14:paraId="6DFD2329" w14:textId="77777777" w:rsidR="00206C31" w:rsidRPr="006448B0" w:rsidRDefault="00206C31" w:rsidP="007A2F1B">
      <w:pPr>
        <w:pStyle w:val="Numerowanie"/>
        <w:numPr>
          <w:ilvl w:val="0"/>
          <w:numId w:val="151"/>
        </w:numPr>
      </w:pPr>
      <w:r w:rsidRPr="006448B0">
        <w:lastRenderedPageBreak/>
        <w:t>Nastąpiła modyfikacja zredukowanego obiektu, co powoduje potrzebę przywrócenia oraz ponownej archiwizacji. Warunki zmodyfikowania zredukowanego obiektu są następujące:</w:t>
      </w:r>
    </w:p>
    <w:p w14:paraId="233AD1D5" w14:textId="77777777" w:rsidR="00206C31" w:rsidRPr="006448B0" w:rsidRDefault="00206C31" w:rsidP="00206C31">
      <w:pPr>
        <w:pStyle w:val="Numerowanie"/>
        <w:numPr>
          <w:ilvl w:val="1"/>
          <w:numId w:val="11"/>
        </w:numPr>
      </w:pPr>
      <w:r w:rsidRPr="006448B0">
        <w:t>Obiekt posiada status REDUCED</w:t>
      </w:r>
    </w:p>
    <w:p w14:paraId="2290AEA0" w14:textId="77777777" w:rsidR="00206C31" w:rsidRPr="006448B0" w:rsidRDefault="00206C31" w:rsidP="00206C31">
      <w:pPr>
        <w:pStyle w:val="Numerowanie"/>
        <w:numPr>
          <w:ilvl w:val="1"/>
          <w:numId w:val="11"/>
        </w:numPr>
      </w:pPr>
      <w:r w:rsidRPr="006448B0">
        <w:t>Obiekt jest zmodyfikowany: data ostatniej modyfikacji w kontekście archiwizacji jest późniejsza niż data ostatniej archiwizacji</w:t>
      </w:r>
    </w:p>
    <w:p w14:paraId="2387E63A" w14:textId="77777777" w:rsidR="00206C31" w:rsidRPr="006448B0" w:rsidRDefault="00206C31" w:rsidP="00206C31">
      <w:pPr>
        <w:pStyle w:val="Numerowanie"/>
        <w:numPr>
          <w:ilvl w:val="0"/>
          <w:numId w:val="11"/>
        </w:numPr>
      </w:pPr>
      <w:r w:rsidRPr="006448B0">
        <w:t>Użytkownik złożył zamówienie na usunięte pliki ze zredukowanego obiektu.</w:t>
      </w:r>
    </w:p>
    <w:p w14:paraId="2F97F818" w14:textId="77777777" w:rsidR="00206C31" w:rsidRPr="006448B0" w:rsidRDefault="00206C31" w:rsidP="00206C31">
      <w:pPr>
        <w:pStyle w:val="Numerowanie"/>
        <w:numPr>
          <w:ilvl w:val="0"/>
          <w:numId w:val="11"/>
        </w:numPr>
      </w:pPr>
      <w:r w:rsidRPr="006448B0">
        <w:t>Proces Repozytorium wymaga usuniętego pliku ze zredukowanego obiekt.</w:t>
      </w:r>
    </w:p>
    <w:p w14:paraId="74156CF5" w14:textId="77777777" w:rsidR="00206C31" w:rsidRPr="006448B0" w:rsidRDefault="00206C31" w:rsidP="00206C31">
      <w:r w:rsidRPr="006448B0">
        <w:t xml:space="preserve">W ramach Repozytorium powinna zostać udostępniona metoda </w:t>
      </w:r>
      <w:proofErr w:type="spellStart"/>
      <w:r w:rsidRPr="006448B0">
        <w:rPr>
          <w:rFonts w:ascii="Aller Light" w:hAnsi="Aller Light"/>
        </w:rPr>
        <w:t>getDocumentIdsToRestore</w:t>
      </w:r>
      <w:proofErr w:type="spellEnd"/>
      <w:r w:rsidRPr="006448B0">
        <w:t>, która powinna zwracać kolekcję obiektów spełniających powyżej opisane kryteria. Dodatkowo metoda ta powinna zwracać informację, czy przywrócenie obiektu posiada wysoki priorytet.</w:t>
      </w:r>
    </w:p>
    <w:p w14:paraId="7501F4B4" w14:textId="77777777" w:rsidR="00206C31" w:rsidRPr="006448B0" w:rsidRDefault="00206C31" w:rsidP="00206C31">
      <w:r w:rsidRPr="006448B0">
        <w:t>Po znalezieniu obiektów spełniających kryteria przywrócenia, powinno nastąpić wywołanie przez interfejs Systemu archiwizacji żądania przywrócenia tego obiektu</w:t>
      </w:r>
    </w:p>
    <w:p w14:paraId="67158769" w14:textId="77777777" w:rsidR="00206C31" w:rsidRPr="006448B0" w:rsidRDefault="00206C31" w:rsidP="00206C31">
      <w:pPr>
        <w:pStyle w:val="Nagwek3"/>
      </w:pPr>
      <w:bookmarkStart w:id="163" w:name="_Toc464033301"/>
      <w:bookmarkStart w:id="164" w:name="_Toc514255280"/>
      <w:bookmarkStart w:id="165" w:name="_Toc514702164"/>
      <w:r w:rsidRPr="006448B0">
        <w:t>Usuwanie plików z przywróconego lub niezredukowanego obiektu</w:t>
      </w:r>
      <w:bookmarkEnd w:id="163"/>
      <w:bookmarkEnd w:id="164"/>
      <w:bookmarkEnd w:id="165"/>
    </w:p>
    <w:p w14:paraId="3FF8C83F" w14:textId="77777777" w:rsidR="00206C31" w:rsidRPr="006448B0" w:rsidRDefault="00206C31" w:rsidP="00206C31">
      <w:r w:rsidRPr="006448B0">
        <w:t xml:space="preserve">W ramach tego zadania powinno co określony skonfigurowany czas (parametr w konfiguracji: </w:t>
      </w:r>
      <w:proofErr w:type="spellStart"/>
      <w:r w:rsidRPr="006448B0">
        <w:rPr>
          <w:rStyle w:val="Uwydatnienie"/>
        </w:rPr>
        <w:t>reduce.process.cronExpression</w:t>
      </w:r>
      <w:proofErr w:type="spellEnd"/>
      <w:r w:rsidRPr="006448B0">
        <w:t>) być wykonywane monitorowanie obiektów w Repozytorium w celu znalezienia obiektów spełniających kryteria redukcji obiektu oraz powinna być wykonywana próba redukcji tych obiektów.</w:t>
      </w:r>
    </w:p>
    <w:p w14:paraId="4626F174" w14:textId="77777777" w:rsidR="00206C31" w:rsidRPr="006448B0" w:rsidRDefault="00206C31" w:rsidP="00206C31">
      <w:r w:rsidRPr="006448B0">
        <w:t>Pełna lista warunków wyszukiwania obiektów do zredukowania została przedstawiona poniżej:</w:t>
      </w:r>
    </w:p>
    <w:p w14:paraId="5F09BD70" w14:textId="77777777" w:rsidR="00206C31" w:rsidRPr="006448B0" w:rsidRDefault="00206C31" w:rsidP="007A2F1B">
      <w:pPr>
        <w:pStyle w:val="Numerowanie"/>
        <w:numPr>
          <w:ilvl w:val="0"/>
          <w:numId w:val="131"/>
        </w:numPr>
      </w:pPr>
      <w:r w:rsidRPr="006448B0">
        <w:t>Obiekt posiada status ARCHIVED.</w:t>
      </w:r>
    </w:p>
    <w:p w14:paraId="13B56AC6" w14:textId="77777777" w:rsidR="00206C31" w:rsidRPr="006448B0" w:rsidRDefault="00206C31" w:rsidP="00206C31">
      <w:pPr>
        <w:pStyle w:val="Numerowanie"/>
        <w:numPr>
          <w:ilvl w:val="0"/>
          <w:numId w:val="11"/>
        </w:numPr>
      </w:pPr>
      <w:r w:rsidRPr="006448B0">
        <w:t>Obiekt jest nie jest zablokowany przez Repozytorium (UNLOCKED) oraz nie jest zmodyfikowany (data ostatniej archiwizacji jest późniejsza niż data ostatniej modyfikacji w kontekście archiwizacji).</w:t>
      </w:r>
    </w:p>
    <w:p w14:paraId="31CDF5CA" w14:textId="77777777" w:rsidR="00206C31" w:rsidRPr="006448B0" w:rsidRDefault="00206C31" w:rsidP="00206C31">
      <w:pPr>
        <w:pStyle w:val="Numerowanie"/>
        <w:numPr>
          <w:ilvl w:val="0"/>
          <w:numId w:val="11"/>
        </w:numPr>
      </w:pPr>
      <w:r w:rsidRPr="006448B0">
        <w:t xml:space="preserve">Od daty ostatniego przywrócenia obiektu minął okres karencji lub data ostatniego przywrócenia jest pusta (parametr w konfiguracji: opisano w rozdziale </w:t>
      </w:r>
      <w:r w:rsidRPr="006448B0">
        <w:rPr>
          <w:rStyle w:val="Uwydatnienie"/>
        </w:rPr>
        <w:t>Zmiany encji obiekt</w:t>
      </w:r>
      <w:r w:rsidRPr="006448B0">
        <w:rPr>
          <w:rStyle w:val="Uwydatnienie"/>
          <w:color w:val="auto"/>
        </w:rPr>
        <w:t>)</w:t>
      </w:r>
      <w:r w:rsidRPr="006448B0">
        <w:t>.</w:t>
      </w:r>
    </w:p>
    <w:p w14:paraId="455B0147" w14:textId="77777777" w:rsidR="00206C31" w:rsidRPr="006448B0" w:rsidRDefault="00206C31" w:rsidP="00206C31">
      <w:pPr>
        <w:pStyle w:val="Numerowanie"/>
        <w:numPr>
          <w:ilvl w:val="0"/>
          <w:numId w:val="11"/>
        </w:numPr>
      </w:pPr>
      <w:r w:rsidRPr="006448B0">
        <w:t xml:space="preserve">Od daty ostatniej próby redukcji obiektu minął okres karencji, lub data ostatniej próby redukcji jest pusta (parametr w konfiguracji: opisano w rozdziale </w:t>
      </w:r>
      <w:r w:rsidRPr="006448B0">
        <w:rPr>
          <w:rStyle w:val="Uwydatnienie"/>
        </w:rPr>
        <w:t>Zmiany encji obiekt</w:t>
      </w:r>
      <w:r w:rsidRPr="006448B0">
        <w:rPr>
          <w:rStyle w:val="Uwydatnienie"/>
          <w:color w:val="auto"/>
        </w:rPr>
        <w:t>)</w:t>
      </w:r>
      <w:r w:rsidRPr="006448B0">
        <w:t>..</w:t>
      </w:r>
    </w:p>
    <w:p w14:paraId="4F4CD1CA" w14:textId="77777777" w:rsidR="00206C31" w:rsidRPr="006448B0" w:rsidRDefault="00206C31" w:rsidP="00206C31">
      <w:r w:rsidRPr="006448B0">
        <w:t xml:space="preserve">W ramach Repozytorium powinna zostać udostępniona metoda </w:t>
      </w:r>
      <w:proofErr w:type="spellStart"/>
      <w:r w:rsidRPr="006448B0">
        <w:rPr>
          <w:rFonts w:ascii="Aller Light" w:hAnsi="Aller Light"/>
        </w:rPr>
        <w:t>getDocumentIdsToReduce</w:t>
      </w:r>
      <w:proofErr w:type="spellEnd"/>
      <w:r w:rsidRPr="006448B0">
        <w:t>, która powinna zwracać kolekcję obiektów spełniających powyżej opisane kryteria.</w:t>
      </w:r>
    </w:p>
    <w:p w14:paraId="511919C8" w14:textId="77777777" w:rsidR="00206C31" w:rsidRPr="006448B0" w:rsidRDefault="00206C31" w:rsidP="00206C31">
      <w:r w:rsidRPr="006448B0">
        <w:t>Po znalezieniu obiektów spełniających kryteria redukcji dla każdego znalezionego obiektu powinny zostać wykonane następujące kroki (dodatkowo poniżej zamieszczony został diagram tego procesu):</w:t>
      </w:r>
    </w:p>
    <w:p w14:paraId="4AFF00F8" w14:textId="77777777" w:rsidR="00206C31" w:rsidRPr="006448B0" w:rsidRDefault="00206C31" w:rsidP="00206C31">
      <w:pPr>
        <w:pStyle w:val="Numerowanie"/>
        <w:numPr>
          <w:ilvl w:val="0"/>
          <w:numId w:val="9"/>
        </w:numPr>
      </w:pPr>
      <w:r w:rsidRPr="006448B0">
        <w:t>Dodatkowa weryfikacja możliwości zredukowania obiektu</w:t>
      </w:r>
    </w:p>
    <w:p w14:paraId="33D518D7" w14:textId="77777777" w:rsidR="00206C31" w:rsidRPr="006448B0" w:rsidRDefault="00206C31" w:rsidP="00206C31">
      <w:pPr>
        <w:ind w:left="709"/>
      </w:pPr>
      <w:r w:rsidRPr="006448B0">
        <w:lastRenderedPageBreak/>
        <w:t>W ramach tego kroku powinno nastąpić sprawdzenie, czy dla tego obiektu w Systemie archiwizacji znajduje się paczka archiwalna posiadająca znacznik czasowy późniejszy niż data ostatniej modyfikacji obiektu, czyli [data ostatniej archiwizacji wynikająca ze znacznika czasowego paczki archiwalnej] &gt; [data ostatniej modyfikacji]:</w:t>
      </w:r>
    </w:p>
    <w:p w14:paraId="1126B56B" w14:textId="77777777" w:rsidR="00206C31" w:rsidRPr="006448B0" w:rsidRDefault="00206C31" w:rsidP="00206C31">
      <w:pPr>
        <w:pStyle w:val="Numerowanie"/>
        <w:numPr>
          <w:ilvl w:val="1"/>
          <w:numId w:val="6"/>
        </w:numPr>
      </w:pPr>
      <w:r w:rsidRPr="006448B0">
        <w:t xml:space="preserve">Jeżeli w Systemie archiwizacji </w:t>
      </w:r>
      <w:r w:rsidRPr="006448B0">
        <w:rPr>
          <w:u w:val="single"/>
        </w:rPr>
        <w:t>znajduje</w:t>
      </w:r>
      <w:r w:rsidRPr="006448B0">
        <w:t xml:space="preserve"> się paczka archiwalna posiadająca znacznik czasowy późniejszy niż data ostatniej modyfikacji obiektu, to obiekt może zostać zredukowany.</w:t>
      </w:r>
    </w:p>
    <w:p w14:paraId="150A7E06" w14:textId="77777777" w:rsidR="00206C31" w:rsidRPr="006448B0" w:rsidRDefault="00206C31" w:rsidP="00206C31">
      <w:pPr>
        <w:pStyle w:val="Numerowanie"/>
        <w:numPr>
          <w:ilvl w:val="1"/>
          <w:numId w:val="9"/>
        </w:numPr>
      </w:pPr>
      <w:r w:rsidRPr="006448B0">
        <w:t xml:space="preserve">Jeżeli w Systemie archiwizacji </w:t>
      </w:r>
      <w:r w:rsidRPr="006448B0">
        <w:rPr>
          <w:u w:val="single"/>
        </w:rPr>
        <w:t>nie znajduje</w:t>
      </w:r>
      <w:r w:rsidRPr="006448B0">
        <w:t xml:space="preserve"> się paczka archiwalna posiadająca znacznik czasowy późniejszy niż data ostatniej modyfikacji obiektu, to:</w:t>
      </w:r>
    </w:p>
    <w:p w14:paraId="4E916FD7" w14:textId="77777777" w:rsidR="00206C31" w:rsidRPr="006448B0" w:rsidRDefault="00206C31" w:rsidP="00206C31">
      <w:pPr>
        <w:pStyle w:val="Numerowanie"/>
        <w:numPr>
          <w:ilvl w:val="2"/>
          <w:numId w:val="9"/>
        </w:numPr>
      </w:pPr>
      <w:r w:rsidRPr="006448B0">
        <w:t>Obiekt nie zostanie zredukowany.</w:t>
      </w:r>
    </w:p>
    <w:p w14:paraId="3C7C65C5" w14:textId="77777777" w:rsidR="00206C31" w:rsidRPr="006448B0" w:rsidRDefault="00206C31" w:rsidP="00206C31">
      <w:pPr>
        <w:pStyle w:val="Numerowanie"/>
        <w:numPr>
          <w:ilvl w:val="2"/>
          <w:numId w:val="9"/>
        </w:numPr>
      </w:pPr>
      <w:r w:rsidRPr="006448B0">
        <w:t>Nastąpi ustawienie obiektowi statusu PROBLEM.</w:t>
      </w:r>
    </w:p>
    <w:p w14:paraId="0B59082B" w14:textId="77777777" w:rsidR="00206C31" w:rsidRPr="006448B0" w:rsidRDefault="00206C31" w:rsidP="00206C31">
      <w:pPr>
        <w:pStyle w:val="Numerowanie"/>
        <w:numPr>
          <w:ilvl w:val="2"/>
          <w:numId w:val="9"/>
        </w:numPr>
      </w:pPr>
      <w:r w:rsidRPr="006448B0">
        <w:t>Nastąpi zarejestrowanie zdarzenia w dzienniku oraz wysłanie powiadomienia do administratora.</w:t>
      </w:r>
    </w:p>
    <w:p w14:paraId="719B05AD" w14:textId="77777777" w:rsidR="00206C31" w:rsidRPr="006448B0" w:rsidRDefault="00206C31" w:rsidP="00206C31">
      <w:pPr>
        <w:ind w:left="709"/>
      </w:pPr>
      <w:r w:rsidRPr="006448B0">
        <w:t>Sprawdzenie dostępnej wersji paczki archiwalnej powinno zostać wykonane za pomocą API Systemu archiwizacji.</w:t>
      </w:r>
    </w:p>
    <w:p w14:paraId="6335B68E" w14:textId="77777777" w:rsidR="00206C31" w:rsidRPr="006448B0" w:rsidRDefault="00206C31" w:rsidP="00206C31">
      <w:pPr>
        <w:ind w:left="709"/>
      </w:pPr>
      <w:r w:rsidRPr="006448B0">
        <w:t>W ramach tego punktu zostanie dodane zdarzenie biznesowe wykrycia sytuacji skierowania obiektu do redukcji przy jednoczesnym braku zarchiwizowania obiektu w odpowiednio nowej wersji.</w:t>
      </w:r>
    </w:p>
    <w:p w14:paraId="1EA95768" w14:textId="77777777" w:rsidR="00206C31" w:rsidRPr="006448B0" w:rsidRDefault="00206C31" w:rsidP="00206C31">
      <w:pPr>
        <w:pStyle w:val="Numerowanie"/>
        <w:numPr>
          <w:ilvl w:val="0"/>
          <w:numId w:val="6"/>
        </w:numPr>
      </w:pPr>
      <w:r w:rsidRPr="006448B0">
        <w:t>Zmiana statusu obiektu</w:t>
      </w:r>
    </w:p>
    <w:p w14:paraId="618AE0E2" w14:textId="77777777" w:rsidR="00206C31" w:rsidRPr="006448B0" w:rsidRDefault="00206C31" w:rsidP="00206C31">
      <w:pPr>
        <w:ind w:left="709"/>
      </w:pPr>
      <w:r w:rsidRPr="006448B0">
        <w:t>W ramach tego kroku powinna nastąpić zmiana statusu obiektu na REDUCING.</w:t>
      </w:r>
    </w:p>
    <w:p w14:paraId="27E22F78" w14:textId="77777777" w:rsidR="00206C31" w:rsidRPr="006448B0" w:rsidRDefault="00206C31" w:rsidP="00206C31">
      <w:pPr>
        <w:pStyle w:val="Numerowanie"/>
        <w:numPr>
          <w:ilvl w:val="0"/>
          <w:numId w:val="11"/>
        </w:numPr>
      </w:pPr>
      <w:r w:rsidRPr="006448B0">
        <w:t>Usunięcie plików z obiektu w Repozytorium</w:t>
      </w:r>
    </w:p>
    <w:p w14:paraId="2B43E19E" w14:textId="77777777" w:rsidR="00206C31" w:rsidRPr="006448B0" w:rsidRDefault="00206C31" w:rsidP="00206C31">
      <w:pPr>
        <w:ind w:left="709"/>
      </w:pPr>
      <w:r w:rsidRPr="006448B0">
        <w:t xml:space="preserve">Przeanalizowane powinny zostać tylko te kontenty, które zawierają </w:t>
      </w:r>
      <w:proofErr w:type="spellStart"/>
      <w:r w:rsidRPr="006448B0">
        <w:t>streamy</w:t>
      </w:r>
      <w:proofErr w:type="spellEnd"/>
      <w:r w:rsidRPr="006448B0">
        <w:t xml:space="preserve"> spełniające kryteria (klucze </w:t>
      </w:r>
      <w:proofErr w:type="spellStart"/>
      <w:r w:rsidRPr="006448B0">
        <w:t>stream’ów</w:t>
      </w:r>
      <w:proofErr w:type="spellEnd"/>
      <w:r w:rsidRPr="006448B0">
        <w:t xml:space="preserve">, </w:t>
      </w:r>
      <w:proofErr w:type="spellStart"/>
      <w:r w:rsidRPr="006448B0">
        <w:t>mime-types</w:t>
      </w:r>
      <w:proofErr w:type="spellEnd"/>
      <w:r w:rsidRPr="006448B0">
        <w:t xml:space="preserve"> plików) zadane w konfiguracji </w:t>
      </w:r>
      <w:proofErr w:type="spellStart"/>
      <w:r w:rsidRPr="006448B0">
        <w:t>streamów</w:t>
      </w:r>
      <w:proofErr w:type="spellEnd"/>
      <w:r w:rsidRPr="006448B0">
        <w:t xml:space="preserve"> archiwizowanych i usuwanych (parametr w konfiguracji: opisano w rozdziale </w:t>
      </w:r>
      <w:r w:rsidRPr="006448B0">
        <w:rPr>
          <w:rStyle w:val="Uwydatnienie"/>
        </w:rPr>
        <w:t xml:space="preserve">Konfiguracja archiwizowanych i usuwanych kluczy </w:t>
      </w:r>
      <w:proofErr w:type="spellStart"/>
      <w:r w:rsidRPr="006448B0">
        <w:rPr>
          <w:rStyle w:val="Uwydatnienie"/>
        </w:rPr>
        <w:t>stream’ów</w:t>
      </w:r>
      <w:proofErr w:type="spellEnd"/>
      <w:r w:rsidRPr="006448B0">
        <w:rPr>
          <w:rStyle w:val="Uwydatnienie"/>
        </w:rPr>
        <w:t xml:space="preserve"> z obiektu</w:t>
      </w:r>
      <w:r w:rsidRPr="006448B0">
        <w:t>).</w:t>
      </w:r>
    </w:p>
    <w:p w14:paraId="663327C3" w14:textId="77777777" w:rsidR="00206C31" w:rsidRPr="006448B0" w:rsidRDefault="00206C31" w:rsidP="00206C31">
      <w:pPr>
        <w:ind w:left="709"/>
      </w:pPr>
      <w:r w:rsidRPr="006448B0">
        <w:t xml:space="preserve">Plik powinien zostać usunięty ze </w:t>
      </w:r>
      <w:proofErr w:type="spellStart"/>
      <w:r w:rsidRPr="006448B0">
        <w:t>stream’a</w:t>
      </w:r>
      <w:proofErr w:type="spellEnd"/>
      <w:r w:rsidRPr="006448B0">
        <w:t xml:space="preserve"> jeżeli spełnia następujące kryteria:</w:t>
      </w:r>
    </w:p>
    <w:p w14:paraId="53895AFA" w14:textId="77777777" w:rsidR="00206C31" w:rsidRPr="006448B0" w:rsidRDefault="00206C31" w:rsidP="00206C31">
      <w:pPr>
        <w:pStyle w:val="Numerowanie"/>
        <w:numPr>
          <w:ilvl w:val="0"/>
          <w:numId w:val="35"/>
        </w:numPr>
      </w:pPr>
      <w:r w:rsidRPr="006448B0">
        <w:t xml:space="preserve">Kontent, do którego należy </w:t>
      </w:r>
      <w:proofErr w:type="spellStart"/>
      <w:r w:rsidRPr="006448B0">
        <w:t>stream</w:t>
      </w:r>
      <w:proofErr w:type="spellEnd"/>
      <w:r w:rsidRPr="006448B0">
        <w:t xml:space="preserve"> </w:t>
      </w:r>
      <w:r w:rsidRPr="006448B0">
        <w:rPr>
          <w:u w:val="single"/>
        </w:rPr>
        <w:t>nie jest</w:t>
      </w:r>
      <w:r w:rsidRPr="006448B0">
        <w:t xml:space="preserve"> współdzielony pomiędzy różne obiekty; LUB jeżeli </w:t>
      </w:r>
      <w:r w:rsidRPr="006448B0">
        <w:rPr>
          <w:u w:val="single"/>
        </w:rPr>
        <w:t>jest</w:t>
      </w:r>
      <w:r w:rsidRPr="006448B0">
        <w:t xml:space="preserve"> współdzielony, to wszystkie obiekty do których należy dany kontent są zredukowane:</w:t>
      </w:r>
    </w:p>
    <w:p w14:paraId="5773FB51" w14:textId="77777777" w:rsidR="00206C31" w:rsidRPr="006448B0" w:rsidRDefault="00206C31" w:rsidP="00206C31">
      <w:pPr>
        <w:pStyle w:val="Numerowanie"/>
        <w:numPr>
          <w:ilvl w:val="2"/>
          <w:numId w:val="11"/>
        </w:numPr>
      </w:pPr>
      <w:r w:rsidRPr="006448B0">
        <w:t xml:space="preserve">Jeżeli wszystkie pozostałe obiekty są zredukowane, to oznacza to, że analizowany obiekt jest ostatnim niezredukowanym obiektem, do którego należy analizowany kontent. W tej sytuacji </w:t>
      </w:r>
      <w:proofErr w:type="spellStart"/>
      <w:r w:rsidRPr="006448B0">
        <w:t>streamy</w:t>
      </w:r>
      <w:proofErr w:type="spellEnd"/>
      <w:r w:rsidRPr="006448B0">
        <w:t xml:space="preserve"> należące do analizowanego współdzielonego </w:t>
      </w:r>
      <w:proofErr w:type="spellStart"/>
      <w:r w:rsidRPr="006448B0">
        <w:t>kontentu</w:t>
      </w:r>
      <w:proofErr w:type="spellEnd"/>
      <w:r w:rsidRPr="006448B0">
        <w:t xml:space="preserve"> mogą i powinny zostać usunięte.</w:t>
      </w:r>
    </w:p>
    <w:p w14:paraId="177D2BBE" w14:textId="77777777" w:rsidR="00206C31" w:rsidRPr="006448B0" w:rsidRDefault="00206C31" w:rsidP="00206C31">
      <w:pPr>
        <w:pStyle w:val="Numerowanie"/>
        <w:numPr>
          <w:ilvl w:val="2"/>
          <w:numId w:val="11"/>
        </w:numPr>
      </w:pPr>
      <w:r w:rsidRPr="006448B0">
        <w:lastRenderedPageBreak/>
        <w:t xml:space="preserve">Jeżeli chociaż jeden obiekt (z pozostałych obiektów) nie jest zredukowany, to </w:t>
      </w:r>
      <w:proofErr w:type="spellStart"/>
      <w:r w:rsidRPr="006448B0">
        <w:t>streamy</w:t>
      </w:r>
      <w:proofErr w:type="spellEnd"/>
      <w:r w:rsidRPr="006448B0">
        <w:t xml:space="preserve"> należące do analizowanego współdzielonego </w:t>
      </w:r>
      <w:proofErr w:type="spellStart"/>
      <w:r w:rsidRPr="006448B0">
        <w:t>kontentu</w:t>
      </w:r>
      <w:proofErr w:type="spellEnd"/>
      <w:r w:rsidRPr="006448B0">
        <w:t xml:space="preserve"> nie powinny zostać usunięte.</w:t>
      </w:r>
    </w:p>
    <w:p w14:paraId="3803DF48" w14:textId="77777777" w:rsidR="00206C31" w:rsidRPr="006448B0" w:rsidRDefault="00206C31" w:rsidP="00206C31">
      <w:pPr>
        <w:pStyle w:val="Numerowanie"/>
        <w:numPr>
          <w:ilvl w:val="0"/>
          <w:numId w:val="35"/>
        </w:numPr>
      </w:pPr>
      <w:proofErr w:type="spellStart"/>
      <w:r w:rsidRPr="006448B0">
        <w:t>Stream</w:t>
      </w:r>
      <w:proofErr w:type="spellEnd"/>
      <w:r w:rsidRPr="006448B0">
        <w:t xml:space="preserve"> posiada status ARCHIVED.</w:t>
      </w:r>
    </w:p>
    <w:p w14:paraId="07999D09" w14:textId="77777777" w:rsidR="00206C31" w:rsidRPr="006448B0" w:rsidRDefault="00206C31" w:rsidP="00206C31">
      <w:pPr>
        <w:pStyle w:val="Numerowanie"/>
        <w:numPr>
          <w:ilvl w:val="0"/>
          <w:numId w:val="35"/>
        </w:numPr>
      </w:pPr>
      <w:r w:rsidRPr="006448B0">
        <w:t xml:space="preserve">Plik posiada </w:t>
      </w:r>
      <w:proofErr w:type="spellStart"/>
      <w:r w:rsidRPr="006448B0">
        <w:t>mime-type</w:t>
      </w:r>
      <w:proofErr w:type="spellEnd"/>
      <w:r w:rsidRPr="006448B0">
        <w:t xml:space="preserve">, które znajduje się na skonfigurowanej liście usuwanych </w:t>
      </w:r>
      <w:proofErr w:type="spellStart"/>
      <w:r w:rsidRPr="006448B0">
        <w:t>mime-types</w:t>
      </w:r>
      <w:proofErr w:type="spellEnd"/>
      <w:r w:rsidRPr="006448B0">
        <w:t xml:space="preserve"> plików – liście skonfigurowanej dla </w:t>
      </w:r>
      <w:proofErr w:type="spellStart"/>
      <w:r w:rsidRPr="006448B0">
        <w:t>stream’ów</w:t>
      </w:r>
      <w:proofErr w:type="spellEnd"/>
      <w:r w:rsidRPr="006448B0">
        <w:t xml:space="preserve"> o danym kluczu. </w:t>
      </w:r>
    </w:p>
    <w:p w14:paraId="2B2A0783" w14:textId="77777777" w:rsidR="00206C31" w:rsidRPr="006448B0" w:rsidRDefault="00206C31" w:rsidP="00206C31">
      <w:pPr>
        <w:pStyle w:val="Numerowanie"/>
        <w:numPr>
          <w:ilvl w:val="0"/>
          <w:numId w:val="0"/>
        </w:numPr>
        <w:ind w:left="1440"/>
      </w:pPr>
    </w:p>
    <w:p w14:paraId="066EEAA2" w14:textId="77777777" w:rsidR="00206C31" w:rsidRPr="006448B0" w:rsidRDefault="00206C31" w:rsidP="00206C31">
      <w:pPr>
        <w:pStyle w:val="Numerowanie"/>
        <w:numPr>
          <w:ilvl w:val="0"/>
          <w:numId w:val="0"/>
        </w:numPr>
        <w:ind w:left="720"/>
      </w:pPr>
      <w:r w:rsidRPr="006448B0">
        <w:t xml:space="preserve">W przypadku wykonania usunięcia </w:t>
      </w:r>
      <w:proofErr w:type="spellStart"/>
      <w:r w:rsidRPr="006448B0">
        <w:t>stream’a</w:t>
      </w:r>
      <w:proofErr w:type="spellEnd"/>
      <w:r w:rsidRPr="006448B0">
        <w:t>, powinien on otrzymać status DELETED.</w:t>
      </w:r>
    </w:p>
    <w:p w14:paraId="682C0B9C" w14:textId="77777777" w:rsidR="00206C31" w:rsidRPr="006448B0" w:rsidRDefault="00206C31" w:rsidP="00206C31">
      <w:pPr>
        <w:pStyle w:val="Numerowanie"/>
        <w:numPr>
          <w:ilvl w:val="0"/>
          <w:numId w:val="0"/>
        </w:numPr>
      </w:pPr>
    </w:p>
    <w:p w14:paraId="7CC659CD" w14:textId="77777777" w:rsidR="00206C31" w:rsidRPr="006448B0" w:rsidRDefault="00206C31" w:rsidP="00206C31">
      <w:pPr>
        <w:pStyle w:val="Numerowanie"/>
        <w:numPr>
          <w:ilvl w:val="0"/>
          <w:numId w:val="11"/>
        </w:numPr>
      </w:pPr>
      <w:r w:rsidRPr="006448B0">
        <w:t>Aktualizacja statusu obiektu w Repozytorium</w:t>
      </w:r>
    </w:p>
    <w:p w14:paraId="60701085" w14:textId="77777777" w:rsidR="00206C31" w:rsidRPr="006448B0" w:rsidRDefault="00206C31" w:rsidP="00206C31">
      <w:pPr>
        <w:ind w:left="709"/>
      </w:pPr>
      <w:r w:rsidRPr="006448B0">
        <w:t>W ramach tego punktu powinno nastąpić zaktualizowanie statusu obiektu:</w:t>
      </w:r>
    </w:p>
    <w:p w14:paraId="4636B2AE" w14:textId="77777777" w:rsidR="00206C31" w:rsidRPr="006448B0" w:rsidRDefault="00206C31" w:rsidP="00206C31">
      <w:pPr>
        <w:pStyle w:val="Numerowanie"/>
        <w:numPr>
          <w:ilvl w:val="0"/>
          <w:numId w:val="36"/>
        </w:numPr>
      </w:pPr>
      <w:r w:rsidRPr="006448B0">
        <w:t xml:space="preserve">Jeżeli chociaż jeden </w:t>
      </w:r>
      <w:proofErr w:type="spellStart"/>
      <w:r w:rsidRPr="006448B0">
        <w:t>stream</w:t>
      </w:r>
      <w:proofErr w:type="spellEnd"/>
      <w:r w:rsidRPr="006448B0">
        <w:t xml:space="preserve"> w obiekcie jest usunięty – to zmiana statusu obiektu z REDUCING na REDUCED.</w:t>
      </w:r>
    </w:p>
    <w:p w14:paraId="3B719A6C" w14:textId="77777777" w:rsidR="00206C31" w:rsidRPr="006448B0" w:rsidRDefault="00206C31" w:rsidP="00206C31">
      <w:pPr>
        <w:pStyle w:val="Numerowanie"/>
        <w:numPr>
          <w:ilvl w:val="0"/>
          <w:numId w:val="36"/>
        </w:numPr>
      </w:pPr>
      <w:r w:rsidRPr="006448B0">
        <w:t xml:space="preserve">Jeżeli ani jeden </w:t>
      </w:r>
      <w:proofErr w:type="spellStart"/>
      <w:r w:rsidRPr="006448B0">
        <w:t>stream</w:t>
      </w:r>
      <w:proofErr w:type="spellEnd"/>
      <w:r w:rsidRPr="006448B0">
        <w:t xml:space="preserve"> w obiekcie nie jest usunięty – to zmiana statusu obiektu z REDUCING na ARCHIVED.</w:t>
      </w:r>
    </w:p>
    <w:p w14:paraId="103DF994" w14:textId="77777777" w:rsidR="00206C31" w:rsidRPr="006448B0" w:rsidRDefault="00206C31" w:rsidP="00206C31">
      <w:pPr>
        <w:ind w:left="709"/>
      </w:pPr>
      <w:r w:rsidRPr="006448B0">
        <w:t>Dodatkowo po prawidłowym zakończeniu procesu redukcji powinno nastąpić zaktualizowanie w obiekcie daty ostatniej próby redukcji.</w:t>
      </w:r>
    </w:p>
    <w:p w14:paraId="349C5C29" w14:textId="77777777" w:rsidR="00206C31" w:rsidRPr="006448B0" w:rsidRDefault="00206C31" w:rsidP="00206C31">
      <w:r w:rsidRPr="006448B0">
        <w:t>Poniżej zamieszczony został diagram tego procesu:</w:t>
      </w:r>
    </w:p>
    <w:p w14:paraId="6D886FFA" w14:textId="77777777" w:rsidR="00206C31" w:rsidRPr="006448B0" w:rsidRDefault="00206C31" w:rsidP="00206C31">
      <w:r w:rsidRPr="006448B0">
        <w:rPr>
          <w:noProof/>
          <w:lang w:eastAsia="pl-PL"/>
        </w:rPr>
        <w:drawing>
          <wp:inline distT="0" distB="0" distL="0" distR="0" wp14:anchorId="3D0C1F77" wp14:editId="151FFA04">
            <wp:extent cx="5759450" cy="2590800"/>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59450" cy="2590800"/>
                    </a:xfrm>
                    <a:prstGeom prst="rect">
                      <a:avLst/>
                    </a:prstGeom>
                  </pic:spPr>
                </pic:pic>
              </a:graphicData>
            </a:graphic>
          </wp:inline>
        </w:drawing>
      </w:r>
    </w:p>
    <w:p w14:paraId="263CB6EB" w14:textId="77777777" w:rsidR="00206C31" w:rsidRPr="006448B0" w:rsidRDefault="00206C31" w:rsidP="00206C31">
      <w:pPr>
        <w:rPr>
          <w:rStyle w:val="Uwydatnienie"/>
        </w:rPr>
      </w:pPr>
      <w:r w:rsidRPr="006448B0">
        <w:rPr>
          <w:rStyle w:val="Uwydatnienie"/>
        </w:rPr>
        <w:t xml:space="preserve">Konfiguracja usuwanych kluczy </w:t>
      </w:r>
      <w:proofErr w:type="spellStart"/>
      <w:r w:rsidRPr="006448B0">
        <w:rPr>
          <w:rStyle w:val="Uwydatnienie"/>
        </w:rPr>
        <w:t>stream’ów</w:t>
      </w:r>
      <w:proofErr w:type="spellEnd"/>
      <w:r w:rsidRPr="006448B0">
        <w:rPr>
          <w:rStyle w:val="Uwydatnienie"/>
        </w:rPr>
        <w:t xml:space="preserve"> z obiektu</w:t>
      </w:r>
    </w:p>
    <w:p w14:paraId="2D09D263" w14:textId="02421AD5" w:rsidR="00206C31" w:rsidRPr="006448B0" w:rsidRDefault="00206C31" w:rsidP="00206C31">
      <w:r w:rsidRPr="006448B0">
        <w:t xml:space="preserve">Konfiguracja usuwanych kluczy </w:t>
      </w:r>
      <w:proofErr w:type="spellStart"/>
      <w:r w:rsidRPr="006448B0">
        <w:t>stream’ów</w:t>
      </w:r>
      <w:proofErr w:type="spellEnd"/>
      <w:r w:rsidRPr="006448B0">
        <w:t xml:space="preserve"> z obiektu została opisana w ramach rozdziału o nazwie </w:t>
      </w:r>
      <w:r w:rsidRPr="006448B0">
        <w:rPr>
          <w:rStyle w:val="Uwydatnienie"/>
        </w:rPr>
        <w:t xml:space="preserve">Konfiguracja archiwizowanych i usuwanych kluczy </w:t>
      </w:r>
      <w:proofErr w:type="spellStart"/>
      <w:r w:rsidRPr="006448B0">
        <w:rPr>
          <w:rStyle w:val="Uwydatnienie"/>
        </w:rPr>
        <w:t>stream’ów</w:t>
      </w:r>
      <w:proofErr w:type="spellEnd"/>
      <w:r w:rsidRPr="006448B0">
        <w:rPr>
          <w:rStyle w:val="Uwydatnienie"/>
        </w:rPr>
        <w:t xml:space="preserve"> z obiektu</w:t>
      </w:r>
      <w:r w:rsidRPr="006448B0">
        <w:t>.</w:t>
      </w:r>
    </w:p>
    <w:p w14:paraId="0CFE566E" w14:textId="77777777" w:rsidR="00206C31" w:rsidRPr="006448B0" w:rsidRDefault="00206C31" w:rsidP="00206C31">
      <w:pPr>
        <w:pStyle w:val="Nagwek2"/>
      </w:pPr>
      <w:bookmarkStart w:id="166" w:name="_Toc514255281"/>
      <w:bookmarkStart w:id="167" w:name="_Toc514702165"/>
      <w:bookmarkStart w:id="168" w:name="_Toc514178668"/>
      <w:bookmarkEnd w:id="152"/>
      <w:r w:rsidRPr="006448B0">
        <w:t>Archiwizator</w:t>
      </w:r>
      <w:bookmarkEnd w:id="166"/>
      <w:bookmarkEnd w:id="167"/>
    </w:p>
    <w:p w14:paraId="14467156" w14:textId="77777777" w:rsidR="00206C31" w:rsidRPr="006448B0" w:rsidRDefault="00206C31" w:rsidP="00206C31">
      <w:pPr>
        <w:rPr>
          <w:color w:val="auto"/>
        </w:rPr>
      </w:pPr>
      <w:r w:rsidRPr="006448B0">
        <w:t>Główne realizowane zadania biznesowe – właściwy proces archiwizacji:</w:t>
      </w:r>
    </w:p>
    <w:p w14:paraId="6D76ACA2" w14:textId="77777777" w:rsidR="00206C31" w:rsidRPr="006448B0" w:rsidRDefault="00206C31" w:rsidP="007A2F1B">
      <w:pPr>
        <w:pStyle w:val="Numerowanie"/>
        <w:numPr>
          <w:ilvl w:val="0"/>
          <w:numId w:val="132"/>
        </w:numPr>
      </w:pPr>
      <w:r w:rsidRPr="006448B0">
        <w:lastRenderedPageBreak/>
        <w:t>Przyjęcie żądania zarchiwizowania obiektu</w:t>
      </w:r>
    </w:p>
    <w:p w14:paraId="7CC9AC1F" w14:textId="77777777" w:rsidR="00206C31" w:rsidRPr="006448B0" w:rsidRDefault="00206C31" w:rsidP="00206C31">
      <w:pPr>
        <w:pStyle w:val="Numerowanie"/>
        <w:numPr>
          <w:ilvl w:val="0"/>
          <w:numId w:val="11"/>
        </w:numPr>
      </w:pPr>
      <w:r w:rsidRPr="006448B0">
        <w:t>Przyjęcie żądania zarchiwizowania metadanych/bazy danych</w:t>
      </w:r>
    </w:p>
    <w:p w14:paraId="5FDD2968" w14:textId="77777777" w:rsidR="00206C31" w:rsidRPr="006448B0" w:rsidRDefault="00206C31" w:rsidP="00206C31">
      <w:pPr>
        <w:pStyle w:val="Numerowanie"/>
        <w:numPr>
          <w:ilvl w:val="0"/>
          <w:numId w:val="11"/>
        </w:numPr>
      </w:pPr>
      <w:r w:rsidRPr="006448B0">
        <w:t>Przygotowywanie paczki archiwalnej z obiektem</w:t>
      </w:r>
    </w:p>
    <w:p w14:paraId="428A5645" w14:textId="77777777" w:rsidR="00206C31" w:rsidRPr="006448B0" w:rsidRDefault="00206C31" w:rsidP="00206C31">
      <w:pPr>
        <w:pStyle w:val="Numerowanie"/>
        <w:numPr>
          <w:ilvl w:val="0"/>
          <w:numId w:val="11"/>
        </w:numPr>
      </w:pPr>
      <w:r w:rsidRPr="006448B0">
        <w:t>Przygotowywanie paczki archiwalnej ze zrzutem metadanych/bazy danych</w:t>
      </w:r>
    </w:p>
    <w:p w14:paraId="501C6696" w14:textId="77777777" w:rsidR="00206C31" w:rsidRPr="006448B0" w:rsidRDefault="00206C31" w:rsidP="00206C31">
      <w:pPr>
        <w:pStyle w:val="Numerowanie"/>
        <w:numPr>
          <w:ilvl w:val="0"/>
          <w:numId w:val="11"/>
        </w:numPr>
      </w:pPr>
      <w:r w:rsidRPr="006448B0">
        <w:t>Przekazanie żądania archiwizacji paczki archiwalnej do instancji Archiwum</w:t>
      </w:r>
    </w:p>
    <w:p w14:paraId="6C987A4E" w14:textId="77777777" w:rsidR="00206C31" w:rsidRPr="006448B0" w:rsidRDefault="00206C31" w:rsidP="00206C31">
      <w:pPr>
        <w:pStyle w:val="Numerowanie"/>
        <w:numPr>
          <w:ilvl w:val="0"/>
          <w:numId w:val="11"/>
        </w:numPr>
      </w:pPr>
      <w:r w:rsidRPr="006448B0">
        <w:t>Odebranie informacji o statusie zakończenia zadania archiwizacji paczki w instancji Archiwum wraz z podjęciem kolejnych kroków</w:t>
      </w:r>
    </w:p>
    <w:p w14:paraId="3098FF2B" w14:textId="77777777" w:rsidR="00206C31" w:rsidRPr="006448B0" w:rsidRDefault="00206C31" w:rsidP="00206C31">
      <w:pPr>
        <w:pStyle w:val="Numerowanie"/>
        <w:numPr>
          <w:ilvl w:val="0"/>
          <w:numId w:val="11"/>
        </w:numPr>
      </w:pPr>
      <w:r w:rsidRPr="006448B0">
        <w:t>Obsługa zakończenia procesu archiwizacji paczki z obiektem</w:t>
      </w:r>
    </w:p>
    <w:p w14:paraId="7881DFC5" w14:textId="77777777" w:rsidR="00206C31" w:rsidRPr="006448B0" w:rsidRDefault="00206C31" w:rsidP="00206C31">
      <w:pPr>
        <w:pStyle w:val="Numerowanie"/>
        <w:numPr>
          <w:ilvl w:val="0"/>
          <w:numId w:val="11"/>
        </w:numPr>
      </w:pPr>
      <w:r w:rsidRPr="006448B0">
        <w:t>Obsługa zakończenia procesu archiwizacji paczki z metadanymi</w:t>
      </w:r>
    </w:p>
    <w:p w14:paraId="29728FE3" w14:textId="77777777" w:rsidR="00206C31" w:rsidRPr="006448B0" w:rsidRDefault="00206C31" w:rsidP="00206C31">
      <w:r w:rsidRPr="006448B0">
        <w:t>Główne realizowane zadania biznesowe – proces przywracania:</w:t>
      </w:r>
    </w:p>
    <w:p w14:paraId="2B06D31B" w14:textId="77777777" w:rsidR="00206C31" w:rsidRPr="006448B0" w:rsidRDefault="00206C31" w:rsidP="007A2F1B">
      <w:pPr>
        <w:pStyle w:val="Numerowanie"/>
        <w:numPr>
          <w:ilvl w:val="0"/>
          <w:numId w:val="133"/>
        </w:numPr>
      </w:pPr>
      <w:r w:rsidRPr="006448B0">
        <w:t>Przyjęcie żądania przywrócenia obiektu / udostepnienia paczki archiwalnej</w:t>
      </w:r>
    </w:p>
    <w:p w14:paraId="3FDD6BE7" w14:textId="77777777" w:rsidR="00206C31" w:rsidRPr="006448B0" w:rsidRDefault="00206C31" w:rsidP="00206C31">
      <w:pPr>
        <w:pStyle w:val="Numerowanie"/>
        <w:numPr>
          <w:ilvl w:val="0"/>
          <w:numId w:val="11"/>
        </w:numPr>
      </w:pPr>
      <w:r w:rsidRPr="006448B0">
        <w:t>Przyjęcie od instancji Archiwum żądania odczytu paczki archiwalnej</w:t>
      </w:r>
    </w:p>
    <w:p w14:paraId="2C81667E" w14:textId="77777777" w:rsidR="00206C31" w:rsidRPr="006448B0" w:rsidRDefault="00206C31" w:rsidP="00206C31">
      <w:pPr>
        <w:pStyle w:val="Numerowanie"/>
        <w:numPr>
          <w:ilvl w:val="0"/>
          <w:numId w:val="11"/>
        </w:numPr>
      </w:pPr>
      <w:r w:rsidRPr="006448B0">
        <w:t>Odebranie informacji o statusie zadania odczytu paczki archiwalnej wraz z podjęciem kolejnych kroków</w:t>
      </w:r>
    </w:p>
    <w:p w14:paraId="7B45C6FD" w14:textId="77777777" w:rsidR="00206C31" w:rsidRPr="006448B0" w:rsidRDefault="00206C31" w:rsidP="00206C31">
      <w:pPr>
        <w:pStyle w:val="Numerowanie"/>
        <w:numPr>
          <w:ilvl w:val="0"/>
          <w:numId w:val="11"/>
        </w:numPr>
      </w:pPr>
      <w:r w:rsidRPr="006448B0">
        <w:t>Monitorowanie statusu przywrócenia obiektu</w:t>
      </w:r>
    </w:p>
    <w:p w14:paraId="3EEFC23C" w14:textId="77777777" w:rsidR="00206C31" w:rsidRPr="006448B0" w:rsidRDefault="00206C31" w:rsidP="00206C31">
      <w:r w:rsidRPr="006448B0">
        <w:t>Wymagania biznesowe do modułu Archiwizator:</w:t>
      </w:r>
    </w:p>
    <w:p w14:paraId="0EFB480C" w14:textId="77777777" w:rsidR="00206C31" w:rsidRPr="006448B0" w:rsidRDefault="00206C31" w:rsidP="007A2F1B">
      <w:pPr>
        <w:pStyle w:val="Numerowanie"/>
        <w:numPr>
          <w:ilvl w:val="0"/>
          <w:numId w:val="134"/>
        </w:numPr>
      </w:pPr>
      <w:r w:rsidRPr="006448B0">
        <w:t>Moduł powinien korzystać z dedykowanych usług realizujących elementarne dające się wydzielić czynności, przykładowo z usługi do pakowania/rozpakowania plików.</w:t>
      </w:r>
    </w:p>
    <w:p w14:paraId="5907BC70" w14:textId="77777777" w:rsidR="00206C31" w:rsidRPr="006448B0" w:rsidRDefault="00206C31" w:rsidP="00206C31">
      <w:pPr>
        <w:pStyle w:val="Numerowanie"/>
        <w:numPr>
          <w:ilvl w:val="0"/>
          <w:numId w:val="11"/>
        </w:numPr>
      </w:pPr>
      <w:r w:rsidRPr="006448B0">
        <w:t>System powinien dbać o relację listy typów plików archiwizowanych i usuwanych z obiektu.</w:t>
      </w:r>
    </w:p>
    <w:p w14:paraId="18D50ADA" w14:textId="77777777" w:rsidR="00206C31" w:rsidRPr="006448B0" w:rsidRDefault="00206C31" w:rsidP="00206C31">
      <w:pPr>
        <w:pStyle w:val="Numerowanie"/>
        <w:numPr>
          <w:ilvl w:val="0"/>
          <w:numId w:val="11"/>
        </w:numPr>
      </w:pPr>
      <w:r w:rsidRPr="006448B0">
        <w:t>Czas oczekiwania na udostępnienie paczki autorowi żądania powinien być konfigurowalny. Po tym czasie podsystem powinien uznać, że nastąpiła sytuacja nietypowa i powinno to spowodować  wysłanie powiadomienia do administratora. Nie powinno to spowodować przerwania realizacji żądania przywracania.</w:t>
      </w:r>
    </w:p>
    <w:p w14:paraId="400E11D4" w14:textId="77777777" w:rsidR="00206C31" w:rsidRPr="006448B0" w:rsidRDefault="00206C31" w:rsidP="00206C31">
      <w:r w:rsidRPr="006448B0">
        <w:t xml:space="preserve">Ilekroć w niniejszym rozdziale mowa o statusie obiektu, to jest to status obiektu w kontekście archiwizacji, którego opis znajduje się w rozdziale </w:t>
      </w:r>
      <w:r w:rsidRPr="006448B0">
        <w:rPr>
          <w:rStyle w:val="Uwydatnienie"/>
        </w:rPr>
        <w:t>Zmiany encji obiekt</w:t>
      </w:r>
      <w:r w:rsidRPr="006448B0">
        <w:t>.</w:t>
      </w:r>
    </w:p>
    <w:p w14:paraId="76CEDA8A" w14:textId="77777777" w:rsidR="00206C31" w:rsidRPr="006448B0" w:rsidRDefault="00206C31" w:rsidP="00206C31">
      <w:pPr>
        <w:pStyle w:val="Nagwek3"/>
      </w:pPr>
      <w:bookmarkStart w:id="169" w:name="_Toc464033290"/>
      <w:bookmarkStart w:id="170" w:name="_Toc514255282"/>
      <w:bookmarkStart w:id="171" w:name="_Toc514702166"/>
      <w:r w:rsidRPr="006448B0">
        <w:t>Przyjęcie żądania zarchiwizowania obiektu</w:t>
      </w:r>
      <w:bookmarkEnd w:id="169"/>
      <w:bookmarkEnd w:id="170"/>
      <w:bookmarkEnd w:id="171"/>
    </w:p>
    <w:p w14:paraId="78A2C8E1" w14:textId="77777777" w:rsidR="00206C31" w:rsidRPr="006448B0" w:rsidRDefault="00206C31" w:rsidP="00206C31">
      <w:r w:rsidRPr="006448B0">
        <w:t>Po przyjęciu żądania archiwizacji obiektu oprócz uruchomienia procesu archiwizacji powinno nastąpić ustawienie obiektowi statusu ARCHIVING.</w:t>
      </w:r>
    </w:p>
    <w:p w14:paraId="18015D8C" w14:textId="77777777" w:rsidR="00206C31" w:rsidRPr="006448B0" w:rsidRDefault="00206C31" w:rsidP="00206C31">
      <w:r w:rsidRPr="006448B0">
        <w:t>W przypadku, w którym system odbierze żądanie archiwizacji obiektu, który jest już archiwizowany – powinien zostać zwrócony odpowiedni komunikat lub kod odrzucenia żądania.</w:t>
      </w:r>
    </w:p>
    <w:p w14:paraId="076E7671" w14:textId="77777777" w:rsidR="00206C31" w:rsidRPr="006448B0" w:rsidRDefault="00206C31" w:rsidP="00206C31">
      <w:r w:rsidRPr="006448B0">
        <w:t>Poniżej zamieszczony został poglądowy diagram procesu archiwizacji obiektu. Diagram ten ma za zadanie przedstawić kolejne kroki procesu bez uwzględniania aspektu asynchroniczności poszczególnych kroków.</w:t>
      </w:r>
    </w:p>
    <w:p w14:paraId="33C27178" w14:textId="77777777" w:rsidR="00206C31" w:rsidRPr="006448B0" w:rsidRDefault="00206C31" w:rsidP="00206C31">
      <w:r w:rsidRPr="006448B0">
        <w:rPr>
          <w:noProof/>
          <w:lang w:eastAsia="pl-PL"/>
        </w:rPr>
        <w:lastRenderedPageBreak/>
        <w:drawing>
          <wp:inline distT="0" distB="0" distL="0" distR="0" wp14:anchorId="20D1F6D8" wp14:editId="31F79243">
            <wp:extent cx="5760720" cy="1950720"/>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1950720"/>
                    </a:xfrm>
                    <a:prstGeom prst="rect">
                      <a:avLst/>
                    </a:prstGeom>
                    <a:noFill/>
                    <a:ln>
                      <a:noFill/>
                    </a:ln>
                  </pic:spPr>
                </pic:pic>
              </a:graphicData>
            </a:graphic>
          </wp:inline>
        </w:drawing>
      </w:r>
    </w:p>
    <w:p w14:paraId="4587C6B6" w14:textId="77777777" w:rsidR="00206C31" w:rsidRPr="006448B0" w:rsidRDefault="00206C31" w:rsidP="00206C31">
      <w:pPr>
        <w:pStyle w:val="Nagwek3"/>
      </w:pPr>
      <w:bookmarkStart w:id="172" w:name="_Toc464033291"/>
      <w:bookmarkStart w:id="173" w:name="_Toc514255283"/>
      <w:bookmarkStart w:id="174" w:name="_Toc514702167"/>
      <w:r w:rsidRPr="006448B0">
        <w:t>Przyjęcie żądania zarchiwizowania metadanych</w:t>
      </w:r>
      <w:bookmarkEnd w:id="172"/>
      <w:r w:rsidRPr="006448B0">
        <w:t>/bazy danych</w:t>
      </w:r>
      <w:bookmarkEnd w:id="173"/>
      <w:bookmarkEnd w:id="174"/>
    </w:p>
    <w:p w14:paraId="04DEFDDA" w14:textId="77777777" w:rsidR="00206C31" w:rsidRPr="006448B0" w:rsidRDefault="00206C31" w:rsidP="00206C31">
      <w:r w:rsidRPr="006448B0">
        <w:t>W ramach tego punktu powinno nastąpić rozpoczęcie procesu archiwizacji metadanych.</w:t>
      </w:r>
    </w:p>
    <w:p w14:paraId="79BD3D7A" w14:textId="77777777" w:rsidR="00206C31" w:rsidRPr="006448B0" w:rsidRDefault="00206C31" w:rsidP="00206C31">
      <w:r w:rsidRPr="006448B0">
        <w:t>Poniżej zamieszczony został poglądowy diagram procesu archiwizacji metadanych. Diagram ten ma za zadanie przedstawić kolejne kroki procesu bez uwzględniania aspektu asynchroniczności poszczególnych kroków.</w:t>
      </w:r>
    </w:p>
    <w:p w14:paraId="6BEC74BE" w14:textId="77777777" w:rsidR="00206C31" w:rsidRPr="006448B0" w:rsidRDefault="00206C31" w:rsidP="00206C31">
      <w:r w:rsidRPr="006448B0">
        <w:rPr>
          <w:noProof/>
          <w:lang w:eastAsia="pl-PL"/>
        </w:rPr>
        <w:drawing>
          <wp:inline distT="0" distB="0" distL="0" distR="0" wp14:anchorId="01B2ED5C" wp14:editId="48488DCE">
            <wp:extent cx="5760720" cy="2042160"/>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2042160"/>
                    </a:xfrm>
                    <a:prstGeom prst="rect">
                      <a:avLst/>
                    </a:prstGeom>
                    <a:noFill/>
                    <a:ln>
                      <a:noFill/>
                    </a:ln>
                  </pic:spPr>
                </pic:pic>
              </a:graphicData>
            </a:graphic>
          </wp:inline>
        </w:drawing>
      </w:r>
    </w:p>
    <w:p w14:paraId="69478DF0" w14:textId="77777777" w:rsidR="00206C31" w:rsidRPr="006448B0" w:rsidRDefault="00206C31" w:rsidP="00206C31">
      <w:pPr>
        <w:pStyle w:val="Nagwek3"/>
      </w:pPr>
      <w:bookmarkStart w:id="175" w:name="_Toc464033292"/>
      <w:bookmarkStart w:id="176" w:name="_Toc462405091"/>
      <w:bookmarkStart w:id="177" w:name="_Toc514255284"/>
      <w:bookmarkStart w:id="178" w:name="_Toc514702168"/>
      <w:r w:rsidRPr="006448B0">
        <w:t>Przygotowywanie paczki archiwalnej z obiektem</w:t>
      </w:r>
      <w:bookmarkEnd w:id="175"/>
      <w:bookmarkEnd w:id="176"/>
      <w:bookmarkEnd w:id="177"/>
      <w:bookmarkEnd w:id="178"/>
    </w:p>
    <w:p w14:paraId="791D2632" w14:textId="77777777" w:rsidR="00206C31" w:rsidRPr="006448B0" w:rsidRDefault="00206C31" w:rsidP="00206C31">
      <w:r w:rsidRPr="006448B0">
        <w:t>W ramach tego zadania powinna zostać przygotowana paczka archiwalna z danymi archiwizowanego obiektu, która powinna zawierać następujące elementy:</w:t>
      </w:r>
    </w:p>
    <w:p w14:paraId="6E4F4F96" w14:textId="77777777" w:rsidR="00206C31" w:rsidRPr="006448B0" w:rsidRDefault="00206C31" w:rsidP="007A2F1B">
      <w:pPr>
        <w:pStyle w:val="Numerowanie"/>
        <w:numPr>
          <w:ilvl w:val="0"/>
          <w:numId w:val="135"/>
        </w:numPr>
      </w:pPr>
      <w:r w:rsidRPr="006448B0">
        <w:t>Metadane obiektu</w:t>
      </w:r>
    </w:p>
    <w:p w14:paraId="73AD1E68" w14:textId="77777777" w:rsidR="00206C31" w:rsidRPr="006448B0" w:rsidRDefault="00206C31" w:rsidP="00206C31">
      <w:pPr>
        <w:pStyle w:val="Numerowanie"/>
        <w:numPr>
          <w:ilvl w:val="0"/>
          <w:numId w:val="11"/>
        </w:numPr>
      </w:pPr>
      <w:r w:rsidRPr="006448B0">
        <w:t xml:space="preserve">Pozostałe informacje o obiekcie (np. dane z procesu </w:t>
      </w:r>
      <w:proofErr w:type="spellStart"/>
      <w:r w:rsidRPr="006448B0">
        <w:t>workflow</w:t>
      </w:r>
      <w:proofErr w:type="spellEnd"/>
      <w:r w:rsidRPr="006448B0">
        <w:t>, segmentacja)</w:t>
      </w:r>
    </w:p>
    <w:p w14:paraId="537471CB" w14:textId="77777777" w:rsidR="00206C31" w:rsidRPr="006448B0" w:rsidRDefault="00206C31" w:rsidP="00206C31">
      <w:pPr>
        <w:pStyle w:val="Numerowanie"/>
        <w:numPr>
          <w:ilvl w:val="0"/>
          <w:numId w:val="11"/>
        </w:numPr>
      </w:pPr>
      <w:r w:rsidRPr="006448B0">
        <w:t>Strukturę obiektu – kontenty i ich struktura</w:t>
      </w:r>
    </w:p>
    <w:p w14:paraId="353E55E2" w14:textId="77777777" w:rsidR="00206C31" w:rsidRPr="006448B0" w:rsidRDefault="00206C31" w:rsidP="00206C31">
      <w:pPr>
        <w:pStyle w:val="Numerowanie"/>
        <w:numPr>
          <w:ilvl w:val="0"/>
          <w:numId w:val="11"/>
        </w:numPr>
      </w:pPr>
      <w:r w:rsidRPr="006448B0">
        <w:t xml:space="preserve">Pliki </w:t>
      </w:r>
      <w:proofErr w:type="spellStart"/>
      <w:r w:rsidRPr="006448B0">
        <w:t>stream’ów</w:t>
      </w:r>
      <w:proofErr w:type="spellEnd"/>
      <w:r w:rsidRPr="006448B0">
        <w:t xml:space="preserve"> zgodnie z konfiguracją.</w:t>
      </w:r>
    </w:p>
    <w:p w14:paraId="3371907A" w14:textId="77777777" w:rsidR="00206C31" w:rsidRPr="006448B0" w:rsidRDefault="00206C31" w:rsidP="00206C31">
      <w:r w:rsidRPr="006448B0">
        <w:t xml:space="preserve">Aby wyeliminować sytuacje, kiedy proces przygotowania paczki archiwalnej zostanie rozpoczęty, ale w trakcie jego trwania miejsce na macierzy pomocniczej się wyczerpie, powinien istnieć prosty mechanizm rezerwacji miejsca dla rozpoczynanych zadań mogących wpłynąć na ilość wolnego miejsca na macierzy pomocniczej. Powinien także istnieć mechanizm </w:t>
      </w:r>
      <w:r w:rsidRPr="006448B0">
        <w:lastRenderedPageBreak/>
        <w:t xml:space="preserve">umożliwiający ustawienie limitu miejsca zajętego (ang. </w:t>
      </w:r>
      <w:proofErr w:type="spellStart"/>
      <w:r w:rsidRPr="006448B0">
        <w:t>quota</w:t>
      </w:r>
      <w:proofErr w:type="spellEnd"/>
      <w:r w:rsidRPr="006448B0">
        <w:t xml:space="preserve">) przez proces archiwizacji oraz proces przywracania/udostępniania – w systemie powinien być parametr definiujący, ile procent miejsca na macierzy pomocniczej przeznaczone jest dla procesu archiwizacji (parametr w konfiguracji: </w:t>
      </w:r>
      <w:proofErr w:type="spellStart"/>
      <w:r w:rsidRPr="006448B0">
        <w:rPr>
          <w:rStyle w:val="Uwydatnienie"/>
        </w:rPr>
        <w:t>archivization.space.share</w:t>
      </w:r>
      <w:proofErr w:type="spellEnd"/>
      <w:r w:rsidRPr="006448B0">
        <w:t>); procent miejsca na macierzy pomocniczej przeznaczony dla procesu przywracania/udostępniania powinien wynikać z różnicy 100% - x%, gdzie x to parametr dla procesu archiwizacji. Ten mechanizm pozwoli uniknąć sytuacji zakleszczenia się obu procesów z uwagi na zużycie całego dostępnego miejsca na macierzach pomocniczych.</w:t>
      </w:r>
    </w:p>
    <w:p w14:paraId="26C055D7" w14:textId="77777777" w:rsidR="00206C31" w:rsidRPr="006448B0" w:rsidRDefault="00206C31" w:rsidP="00206C31">
      <w:r w:rsidRPr="006448B0">
        <w:t xml:space="preserve">Zarządca Archiwizatora po kilku nieudanych próbach (parametr odświeżany dynamicznie o nazwie </w:t>
      </w:r>
      <w:proofErr w:type="spellStart"/>
      <w:r w:rsidRPr="006448B0">
        <w:rPr>
          <w:rStyle w:val="Uwydatnienie"/>
        </w:rPr>
        <w:t>archivization.subsequent.allocation.fails.limit</w:t>
      </w:r>
      <w:proofErr w:type="spellEnd"/>
      <w:r w:rsidRPr="006448B0">
        <w:t>) sprawdzenia, czy według istniejących w systemie rezerwacji jest dostępna wystarczająca ilość miejsca na stworzenie paczki archiwalnej, powinien odkładać w czasie kolejne sprawdzenie do momentu wzrostu ilości wolnego miejsca (ilości miejsca obliczonej według istniejących w systemie rezerwacji).</w:t>
      </w:r>
    </w:p>
    <w:p w14:paraId="3BA9D174" w14:textId="77777777" w:rsidR="00206C31" w:rsidRPr="006448B0" w:rsidRDefault="00206C31" w:rsidP="00206C31">
      <w:r w:rsidRPr="006448B0">
        <w:t>Pod pojęciem momentu stworzenia paczki archiwalnej (szczególnie w kontekście znacznika czasowego w paczce archiwalnej) rozumie się moment rozpoczęcia pobierania danych z obiektu z Repozytorium do Systemu archiwizacji.</w:t>
      </w:r>
    </w:p>
    <w:p w14:paraId="7CD51964" w14:textId="77777777" w:rsidR="00206C31" w:rsidRPr="006448B0" w:rsidRDefault="00206C31" w:rsidP="00206C31">
      <w:pPr>
        <w:pStyle w:val="Nagwek4"/>
        <w:rPr>
          <w:rStyle w:val="Uwydatnienie"/>
          <w:color w:val="auto"/>
        </w:rPr>
      </w:pPr>
      <w:bookmarkStart w:id="179" w:name="_Toc514255285"/>
      <w:r w:rsidRPr="006448B0">
        <w:rPr>
          <w:rStyle w:val="Uwydatnienie"/>
          <w:color w:val="auto"/>
        </w:rPr>
        <w:t>Zawartość paczki archiwalnej</w:t>
      </w:r>
      <w:bookmarkEnd w:id="179"/>
    </w:p>
    <w:p w14:paraId="163C11C2" w14:textId="77777777" w:rsidR="00206C31" w:rsidRPr="006448B0" w:rsidRDefault="00206C31" w:rsidP="00206C31">
      <w:pPr>
        <w:rPr>
          <w:color w:val="auto"/>
        </w:rPr>
      </w:pPr>
      <w:r w:rsidRPr="006448B0">
        <w:t>Szczegółowa lista elementów obiektu do umieszczenia w paczce archiwalnej została przedstawiona poniżej:</w:t>
      </w:r>
    </w:p>
    <w:p w14:paraId="1981FFD8" w14:textId="77777777" w:rsidR="00206C31" w:rsidRPr="006448B0" w:rsidRDefault="00206C31" w:rsidP="007A2F1B">
      <w:pPr>
        <w:pStyle w:val="Numerowanie"/>
        <w:numPr>
          <w:ilvl w:val="0"/>
          <w:numId w:val="136"/>
        </w:numPr>
      </w:pPr>
      <w:r w:rsidRPr="006448B0">
        <w:t>Wersja Systemu archiwum – jako że w budowaniu baczki archiwalnej bierze udział tylko Archiwizator, to wystarczające jest uwzględnienie w tym miejscu wersji Archiwizatora.</w:t>
      </w:r>
    </w:p>
    <w:p w14:paraId="2B40B612" w14:textId="77777777" w:rsidR="00206C31" w:rsidRPr="006448B0" w:rsidRDefault="00206C31" w:rsidP="00206C31">
      <w:pPr>
        <w:pStyle w:val="Numerowanie"/>
        <w:numPr>
          <w:ilvl w:val="0"/>
          <w:numId w:val="11"/>
        </w:numPr>
      </w:pPr>
      <w:r w:rsidRPr="006448B0">
        <w:t>Metadane obiektu (w dwóch wersjach, natywnym oraz przekonwertowane do DC – konwersja na DC obecnie dostępnymi gotowymi narzędziami w RCBN, natomiast w celu zapewnienia walidacji zawartości pliku METS, powinien powstać plik XSD, który umożliwi walidację w szczególności metadanych obiektu zapisanych w formacie natywnym Repozytorium jak i w formacie DC)</w:t>
      </w:r>
    </w:p>
    <w:p w14:paraId="6C9597A5" w14:textId="77777777" w:rsidR="00206C31" w:rsidRPr="006448B0" w:rsidRDefault="00206C31" w:rsidP="00206C31">
      <w:pPr>
        <w:pStyle w:val="Numerowanie"/>
        <w:numPr>
          <w:ilvl w:val="0"/>
          <w:numId w:val="11"/>
        </w:numPr>
      </w:pPr>
      <w:r w:rsidRPr="006448B0">
        <w:t xml:space="preserve">Metadane </w:t>
      </w:r>
      <w:proofErr w:type="spellStart"/>
      <w:r w:rsidRPr="006448B0">
        <w:t>kontentów</w:t>
      </w:r>
      <w:proofErr w:type="spellEnd"/>
      <w:r w:rsidRPr="006448B0">
        <w:t xml:space="preserve"> (w dwóch wersjach, natywnym oraz przekonwertowane do DC – konwersja na DC obecnie dostępnymi gotowymi narzędziami w RCBN, natomiast w celu zapewnienia walidacji zawartości pliku METS, powinien powstać plik XSD, który umożliwi walidację w szczególności metadanych obiektu zapisanych w formacie natywnym Repozytorium jak i w formacie DC)</w:t>
      </w:r>
    </w:p>
    <w:p w14:paraId="41E77D3E" w14:textId="77777777" w:rsidR="00206C31" w:rsidRPr="006448B0" w:rsidRDefault="00206C31" w:rsidP="00206C31">
      <w:pPr>
        <w:pStyle w:val="Numerowanie"/>
        <w:numPr>
          <w:ilvl w:val="0"/>
          <w:numId w:val="11"/>
        </w:numPr>
      </w:pPr>
      <w:r w:rsidRPr="006448B0">
        <w:t>Pozostałe techniczne atrybuty obiektu: data utworzenia obiektu, data ostatniej modyfikacji obiektu</w:t>
      </w:r>
    </w:p>
    <w:p w14:paraId="68BC875E" w14:textId="77777777" w:rsidR="00206C31" w:rsidRPr="006448B0" w:rsidRDefault="00206C31" w:rsidP="00206C31">
      <w:pPr>
        <w:pStyle w:val="Numerowanie"/>
        <w:numPr>
          <w:ilvl w:val="0"/>
          <w:numId w:val="11"/>
        </w:numPr>
      </w:pPr>
      <w:r w:rsidRPr="006448B0">
        <w:t>Pozostałe biznesowe atrybuty obiektu: liczba dostępnych w BN fizycznych kopii, główny kontent, kontekst obiektu, informacja czy obiekt jest publiczny czy pod prawem autorskim</w:t>
      </w:r>
    </w:p>
    <w:p w14:paraId="23A204CE" w14:textId="77777777" w:rsidR="00206C31" w:rsidRPr="006448B0" w:rsidRDefault="00206C31" w:rsidP="00206C31">
      <w:pPr>
        <w:pStyle w:val="Numerowanie"/>
        <w:numPr>
          <w:ilvl w:val="0"/>
          <w:numId w:val="11"/>
        </w:numPr>
      </w:pPr>
      <w:r w:rsidRPr="006448B0">
        <w:t xml:space="preserve">Historia </w:t>
      </w:r>
      <w:proofErr w:type="spellStart"/>
      <w:r w:rsidRPr="006448B0">
        <w:t>workflow</w:t>
      </w:r>
      <w:proofErr w:type="spellEnd"/>
      <w:r w:rsidRPr="006448B0">
        <w:t xml:space="preserve"> (ekran log obiektu w GUI):</w:t>
      </w:r>
    </w:p>
    <w:p w14:paraId="199F1CA5" w14:textId="77777777" w:rsidR="00206C31" w:rsidRPr="006448B0" w:rsidRDefault="00206C31" w:rsidP="00206C31">
      <w:pPr>
        <w:pStyle w:val="Numerowanie"/>
        <w:numPr>
          <w:ilvl w:val="1"/>
          <w:numId w:val="11"/>
        </w:numPr>
      </w:pPr>
      <w:r w:rsidRPr="006448B0">
        <w:t>Nazwa kroku</w:t>
      </w:r>
    </w:p>
    <w:p w14:paraId="081A9633" w14:textId="77777777" w:rsidR="00206C31" w:rsidRPr="006448B0" w:rsidRDefault="00206C31" w:rsidP="00206C31">
      <w:pPr>
        <w:pStyle w:val="Numerowanie"/>
        <w:numPr>
          <w:ilvl w:val="1"/>
          <w:numId w:val="11"/>
        </w:numPr>
      </w:pPr>
      <w:r w:rsidRPr="006448B0">
        <w:t>Data wykonania zadania</w:t>
      </w:r>
    </w:p>
    <w:p w14:paraId="7F00D51A" w14:textId="77777777" w:rsidR="00206C31" w:rsidRPr="006448B0" w:rsidRDefault="00206C31" w:rsidP="00206C31">
      <w:pPr>
        <w:pStyle w:val="Numerowanie"/>
        <w:numPr>
          <w:ilvl w:val="1"/>
          <w:numId w:val="11"/>
        </w:numPr>
      </w:pPr>
      <w:r w:rsidRPr="006448B0">
        <w:lastRenderedPageBreak/>
        <w:t>Wykonujący (Obiekt przypisany do)</w:t>
      </w:r>
    </w:p>
    <w:p w14:paraId="5DFC3796" w14:textId="77777777" w:rsidR="00206C31" w:rsidRPr="006448B0" w:rsidRDefault="00206C31" w:rsidP="00206C31">
      <w:pPr>
        <w:pStyle w:val="Numerowanie"/>
        <w:numPr>
          <w:ilvl w:val="0"/>
          <w:numId w:val="11"/>
        </w:numPr>
      </w:pPr>
      <w:r w:rsidRPr="006448B0">
        <w:t xml:space="preserve">Historia skanowania: skanery na których były wykonane skany </w:t>
      </w:r>
      <w:proofErr w:type="spellStart"/>
      <w:r w:rsidRPr="006448B0">
        <w:t>kontentów</w:t>
      </w:r>
      <w:proofErr w:type="spellEnd"/>
      <w:r w:rsidRPr="006448B0">
        <w:t xml:space="preserve"> (graficznych)</w:t>
      </w:r>
    </w:p>
    <w:p w14:paraId="2FED5A1F" w14:textId="77777777" w:rsidR="00206C31" w:rsidRPr="006448B0" w:rsidRDefault="00206C31" w:rsidP="00206C31">
      <w:pPr>
        <w:pStyle w:val="Numerowanie"/>
        <w:numPr>
          <w:ilvl w:val="0"/>
          <w:numId w:val="11"/>
        </w:numPr>
      </w:pPr>
      <w:r w:rsidRPr="006448B0">
        <w:t>Historia modyfikacji (ekran historia modyfikacji w GUI)</w:t>
      </w:r>
    </w:p>
    <w:p w14:paraId="3FA72EEE" w14:textId="77777777" w:rsidR="00206C31" w:rsidRPr="006448B0" w:rsidRDefault="00206C31" w:rsidP="00206C31">
      <w:pPr>
        <w:pStyle w:val="Numerowanie"/>
        <w:numPr>
          <w:ilvl w:val="0"/>
          <w:numId w:val="11"/>
        </w:numPr>
      </w:pPr>
      <w:r w:rsidRPr="006448B0">
        <w:t xml:space="preserve">Lista (struktura) </w:t>
      </w:r>
      <w:proofErr w:type="spellStart"/>
      <w:r w:rsidRPr="006448B0">
        <w:t>kontentów</w:t>
      </w:r>
      <w:proofErr w:type="spellEnd"/>
      <w:r w:rsidRPr="006448B0">
        <w:t xml:space="preserve"> postaci zbiorczych + ich metadane jak w pkt 3 + lista dostępnych </w:t>
      </w:r>
      <w:proofErr w:type="spellStart"/>
      <w:r w:rsidRPr="006448B0">
        <w:t>stream’ów</w:t>
      </w:r>
      <w:proofErr w:type="spellEnd"/>
      <w:r w:rsidRPr="006448B0">
        <w:t xml:space="preserve"> + dodatkowe atrybuty (czy ukryty, stan obrotu dla plików graficznych)</w:t>
      </w:r>
    </w:p>
    <w:p w14:paraId="0BC027DF" w14:textId="77777777" w:rsidR="00206C31" w:rsidRPr="006448B0" w:rsidRDefault="00206C31" w:rsidP="00206C31">
      <w:pPr>
        <w:pStyle w:val="Numerowanie"/>
        <w:numPr>
          <w:ilvl w:val="0"/>
          <w:numId w:val="11"/>
        </w:numPr>
      </w:pPr>
      <w:r w:rsidRPr="006448B0">
        <w:t xml:space="preserve">Lista (struktura) </w:t>
      </w:r>
      <w:proofErr w:type="spellStart"/>
      <w:r w:rsidRPr="006448B0">
        <w:t>kontentów</w:t>
      </w:r>
      <w:proofErr w:type="spellEnd"/>
      <w:r w:rsidRPr="006448B0">
        <w:t xml:space="preserve"> w strukturze </w:t>
      </w:r>
      <w:proofErr w:type="spellStart"/>
      <w:r w:rsidRPr="006448B0">
        <w:t>paginacyjnej</w:t>
      </w:r>
      <w:proofErr w:type="spellEnd"/>
      <w:r w:rsidRPr="006448B0">
        <w:t xml:space="preserve"> (wraz z informacją o zachowanej kolejności oraz informacją o </w:t>
      </w:r>
      <w:proofErr w:type="spellStart"/>
      <w:r w:rsidRPr="006448B0">
        <w:t>kontentach</w:t>
      </w:r>
      <w:proofErr w:type="spellEnd"/>
      <w:r w:rsidRPr="006448B0">
        <w:t xml:space="preserve"> alternatywnych) + ich metadane + lista dostępnych </w:t>
      </w:r>
      <w:proofErr w:type="spellStart"/>
      <w:r w:rsidRPr="006448B0">
        <w:t>stream’ów</w:t>
      </w:r>
      <w:proofErr w:type="spellEnd"/>
      <w:r w:rsidRPr="006448B0">
        <w:t xml:space="preserve"> + szczegóły </w:t>
      </w:r>
      <w:proofErr w:type="spellStart"/>
      <w:r w:rsidRPr="006448B0">
        <w:t>paginacyjne</w:t>
      </w:r>
      <w:proofErr w:type="spellEnd"/>
      <w:r w:rsidRPr="006448B0">
        <w:t xml:space="preserve"> (obrót, rozdział, układ, renumeracja, strony, ciekawe, funkcja strony, opis strony) + dodatkowe atrybuty (informacja czy jest ukryty, stan obrotu dla plików graficznych)</w:t>
      </w:r>
    </w:p>
    <w:p w14:paraId="65C64D75" w14:textId="77777777" w:rsidR="00206C31" w:rsidRPr="006448B0" w:rsidRDefault="00206C31" w:rsidP="00206C31">
      <w:pPr>
        <w:pStyle w:val="Numerowanie"/>
        <w:numPr>
          <w:ilvl w:val="0"/>
          <w:numId w:val="11"/>
        </w:numPr>
      </w:pPr>
      <w:r w:rsidRPr="006448B0">
        <w:t>Segmentacja w obiekcie</w:t>
      </w:r>
    </w:p>
    <w:p w14:paraId="03966B3B" w14:textId="77777777" w:rsidR="00206C31" w:rsidRPr="006448B0" w:rsidRDefault="00206C31" w:rsidP="00206C31">
      <w:pPr>
        <w:pStyle w:val="Numerowanie"/>
        <w:numPr>
          <w:ilvl w:val="0"/>
          <w:numId w:val="11"/>
        </w:numPr>
      </w:pPr>
      <w:r w:rsidRPr="006448B0">
        <w:t>Pliki (</w:t>
      </w:r>
      <w:proofErr w:type="spellStart"/>
      <w:r w:rsidRPr="006448B0">
        <w:t>streamy</w:t>
      </w:r>
      <w:proofErr w:type="spellEnd"/>
      <w:r w:rsidRPr="006448B0">
        <w:t>) + ich sumy kontrolne</w:t>
      </w:r>
    </w:p>
    <w:p w14:paraId="3C9C7539" w14:textId="77777777" w:rsidR="00206C31" w:rsidRPr="006448B0" w:rsidRDefault="00206C31" w:rsidP="00206C31">
      <w:pPr>
        <w:pStyle w:val="Numerowanie"/>
        <w:numPr>
          <w:ilvl w:val="0"/>
          <w:numId w:val="11"/>
        </w:numPr>
      </w:pPr>
      <w:r w:rsidRPr="006448B0">
        <w:t>Kategorie, kolekcje – nazwy kategorii i kolekcji przypisanych do obiektu</w:t>
      </w:r>
    </w:p>
    <w:p w14:paraId="5949EDC9" w14:textId="77777777" w:rsidR="00206C31" w:rsidRPr="006448B0" w:rsidRDefault="00206C31" w:rsidP="00206C31">
      <w:pPr>
        <w:pStyle w:val="Numerowanie"/>
        <w:numPr>
          <w:ilvl w:val="0"/>
          <w:numId w:val="11"/>
        </w:numPr>
      </w:pPr>
      <w:r w:rsidRPr="006448B0">
        <w:t xml:space="preserve">Odnośniki do innych obiektów – identyfikatory </w:t>
      </w:r>
      <w:proofErr w:type="spellStart"/>
      <w:r w:rsidRPr="006448B0">
        <w:t>podobiektów</w:t>
      </w:r>
      <w:proofErr w:type="spellEnd"/>
    </w:p>
    <w:p w14:paraId="04342F4F" w14:textId="77777777" w:rsidR="00206C31" w:rsidRPr="006448B0" w:rsidRDefault="00206C31" w:rsidP="00206C31">
      <w:r w:rsidRPr="006448B0">
        <w:t xml:space="preserve">Aby było możliwe odtworzenie całego obiektu w bazie danych Repozytorium, jak również przywrócenie zawartości (plików) istniejącego obiektu w Repozytorium, potrzebna jest możliwość precyzyjnego zidentyfikowania, w które miejsce w obiekcie dany plik powinien zostać przywrócony. Dlatego w paczce archiwalnej każdy plik powinien być opisany identyfikatorem </w:t>
      </w:r>
      <w:proofErr w:type="spellStart"/>
      <w:r w:rsidRPr="006448B0">
        <w:t>kontentu</w:t>
      </w:r>
      <w:proofErr w:type="spellEnd"/>
      <w:r w:rsidRPr="006448B0">
        <w:t xml:space="preserve">, do którego należy, oraz nazwą </w:t>
      </w:r>
      <w:proofErr w:type="spellStart"/>
      <w:r w:rsidRPr="006448B0">
        <w:t>stream’u</w:t>
      </w:r>
      <w:proofErr w:type="spellEnd"/>
      <w:r w:rsidRPr="006448B0">
        <w:t>.</w:t>
      </w:r>
    </w:p>
    <w:p w14:paraId="6107A3C4" w14:textId="77777777" w:rsidR="00206C31" w:rsidRPr="006448B0" w:rsidRDefault="00206C31" w:rsidP="00206C31">
      <w:pPr>
        <w:pStyle w:val="Nagwek4"/>
        <w:rPr>
          <w:rStyle w:val="Uwydatnienie"/>
          <w:color w:val="auto"/>
        </w:rPr>
      </w:pPr>
      <w:bookmarkStart w:id="180" w:name="_Toc514255286"/>
      <w:r w:rsidRPr="006448B0">
        <w:rPr>
          <w:rStyle w:val="Uwydatnienie"/>
          <w:color w:val="auto"/>
        </w:rPr>
        <w:t xml:space="preserve">Konfiguracja archiwizowanych i usuwanych kluczy </w:t>
      </w:r>
      <w:proofErr w:type="spellStart"/>
      <w:r w:rsidRPr="006448B0">
        <w:rPr>
          <w:rStyle w:val="Uwydatnienie"/>
          <w:color w:val="auto"/>
        </w:rPr>
        <w:t>stream’ów</w:t>
      </w:r>
      <w:proofErr w:type="spellEnd"/>
      <w:r w:rsidRPr="006448B0">
        <w:rPr>
          <w:rStyle w:val="Uwydatnienie"/>
          <w:color w:val="auto"/>
        </w:rPr>
        <w:t xml:space="preserve"> z obiektu</w:t>
      </w:r>
      <w:bookmarkEnd w:id="180"/>
    </w:p>
    <w:p w14:paraId="7D228DA3" w14:textId="77777777" w:rsidR="00206C31" w:rsidRPr="006448B0" w:rsidRDefault="00206C31" w:rsidP="00206C31">
      <w:pPr>
        <w:rPr>
          <w:rStyle w:val="Uwydatnienie"/>
          <w:color w:val="auto"/>
        </w:rPr>
      </w:pPr>
      <w:r w:rsidRPr="006448B0">
        <w:rPr>
          <w:rStyle w:val="Uwydatnienie"/>
          <w:color w:val="auto"/>
        </w:rPr>
        <w:t xml:space="preserve">Powinna być możliwość skonfigurowania typów (kluczy) </w:t>
      </w:r>
      <w:proofErr w:type="spellStart"/>
      <w:r w:rsidRPr="006448B0">
        <w:rPr>
          <w:rStyle w:val="Uwydatnienie"/>
          <w:color w:val="auto"/>
        </w:rPr>
        <w:t>stream’ów</w:t>
      </w:r>
      <w:proofErr w:type="spellEnd"/>
      <w:r w:rsidRPr="006448B0">
        <w:rPr>
          <w:rStyle w:val="Uwydatnienie"/>
          <w:color w:val="auto"/>
        </w:rPr>
        <w:t xml:space="preserve">, podlegających archiwizowaniu, oraz w ramach tych kluczy </w:t>
      </w:r>
      <w:proofErr w:type="spellStart"/>
      <w:r w:rsidRPr="006448B0">
        <w:rPr>
          <w:rStyle w:val="Uwydatnienie"/>
          <w:color w:val="auto"/>
        </w:rPr>
        <w:t>stream’ów</w:t>
      </w:r>
      <w:proofErr w:type="spellEnd"/>
      <w:r w:rsidRPr="006448B0">
        <w:rPr>
          <w:rStyle w:val="Uwydatnienie"/>
          <w:color w:val="auto"/>
        </w:rPr>
        <w:t xml:space="preserve"> tzw. </w:t>
      </w:r>
      <w:proofErr w:type="spellStart"/>
      <w:r w:rsidRPr="006448B0">
        <w:rPr>
          <w:rStyle w:val="Uwydatnienie"/>
          <w:color w:val="auto"/>
        </w:rPr>
        <w:t>mime-types</w:t>
      </w:r>
      <w:proofErr w:type="spellEnd"/>
      <w:r w:rsidRPr="006448B0">
        <w:rPr>
          <w:rStyle w:val="Uwydatnienie"/>
          <w:color w:val="auto"/>
        </w:rPr>
        <w:t xml:space="preserve"> plików podlegających usuwaniu.</w:t>
      </w:r>
    </w:p>
    <w:p w14:paraId="31A09496" w14:textId="77777777" w:rsidR="00206C31" w:rsidRPr="006448B0" w:rsidRDefault="00206C31" w:rsidP="00206C31">
      <w:pPr>
        <w:rPr>
          <w:rStyle w:val="Uwydatnienie"/>
          <w:color w:val="auto"/>
        </w:rPr>
      </w:pPr>
      <w:r w:rsidRPr="006448B0">
        <w:rPr>
          <w:rStyle w:val="Uwydatnienie"/>
          <w:color w:val="auto"/>
        </w:rPr>
        <w:t>Z uwagi na to, że ta konfiguracja będzie wykorzystywana zarówno przez System archiwizacji, jak i przez Repozytorium, to konfiguracja ta powinna spełniać następujące wymagania:</w:t>
      </w:r>
    </w:p>
    <w:p w14:paraId="78710765" w14:textId="77777777" w:rsidR="00206C31" w:rsidRPr="006448B0" w:rsidRDefault="00206C31" w:rsidP="007A2F1B">
      <w:pPr>
        <w:pStyle w:val="Numerowanie"/>
        <w:numPr>
          <w:ilvl w:val="0"/>
          <w:numId w:val="137"/>
        </w:numPr>
        <w:rPr>
          <w:rStyle w:val="Uwydatnienie"/>
          <w:color w:val="auto"/>
        </w:rPr>
      </w:pPr>
      <w:r w:rsidRPr="006448B0">
        <w:rPr>
          <w:rStyle w:val="Uwydatnienie"/>
          <w:color w:val="auto"/>
        </w:rPr>
        <w:t xml:space="preserve">Konfiguracja listy archiwizowanych kluczy </w:t>
      </w:r>
      <w:proofErr w:type="spellStart"/>
      <w:r w:rsidRPr="006448B0">
        <w:rPr>
          <w:rStyle w:val="Uwydatnienie"/>
          <w:color w:val="auto"/>
        </w:rPr>
        <w:t>streamów</w:t>
      </w:r>
      <w:proofErr w:type="spellEnd"/>
      <w:r w:rsidRPr="006448B0">
        <w:rPr>
          <w:rStyle w:val="Uwydatnienie"/>
          <w:color w:val="auto"/>
        </w:rPr>
        <w:t xml:space="preserve"> oraz usuwanych </w:t>
      </w:r>
      <w:proofErr w:type="spellStart"/>
      <w:r w:rsidRPr="006448B0">
        <w:rPr>
          <w:rStyle w:val="Uwydatnienie"/>
          <w:color w:val="auto"/>
        </w:rPr>
        <w:t>mime-types</w:t>
      </w:r>
      <w:proofErr w:type="spellEnd"/>
      <w:r w:rsidRPr="006448B0">
        <w:rPr>
          <w:rStyle w:val="Uwydatnienie"/>
          <w:color w:val="auto"/>
        </w:rPr>
        <w:t xml:space="preserve"> plików powinna być przechowywana w bazie danych Repozytorium (tabele:  </w:t>
      </w:r>
      <w:proofErr w:type="spellStart"/>
      <w:r w:rsidRPr="006448B0">
        <w:rPr>
          <w:rStyle w:val="Uwydatnienie"/>
        </w:rPr>
        <w:t>archivable_stream</w:t>
      </w:r>
      <w:proofErr w:type="spellEnd"/>
      <w:r w:rsidRPr="006448B0">
        <w:rPr>
          <w:rStyle w:val="Uwydatnienie"/>
        </w:rPr>
        <w:t xml:space="preserve">, </w:t>
      </w:r>
      <w:proofErr w:type="spellStart"/>
      <w:r w:rsidRPr="006448B0">
        <w:rPr>
          <w:rStyle w:val="Uwydatnienie"/>
        </w:rPr>
        <w:t>reducible_stream_type</w:t>
      </w:r>
      <w:proofErr w:type="spellEnd"/>
      <w:r w:rsidRPr="006448B0">
        <w:rPr>
          <w:rStyle w:val="Uwydatnienie"/>
          <w:color w:val="auto"/>
        </w:rPr>
        <w:t>).</w:t>
      </w:r>
    </w:p>
    <w:p w14:paraId="2335A3C8" w14:textId="77777777" w:rsidR="00206C31" w:rsidRPr="006448B0" w:rsidRDefault="00206C31" w:rsidP="00206C31">
      <w:pPr>
        <w:pStyle w:val="Numerowanie"/>
        <w:numPr>
          <w:ilvl w:val="0"/>
          <w:numId w:val="11"/>
        </w:numPr>
        <w:rPr>
          <w:rStyle w:val="Uwydatnienie"/>
          <w:color w:val="auto"/>
        </w:rPr>
      </w:pPr>
      <w:r w:rsidRPr="006448B0">
        <w:rPr>
          <w:rStyle w:val="Uwydatnienie"/>
          <w:color w:val="auto"/>
        </w:rPr>
        <w:t>Powinna zostać przygotowana metoda do pobierania wartości tych konfiguracji z Repozytorium – z której to będzie korzystał System archiwizacji.</w:t>
      </w:r>
    </w:p>
    <w:p w14:paraId="5BD8ED52" w14:textId="77777777" w:rsidR="00206C31" w:rsidRPr="006448B0" w:rsidRDefault="00206C31" w:rsidP="00206C31">
      <w:pPr>
        <w:pStyle w:val="Numerowanie"/>
        <w:numPr>
          <w:ilvl w:val="0"/>
          <w:numId w:val="11"/>
        </w:numPr>
        <w:rPr>
          <w:rStyle w:val="Uwydatnienie"/>
          <w:color w:val="auto"/>
        </w:rPr>
      </w:pPr>
      <w:r w:rsidRPr="006448B0">
        <w:rPr>
          <w:rStyle w:val="Uwydatnienie"/>
          <w:color w:val="auto"/>
        </w:rPr>
        <w:t xml:space="preserve">W Systemie archiwizacji ta konfiguracja będzie </w:t>
      </w:r>
      <w:proofErr w:type="spellStart"/>
      <w:r w:rsidRPr="006448B0">
        <w:rPr>
          <w:rStyle w:val="Uwydatnienie"/>
          <w:color w:val="auto"/>
        </w:rPr>
        <w:t>cache’owana</w:t>
      </w:r>
      <w:proofErr w:type="spellEnd"/>
      <w:r w:rsidRPr="006448B0">
        <w:rPr>
          <w:rStyle w:val="Uwydatnienie"/>
          <w:color w:val="auto"/>
        </w:rPr>
        <w:t xml:space="preserve"> przez czas zdefiniowany w parametrach Systemu archiwizacji (parametr w konfiguracji: </w:t>
      </w:r>
      <w:proofErr w:type="spellStart"/>
      <w:r w:rsidRPr="006448B0">
        <w:rPr>
          <w:rStyle w:val="Uwydatnienie"/>
        </w:rPr>
        <w:t>archivization.config.refresh.delay</w:t>
      </w:r>
      <w:proofErr w:type="spellEnd"/>
      <w:r w:rsidRPr="006448B0">
        <w:rPr>
          <w:rStyle w:val="Uwydatnienie"/>
          <w:color w:val="auto"/>
        </w:rPr>
        <w:t>).</w:t>
      </w:r>
    </w:p>
    <w:p w14:paraId="2C154F70" w14:textId="77777777" w:rsidR="00206C31" w:rsidRPr="006448B0" w:rsidRDefault="00206C31" w:rsidP="00206C31">
      <w:pPr>
        <w:rPr>
          <w:color w:val="auto"/>
        </w:rPr>
      </w:pPr>
      <w:r w:rsidRPr="006448B0">
        <w:rPr>
          <w:rStyle w:val="Uwydatnienie"/>
          <w:color w:val="auto"/>
        </w:rPr>
        <w:t xml:space="preserve">Konfiguracja powinna umożliwiać podanie klucza </w:t>
      </w:r>
      <w:proofErr w:type="spellStart"/>
      <w:r w:rsidRPr="006448B0">
        <w:rPr>
          <w:rStyle w:val="Uwydatnienie"/>
          <w:color w:val="auto"/>
        </w:rPr>
        <w:t>stream’a</w:t>
      </w:r>
      <w:proofErr w:type="spellEnd"/>
      <w:r w:rsidRPr="006448B0">
        <w:rPr>
          <w:rStyle w:val="Uwydatnienie"/>
          <w:color w:val="auto"/>
        </w:rPr>
        <w:t xml:space="preserve"> (np. </w:t>
      </w:r>
      <w:proofErr w:type="spellStart"/>
      <w:r w:rsidRPr="006448B0">
        <w:rPr>
          <w:color w:val="auto"/>
        </w:rPr>
        <w:t>mainStream</w:t>
      </w:r>
      <w:proofErr w:type="spellEnd"/>
      <w:r w:rsidRPr="006448B0">
        <w:rPr>
          <w:color w:val="auto"/>
        </w:rPr>
        <w:t xml:space="preserve">, </w:t>
      </w:r>
      <w:proofErr w:type="spellStart"/>
      <w:r w:rsidRPr="006448B0">
        <w:rPr>
          <w:color w:val="auto"/>
        </w:rPr>
        <w:t>download_alto</w:t>
      </w:r>
      <w:proofErr w:type="spellEnd"/>
      <w:r w:rsidRPr="006448B0">
        <w:rPr>
          <w:color w:val="auto"/>
        </w:rPr>
        <w:t xml:space="preserve">, </w:t>
      </w:r>
      <w:proofErr w:type="spellStart"/>
      <w:r w:rsidRPr="006448B0">
        <w:rPr>
          <w:color w:val="auto"/>
        </w:rPr>
        <w:t>text</w:t>
      </w:r>
      <w:proofErr w:type="spellEnd"/>
      <w:r w:rsidRPr="006448B0">
        <w:rPr>
          <w:color w:val="auto"/>
        </w:rPr>
        <w:t xml:space="preserve">, </w:t>
      </w:r>
      <w:proofErr w:type="spellStart"/>
      <w:r w:rsidRPr="006448B0">
        <w:rPr>
          <w:color w:val="auto"/>
        </w:rPr>
        <w:t>download_fullJPG</w:t>
      </w:r>
      <w:proofErr w:type="spellEnd"/>
      <w:r w:rsidRPr="006448B0">
        <w:rPr>
          <w:color w:val="auto"/>
        </w:rPr>
        <w:t xml:space="preserve">) co było by równoznaczne z uwzględnieniem go w archiwizacji, oraz zdefiniowanie dla tego klucza, które </w:t>
      </w:r>
      <w:r w:rsidRPr="006448B0">
        <w:rPr>
          <w:rStyle w:val="Uwydatnienie"/>
          <w:color w:val="auto"/>
        </w:rPr>
        <w:t xml:space="preserve">tzw. </w:t>
      </w:r>
      <w:proofErr w:type="spellStart"/>
      <w:r w:rsidRPr="006448B0">
        <w:rPr>
          <w:rStyle w:val="Uwydatnienie"/>
          <w:color w:val="auto"/>
        </w:rPr>
        <w:t>mime-types</w:t>
      </w:r>
      <w:proofErr w:type="spellEnd"/>
      <w:r w:rsidRPr="006448B0">
        <w:rPr>
          <w:rStyle w:val="Uwydatnienie"/>
          <w:color w:val="auto"/>
        </w:rPr>
        <w:t xml:space="preserve"> </w:t>
      </w:r>
      <w:r w:rsidRPr="006448B0">
        <w:rPr>
          <w:color w:val="auto"/>
        </w:rPr>
        <w:t>plików powinny być usuwane. Przykład takiej konfiguracji został zaprezentowany poniżej:</w:t>
      </w:r>
    </w:p>
    <w:p w14:paraId="48953DB3" w14:textId="77777777" w:rsidR="00206C31" w:rsidRPr="006448B0" w:rsidRDefault="00206C31" w:rsidP="007A2F1B">
      <w:pPr>
        <w:pStyle w:val="Numerowanie"/>
        <w:numPr>
          <w:ilvl w:val="0"/>
          <w:numId w:val="138"/>
        </w:numPr>
        <w:rPr>
          <w:color w:val="auto"/>
        </w:rPr>
      </w:pPr>
      <w:r w:rsidRPr="006448B0">
        <w:rPr>
          <w:color w:val="auto"/>
        </w:rPr>
        <w:lastRenderedPageBreak/>
        <w:t>Archiwizowany klucz=”</w:t>
      </w:r>
      <w:proofErr w:type="spellStart"/>
      <w:r w:rsidRPr="006448B0">
        <w:rPr>
          <w:color w:val="auto"/>
        </w:rPr>
        <w:t>mainStream</w:t>
      </w:r>
      <w:proofErr w:type="spellEnd"/>
      <w:r w:rsidRPr="006448B0">
        <w:rPr>
          <w:color w:val="auto"/>
        </w:rPr>
        <w:t xml:space="preserve">”, usuwane </w:t>
      </w:r>
      <w:proofErr w:type="spellStart"/>
      <w:r w:rsidRPr="006448B0">
        <w:rPr>
          <w:color w:val="auto"/>
        </w:rPr>
        <w:t>m</w:t>
      </w:r>
      <w:r w:rsidRPr="006448B0">
        <w:rPr>
          <w:rStyle w:val="Uwydatnienie"/>
          <w:color w:val="auto"/>
        </w:rPr>
        <w:t>ime-types</w:t>
      </w:r>
      <w:proofErr w:type="spellEnd"/>
      <w:r w:rsidRPr="006448B0">
        <w:rPr>
          <w:color w:val="auto"/>
        </w:rPr>
        <w:t>:</w:t>
      </w:r>
    </w:p>
    <w:p w14:paraId="206CD6D8" w14:textId="77777777" w:rsidR="00206C31" w:rsidRPr="006448B0" w:rsidRDefault="00206C31" w:rsidP="00206C31">
      <w:pPr>
        <w:pStyle w:val="Numerowanie"/>
        <w:numPr>
          <w:ilvl w:val="1"/>
          <w:numId w:val="11"/>
        </w:numPr>
        <w:rPr>
          <w:color w:val="auto"/>
        </w:rPr>
      </w:pPr>
      <w:r w:rsidRPr="006448B0">
        <w:rPr>
          <w:color w:val="auto"/>
        </w:rPr>
        <w:t>„image/</w:t>
      </w:r>
      <w:proofErr w:type="spellStart"/>
      <w:r w:rsidRPr="006448B0">
        <w:rPr>
          <w:color w:val="auto"/>
        </w:rPr>
        <w:t>tiff</w:t>
      </w:r>
      <w:proofErr w:type="spellEnd"/>
      <w:r w:rsidRPr="006448B0">
        <w:rPr>
          <w:color w:val="auto"/>
        </w:rPr>
        <w:t>”</w:t>
      </w:r>
    </w:p>
    <w:p w14:paraId="0A7AD5A5" w14:textId="77777777" w:rsidR="00206C31" w:rsidRPr="006448B0" w:rsidRDefault="00206C31" w:rsidP="00206C31">
      <w:pPr>
        <w:pStyle w:val="Numerowanie"/>
        <w:numPr>
          <w:ilvl w:val="1"/>
          <w:numId w:val="11"/>
        </w:numPr>
        <w:rPr>
          <w:color w:val="auto"/>
        </w:rPr>
      </w:pPr>
      <w:r w:rsidRPr="006448B0">
        <w:rPr>
          <w:color w:val="auto"/>
        </w:rPr>
        <w:t>„image/</w:t>
      </w:r>
      <w:proofErr w:type="spellStart"/>
      <w:r w:rsidRPr="006448B0">
        <w:rPr>
          <w:color w:val="auto"/>
        </w:rPr>
        <w:t>jpeg</w:t>
      </w:r>
      <w:proofErr w:type="spellEnd"/>
      <w:r w:rsidRPr="006448B0">
        <w:rPr>
          <w:color w:val="auto"/>
        </w:rPr>
        <w:t>”</w:t>
      </w:r>
    </w:p>
    <w:p w14:paraId="2562BEC2" w14:textId="77777777" w:rsidR="00206C31" w:rsidRPr="006448B0" w:rsidRDefault="00206C31" w:rsidP="00206C31">
      <w:pPr>
        <w:pStyle w:val="Numerowanie"/>
        <w:numPr>
          <w:ilvl w:val="1"/>
          <w:numId w:val="11"/>
        </w:numPr>
        <w:rPr>
          <w:color w:val="auto"/>
        </w:rPr>
      </w:pPr>
      <w:r w:rsidRPr="006448B0">
        <w:rPr>
          <w:color w:val="auto"/>
        </w:rPr>
        <w:t>„image/</w:t>
      </w:r>
      <w:proofErr w:type="spellStart"/>
      <w:r w:rsidRPr="006448B0">
        <w:rPr>
          <w:color w:val="auto"/>
        </w:rPr>
        <w:t>png</w:t>
      </w:r>
      <w:proofErr w:type="spellEnd"/>
      <w:r w:rsidRPr="006448B0">
        <w:rPr>
          <w:color w:val="auto"/>
        </w:rPr>
        <w:t>”</w:t>
      </w:r>
    </w:p>
    <w:p w14:paraId="583CEB92" w14:textId="77777777" w:rsidR="00206C31" w:rsidRPr="006448B0" w:rsidRDefault="00206C31" w:rsidP="00206C31">
      <w:pPr>
        <w:pStyle w:val="Numerowanie"/>
        <w:numPr>
          <w:ilvl w:val="0"/>
          <w:numId w:val="11"/>
        </w:numPr>
        <w:rPr>
          <w:color w:val="auto"/>
        </w:rPr>
      </w:pPr>
      <w:r w:rsidRPr="006448B0">
        <w:rPr>
          <w:color w:val="auto"/>
        </w:rPr>
        <w:t>Archiwizowany klucz=”</w:t>
      </w:r>
      <w:proofErr w:type="spellStart"/>
      <w:r w:rsidRPr="006448B0">
        <w:rPr>
          <w:color w:val="auto"/>
        </w:rPr>
        <w:t>download_fullJPG</w:t>
      </w:r>
      <w:proofErr w:type="spellEnd"/>
      <w:r w:rsidRPr="006448B0">
        <w:rPr>
          <w:color w:val="auto"/>
        </w:rPr>
        <w:t xml:space="preserve">”, usuwane </w:t>
      </w:r>
      <w:proofErr w:type="spellStart"/>
      <w:r w:rsidRPr="006448B0">
        <w:rPr>
          <w:color w:val="auto"/>
        </w:rPr>
        <w:t>m</w:t>
      </w:r>
      <w:r w:rsidRPr="006448B0">
        <w:rPr>
          <w:rStyle w:val="Uwydatnienie"/>
          <w:color w:val="auto"/>
        </w:rPr>
        <w:t>ime-types</w:t>
      </w:r>
      <w:proofErr w:type="spellEnd"/>
      <w:r w:rsidRPr="006448B0">
        <w:rPr>
          <w:color w:val="auto"/>
        </w:rPr>
        <w:t>:</w:t>
      </w:r>
    </w:p>
    <w:p w14:paraId="34262ABD" w14:textId="77777777" w:rsidR="00206C31" w:rsidRPr="006448B0" w:rsidRDefault="00206C31" w:rsidP="00206C31">
      <w:pPr>
        <w:pStyle w:val="Numerowanie"/>
        <w:numPr>
          <w:ilvl w:val="1"/>
          <w:numId w:val="11"/>
        </w:numPr>
        <w:rPr>
          <w:color w:val="auto"/>
        </w:rPr>
      </w:pPr>
      <w:r w:rsidRPr="006448B0">
        <w:rPr>
          <w:color w:val="auto"/>
        </w:rPr>
        <w:t>„image/</w:t>
      </w:r>
      <w:proofErr w:type="spellStart"/>
      <w:r w:rsidRPr="006448B0">
        <w:rPr>
          <w:color w:val="auto"/>
        </w:rPr>
        <w:t>jpeg</w:t>
      </w:r>
      <w:proofErr w:type="spellEnd"/>
      <w:r w:rsidRPr="006448B0">
        <w:rPr>
          <w:color w:val="auto"/>
        </w:rPr>
        <w:t>”</w:t>
      </w:r>
    </w:p>
    <w:p w14:paraId="37426150" w14:textId="77777777" w:rsidR="00206C31" w:rsidRPr="006448B0" w:rsidRDefault="00206C31" w:rsidP="00206C31">
      <w:pPr>
        <w:pStyle w:val="Numerowanie"/>
        <w:numPr>
          <w:ilvl w:val="0"/>
          <w:numId w:val="11"/>
        </w:numPr>
        <w:rPr>
          <w:color w:val="auto"/>
        </w:rPr>
      </w:pPr>
      <w:r w:rsidRPr="006448B0">
        <w:rPr>
          <w:color w:val="auto"/>
        </w:rPr>
        <w:t>Archiwizowany klucz=”</w:t>
      </w:r>
      <w:proofErr w:type="spellStart"/>
      <w:r w:rsidRPr="006448B0">
        <w:rPr>
          <w:color w:val="auto"/>
        </w:rPr>
        <w:t>download_przyklad</w:t>
      </w:r>
      <w:proofErr w:type="spellEnd"/>
      <w:r w:rsidRPr="006448B0">
        <w:rPr>
          <w:color w:val="auto"/>
        </w:rPr>
        <w:t xml:space="preserve">”, usuwane </w:t>
      </w:r>
      <w:proofErr w:type="spellStart"/>
      <w:r w:rsidRPr="006448B0">
        <w:rPr>
          <w:color w:val="auto"/>
        </w:rPr>
        <w:t>m</w:t>
      </w:r>
      <w:r w:rsidRPr="006448B0">
        <w:rPr>
          <w:rStyle w:val="Uwydatnienie"/>
          <w:color w:val="auto"/>
        </w:rPr>
        <w:t>ime-types</w:t>
      </w:r>
      <w:proofErr w:type="spellEnd"/>
      <w:r w:rsidRPr="006448B0">
        <w:rPr>
          <w:color w:val="auto"/>
        </w:rPr>
        <w:t>: (brak)</w:t>
      </w:r>
    </w:p>
    <w:p w14:paraId="089C0CF0" w14:textId="77777777" w:rsidR="00206C31" w:rsidRPr="006448B0" w:rsidRDefault="00206C31" w:rsidP="00206C31">
      <w:pPr>
        <w:rPr>
          <w:rStyle w:val="Uwydatnienie"/>
          <w:color w:val="auto"/>
        </w:rPr>
      </w:pPr>
      <w:r w:rsidRPr="006448B0">
        <w:rPr>
          <w:rStyle w:val="Uwydatnienie"/>
          <w:color w:val="auto"/>
        </w:rPr>
        <w:t xml:space="preserve">Punkt 3 w powyższym przykładzie należy rozumieć w taki sposób, że </w:t>
      </w:r>
      <w:proofErr w:type="spellStart"/>
      <w:r w:rsidRPr="006448B0">
        <w:rPr>
          <w:rStyle w:val="Uwydatnienie"/>
          <w:color w:val="auto"/>
        </w:rPr>
        <w:t>stream</w:t>
      </w:r>
      <w:proofErr w:type="spellEnd"/>
      <w:r w:rsidRPr="006448B0">
        <w:rPr>
          <w:rStyle w:val="Uwydatnienie"/>
          <w:color w:val="auto"/>
        </w:rPr>
        <w:t xml:space="preserve"> o kluczu „</w:t>
      </w:r>
      <w:proofErr w:type="spellStart"/>
      <w:r w:rsidRPr="006448B0">
        <w:rPr>
          <w:rStyle w:val="Uwydatnienie"/>
          <w:color w:val="auto"/>
        </w:rPr>
        <w:t>download_przyklad</w:t>
      </w:r>
      <w:proofErr w:type="spellEnd"/>
      <w:r w:rsidRPr="006448B0">
        <w:rPr>
          <w:rStyle w:val="Uwydatnienie"/>
          <w:color w:val="auto"/>
        </w:rPr>
        <w:t xml:space="preserve">” powinien być archiwizowany, ale nie powinno nastąpić usunięcie jakiegokolwiek pliku </w:t>
      </w:r>
      <w:proofErr w:type="spellStart"/>
      <w:r w:rsidRPr="006448B0">
        <w:rPr>
          <w:rStyle w:val="Uwydatnienie"/>
          <w:color w:val="auto"/>
        </w:rPr>
        <w:t>stream’a</w:t>
      </w:r>
      <w:proofErr w:type="spellEnd"/>
      <w:r w:rsidRPr="006448B0">
        <w:rPr>
          <w:rStyle w:val="Uwydatnienie"/>
          <w:color w:val="auto"/>
        </w:rPr>
        <w:t>.</w:t>
      </w:r>
    </w:p>
    <w:p w14:paraId="65A9029D" w14:textId="77777777" w:rsidR="00206C31" w:rsidRPr="006448B0" w:rsidRDefault="00206C31" w:rsidP="00206C31">
      <w:pPr>
        <w:rPr>
          <w:rStyle w:val="Uwydatnienie"/>
          <w:color w:val="auto"/>
        </w:rPr>
      </w:pPr>
      <w:r w:rsidRPr="006448B0">
        <w:rPr>
          <w:rStyle w:val="Uwydatnienie"/>
          <w:color w:val="auto"/>
        </w:rPr>
        <w:t xml:space="preserve">W związku z konfiguracją wykonywaną w opisany powyżej sposób wykluczającą na poziomie pliku konfiguracyjnego pomyłki polegającej na zdefiniowaniu usunięcia </w:t>
      </w:r>
      <w:proofErr w:type="spellStart"/>
      <w:r w:rsidRPr="006448B0">
        <w:rPr>
          <w:rStyle w:val="Uwydatnienie"/>
          <w:color w:val="auto"/>
        </w:rPr>
        <w:t>stream’u</w:t>
      </w:r>
      <w:proofErr w:type="spellEnd"/>
      <w:r w:rsidRPr="006448B0">
        <w:rPr>
          <w:rStyle w:val="Uwydatnienie"/>
          <w:color w:val="auto"/>
        </w:rPr>
        <w:t xml:space="preserve">, który jednocześnie nie jest archiwizowany, nie ma konieczności wprowadzenia dodatkowego mechanizmu weryfikacji w plikach konfiguracyjnych relacji listy kluczy </w:t>
      </w:r>
      <w:proofErr w:type="spellStart"/>
      <w:r w:rsidRPr="006448B0">
        <w:rPr>
          <w:rStyle w:val="Uwydatnienie"/>
          <w:color w:val="auto"/>
        </w:rPr>
        <w:t>stream’ów</w:t>
      </w:r>
      <w:proofErr w:type="spellEnd"/>
      <w:r w:rsidRPr="006448B0">
        <w:rPr>
          <w:rStyle w:val="Uwydatnienie"/>
          <w:color w:val="auto"/>
        </w:rPr>
        <w:t xml:space="preserve"> archiwizowanych i usuwanych z obiektu.</w:t>
      </w:r>
    </w:p>
    <w:p w14:paraId="1FD6406A" w14:textId="77777777" w:rsidR="00206C31" w:rsidRPr="006448B0" w:rsidRDefault="00206C31" w:rsidP="00206C31">
      <w:pPr>
        <w:rPr>
          <w:rStyle w:val="Uwydatnienie"/>
          <w:color w:val="auto"/>
        </w:rPr>
      </w:pPr>
      <w:r w:rsidRPr="006448B0">
        <w:rPr>
          <w:rStyle w:val="Uwydatnienie"/>
          <w:color w:val="auto"/>
        </w:rPr>
        <w:t xml:space="preserve">Mechanizm usuwania </w:t>
      </w:r>
      <w:proofErr w:type="spellStart"/>
      <w:r w:rsidRPr="006448B0">
        <w:rPr>
          <w:rStyle w:val="Uwydatnienie"/>
          <w:color w:val="auto"/>
        </w:rPr>
        <w:t>stream’ów</w:t>
      </w:r>
      <w:proofErr w:type="spellEnd"/>
      <w:r w:rsidRPr="006448B0">
        <w:rPr>
          <w:rStyle w:val="Uwydatnienie"/>
          <w:color w:val="auto"/>
        </w:rPr>
        <w:t xml:space="preserve"> (plików) został szczegółowo opisany rozdziale dotyczącym usuwania plików z przywróconego/niezredukowanego obiektu (</w:t>
      </w:r>
      <w:r w:rsidRPr="006448B0">
        <w:rPr>
          <w:rStyle w:val="Uwydatnienie"/>
        </w:rPr>
        <w:t>Usuwanie plików z przywróconego lub niezredukowanego obiektu)</w:t>
      </w:r>
      <w:r w:rsidRPr="006448B0">
        <w:rPr>
          <w:rStyle w:val="Uwydatnienie"/>
          <w:color w:val="auto"/>
        </w:rPr>
        <w:t xml:space="preserve">. Zgodnie z opisem we wspomnianym rozdziale, podczas usuwania </w:t>
      </w:r>
      <w:proofErr w:type="spellStart"/>
      <w:r w:rsidRPr="006448B0">
        <w:rPr>
          <w:rStyle w:val="Uwydatnienie"/>
          <w:color w:val="auto"/>
        </w:rPr>
        <w:t>stream’ów</w:t>
      </w:r>
      <w:proofErr w:type="spellEnd"/>
      <w:r w:rsidRPr="006448B0">
        <w:rPr>
          <w:rStyle w:val="Uwydatnienie"/>
          <w:color w:val="auto"/>
        </w:rPr>
        <w:t xml:space="preserve"> (plików) powinna zostać zwrócona uwaga na to, aby nie usunąć </w:t>
      </w:r>
      <w:proofErr w:type="spellStart"/>
      <w:r w:rsidRPr="006448B0">
        <w:rPr>
          <w:rStyle w:val="Uwydatnienie"/>
          <w:color w:val="auto"/>
        </w:rPr>
        <w:t>stream’ów</w:t>
      </w:r>
      <w:proofErr w:type="spellEnd"/>
      <w:r w:rsidRPr="006448B0">
        <w:rPr>
          <w:rStyle w:val="Uwydatnienie"/>
          <w:color w:val="auto"/>
        </w:rPr>
        <w:t xml:space="preserve"> (plików), które nie są oznaczone jako zarchiwizowane.</w:t>
      </w:r>
    </w:p>
    <w:p w14:paraId="7971F440" w14:textId="77777777" w:rsidR="00206C31" w:rsidRPr="006448B0" w:rsidRDefault="00206C31" w:rsidP="00206C31">
      <w:pPr>
        <w:pStyle w:val="Nagwek4"/>
        <w:rPr>
          <w:rStyle w:val="Uwydatnienie"/>
          <w:color w:val="auto"/>
        </w:rPr>
      </w:pPr>
      <w:bookmarkStart w:id="181" w:name="_Toc514255287"/>
      <w:r w:rsidRPr="006448B0">
        <w:rPr>
          <w:rStyle w:val="Uwydatnienie"/>
          <w:color w:val="auto"/>
        </w:rPr>
        <w:t>Struktura danych w kontenerze METS</w:t>
      </w:r>
      <w:bookmarkEnd w:id="181"/>
    </w:p>
    <w:p w14:paraId="23B441F9" w14:textId="77777777" w:rsidR="00206C31" w:rsidRPr="006448B0" w:rsidRDefault="00206C31" w:rsidP="00206C31">
      <w:pPr>
        <w:rPr>
          <w:color w:val="auto"/>
        </w:rPr>
      </w:pPr>
      <w:r w:rsidRPr="006448B0">
        <w:t>Dane i informacje o strukturze obiektu powinny zostać umieszczone w kontenerze METS (</w:t>
      </w:r>
      <w:proofErr w:type="spellStart"/>
      <w:r w:rsidRPr="006448B0">
        <w:t>Metadata</w:t>
      </w:r>
      <w:proofErr w:type="spellEnd"/>
      <w:r w:rsidRPr="006448B0">
        <w:t xml:space="preserve"> </w:t>
      </w:r>
      <w:proofErr w:type="spellStart"/>
      <w:r w:rsidRPr="006448B0">
        <w:t>Encoding</w:t>
      </w:r>
      <w:proofErr w:type="spellEnd"/>
      <w:r w:rsidRPr="006448B0">
        <w:t xml:space="preserve"> &amp; </w:t>
      </w:r>
      <w:proofErr w:type="spellStart"/>
      <w:r w:rsidRPr="006448B0">
        <w:t>Transmission</w:t>
      </w:r>
      <w:proofErr w:type="spellEnd"/>
      <w:r w:rsidRPr="006448B0">
        <w:t xml:space="preserve"> Standard), którego struktura została opisane w poniższej tabeli:</w:t>
      </w:r>
    </w:p>
    <w:tbl>
      <w:tblPr>
        <w:tblStyle w:val="Tabela-Siatka"/>
        <w:tblW w:w="9286" w:type="dxa"/>
        <w:tblInd w:w="108" w:type="dxa"/>
        <w:tblBorders>
          <w:top w:val="single" w:sz="4" w:space="0" w:color="C02048"/>
          <w:left w:val="single" w:sz="4" w:space="0" w:color="C02048"/>
          <w:bottom w:val="single" w:sz="4" w:space="0" w:color="C02048"/>
          <w:right w:val="single" w:sz="4" w:space="0" w:color="C02048"/>
          <w:insideH w:val="single" w:sz="4" w:space="0" w:color="C02048"/>
          <w:insideV w:val="single" w:sz="4" w:space="0" w:color="C02048"/>
        </w:tblBorders>
        <w:tblLook w:val="04A0" w:firstRow="1" w:lastRow="0" w:firstColumn="1" w:lastColumn="0" w:noHBand="0" w:noVBand="1"/>
      </w:tblPr>
      <w:tblGrid>
        <w:gridCol w:w="1223"/>
        <w:gridCol w:w="1153"/>
        <w:gridCol w:w="3112"/>
        <w:gridCol w:w="3798"/>
      </w:tblGrid>
      <w:tr w:rsidR="00206C31" w:rsidRPr="006448B0" w14:paraId="4BBA9AFE" w14:textId="77777777" w:rsidTr="00206C31">
        <w:trPr>
          <w:trHeight w:val="288"/>
          <w:tblHeader/>
        </w:trPr>
        <w:tc>
          <w:tcPr>
            <w:tcW w:w="1223" w:type="dxa"/>
            <w:noWrap/>
            <w:vAlign w:val="center"/>
            <w:hideMark/>
          </w:tcPr>
          <w:p w14:paraId="5553B7B6" w14:textId="77777777" w:rsidR="00206C31" w:rsidRPr="006448B0" w:rsidRDefault="00206C31" w:rsidP="00206C31">
            <w:pPr>
              <w:pStyle w:val="Wyrnienie"/>
              <w:spacing w:after="0"/>
              <w:contextualSpacing w:val="0"/>
              <w:rPr>
                <w:sz w:val="18"/>
              </w:rPr>
            </w:pPr>
            <w:r w:rsidRPr="006448B0">
              <w:rPr>
                <w:sz w:val="18"/>
              </w:rPr>
              <w:t>Sekcja</w:t>
            </w:r>
          </w:p>
        </w:tc>
        <w:tc>
          <w:tcPr>
            <w:tcW w:w="1153" w:type="dxa"/>
            <w:noWrap/>
            <w:vAlign w:val="center"/>
            <w:hideMark/>
          </w:tcPr>
          <w:p w14:paraId="07BB9B2F" w14:textId="77777777" w:rsidR="00206C31" w:rsidRPr="006448B0" w:rsidRDefault="00206C31" w:rsidP="00206C31">
            <w:pPr>
              <w:pStyle w:val="Wyrnienie"/>
              <w:spacing w:after="0"/>
              <w:contextualSpacing w:val="0"/>
              <w:rPr>
                <w:sz w:val="18"/>
              </w:rPr>
            </w:pPr>
            <w:r w:rsidRPr="006448B0">
              <w:rPr>
                <w:sz w:val="18"/>
              </w:rPr>
              <w:t>Skrót</w:t>
            </w:r>
          </w:p>
        </w:tc>
        <w:tc>
          <w:tcPr>
            <w:tcW w:w="3112" w:type="dxa"/>
            <w:noWrap/>
            <w:vAlign w:val="center"/>
            <w:hideMark/>
          </w:tcPr>
          <w:p w14:paraId="433D1A4A" w14:textId="77777777" w:rsidR="00206C31" w:rsidRPr="006448B0" w:rsidRDefault="00206C31" w:rsidP="00206C31">
            <w:pPr>
              <w:pStyle w:val="Wyrnienie"/>
              <w:spacing w:after="0"/>
              <w:contextualSpacing w:val="0"/>
              <w:rPr>
                <w:sz w:val="18"/>
              </w:rPr>
            </w:pPr>
            <w:r w:rsidRPr="006448B0">
              <w:rPr>
                <w:sz w:val="18"/>
              </w:rPr>
              <w:t>Elementy</w:t>
            </w:r>
          </w:p>
        </w:tc>
        <w:tc>
          <w:tcPr>
            <w:tcW w:w="3798" w:type="dxa"/>
            <w:noWrap/>
            <w:vAlign w:val="center"/>
            <w:hideMark/>
          </w:tcPr>
          <w:p w14:paraId="1A2655E9" w14:textId="77777777" w:rsidR="00206C31" w:rsidRPr="006448B0" w:rsidRDefault="00206C31" w:rsidP="00206C31">
            <w:pPr>
              <w:pStyle w:val="Wyrnienie"/>
              <w:spacing w:after="0"/>
              <w:contextualSpacing w:val="0"/>
              <w:rPr>
                <w:sz w:val="18"/>
              </w:rPr>
            </w:pPr>
            <w:r w:rsidRPr="006448B0">
              <w:rPr>
                <w:sz w:val="18"/>
              </w:rPr>
              <w:t>Przykład</w:t>
            </w:r>
          </w:p>
        </w:tc>
      </w:tr>
      <w:tr w:rsidR="00206C31" w:rsidRPr="002745DA" w14:paraId="6909A1E6" w14:textId="77777777" w:rsidTr="00206C31">
        <w:trPr>
          <w:trHeight w:val="1152"/>
        </w:trPr>
        <w:tc>
          <w:tcPr>
            <w:tcW w:w="1223" w:type="dxa"/>
            <w:noWrap/>
            <w:hideMark/>
          </w:tcPr>
          <w:p w14:paraId="50D8E9D3" w14:textId="77777777" w:rsidR="00206C31" w:rsidRPr="006448B0" w:rsidRDefault="00206C31" w:rsidP="00206C31">
            <w:pPr>
              <w:rPr>
                <w:sz w:val="16"/>
              </w:rPr>
            </w:pPr>
            <w:r w:rsidRPr="006448B0">
              <w:rPr>
                <w:sz w:val="16"/>
              </w:rPr>
              <w:t>METS (korzeń)</w:t>
            </w:r>
          </w:p>
        </w:tc>
        <w:tc>
          <w:tcPr>
            <w:tcW w:w="1153" w:type="dxa"/>
            <w:noWrap/>
            <w:hideMark/>
          </w:tcPr>
          <w:p w14:paraId="2C8F1E8B" w14:textId="77777777" w:rsidR="00206C31" w:rsidRPr="006448B0" w:rsidRDefault="00206C31" w:rsidP="00206C31">
            <w:pPr>
              <w:rPr>
                <w:sz w:val="16"/>
              </w:rPr>
            </w:pPr>
            <w:proofErr w:type="spellStart"/>
            <w:r w:rsidRPr="006448B0">
              <w:rPr>
                <w:sz w:val="16"/>
              </w:rPr>
              <w:t>mets:mets</w:t>
            </w:r>
            <w:proofErr w:type="spellEnd"/>
          </w:p>
        </w:tc>
        <w:tc>
          <w:tcPr>
            <w:tcW w:w="3112" w:type="dxa"/>
            <w:hideMark/>
          </w:tcPr>
          <w:p w14:paraId="09937AA3" w14:textId="77777777" w:rsidR="00206C31" w:rsidRPr="006448B0" w:rsidRDefault="00206C31" w:rsidP="00206C31">
            <w:pPr>
              <w:jc w:val="left"/>
              <w:rPr>
                <w:sz w:val="16"/>
              </w:rPr>
            </w:pPr>
            <w:r w:rsidRPr="006448B0">
              <w:rPr>
                <w:sz w:val="16"/>
              </w:rPr>
              <w:t>OBJID=&lt;Id obiektu (w Repozytorium)&gt;</w:t>
            </w:r>
            <w:r w:rsidRPr="006448B0">
              <w:rPr>
                <w:sz w:val="16"/>
              </w:rPr>
              <w:br/>
              <w:t>LABEL=&lt;Nazwa obiektu (Tytuł i Iteracja)&gt;</w:t>
            </w:r>
            <w:r w:rsidRPr="006448B0">
              <w:rPr>
                <w:sz w:val="16"/>
              </w:rPr>
              <w:br/>
              <w:t>ARCHIVISER_VERSION= &lt;Wersja Archiwizatora&gt;</w:t>
            </w:r>
            <w:r w:rsidRPr="006448B0">
              <w:rPr>
                <w:sz w:val="16"/>
              </w:rPr>
              <w:br/>
              <w:t>OWNER="Biblioteka Narodowa"</w:t>
            </w:r>
          </w:p>
        </w:tc>
        <w:tc>
          <w:tcPr>
            <w:tcW w:w="3798" w:type="dxa"/>
            <w:hideMark/>
          </w:tcPr>
          <w:p w14:paraId="79D48545" w14:textId="77777777" w:rsidR="00206C31" w:rsidRPr="006448B0" w:rsidRDefault="00206C31" w:rsidP="00206C31">
            <w:pPr>
              <w:jc w:val="left"/>
              <w:rPr>
                <w:sz w:val="16"/>
                <w:lang w:val="en-US"/>
              </w:rPr>
            </w:pPr>
            <w:r w:rsidRPr="006448B0">
              <w:rPr>
                <w:sz w:val="16"/>
                <w:lang w:val="en-US"/>
              </w:rPr>
              <w:t>&lt;</w:t>
            </w:r>
            <w:proofErr w:type="spellStart"/>
            <w:r w:rsidRPr="006448B0">
              <w:rPr>
                <w:sz w:val="16"/>
                <w:lang w:val="en-US"/>
              </w:rPr>
              <w:t>mets:mets</w:t>
            </w:r>
            <w:proofErr w:type="spellEnd"/>
            <w:r w:rsidRPr="006448B0">
              <w:rPr>
                <w:sz w:val="16"/>
                <w:lang w:val="en-US"/>
              </w:rPr>
              <w:t xml:space="preserve"> </w:t>
            </w:r>
            <w:proofErr w:type="spellStart"/>
            <w:r w:rsidRPr="006448B0">
              <w:rPr>
                <w:sz w:val="16"/>
                <w:lang w:val="en-US"/>
              </w:rPr>
              <w:t>xsi:schemaLocation</w:t>
            </w:r>
            <w:proofErr w:type="spellEnd"/>
            <w:r w:rsidRPr="006448B0">
              <w:rPr>
                <w:sz w:val="16"/>
                <w:lang w:val="en-US"/>
              </w:rPr>
              <w:t>=" … " OBJID="2648414" LABEL="</w:t>
            </w:r>
            <w:proofErr w:type="spellStart"/>
            <w:r w:rsidRPr="006448B0">
              <w:rPr>
                <w:sz w:val="16"/>
                <w:lang w:val="en-US"/>
              </w:rPr>
              <w:t>Bromberger</w:t>
            </w:r>
            <w:proofErr w:type="spellEnd"/>
            <w:r w:rsidRPr="006448B0">
              <w:rPr>
                <w:sz w:val="16"/>
                <w:lang w:val="en-US"/>
              </w:rPr>
              <w:t xml:space="preserve"> Zeitung R:1894 Nr 057" ARCHIVISER_VERSION="8.234"</w:t>
            </w:r>
            <w:r w:rsidRPr="006448B0">
              <w:rPr>
                <w:sz w:val="16"/>
                <w:lang w:val="en-US"/>
              </w:rPr>
              <w:br/>
              <w:t>OWNER="</w:t>
            </w:r>
            <w:proofErr w:type="spellStart"/>
            <w:r w:rsidRPr="006448B0">
              <w:rPr>
                <w:sz w:val="16"/>
                <w:lang w:val="en-US"/>
              </w:rPr>
              <w:t>Biblioteka</w:t>
            </w:r>
            <w:proofErr w:type="spellEnd"/>
            <w:r w:rsidRPr="006448B0">
              <w:rPr>
                <w:sz w:val="16"/>
                <w:lang w:val="en-US"/>
              </w:rPr>
              <w:t xml:space="preserve"> </w:t>
            </w:r>
            <w:proofErr w:type="spellStart"/>
            <w:r w:rsidRPr="006448B0">
              <w:rPr>
                <w:sz w:val="16"/>
                <w:lang w:val="en-US"/>
              </w:rPr>
              <w:t>Narodowa</w:t>
            </w:r>
            <w:proofErr w:type="spellEnd"/>
            <w:r w:rsidRPr="006448B0">
              <w:rPr>
                <w:sz w:val="16"/>
                <w:lang w:val="en-US"/>
              </w:rPr>
              <w:t>"&gt;</w:t>
            </w:r>
          </w:p>
        </w:tc>
      </w:tr>
      <w:tr w:rsidR="00206C31" w:rsidRPr="002745DA" w14:paraId="1A12E094" w14:textId="77777777" w:rsidTr="00206C31">
        <w:trPr>
          <w:trHeight w:val="864"/>
        </w:trPr>
        <w:tc>
          <w:tcPr>
            <w:tcW w:w="1223" w:type="dxa"/>
            <w:noWrap/>
            <w:hideMark/>
          </w:tcPr>
          <w:p w14:paraId="3194DBE2" w14:textId="77777777" w:rsidR="00206C31" w:rsidRPr="006448B0" w:rsidRDefault="00206C31" w:rsidP="00206C31">
            <w:pPr>
              <w:rPr>
                <w:sz w:val="16"/>
              </w:rPr>
            </w:pPr>
            <w:r w:rsidRPr="006448B0">
              <w:rPr>
                <w:sz w:val="16"/>
              </w:rPr>
              <w:t xml:space="preserve">METS </w:t>
            </w:r>
            <w:proofErr w:type="spellStart"/>
            <w:r w:rsidRPr="006448B0">
              <w:rPr>
                <w:sz w:val="16"/>
              </w:rPr>
              <w:t>header</w:t>
            </w:r>
            <w:proofErr w:type="spellEnd"/>
          </w:p>
        </w:tc>
        <w:tc>
          <w:tcPr>
            <w:tcW w:w="1153" w:type="dxa"/>
            <w:noWrap/>
            <w:hideMark/>
          </w:tcPr>
          <w:p w14:paraId="36C43316" w14:textId="77777777" w:rsidR="00206C31" w:rsidRPr="006448B0" w:rsidRDefault="00206C31" w:rsidP="00206C31">
            <w:pPr>
              <w:rPr>
                <w:sz w:val="16"/>
              </w:rPr>
            </w:pPr>
            <w:proofErr w:type="spellStart"/>
            <w:r w:rsidRPr="006448B0">
              <w:rPr>
                <w:sz w:val="16"/>
              </w:rPr>
              <w:t>metsHdr</w:t>
            </w:r>
            <w:proofErr w:type="spellEnd"/>
          </w:p>
        </w:tc>
        <w:tc>
          <w:tcPr>
            <w:tcW w:w="3112" w:type="dxa"/>
            <w:hideMark/>
          </w:tcPr>
          <w:p w14:paraId="1FE89F7F" w14:textId="77777777" w:rsidR="00206C31" w:rsidRPr="006448B0" w:rsidRDefault="00206C31" w:rsidP="00206C31">
            <w:pPr>
              <w:jc w:val="left"/>
              <w:rPr>
                <w:sz w:val="16"/>
              </w:rPr>
            </w:pPr>
            <w:r w:rsidRPr="006448B0">
              <w:rPr>
                <w:sz w:val="16"/>
              </w:rPr>
              <w:t>CREATEDATE=&lt;Data utworzenia pliku METS&gt;</w:t>
            </w:r>
            <w:r w:rsidRPr="006448B0">
              <w:rPr>
                <w:sz w:val="16"/>
              </w:rPr>
              <w:br/>
              <w:t>ARCHIVINGDATE=&lt;Data rozpoczęcia zadania kopiowania plików z Repozytorium do Systemu archiwizacji&gt;</w:t>
            </w:r>
          </w:p>
        </w:tc>
        <w:tc>
          <w:tcPr>
            <w:tcW w:w="3798" w:type="dxa"/>
            <w:hideMark/>
          </w:tcPr>
          <w:p w14:paraId="3A3B9012" w14:textId="77777777" w:rsidR="00206C31" w:rsidRPr="006448B0" w:rsidRDefault="00206C31" w:rsidP="00206C31">
            <w:pPr>
              <w:jc w:val="left"/>
              <w:rPr>
                <w:sz w:val="16"/>
                <w:lang w:val="en-US"/>
              </w:rPr>
            </w:pPr>
            <w:r w:rsidRPr="006448B0">
              <w:rPr>
                <w:sz w:val="16"/>
                <w:lang w:val="en-US"/>
              </w:rPr>
              <w:t>&lt;</w:t>
            </w:r>
            <w:proofErr w:type="spellStart"/>
            <w:r w:rsidRPr="006448B0">
              <w:rPr>
                <w:sz w:val="16"/>
                <w:lang w:val="en-US"/>
              </w:rPr>
              <w:t>mets:metsHdr</w:t>
            </w:r>
            <w:proofErr w:type="spellEnd"/>
            <w:r w:rsidRPr="006448B0">
              <w:rPr>
                <w:sz w:val="16"/>
                <w:lang w:val="en-US"/>
              </w:rPr>
              <w:t xml:space="preserve"> CREATEDATE="2012-09-27T08:38:19Z" ARCHIVINGDATE="2012-09-27T08:41:47Z"&gt;</w:t>
            </w:r>
            <w:r w:rsidRPr="006448B0">
              <w:rPr>
                <w:sz w:val="16"/>
                <w:lang w:val="en-US"/>
              </w:rPr>
              <w:br/>
              <w:t>&lt;/</w:t>
            </w:r>
            <w:proofErr w:type="spellStart"/>
            <w:r w:rsidRPr="006448B0">
              <w:rPr>
                <w:sz w:val="16"/>
                <w:lang w:val="en-US"/>
              </w:rPr>
              <w:t>mets:metsHdr</w:t>
            </w:r>
            <w:proofErr w:type="spellEnd"/>
            <w:r w:rsidRPr="006448B0">
              <w:rPr>
                <w:sz w:val="16"/>
                <w:lang w:val="en-US"/>
              </w:rPr>
              <w:t>&gt;</w:t>
            </w:r>
          </w:p>
        </w:tc>
      </w:tr>
      <w:tr w:rsidR="00206C31" w:rsidRPr="006448B0" w14:paraId="1BF5D9A5" w14:textId="77777777" w:rsidTr="00206C31">
        <w:trPr>
          <w:trHeight w:val="3345"/>
        </w:trPr>
        <w:tc>
          <w:tcPr>
            <w:tcW w:w="1223" w:type="dxa"/>
            <w:noWrap/>
            <w:hideMark/>
          </w:tcPr>
          <w:p w14:paraId="613E3FAB" w14:textId="77777777" w:rsidR="00206C31" w:rsidRPr="006448B0" w:rsidRDefault="00206C31" w:rsidP="00206C31">
            <w:pPr>
              <w:rPr>
                <w:sz w:val="16"/>
              </w:rPr>
            </w:pPr>
            <w:proofErr w:type="spellStart"/>
            <w:r w:rsidRPr="006448B0">
              <w:rPr>
                <w:sz w:val="16"/>
              </w:rPr>
              <w:lastRenderedPageBreak/>
              <w:t>Descriptive</w:t>
            </w:r>
            <w:proofErr w:type="spellEnd"/>
            <w:r w:rsidRPr="006448B0">
              <w:rPr>
                <w:sz w:val="16"/>
              </w:rPr>
              <w:t xml:space="preserve"> </w:t>
            </w:r>
            <w:proofErr w:type="spellStart"/>
            <w:r w:rsidRPr="006448B0">
              <w:rPr>
                <w:sz w:val="16"/>
              </w:rPr>
              <w:t>Metadata</w:t>
            </w:r>
            <w:proofErr w:type="spellEnd"/>
          </w:p>
        </w:tc>
        <w:tc>
          <w:tcPr>
            <w:tcW w:w="1153" w:type="dxa"/>
            <w:noWrap/>
            <w:hideMark/>
          </w:tcPr>
          <w:p w14:paraId="2C1D5BEA" w14:textId="77777777" w:rsidR="00206C31" w:rsidRPr="006448B0" w:rsidRDefault="00206C31" w:rsidP="00206C31">
            <w:pPr>
              <w:rPr>
                <w:sz w:val="16"/>
              </w:rPr>
            </w:pPr>
            <w:proofErr w:type="spellStart"/>
            <w:r w:rsidRPr="006448B0">
              <w:rPr>
                <w:sz w:val="16"/>
              </w:rPr>
              <w:t>dmdSec</w:t>
            </w:r>
            <w:proofErr w:type="spellEnd"/>
          </w:p>
        </w:tc>
        <w:tc>
          <w:tcPr>
            <w:tcW w:w="3112" w:type="dxa"/>
            <w:hideMark/>
          </w:tcPr>
          <w:p w14:paraId="7D5BDCD9" w14:textId="77777777" w:rsidR="00206C31" w:rsidRPr="006448B0" w:rsidRDefault="00206C31" w:rsidP="00206C31">
            <w:pPr>
              <w:spacing w:after="0"/>
              <w:jc w:val="left"/>
              <w:rPr>
                <w:sz w:val="16"/>
              </w:rPr>
            </w:pPr>
            <w:r w:rsidRPr="006448B0">
              <w:rPr>
                <w:sz w:val="16"/>
              </w:rPr>
              <w:t>1. Metadane obiektu:</w:t>
            </w:r>
            <w:r w:rsidRPr="006448B0">
              <w:rPr>
                <w:sz w:val="16"/>
              </w:rPr>
              <w:br/>
              <w:t>a) natywnie jak w Repozytorium</w:t>
            </w:r>
            <w:r w:rsidRPr="006448B0">
              <w:rPr>
                <w:sz w:val="16"/>
              </w:rPr>
              <w:br/>
              <w:t>b) w standardzie DC</w:t>
            </w:r>
            <w:r w:rsidRPr="006448B0">
              <w:rPr>
                <w:sz w:val="16"/>
              </w:rPr>
              <w:br/>
              <w:t xml:space="preserve">2. Metadane </w:t>
            </w:r>
            <w:proofErr w:type="spellStart"/>
            <w:r w:rsidRPr="006448B0">
              <w:rPr>
                <w:sz w:val="16"/>
              </w:rPr>
              <w:t>kontentów</w:t>
            </w:r>
            <w:proofErr w:type="spellEnd"/>
            <w:r w:rsidRPr="006448B0">
              <w:rPr>
                <w:sz w:val="16"/>
              </w:rPr>
              <w:t xml:space="preserve"> jak w Repozytorium</w:t>
            </w:r>
            <w:r w:rsidRPr="006448B0">
              <w:rPr>
                <w:sz w:val="16"/>
              </w:rPr>
              <w:br/>
              <w:t xml:space="preserve">a) postaci zbiorcze - poza podstawowymi metadanymi </w:t>
            </w:r>
            <w:proofErr w:type="spellStart"/>
            <w:r w:rsidRPr="006448B0">
              <w:rPr>
                <w:sz w:val="16"/>
              </w:rPr>
              <w:t>kontentów</w:t>
            </w:r>
            <w:proofErr w:type="spellEnd"/>
            <w:r w:rsidRPr="006448B0">
              <w:rPr>
                <w:sz w:val="16"/>
              </w:rPr>
              <w:t>:</w:t>
            </w:r>
            <w:r w:rsidRPr="006448B0">
              <w:rPr>
                <w:sz w:val="16"/>
              </w:rPr>
              <w:br/>
              <w:t>- czy kontent ukryty</w:t>
            </w:r>
            <w:r w:rsidRPr="006448B0">
              <w:rPr>
                <w:sz w:val="16"/>
              </w:rPr>
              <w:br/>
              <w:t>- stan obrotu dla plików graficznych</w:t>
            </w:r>
            <w:r w:rsidRPr="006448B0">
              <w:rPr>
                <w:sz w:val="16"/>
              </w:rPr>
              <w:br/>
              <w:t xml:space="preserve">b) kontenty w strukturze </w:t>
            </w:r>
            <w:proofErr w:type="spellStart"/>
            <w:r w:rsidRPr="006448B0">
              <w:rPr>
                <w:sz w:val="16"/>
              </w:rPr>
              <w:t>paginacyjnej</w:t>
            </w:r>
            <w:proofErr w:type="spellEnd"/>
            <w:r w:rsidRPr="006448B0">
              <w:rPr>
                <w:sz w:val="16"/>
              </w:rPr>
              <w:t xml:space="preserve"> - poza podstawowymi metadanymi </w:t>
            </w:r>
            <w:proofErr w:type="spellStart"/>
            <w:r w:rsidRPr="006448B0">
              <w:rPr>
                <w:sz w:val="16"/>
              </w:rPr>
              <w:t>kontentów</w:t>
            </w:r>
            <w:proofErr w:type="spellEnd"/>
            <w:r w:rsidRPr="006448B0">
              <w:rPr>
                <w:sz w:val="16"/>
              </w:rPr>
              <w:t>:</w:t>
            </w:r>
            <w:r w:rsidRPr="006448B0">
              <w:rPr>
                <w:sz w:val="16"/>
              </w:rPr>
              <w:br/>
              <w:t xml:space="preserve">- szczegóły </w:t>
            </w:r>
            <w:proofErr w:type="spellStart"/>
            <w:r w:rsidRPr="006448B0">
              <w:rPr>
                <w:sz w:val="16"/>
              </w:rPr>
              <w:t>paginacyjne</w:t>
            </w:r>
            <w:proofErr w:type="spellEnd"/>
            <w:r w:rsidRPr="006448B0">
              <w:rPr>
                <w:sz w:val="16"/>
              </w:rPr>
              <w:t xml:space="preserve"> (obrót, rozdział, układ, renumeracja, strony, ciekawe, funkcja strony, opis strony)</w:t>
            </w:r>
            <w:r w:rsidRPr="006448B0">
              <w:rPr>
                <w:sz w:val="16"/>
              </w:rPr>
              <w:br/>
              <w:t>- dodatkowe atrybuty (czy ukryty, stan obrotu dla plików graficznych)</w:t>
            </w:r>
          </w:p>
        </w:tc>
        <w:tc>
          <w:tcPr>
            <w:tcW w:w="3798" w:type="dxa"/>
            <w:hideMark/>
          </w:tcPr>
          <w:p w14:paraId="48345D8E" w14:textId="77777777" w:rsidR="00206C31" w:rsidRPr="006448B0" w:rsidRDefault="00206C31" w:rsidP="00206C31">
            <w:pPr>
              <w:jc w:val="left"/>
              <w:rPr>
                <w:sz w:val="16"/>
              </w:rPr>
            </w:pPr>
            <w:r w:rsidRPr="006448B0">
              <w:rPr>
                <w:sz w:val="16"/>
                <w:lang w:val="en-US"/>
              </w:rPr>
              <w:t>&lt;</w:t>
            </w:r>
            <w:proofErr w:type="spellStart"/>
            <w:r w:rsidRPr="006448B0">
              <w:rPr>
                <w:sz w:val="16"/>
                <w:lang w:val="en-US"/>
              </w:rPr>
              <w:t>mets:dmdSec</w:t>
            </w:r>
            <w:proofErr w:type="spellEnd"/>
            <w:r w:rsidRPr="006448B0">
              <w:rPr>
                <w:sz w:val="16"/>
                <w:lang w:val="en-US"/>
              </w:rPr>
              <w:t xml:space="preserve"> ID="REPO_OBJECT"&gt; … &lt;/</w:t>
            </w:r>
            <w:proofErr w:type="spellStart"/>
            <w:r w:rsidRPr="006448B0">
              <w:rPr>
                <w:sz w:val="16"/>
                <w:lang w:val="en-US"/>
              </w:rPr>
              <w:t>mets:dmdSec</w:t>
            </w:r>
            <w:proofErr w:type="spellEnd"/>
            <w:r w:rsidRPr="006448B0">
              <w:rPr>
                <w:sz w:val="16"/>
                <w:lang w:val="en-US"/>
              </w:rPr>
              <w:t>&gt;</w:t>
            </w:r>
            <w:r w:rsidRPr="006448B0">
              <w:rPr>
                <w:sz w:val="16"/>
                <w:lang w:val="en-US"/>
              </w:rPr>
              <w:br/>
              <w:t>&lt;</w:t>
            </w:r>
            <w:proofErr w:type="spellStart"/>
            <w:r w:rsidRPr="006448B0">
              <w:rPr>
                <w:sz w:val="16"/>
                <w:lang w:val="en-US"/>
              </w:rPr>
              <w:t>mets:dmdSec</w:t>
            </w:r>
            <w:proofErr w:type="spellEnd"/>
            <w:r w:rsidRPr="006448B0">
              <w:rPr>
                <w:sz w:val="16"/>
                <w:lang w:val="en-US"/>
              </w:rPr>
              <w:t xml:space="preserve"> ID="DC_OBJECT"&gt; … &lt;/</w:t>
            </w:r>
            <w:proofErr w:type="spellStart"/>
            <w:r w:rsidRPr="006448B0">
              <w:rPr>
                <w:sz w:val="16"/>
                <w:lang w:val="en-US"/>
              </w:rPr>
              <w:t>mets:dmdSec</w:t>
            </w:r>
            <w:proofErr w:type="spellEnd"/>
            <w:r w:rsidRPr="006448B0">
              <w:rPr>
                <w:sz w:val="16"/>
                <w:lang w:val="en-US"/>
              </w:rPr>
              <w:t>&gt;</w:t>
            </w:r>
            <w:r w:rsidRPr="006448B0">
              <w:rPr>
                <w:sz w:val="16"/>
                <w:lang w:val="en-US"/>
              </w:rPr>
              <w:br/>
              <w:t>&lt;</w:t>
            </w:r>
            <w:proofErr w:type="spellStart"/>
            <w:r w:rsidRPr="006448B0">
              <w:rPr>
                <w:sz w:val="16"/>
                <w:lang w:val="en-US"/>
              </w:rPr>
              <w:t>mets:dmdSec</w:t>
            </w:r>
            <w:proofErr w:type="spellEnd"/>
            <w:r w:rsidRPr="006448B0">
              <w:rPr>
                <w:sz w:val="16"/>
                <w:lang w:val="en-US"/>
              </w:rPr>
              <w:t xml:space="preserve"> ID="REPO_CONTENT_&lt;Id </w:t>
            </w:r>
            <w:proofErr w:type="spellStart"/>
            <w:r w:rsidRPr="006448B0">
              <w:rPr>
                <w:sz w:val="16"/>
                <w:lang w:val="en-US"/>
              </w:rPr>
              <w:t>contentu</w:t>
            </w:r>
            <w:proofErr w:type="spellEnd"/>
            <w:r w:rsidRPr="006448B0">
              <w:rPr>
                <w:sz w:val="16"/>
                <w:lang w:val="en-US"/>
              </w:rPr>
              <w:t xml:space="preserve"> 1&gt;"&gt; … &lt;/</w:t>
            </w:r>
            <w:proofErr w:type="spellStart"/>
            <w:r w:rsidRPr="006448B0">
              <w:rPr>
                <w:sz w:val="16"/>
                <w:lang w:val="en-US"/>
              </w:rPr>
              <w:t>mets:dmdSec</w:t>
            </w:r>
            <w:proofErr w:type="spellEnd"/>
            <w:r w:rsidRPr="006448B0">
              <w:rPr>
                <w:sz w:val="16"/>
                <w:lang w:val="en-US"/>
              </w:rPr>
              <w:t>&gt;</w:t>
            </w:r>
            <w:r w:rsidRPr="006448B0">
              <w:rPr>
                <w:sz w:val="16"/>
                <w:lang w:val="en-US"/>
              </w:rPr>
              <w:br/>
              <w:t>&lt;</w:t>
            </w:r>
            <w:proofErr w:type="spellStart"/>
            <w:r w:rsidRPr="006448B0">
              <w:rPr>
                <w:sz w:val="16"/>
                <w:lang w:val="en-US"/>
              </w:rPr>
              <w:t>mets:dmdSec</w:t>
            </w:r>
            <w:proofErr w:type="spellEnd"/>
            <w:r w:rsidRPr="006448B0">
              <w:rPr>
                <w:sz w:val="16"/>
                <w:lang w:val="en-US"/>
              </w:rPr>
              <w:t xml:space="preserve"> ID="REPO_CONTENT_&lt;Id </w:t>
            </w:r>
            <w:proofErr w:type="spellStart"/>
            <w:r w:rsidRPr="006448B0">
              <w:rPr>
                <w:sz w:val="16"/>
                <w:lang w:val="en-US"/>
              </w:rPr>
              <w:t>contentu</w:t>
            </w:r>
            <w:proofErr w:type="spellEnd"/>
            <w:r w:rsidRPr="006448B0">
              <w:rPr>
                <w:sz w:val="16"/>
                <w:lang w:val="en-US"/>
              </w:rPr>
              <w:t xml:space="preserve"> 2&gt;"&gt; … &lt;/</w:t>
            </w:r>
            <w:proofErr w:type="spellStart"/>
            <w:r w:rsidRPr="006448B0">
              <w:rPr>
                <w:sz w:val="16"/>
                <w:lang w:val="en-US"/>
              </w:rPr>
              <w:t>mets:dmdSec</w:t>
            </w:r>
            <w:proofErr w:type="spellEnd"/>
            <w:r w:rsidRPr="006448B0">
              <w:rPr>
                <w:sz w:val="16"/>
                <w:lang w:val="en-US"/>
              </w:rPr>
              <w:t>&gt;</w:t>
            </w:r>
            <w:r w:rsidRPr="006448B0">
              <w:rPr>
                <w:sz w:val="16"/>
                <w:lang w:val="en-US"/>
              </w:rPr>
              <w:br/>
              <w:t>&lt;</w:t>
            </w:r>
            <w:proofErr w:type="spellStart"/>
            <w:r w:rsidRPr="006448B0">
              <w:rPr>
                <w:sz w:val="16"/>
                <w:lang w:val="en-US"/>
              </w:rPr>
              <w:t>mets:dmdSec</w:t>
            </w:r>
            <w:proofErr w:type="spellEnd"/>
            <w:r w:rsidRPr="006448B0">
              <w:rPr>
                <w:sz w:val="16"/>
                <w:lang w:val="en-US"/>
              </w:rPr>
              <w:t xml:space="preserve"> ID="REPO_CONTENT_&lt;Id </w:t>
            </w:r>
            <w:proofErr w:type="spellStart"/>
            <w:r w:rsidRPr="006448B0">
              <w:rPr>
                <w:sz w:val="16"/>
                <w:lang w:val="en-US"/>
              </w:rPr>
              <w:t>contentu</w:t>
            </w:r>
            <w:proofErr w:type="spellEnd"/>
            <w:r w:rsidRPr="006448B0">
              <w:rPr>
                <w:sz w:val="16"/>
                <w:lang w:val="en-US"/>
              </w:rPr>
              <w:t xml:space="preserve"> n&gt;"&gt; … </w:t>
            </w:r>
            <w:r w:rsidRPr="006448B0">
              <w:rPr>
                <w:sz w:val="16"/>
              </w:rPr>
              <w:t>&lt;/</w:t>
            </w:r>
            <w:proofErr w:type="spellStart"/>
            <w:r w:rsidRPr="006448B0">
              <w:rPr>
                <w:sz w:val="16"/>
              </w:rPr>
              <w:t>mets:dmdSec</w:t>
            </w:r>
            <w:proofErr w:type="spellEnd"/>
            <w:r w:rsidRPr="006448B0">
              <w:rPr>
                <w:sz w:val="16"/>
              </w:rPr>
              <w:t>&gt;</w:t>
            </w:r>
          </w:p>
        </w:tc>
      </w:tr>
      <w:tr w:rsidR="00206C31" w:rsidRPr="006448B0" w14:paraId="01C97CF3" w14:textId="77777777" w:rsidTr="00206C31">
        <w:trPr>
          <w:trHeight w:val="6350"/>
        </w:trPr>
        <w:tc>
          <w:tcPr>
            <w:tcW w:w="1223" w:type="dxa"/>
            <w:noWrap/>
            <w:hideMark/>
          </w:tcPr>
          <w:p w14:paraId="41AB463D" w14:textId="77777777" w:rsidR="00206C31" w:rsidRPr="006448B0" w:rsidRDefault="00206C31" w:rsidP="00206C31">
            <w:pPr>
              <w:rPr>
                <w:sz w:val="16"/>
              </w:rPr>
            </w:pPr>
            <w:proofErr w:type="spellStart"/>
            <w:r w:rsidRPr="006448B0">
              <w:rPr>
                <w:sz w:val="16"/>
              </w:rPr>
              <w:t>Administrative</w:t>
            </w:r>
            <w:proofErr w:type="spellEnd"/>
            <w:r w:rsidRPr="006448B0">
              <w:rPr>
                <w:sz w:val="16"/>
              </w:rPr>
              <w:t xml:space="preserve"> </w:t>
            </w:r>
            <w:proofErr w:type="spellStart"/>
            <w:r w:rsidRPr="006448B0">
              <w:rPr>
                <w:sz w:val="16"/>
              </w:rPr>
              <w:t>Metadata</w:t>
            </w:r>
            <w:proofErr w:type="spellEnd"/>
          </w:p>
        </w:tc>
        <w:tc>
          <w:tcPr>
            <w:tcW w:w="1153" w:type="dxa"/>
            <w:noWrap/>
            <w:hideMark/>
          </w:tcPr>
          <w:p w14:paraId="62B26DF2" w14:textId="77777777" w:rsidR="00206C31" w:rsidRPr="006448B0" w:rsidRDefault="00206C31" w:rsidP="00206C31">
            <w:pPr>
              <w:rPr>
                <w:sz w:val="16"/>
              </w:rPr>
            </w:pPr>
            <w:proofErr w:type="spellStart"/>
            <w:r w:rsidRPr="006448B0">
              <w:rPr>
                <w:sz w:val="16"/>
              </w:rPr>
              <w:t>amdSec</w:t>
            </w:r>
            <w:proofErr w:type="spellEnd"/>
          </w:p>
        </w:tc>
        <w:tc>
          <w:tcPr>
            <w:tcW w:w="3112" w:type="dxa"/>
            <w:hideMark/>
          </w:tcPr>
          <w:p w14:paraId="7230CA4E" w14:textId="77777777" w:rsidR="00206C31" w:rsidRPr="006448B0" w:rsidRDefault="00206C31" w:rsidP="00206C31">
            <w:pPr>
              <w:jc w:val="left"/>
              <w:rPr>
                <w:sz w:val="16"/>
              </w:rPr>
            </w:pPr>
            <w:r w:rsidRPr="006448B0">
              <w:rPr>
                <w:sz w:val="16"/>
              </w:rPr>
              <w:t xml:space="preserve">1. Jako </w:t>
            </w:r>
            <w:proofErr w:type="spellStart"/>
            <w:r w:rsidRPr="006448B0">
              <w:rPr>
                <w:b/>
                <w:bCs/>
                <w:sz w:val="16"/>
              </w:rPr>
              <w:t>techMD</w:t>
            </w:r>
            <w:proofErr w:type="spellEnd"/>
            <w:r w:rsidRPr="006448B0">
              <w:rPr>
                <w:sz w:val="16"/>
              </w:rPr>
              <w:t>:</w:t>
            </w:r>
            <w:r w:rsidRPr="006448B0">
              <w:rPr>
                <w:sz w:val="16"/>
              </w:rPr>
              <w:br/>
              <w:t>a) Pozostałe techniczne atrybuty obiektu: data utworzenia, data ostatniej modyfikacji</w:t>
            </w:r>
            <w:r w:rsidRPr="006448B0">
              <w:rPr>
                <w:sz w:val="16"/>
              </w:rPr>
              <w:br/>
              <w:t>b) Pozostałe biznesowe atrybuty obiektu: główny kontent, kontekst obiektu</w:t>
            </w:r>
            <w:r w:rsidRPr="006448B0">
              <w:rPr>
                <w:sz w:val="16"/>
              </w:rPr>
              <w:br/>
              <w:t>c) Segmentacja w obiekcie wraz z metadanymi artykułów</w:t>
            </w:r>
            <w:r w:rsidRPr="006448B0">
              <w:rPr>
                <w:sz w:val="16"/>
              </w:rPr>
              <w:br/>
              <w:t xml:space="preserve">d) Kategorie, kolekcje – nazwy kategorii i kolekcji przypisanych do obiektu </w:t>
            </w:r>
            <w:r w:rsidRPr="006448B0">
              <w:rPr>
                <w:sz w:val="16"/>
              </w:rPr>
              <w:br/>
              <w:t xml:space="preserve">e) Odnośniki do innych obiektów – identyfikatory </w:t>
            </w:r>
            <w:proofErr w:type="spellStart"/>
            <w:r w:rsidRPr="006448B0">
              <w:rPr>
                <w:sz w:val="16"/>
              </w:rPr>
              <w:t>podobiektów</w:t>
            </w:r>
            <w:proofErr w:type="spellEnd"/>
            <w:r w:rsidRPr="006448B0">
              <w:rPr>
                <w:sz w:val="16"/>
              </w:rPr>
              <w:br/>
            </w:r>
            <w:r w:rsidRPr="006448B0">
              <w:rPr>
                <w:sz w:val="16"/>
              </w:rPr>
              <w:br/>
              <w:t xml:space="preserve">2. Jako </w:t>
            </w:r>
            <w:proofErr w:type="spellStart"/>
            <w:r w:rsidRPr="006448B0">
              <w:rPr>
                <w:b/>
                <w:bCs/>
                <w:sz w:val="16"/>
              </w:rPr>
              <w:t>rightsMD</w:t>
            </w:r>
            <w:proofErr w:type="spellEnd"/>
            <w:r w:rsidRPr="006448B0">
              <w:rPr>
                <w:sz w:val="16"/>
              </w:rPr>
              <w:t>:</w:t>
            </w:r>
            <w:r w:rsidRPr="006448B0">
              <w:rPr>
                <w:sz w:val="16"/>
              </w:rPr>
              <w:br/>
              <w:t>a) Liczba dostępnych w BN fizycznych kopii</w:t>
            </w:r>
            <w:r w:rsidRPr="006448B0">
              <w:rPr>
                <w:sz w:val="16"/>
              </w:rPr>
              <w:br/>
              <w:t>b) czy obiekt jest objęty prawami autorskimi</w:t>
            </w:r>
            <w:r w:rsidRPr="006448B0">
              <w:rPr>
                <w:sz w:val="16"/>
              </w:rPr>
              <w:br/>
            </w:r>
            <w:r w:rsidRPr="006448B0">
              <w:rPr>
                <w:sz w:val="16"/>
              </w:rPr>
              <w:br/>
              <w:t xml:space="preserve">3. Jako </w:t>
            </w:r>
            <w:proofErr w:type="spellStart"/>
            <w:r w:rsidRPr="006448B0">
              <w:rPr>
                <w:b/>
                <w:bCs/>
                <w:sz w:val="16"/>
              </w:rPr>
              <w:t>sourceMD</w:t>
            </w:r>
            <w:proofErr w:type="spellEnd"/>
            <w:r w:rsidRPr="006448B0">
              <w:rPr>
                <w:sz w:val="16"/>
              </w:rPr>
              <w:t>:</w:t>
            </w:r>
            <w:r w:rsidRPr="006448B0">
              <w:rPr>
                <w:sz w:val="16"/>
              </w:rPr>
              <w:br/>
            </w:r>
            <w:r w:rsidRPr="006448B0">
              <w:rPr>
                <w:i/>
                <w:iCs/>
                <w:sz w:val="16"/>
              </w:rPr>
              <w:t>Sekcja nie zostanie wykorzystana</w:t>
            </w:r>
            <w:r w:rsidRPr="006448B0">
              <w:rPr>
                <w:i/>
                <w:iCs/>
                <w:sz w:val="16"/>
              </w:rPr>
              <w:br/>
            </w:r>
            <w:r w:rsidRPr="006448B0">
              <w:rPr>
                <w:sz w:val="16"/>
              </w:rPr>
              <w:br/>
              <w:t xml:space="preserve">4. Jako </w:t>
            </w:r>
            <w:proofErr w:type="spellStart"/>
            <w:r w:rsidRPr="006448B0">
              <w:rPr>
                <w:b/>
                <w:bCs/>
                <w:sz w:val="16"/>
              </w:rPr>
              <w:t>digiprovMD</w:t>
            </w:r>
            <w:proofErr w:type="spellEnd"/>
            <w:r w:rsidRPr="006448B0">
              <w:rPr>
                <w:sz w:val="16"/>
              </w:rPr>
              <w:t>:</w:t>
            </w:r>
            <w:r w:rsidRPr="006448B0">
              <w:rPr>
                <w:sz w:val="16"/>
              </w:rPr>
              <w:br/>
              <w:t xml:space="preserve">a) Historia </w:t>
            </w:r>
            <w:proofErr w:type="spellStart"/>
            <w:r w:rsidRPr="006448B0">
              <w:rPr>
                <w:sz w:val="16"/>
              </w:rPr>
              <w:t>workflow</w:t>
            </w:r>
            <w:proofErr w:type="spellEnd"/>
            <w:r w:rsidRPr="006448B0">
              <w:rPr>
                <w:sz w:val="16"/>
              </w:rPr>
              <w:t xml:space="preserve"> – log obiektu:</w:t>
            </w:r>
            <w:r w:rsidRPr="006448B0">
              <w:rPr>
                <w:sz w:val="16"/>
              </w:rPr>
              <w:br/>
              <w:t>- Nazwa kroku</w:t>
            </w:r>
            <w:r w:rsidRPr="006448B0">
              <w:rPr>
                <w:sz w:val="16"/>
              </w:rPr>
              <w:br/>
              <w:t>- Data wykonania zadania</w:t>
            </w:r>
            <w:r w:rsidRPr="006448B0">
              <w:rPr>
                <w:sz w:val="16"/>
              </w:rPr>
              <w:br/>
              <w:t>- Wykonujący (Obiekt przypisany do)</w:t>
            </w:r>
            <w:r w:rsidRPr="006448B0">
              <w:rPr>
                <w:sz w:val="16"/>
              </w:rPr>
              <w:br/>
              <w:t xml:space="preserve">b) Historia skanowania: skanery na których były wykonane skany </w:t>
            </w:r>
            <w:proofErr w:type="spellStart"/>
            <w:r w:rsidRPr="006448B0">
              <w:rPr>
                <w:sz w:val="16"/>
              </w:rPr>
              <w:t>kontentów</w:t>
            </w:r>
            <w:proofErr w:type="spellEnd"/>
            <w:r w:rsidRPr="006448B0">
              <w:rPr>
                <w:sz w:val="16"/>
              </w:rPr>
              <w:t xml:space="preserve"> (graficznych)</w:t>
            </w:r>
            <w:r w:rsidRPr="006448B0">
              <w:rPr>
                <w:sz w:val="16"/>
              </w:rPr>
              <w:br/>
              <w:t xml:space="preserve">c) Historia modyfikacji (ekran historia </w:t>
            </w:r>
            <w:proofErr w:type="spellStart"/>
            <w:r w:rsidRPr="006448B0">
              <w:rPr>
                <w:sz w:val="16"/>
              </w:rPr>
              <w:t>modyfikacjiw</w:t>
            </w:r>
            <w:proofErr w:type="spellEnd"/>
            <w:r w:rsidRPr="006448B0">
              <w:rPr>
                <w:sz w:val="16"/>
              </w:rPr>
              <w:t xml:space="preserve"> GUI)</w:t>
            </w:r>
          </w:p>
        </w:tc>
        <w:tc>
          <w:tcPr>
            <w:tcW w:w="3798" w:type="dxa"/>
            <w:noWrap/>
            <w:hideMark/>
          </w:tcPr>
          <w:p w14:paraId="54CE1A08" w14:textId="77777777" w:rsidR="00206C31" w:rsidRPr="006448B0" w:rsidRDefault="00206C31" w:rsidP="00206C31">
            <w:pPr>
              <w:jc w:val="left"/>
              <w:rPr>
                <w:sz w:val="16"/>
              </w:rPr>
            </w:pPr>
          </w:p>
        </w:tc>
      </w:tr>
      <w:tr w:rsidR="00206C31" w:rsidRPr="006448B0" w14:paraId="17AA2662" w14:textId="77777777" w:rsidTr="00206C31">
        <w:trPr>
          <w:trHeight w:val="2304"/>
        </w:trPr>
        <w:tc>
          <w:tcPr>
            <w:tcW w:w="1223" w:type="dxa"/>
            <w:noWrap/>
            <w:hideMark/>
          </w:tcPr>
          <w:p w14:paraId="29CB3A2A" w14:textId="77777777" w:rsidR="00206C31" w:rsidRPr="006448B0" w:rsidRDefault="00206C31" w:rsidP="00206C31">
            <w:pPr>
              <w:rPr>
                <w:sz w:val="16"/>
              </w:rPr>
            </w:pPr>
            <w:r w:rsidRPr="006448B0">
              <w:rPr>
                <w:sz w:val="16"/>
              </w:rPr>
              <w:t xml:space="preserve">File </w:t>
            </w:r>
            <w:proofErr w:type="spellStart"/>
            <w:r w:rsidRPr="006448B0">
              <w:rPr>
                <w:sz w:val="16"/>
              </w:rPr>
              <w:t>Section</w:t>
            </w:r>
            <w:proofErr w:type="spellEnd"/>
          </w:p>
        </w:tc>
        <w:tc>
          <w:tcPr>
            <w:tcW w:w="1153" w:type="dxa"/>
            <w:noWrap/>
            <w:hideMark/>
          </w:tcPr>
          <w:p w14:paraId="74832676" w14:textId="77777777" w:rsidR="00206C31" w:rsidRPr="006448B0" w:rsidRDefault="00206C31" w:rsidP="00206C31">
            <w:pPr>
              <w:rPr>
                <w:sz w:val="16"/>
              </w:rPr>
            </w:pPr>
            <w:proofErr w:type="spellStart"/>
            <w:r w:rsidRPr="006448B0">
              <w:rPr>
                <w:sz w:val="16"/>
              </w:rPr>
              <w:t>fileSec</w:t>
            </w:r>
            <w:proofErr w:type="spellEnd"/>
          </w:p>
        </w:tc>
        <w:tc>
          <w:tcPr>
            <w:tcW w:w="3112" w:type="dxa"/>
            <w:hideMark/>
          </w:tcPr>
          <w:p w14:paraId="66677F77" w14:textId="77777777" w:rsidR="00206C31" w:rsidRPr="006448B0" w:rsidRDefault="00206C31" w:rsidP="00206C31">
            <w:pPr>
              <w:jc w:val="left"/>
              <w:rPr>
                <w:sz w:val="16"/>
              </w:rPr>
            </w:pPr>
            <w:r w:rsidRPr="006448B0">
              <w:rPr>
                <w:sz w:val="16"/>
              </w:rPr>
              <w:t xml:space="preserve">1. Lista </w:t>
            </w:r>
            <w:proofErr w:type="spellStart"/>
            <w:r w:rsidRPr="006448B0">
              <w:rPr>
                <w:sz w:val="16"/>
              </w:rPr>
              <w:t>stremów</w:t>
            </w:r>
            <w:proofErr w:type="spellEnd"/>
            <w:r w:rsidRPr="006448B0">
              <w:rPr>
                <w:sz w:val="16"/>
              </w:rPr>
              <w:t xml:space="preserve"> (plików) wraz z sumami kontrolnymi</w:t>
            </w:r>
            <w:r w:rsidRPr="006448B0">
              <w:rPr>
                <w:sz w:val="16"/>
              </w:rPr>
              <w:br/>
              <w:t>2. Użycie następujących grup plików:</w:t>
            </w:r>
            <w:r w:rsidRPr="006448B0">
              <w:rPr>
                <w:sz w:val="16"/>
              </w:rPr>
              <w:br/>
              <w:t xml:space="preserve">- </w:t>
            </w:r>
            <w:proofErr w:type="spellStart"/>
            <w:r w:rsidRPr="006448B0">
              <w:rPr>
                <w:sz w:val="16"/>
              </w:rPr>
              <w:t>streamy</w:t>
            </w:r>
            <w:proofErr w:type="spellEnd"/>
            <w:r w:rsidRPr="006448B0">
              <w:rPr>
                <w:sz w:val="16"/>
              </w:rPr>
              <w:t xml:space="preserve"> źródłowe (z kluczem </w:t>
            </w:r>
            <w:proofErr w:type="spellStart"/>
            <w:r w:rsidRPr="006448B0">
              <w:rPr>
                <w:sz w:val="16"/>
              </w:rPr>
              <w:t>mainSteam</w:t>
            </w:r>
            <w:proofErr w:type="spellEnd"/>
            <w:r w:rsidRPr="006448B0">
              <w:rPr>
                <w:sz w:val="16"/>
              </w:rPr>
              <w:t>)</w:t>
            </w:r>
            <w:r w:rsidRPr="006448B0">
              <w:rPr>
                <w:sz w:val="16"/>
              </w:rPr>
              <w:br/>
              <w:t xml:space="preserve">- </w:t>
            </w:r>
            <w:proofErr w:type="spellStart"/>
            <w:r w:rsidRPr="006448B0">
              <w:rPr>
                <w:sz w:val="16"/>
              </w:rPr>
              <w:t>streamy</w:t>
            </w:r>
            <w:proofErr w:type="spellEnd"/>
            <w:r w:rsidRPr="006448B0">
              <w:rPr>
                <w:sz w:val="16"/>
              </w:rPr>
              <w:t xml:space="preserve"> pochodne (klucz inny niż </w:t>
            </w:r>
            <w:proofErr w:type="spellStart"/>
            <w:r w:rsidRPr="006448B0">
              <w:rPr>
                <w:sz w:val="16"/>
              </w:rPr>
              <w:t>mainStream</w:t>
            </w:r>
            <w:proofErr w:type="spellEnd"/>
            <w:r w:rsidRPr="006448B0">
              <w:rPr>
                <w:sz w:val="16"/>
              </w:rPr>
              <w:t>)</w:t>
            </w:r>
            <w:r w:rsidRPr="006448B0">
              <w:rPr>
                <w:sz w:val="16"/>
              </w:rPr>
              <w:br/>
              <w:t>- pozostałe (</w:t>
            </w:r>
            <w:proofErr w:type="spellStart"/>
            <w:r w:rsidRPr="006448B0">
              <w:rPr>
                <w:sz w:val="16"/>
              </w:rPr>
              <w:t>serializowane</w:t>
            </w:r>
            <w:proofErr w:type="spellEnd"/>
            <w:r w:rsidRPr="006448B0">
              <w:rPr>
                <w:sz w:val="16"/>
              </w:rPr>
              <w:t xml:space="preserve"> dane obiektu z HCP)</w:t>
            </w:r>
            <w:r w:rsidRPr="006448B0">
              <w:rPr>
                <w:sz w:val="16"/>
              </w:rPr>
              <w:br/>
            </w:r>
            <w:r w:rsidRPr="006448B0">
              <w:rPr>
                <w:sz w:val="16"/>
              </w:rPr>
              <w:br/>
              <w:t xml:space="preserve">Konwencja nazywania identyfikatorów plików: </w:t>
            </w:r>
            <w:proofErr w:type="spellStart"/>
            <w:r w:rsidRPr="006448B0">
              <w:rPr>
                <w:sz w:val="16"/>
              </w:rPr>
              <w:t>streamID_streamName</w:t>
            </w:r>
            <w:proofErr w:type="spellEnd"/>
          </w:p>
        </w:tc>
        <w:tc>
          <w:tcPr>
            <w:tcW w:w="3798" w:type="dxa"/>
            <w:hideMark/>
          </w:tcPr>
          <w:p w14:paraId="2B91E926" w14:textId="77777777" w:rsidR="00206C31" w:rsidRPr="006448B0" w:rsidRDefault="00206C31" w:rsidP="00206C31">
            <w:pPr>
              <w:jc w:val="left"/>
              <w:rPr>
                <w:sz w:val="16"/>
              </w:rPr>
            </w:pPr>
            <w:r w:rsidRPr="006448B0">
              <w:rPr>
                <w:sz w:val="16"/>
                <w:lang w:val="en-US"/>
              </w:rPr>
              <w:t>&lt;</w:t>
            </w:r>
            <w:proofErr w:type="spellStart"/>
            <w:r w:rsidRPr="006448B0">
              <w:rPr>
                <w:sz w:val="16"/>
                <w:lang w:val="en-US"/>
              </w:rPr>
              <w:t>fileSec</w:t>
            </w:r>
            <w:proofErr w:type="spellEnd"/>
            <w:r w:rsidRPr="006448B0">
              <w:rPr>
                <w:sz w:val="16"/>
                <w:lang w:val="en-US"/>
              </w:rPr>
              <w:t>&gt;</w:t>
            </w:r>
            <w:r w:rsidRPr="006448B0">
              <w:rPr>
                <w:sz w:val="16"/>
                <w:lang w:val="en-US"/>
              </w:rPr>
              <w:br/>
              <w:t xml:space="preserve"> &lt;</w:t>
            </w:r>
            <w:proofErr w:type="spellStart"/>
            <w:r w:rsidRPr="006448B0">
              <w:rPr>
                <w:sz w:val="16"/>
                <w:lang w:val="en-US"/>
              </w:rPr>
              <w:t>fileGrp</w:t>
            </w:r>
            <w:proofErr w:type="spellEnd"/>
            <w:r w:rsidRPr="006448B0">
              <w:rPr>
                <w:sz w:val="16"/>
                <w:lang w:val="en-US"/>
              </w:rPr>
              <w:t xml:space="preserve"> ID="MAINSTREAMS"&gt; … &lt;/</w:t>
            </w:r>
            <w:proofErr w:type="spellStart"/>
            <w:r w:rsidRPr="006448B0">
              <w:rPr>
                <w:sz w:val="16"/>
                <w:lang w:val="en-US"/>
              </w:rPr>
              <w:t>fileGrp</w:t>
            </w:r>
            <w:proofErr w:type="spellEnd"/>
            <w:r w:rsidRPr="006448B0">
              <w:rPr>
                <w:sz w:val="16"/>
                <w:lang w:val="en-US"/>
              </w:rPr>
              <w:t>&gt;</w:t>
            </w:r>
            <w:r w:rsidRPr="006448B0">
              <w:rPr>
                <w:sz w:val="16"/>
                <w:lang w:val="en-US"/>
              </w:rPr>
              <w:br/>
              <w:t xml:space="preserve"> &lt;</w:t>
            </w:r>
            <w:proofErr w:type="spellStart"/>
            <w:r w:rsidRPr="006448B0">
              <w:rPr>
                <w:sz w:val="16"/>
                <w:lang w:val="en-US"/>
              </w:rPr>
              <w:t>fileGrp</w:t>
            </w:r>
            <w:proofErr w:type="spellEnd"/>
            <w:r w:rsidRPr="006448B0">
              <w:rPr>
                <w:sz w:val="16"/>
                <w:lang w:val="en-US"/>
              </w:rPr>
              <w:t xml:space="preserve"> ID="DERIVEDSTREAMS"&gt; … </w:t>
            </w:r>
            <w:r w:rsidRPr="006448B0">
              <w:rPr>
                <w:sz w:val="16"/>
              </w:rPr>
              <w:t>&lt;/</w:t>
            </w:r>
            <w:proofErr w:type="spellStart"/>
            <w:r w:rsidRPr="006448B0">
              <w:rPr>
                <w:sz w:val="16"/>
              </w:rPr>
              <w:t>fileGrp</w:t>
            </w:r>
            <w:proofErr w:type="spellEnd"/>
            <w:r w:rsidRPr="006448B0">
              <w:rPr>
                <w:sz w:val="16"/>
              </w:rPr>
              <w:t>&gt;</w:t>
            </w:r>
            <w:r w:rsidRPr="006448B0">
              <w:rPr>
                <w:sz w:val="16"/>
              </w:rPr>
              <w:br/>
              <w:t xml:space="preserve"> &lt;</w:t>
            </w:r>
            <w:proofErr w:type="spellStart"/>
            <w:r w:rsidRPr="006448B0">
              <w:rPr>
                <w:sz w:val="16"/>
              </w:rPr>
              <w:t>fileGrp</w:t>
            </w:r>
            <w:proofErr w:type="spellEnd"/>
            <w:r w:rsidRPr="006448B0">
              <w:rPr>
                <w:sz w:val="16"/>
              </w:rPr>
              <w:t xml:space="preserve"> ID="OTHER"&gt; … &lt;/</w:t>
            </w:r>
            <w:proofErr w:type="spellStart"/>
            <w:r w:rsidRPr="006448B0">
              <w:rPr>
                <w:sz w:val="16"/>
              </w:rPr>
              <w:t>fileGrp</w:t>
            </w:r>
            <w:proofErr w:type="spellEnd"/>
            <w:r w:rsidRPr="006448B0">
              <w:rPr>
                <w:sz w:val="16"/>
              </w:rPr>
              <w:t>&gt;</w:t>
            </w:r>
            <w:r w:rsidRPr="006448B0">
              <w:rPr>
                <w:sz w:val="16"/>
              </w:rPr>
              <w:br/>
              <w:t>&lt;/</w:t>
            </w:r>
            <w:proofErr w:type="spellStart"/>
            <w:r w:rsidRPr="006448B0">
              <w:rPr>
                <w:sz w:val="16"/>
              </w:rPr>
              <w:t>fileSec</w:t>
            </w:r>
            <w:proofErr w:type="spellEnd"/>
            <w:r w:rsidRPr="006448B0">
              <w:rPr>
                <w:sz w:val="16"/>
              </w:rPr>
              <w:t>&gt;</w:t>
            </w:r>
          </w:p>
        </w:tc>
      </w:tr>
      <w:tr w:rsidR="00206C31" w:rsidRPr="006448B0" w14:paraId="78105B93" w14:textId="77777777" w:rsidTr="00206C31">
        <w:trPr>
          <w:trHeight w:val="7980"/>
        </w:trPr>
        <w:tc>
          <w:tcPr>
            <w:tcW w:w="1223" w:type="dxa"/>
            <w:noWrap/>
            <w:hideMark/>
          </w:tcPr>
          <w:p w14:paraId="758F2D54" w14:textId="77777777" w:rsidR="00206C31" w:rsidRPr="006448B0" w:rsidRDefault="00206C31" w:rsidP="00206C31">
            <w:pPr>
              <w:rPr>
                <w:sz w:val="16"/>
              </w:rPr>
            </w:pPr>
            <w:proofErr w:type="spellStart"/>
            <w:r w:rsidRPr="006448B0">
              <w:rPr>
                <w:sz w:val="16"/>
              </w:rPr>
              <w:lastRenderedPageBreak/>
              <w:t>Structural</w:t>
            </w:r>
            <w:proofErr w:type="spellEnd"/>
            <w:r w:rsidRPr="006448B0">
              <w:rPr>
                <w:sz w:val="16"/>
              </w:rPr>
              <w:t xml:space="preserve"> Map</w:t>
            </w:r>
          </w:p>
        </w:tc>
        <w:tc>
          <w:tcPr>
            <w:tcW w:w="1153" w:type="dxa"/>
            <w:noWrap/>
            <w:hideMark/>
          </w:tcPr>
          <w:p w14:paraId="10CAE468" w14:textId="77777777" w:rsidR="00206C31" w:rsidRPr="006448B0" w:rsidRDefault="00206C31" w:rsidP="00206C31">
            <w:pPr>
              <w:rPr>
                <w:sz w:val="16"/>
              </w:rPr>
            </w:pPr>
            <w:proofErr w:type="spellStart"/>
            <w:r w:rsidRPr="006448B0">
              <w:rPr>
                <w:sz w:val="16"/>
              </w:rPr>
              <w:t>structMap</w:t>
            </w:r>
            <w:proofErr w:type="spellEnd"/>
          </w:p>
        </w:tc>
        <w:tc>
          <w:tcPr>
            <w:tcW w:w="3112" w:type="dxa"/>
            <w:hideMark/>
          </w:tcPr>
          <w:p w14:paraId="52A92B0B" w14:textId="77777777" w:rsidR="00206C31" w:rsidRPr="006448B0" w:rsidRDefault="00206C31" w:rsidP="00206C31">
            <w:pPr>
              <w:jc w:val="left"/>
              <w:rPr>
                <w:sz w:val="16"/>
              </w:rPr>
            </w:pPr>
            <w:r w:rsidRPr="006448B0">
              <w:rPr>
                <w:sz w:val="16"/>
              </w:rPr>
              <w:t xml:space="preserve">1. Kontenty w strukturze </w:t>
            </w:r>
            <w:proofErr w:type="spellStart"/>
            <w:r w:rsidRPr="006448B0">
              <w:rPr>
                <w:sz w:val="16"/>
              </w:rPr>
              <w:t>paginacyjnej</w:t>
            </w:r>
            <w:proofErr w:type="spellEnd"/>
            <w:r w:rsidRPr="006448B0">
              <w:rPr>
                <w:sz w:val="16"/>
              </w:rPr>
              <w:t xml:space="preserve">: struktura </w:t>
            </w:r>
            <w:proofErr w:type="spellStart"/>
            <w:r w:rsidRPr="006448B0">
              <w:rPr>
                <w:sz w:val="16"/>
              </w:rPr>
              <w:t>kontentów</w:t>
            </w:r>
            <w:proofErr w:type="spellEnd"/>
            <w:r w:rsidRPr="006448B0">
              <w:rPr>
                <w:sz w:val="16"/>
              </w:rPr>
              <w:t xml:space="preserve"> + lista </w:t>
            </w:r>
            <w:proofErr w:type="spellStart"/>
            <w:r w:rsidRPr="006448B0">
              <w:rPr>
                <w:sz w:val="16"/>
              </w:rPr>
              <w:t>streamów</w:t>
            </w:r>
            <w:proofErr w:type="spellEnd"/>
            <w:r w:rsidRPr="006448B0">
              <w:rPr>
                <w:sz w:val="16"/>
              </w:rPr>
              <w:br/>
              <w:t xml:space="preserve">- Elementy &lt;div&gt; na pierwszym poziomie określają </w:t>
            </w:r>
            <w:proofErr w:type="spellStart"/>
            <w:r w:rsidRPr="006448B0">
              <w:rPr>
                <w:sz w:val="16"/>
              </w:rPr>
              <w:t>contenty</w:t>
            </w:r>
            <w:proofErr w:type="spellEnd"/>
            <w:r w:rsidRPr="006448B0">
              <w:rPr>
                <w:sz w:val="16"/>
              </w:rPr>
              <w:t xml:space="preserve"> główne. - Jeśli dana strona ma </w:t>
            </w:r>
            <w:proofErr w:type="spellStart"/>
            <w:r w:rsidRPr="006448B0">
              <w:rPr>
                <w:sz w:val="16"/>
              </w:rPr>
              <w:t>contenty</w:t>
            </w:r>
            <w:proofErr w:type="spellEnd"/>
            <w:r w:rsidRPr="006448B0">
              <w:rPr>
                <w:sz w:val="16"/>
              </w:rPr>
              <w:t xml:space="preserve"> alternatywne używamy zagłębionego &lt;div&gt; numerując je kolejno przy pomocy Order zaczynając od 1.</w:t>
            </w:r>
            <w:r w:rsidRPr="006448B0">
              <w:rPr>
                <w:sz w:val="16"/>
              </w:rPr>
              <w:br/>
              <w:t xml:space="preserve">- Metadane </w:t>
            </w:r>
            <w:proofErr w:type="spellStart"/>
            <w:r w:rsidRPr="006448B0">
              <w:rPr>
                <w:sz w:val="16"/>
              </w:rPr>
              <w:t>kontentów</w:t>
            </w:r>
            <w:proofErr w:type="spellEnd"/>
            <w:r w:rsidRPr="006448B0">
              <w:rPr>
                <w:sz w:val="16"/>
              </w:rPr>
              <w:t xml:space="preserve"> linkowane są za pomocą atrybutu DMDID (oczywiście właściwe sekcje metadanych muszą być stworzone w ramach tego samego dokumentu w &lt;</w:t>
            </w:r>
            <w:proofErr w:type="spellStart"/>
            <w:r w:rsidRPr="006448B0">
              <w:rPr>
                <w:sz w:val="16"/>
              </w:rPr>
              <w:t>dmdSec</w:t>
            </w:r>
            <w:proofErr w:type="spellEnd"/>
            <w:r w:rsidRPr="006448B0">
              <w:rPr>
                <w:sz w:val="16"/>
              </w:rPr>
              <w:t xml:space="preserve">&gt;). </w:t>
            </w:r>
            <w:r w:rsidRPr="006448B0">
              <w:rPr>
                <w:sz w:val="16"/>
              </w:rPr>
              <w:br/>
              <w:t xml:space="preserve">2. Postaci zbiorcze: struktura </w:t>
            </w:r>
            <w:proofErr w:type="spellStart"/>
            <w:r w:rsidRPr="006448B0">
              <w:rPr>
                <w:sz w:val="16"/>
              </w:rPr>
              <w:t>kontentów</w:t>
            </w:r>
            <w:proofErr w:type="spellEnd"/>
            <w:r w:rsidRPr="006448B0">
              <w:rPr>
                <w:sz w:val="16"/>
              </w:rPr>
              <w:t xml:space="preserve"> + lista </w:t>
            </w:r>
            <w:proofErr w:type="spellStart"/>
            <w:r w:rsidRPr="006448B0">
              <w:rPr>
                <w:sz w:val="16"/>
              </w:rPr>
              <w:t>streamów</w:t>
            </w:r>
            <w:proofErr w:type="spellEnd"/>
            <w:r w:rsidRPr="006448B0">
              <w:rPr>
                <w:sz w:val="16"/>
              </w:rPr>
              <w:t xml:space="preserve"> </w:t>
            </w:r>
          </w:p>
        </w:tc>
        <w:tc>
          <w:tcPr>
            <w:tcW w:w="3798" w:type="dxa"/>
            <w:hideMark/>
          </w:tcPr>
          <w:p w14:paraId="3EE526DA" w14:textId="77777777" w:rsidR="00206C31" w:rsidRPr="006448B0" w:rsidRDefault="00206C31" w:rsidP="00206C31">
            <w:pPr>
              <w:jc w:val="left"/>
              <w:rPr>
                <w:sz w:val="16"/>
              </w:rPr>
            </w:pPr>
            <w:r w:rsidRPr="006448B0">
              <w:rPr>
                <w:sz w:val="16"/>
              </w:rPr>
              <w:t xml:space="preserve">Przykład </w:t>
            </w:r>
            <w:proofErr w:type="spellStart"/>
            <w:r w:rsidRPr="006448B0">
              <w:rPr>
                <w:sz w:val="16"/>
              </w:rPr>
              <w:t>contentu</w:t>
            </w:r>
            <w:proofErr w:type="spellEnd"/>
            <w:r w:rsidRPr="006448B0">
              <w:rPr>
                <w:sz w:val="16"/>
              </w:rPr>
              <w:t xml:space="preserve"> w strukturze </w:t>
            </w:r>
            <w:proofErr w:type="spellStart"/>
            <w:r w:rsidRPr="006448B0">
              <w:rPr>
                <w:sz w:val="16"/>
              </w:rPr>
              <w:t>paginacyjnej</w:t>
            </w:r>
            <w:proofErr w:type="spellEnd"/>
            <w:r w:rsidRPr="006448B0">
              <w:rPr>
                <w:sz w:val="16"/>
              </w:rPr>
              <w:t>:</w:t>
            </w:r>
            <w:r w:rsidRPr="006448B0">
              <w:rPr>
                <w:sz w:val="16"/>
              </w:rPr>
              <w:br/>
            </w:r>
            <w:r w:rsidRPr="006448B0">
              <w:rPr>
                <w:sz w:val="16"/>
              </w:rPr>
              <w:br/>
              <w:t>&lt;</w:t>
            </w:r>
            <w:proofErr w:type="spellStart"/>
            <w:r w:rsidRPr="006448B0">
              <w:rPr>
                <w:sz w:val="16"/>
              </w:rPr>
              <w:t>structMap</w:t>
            </w:r>
            <w:proofErr w:type="spellEnd"/>
            <w:r w:rsidRPr="006448B0">
              <w:rPr>
                <w:sz w:val="16"/>
              </w:rPr>
              <w:t xml:space="preserve"> LABEL="Struktura </w:t>
            </w:r>
            <w:proofErr w:type="spellStart"/>
            <w:r w:rsidRPr="006448B0">
              <w:rPr>
                <w:sz w:val="16"/>
              </w:rPr>
              <w:t>paginacyjna</w:t>
            </w:r>
            <w:proofErr w:type="spellEnd"/>
            <w:r w:rsidRPr="006448B0">
              <w:rPr>
                <w:sz w:val="16"/>
              </w:rPr>
              <w:t>" TYPE="</w:t>
            </w:r>
            <w:proofErr w:type="spellStart"/>
            <w:r w:rsidRPr="006448B0">
              <w:rPr>
                <w:sz w:val="16"/>
              </w:rPr>
              <w:t>logical</w:t>
            </w:r>
            <w:proofErr w:type="spellEnd"/>
            <w:r w:rsidRPr="006448B0">
              <w:rPr>
                <w:sz w:val="16"/>
              </w:rPr>
              <w:t xml:space="preserve">"&gt; </w:t>
            </w:r>
            <w:r w:rsidRPr="006448B0">
              <w:rPr>
                <w:sz w:val="16"/>
              </w:rPr>
              <w:br/>
              <w:t>&lt;!--</w:t>
            </w:r>
            <w:proofErr w:type="spellStart"/>
            <w:r w:rsidRPr="006448B0">
              <w:rPr>
                <w:sz w:val="16"/>
              </w:rPr>
              <w:t>content</w:t>
            </w:r>
            <w:proofErr w:type="spellEnd"/>
            <w:r w:rsidRPr="006448B0">
              <w:rPr>
                <w:sz w:val="16"/>
              </w:rPr>
              <w:t xml:space="preserve"> główny dla strony 243--&gt;</w:t>
            </w:r>
            <w:r w:rsidRPr="006448B0">
              <w:rPr>
                <w:sz w:val="16"/>
              </w:rPr>
              <w:br/>
              <w:t>&lt;</w:t>
            </w:r>
            <w:proofErr w:type="spellStart"/>
            <w:r w:rsidRPr="006448B0">
              <w:rPr>
                <w:sz w:val="16"/>
              </w:rPr>
              <w:t>mets:div</w:t>
            </w:r>
            <w:proofErr w:type="spellEnd"/>
            <w:r w:rsidRPr="006448B0">
              <w:rPr>
                <w:sz w:val="16"/>
              </w:rPr>
              <w:t xml:space="preserve"> ORDER="243" LABEL="Strona nr 243" TYPE="</w:t>
            </w:r>
            <w:proofErr w:type="spellStart"/>
            <w:r w:rsidRPr="006448B0">
              <w:rPr>
                <w:sz w:val="16"/>
              </w:rPr>
              <w:t>page</w:t>
            </w:r>
            <w:proofErr w:type="spellEnd"/>
            <w:r w:rsidRPr="006448B0">
              <w:rPr>
                <w:sz w:val="16"/>
              </w:rPr>
              <w:t xml:space="preserve">" ID="DIV00243" DMDID="CID45654456meta"&gt;  </w:t>
            </w:r>
            <w:r w:rsidRPr="006448B0">
              <w:rPr>
                <w:sz w:val="16"/>
              </w:rPr>
              <w:br/>
              <w:t xml:space="preserve">&lt;!--pliki </w:t>
            </w:r>
            <w:proofErr w:type="spellStart"/>
            <w:r w:rsidRPr="006448B0">
              <w:rPr>
                <w:sz w:val="16"/>
              </w:rPr>
              <w:t>contentu</w:t>
            </w:r>
            <w:proofErr w:type="spellEnd"/>
            <w:r w:rsidRPr="006448B0">
              <w:rPr>
                <w:sz w:val="16"/>
              </w:rPr>
              <w:t xml:space="preserve"> głównego--&gt; </w:t>
            </w:r>
            <w:r w:rsidRPr="006448B0">
              <w:rPr>
                <w:sz w:val="16"/>
              </w:rPr>
              <w:br/>
              <w:t>&lt;</w:t>
            </w:r>
            <w:proofErr w:type="spellStart"/>
            <w:r w:rsidRPr="006448B0">
              <w:rPr>
                <w:sz w:val="16"/>
              </w:rPr>
              <w:t>mets:fptr</w:t>
            </w:r>
            <w:proofErr w:type="spellEnd"/>
            <w:r w:rsidRPr="006448B0">
              <w:rPr>
                <w:sz w:val="16"/>
              </w:rPr>
              <w:t xml:space="preserve"> FILEID="CID45654456_mainStream"/&gt; </w:t>
            </w:r>
            <w:r w:rsidRPr="006448B0">
              <w:rPr>
                <w:sz w:val="16"/>
              </w:rPr>
              <w:br/>
              <w:t>&lt;</w:t>
            </w:r>
            <w:proofErr w:type="spellStart"/>
            <w:r w:rsidRPr="006448B0">
              <w:rPr>
                <w:sz w:val="16"/>
              </w:rPr>
              <w:t>mets:fptr</w:t>
            </w:r>
            <w:proofErr w:type="spellEnd"/>
            <w:r w:rsidRPr="006448B0">
              <w:rPr>
                <w:sz w:val="16"/>
              </w:rPr>
              <w:t xml:space="preserve"> FILEID="CID45654456_downloadALTO"/&gt;</w:t>
            </w:r>
            <w:r w:rsidRPr="006448B0">
              <w:rPr>
                <w:sz w:val="16"/>
              </w:rPr>
              <w:br/>
              <w:t>&lt;!--</w:t>
            </w:r>
            <w:proofErr w:type="spellStart"/>
            <w:r w:rsidRPr="006448B0">
              <w:rPr>
                <w:sz w:val="16"/>
              </w:rPr>
              <w:t>content</w:t>
            </w:r>
            <w:proofErr w:type="spellEnd"/>
            <w:r w:rsidRPr="006448B0">
              <w:rPr>
                <w:sz w:val="16"/>
              </w:rPr>
              <w:t xml:space="preserve"> alternatywny strony 243 nr 1--&gt;</w:t>
            </w:r>
            <w:r w:rsidRPr="006448B0">
              <w:rPr>
                <w:sz w:val="16"/>
              </w:rPr>
              <w:br/>
              <w:t>&lt;</w:t>
            </w:r>
            <w:proofErr w:type="spellStart"/>
            <w:r w:rsidRPr="006448B0">
              <w:rPr>
                <w:sz w:val="16"/>
              </w:rPr>
              <w:t>mets:div</w:t>
            </w:r>
            <w:proofErr w:type="spellEnd"/>
            <w:r w:rsidRPr="006448B0">
              <w:rPr>
                <w:sz w:val="16"/>
              </w:rPr>
              <w:t xml:space="preserve"> ORDER="1" ID="DIV243_1" TYPE="</w:t>
            </w:r>
            <w:proofErr w:type="spellStart"/>
            <w:r w:rsidRPr="006448B0">
              <w:rPr>
                <w:sz w:val="16"/>
              </w:rPr>
              <w:t>alternative</w:t>
            </w:r>
            <w:proofErr w:type="spellEnd"/>
            <w:r w:rsidRPr="006448B0">
              <w:rPr>
                <w:sz w:val="16"/>
              </w:rPr>
              <w:t xml:space="preserve"> </w:t>
            </w:r>
            <w:proofErr w:type="spellStart"/>
            <w:r w:rsidRPr="006448B0">
              <w:rPr>
                <w:sz w:val="16"/>
              </w:rPr>
              <w:t>page</w:t>
            </w:r>
            <w:proofErr w:type="spellEnd"/>
            <w:r w:rsidRPr="006448B0">
              <w:rPr>
                <w:sz w:val="16"/>
              </w:rPr>
              <w:t xml:space="preserve">" DMDID="CID45654457meta"&gt; </w:t>
            </w:r>
            <w:r w:rsidRPr="006448B0">
              <w:rPr>
                <w:sz w:val="16"/>
              </w:rPr>
              <w:br/>
              <w:t xml:space="preserve">                &lt;</w:t>
            </w:r>
            <w:proofErr w:type="spellStart"/>
            <w:r w:rsidRPr="006448B0">
              <w:rPr>
                <w:sz w:val="16"/>
              </w:rPr>
              <w:t>mets:fptr</w:t>
            </w:r>
            <w:proofErr w:type="spellEnd"/>
            <w:r w:rsidRPr="006448B0">
              <w:rPr>
                <w:sz w:val="16"/>
              </w:rPr>
              <w:t xml:space="preserve"> FILEID="CID45654457_mainStream"/&gt; </w:t>
            </w:r>
            <w:r w:rsidRPr="006448B0">
              <w:rPr>
                <w:sz w:val="16"/>
              </w:rPr>
              <w:br/>
              <w:t xml:space="preserve">                &lt;</w:t>
            </w:r>
            <w:proofErr w:type="spellStart"/>
            <w:r w:rsidRPr="006448B0">
              <w:rPr>
                <w:sz w:val="16"/>
              </w:rPr>
              <w:t>mets:fptr</w:t>
            </w:r>
            <w:proofErr w:type="spellEnd"/>
            <w:r w:rsidRPr="006448B0">
              <w:rPr>
                <w:sz w:val="16"/>
              </w:rPr>
              <w:t xml:space="preserve"> FILEID="CID45654457_downloadALTO"/&gt;</w:t>
            </w:r>
            <w:r w:rsidRPr="006448B0">
              <w:rPr>
                <w:sz w:val="16"/>
              </w:rPr>
              <w:br/>
              <w:t xml:space="preserve">                &lt;/</w:t>
            </w:r>
            <w:proofErr w:type="spellStart"/>
            <w:r w:rsidRPr="006448B0">
              <w:rPr>
                <w:sz w:val="16"/>
              </w:rPr>
              <w:t>mets:div</w:t>
            </w:r>
            <w:proofErr w:type="spellEnd"/>
            <w:r w:rsidRPr="006448B0">
              <w:rPr>
                <w:sz w:val="16"/>
              </w:rPr>
              <w:t>&gt;</w:t>
            </w:r>
            <w:r w:rsidRPr="006448B0">
              <w:rPr>
                <w:sz w:val="16"/>
              </w:rPr>
              <w:br/>
              <w:t>&lt;!--</w:t>
            </w:r>
            <w:proofErr w:type="spellStart"/>
            <w:r w:rsidRPr="006448B0">
              <w:rPr>
                <w:sz w:val="16"/>
              </w:rPr>
              <w:t>content</w:t>
            </w:r>
            <w:proofErr w:type="spellEnd"/>
            <w:r w:rsidRPr="006448B0">
              <w:rPr>
                <w:sz w:val="16"/>
              </w:rPr>
              <w:t xml:space="preserve"> alternatywny strony 243 nr 2--&gt;</w:t>
            </w:r>
            <w:r w:rsidRPr="006448B0">
              <w:rPr>
                <w:sz w:val="16"/>
              </w:rPr>
              <w:br/>
              <w:t>&lt;</w:t>
            </w:r>
            <w:proofErr w:type="spellStart"/>
            <w:r w:rsidRPr="006448B0">
              <w:rPr>
                <w:sz w:val="16"/>
              </w:rPr>
              <w:t>mets:div</w:t>
            </w:r>
            <w:proofErr w:type="spellEnd"/>
            <w:r w:rsidRPr="006448B0">
              <w:rPr>
                <w:sz w:val="16"/>
              </w:rPr>
              <w:t xml:space="preserve"> ORDER="2" ID="DIV0243_2" TYPE="</w:t>
            </w:r>
            <w:proofErr w:type="spellStart"/>
            <w:r w:rsidRPr="006448B0">
              <w:rPr>
                <w:sz w:val="16"/>
              </w:rPr>
              <w:t>alternative</w:t>
            </w:r>
            <w:proofErr w:type="spellEnd"/>
            <w:r w:rsidRPr="006448B0">
              <w:rPr>
                <w:sz w:val="16"/>
              </w:rPr>
              <w:t xml:space="preserve"> </w:t>
            </w:r>
            <w:proofErr w:type="spellStart"/>
            <w:r w:rsidRPr="006448B0">
              <w:rPr>
                <w:sz w:val="16"/>
              </w:rPr>
              <w:t>page</w:t>
            </w:r>
            <w:proofErr w:type="spellEnd"/>
            <w:r w:rsidRPr="006448B0">
              <w:rPr>
                <w:sz w:val="16"/>
              </w:rPr>
              <w:t xml:space="preserve">" DMDID="CID45654458meta"&gt; </w:t>
            </w:r>
            <w:r w:rsidRPr="006448B0">
              <w:rPr>
                <w:sz w:val="16"/>
              </w:rPr>
              <w:br/>
              <w:t xml:space="preserve">    &lt;</w:t>
            </w:r>
            <w:proofErr w:type="spellStart"/>
            <w:r w:rsidRPr="006448B0">
              <w:rPr>
                <w:sz w:val="16"/>
              </w:rPr>
              <w:t>mets:fptr</w:t>
            </w:r>
            <w:proofErr w:type="spellEnd"/>
            <w:r w:rsidRPr="006448B0">
              <w:rPr>
                <w:sz w:val="16"/>
              </w:rPr>
              <w:t xml:space="preserve"> FILEID="CID45654458_mainStream"/&gt; </w:t>
            </w:r>
            <w:r w:rsidRPr="006448B0">
              <w:rPr>
                <w:sz w:val="16"/>
              </w:rPr>
              <w:br/>
              <w:t xml:space="preserve">    &lt;</w:t>
            </w:r>
            <w:proofErr w:type="spellStart"/>
            <w:r w:rsidRPr="006448B0">
              <w:rPr>
                <w:sz w:val="16"/>
              </w:rPr>
              <w:t>mets:fptr</w:t>
            </w:r>
            <w:proofErr w:type="spellEnd"/>
            <w:r w:rsidRPr="006448B0">
              <w:rPr>
                <w:sz w:val="16"/>
              </w:rPr>
              <w:t xml:space="preserve"> FILEID="CID45654458_downloadALTO"/&gt;</w:t>
            </w:r>
            <w:r w:rsidRPr="006448B0">
              <w:rPr>
                <w:sz w:val="16"/>
              </w:rPr>
              <w:br/>
              <w:t xml:space="preserve">   &lt;/</w:t>
            </w:r>
            <w:proofErr w:type="spellStart"/>
            <w:r w:rsidRPr="006448B0">
              <w:rPr>
                <w:sz w:val="16"/>
              </w:rPr>
              <w:t>mets:div</w:t>
            </w:r>
            <w:proofErr w:type="spellEnd"/>
            <w:r w:rsidRPr="006448B0">
              <w:rPr>
                <w:sz w:val="16"/>
              </w:rPr>
              <w:t>&gt;</w:t>
            </w:r>
            <w:r w:rsidRPr="006448B0">
              <w:rPr>
                <w:sz w:val="16"/>
              </w:rPr>
              <w:br/>
              <w:t>&lt;/</w:t>
            </w:r>
            <w:proofErr w:type="spellStart"/>
            <w:r w:rsidRPr="006448B0">
              <w:rPr>
                <w:sz w:val="16"/>
              </w:rPr>
              <w:t>mets:div</w:t>
            </w:r>
            <w:proofErr w:type="spellEnd"/>
            <w:r w:rsidRPr="006448B0">
              <w:rPr>
                <w:sz w:val="16"/>
              </w:rPr>
              <w:t>&gt;</w:t>
            </w:r>
            <w:r w:rsidRPr="006448B0">
              <w:rPr>
                <w:sz w:val="16"/>
              </w:rPr>
              <w:br/>
              <w:t>&lt;/</w:t>
            </w:r>
            <w:proofErr w:type="spellStart"/>
            <w:r w:rsidRPr="006448B0">
              <w:rPr>
                <w:sz w:val="16"/>
              </w:rPr>
              <w:t>structMap</w:t>
            </w:r>
            <w:proofErr w:type="spellEnd"/>
            <w:r w:rsidRPr="006448B0">
              <w:rPr>
                <w:sz w:val="16"/>
              </w:rPr>
              <w:t>&gt;</w:t>
            </w:r>
            <w:r w:rsidRPr="006448B0">
              <w:rPr>
                <w:sz w:val="16"/>
              </w:rPr>
              <w:br/>
            </w:r>
            <w:r w:rsidRPr="006448B0">
              <w:rPr>
                <w:sz w:val="16"/>
              </w:rPr>
              <w:br/>
              <w:t xml:space="preserve">Przykład </w:t>
            </w:r>
            <w:proofErr w:type="spellStart"/>
            <w:r w:rsidRPr="006448B0">
              <w:rPr>
                <w:sz w:val="16"/>
              </w:rPr>
              <w:t>contentu</w:t>
            </w:r>
            <w:proofErr w:type="spellEnd"/>
            <w:r w:rsidRPr="006448B0">
              <w:rPr>
                <w:sz w:val="16"/>
              </w:rPr>
              <w:t xml:space="preserve"> zbiorczego:</w:t>
            </w:r>
            <w:r w:rsidRPr="006448B0">
              <w:rPr>
                <w:sz w:val="16"/>
              </w:rPr>
              <w:br/>
            </w:r>
            <w:r w:rsidRPr="006448B0">
              <w:rPr>
                <w:sz w:val="16"/>
              </w:rPr>
              <w:br/>
              <w:t>&lt;</w:t>
            </w:r>
            <w:proofErr w:type="spellStart"/>
            <w:r w:rsidRPr="006448B0">
              <w:rPr>
                <w:sz w:val="16"/>
              </w:rPr>
              <w:t>structMap</w:t>
            </w:r>
            <w:proofErr w:type="spellEnd"/>
            <w:r w:rsidRPr="006448B0">
              <w:rPr>
                <w:sz w:val="16"/>
              </w:rPr>
              <w:t xml:space="preserve"> LABEL="Pliki </w:t>
            </w:r>
            <w:proofErr w:type="spellStart"/>
            <w:r w:rsidRPr="006448B0">
              <w:rPr>
                <w:sz w:val="16"/>
              </w:rPr>
              <w:t>pozapaginacyjne</w:t>
            </w:r>
            <w:proofErr w:type="spellEnd"/>
            <w:r w:rsidRPr="006448B0">
              <w:rPr>
                <w:sz w:val="16"/>
              </w:rPr>
              <w:t xml:space="preserve"> " TYPE="</w:t>
            </w:r>
            <w:proofErr w:type="spellStart"/>
            <w:r w:rsidRPr="006448B0">
              <w:rPr>
                <w:sz w:val="16"/>
              </w:rPr>
              <w:t>logical</w:t>
            </w:r>
            <w:proofErr w:type="spellEnd"/>
            <w:r w:rsidRPr="006448B0">
              <w:rPr>
                <w:sz w:val="16"/>
              </w:rPr>
              <w:t xml:space="preserve">"&gt; </w:t>
            </w:r>
            <w:r w:rsidRPr="006448B0">
              <w:rPr>
                <w:sz w:val="16"/>
              </w:rPr>
              <w:br/>
              <w:t>&lt;</w:t>
            </w:r>
            <w:proofErr w:type="spellStart"/>
            <w:r w:rsidRPr="006448B0">
              <w:rPr>
                <w:sz w:val="16"/>
              </w:rPr>
              <w:t>mets:div</w:t>
            </w:r>
            <w:proofErr w:type="spellEnd"/>
            <w:r w:rsidRPr="006448B0">
              <w:rPr>
                <w:sz w:val="16"/>
              </w:rPr>
              <w:t xml:space="preserve"> ORDER="1" LABEL="bulk1" TYPE="</w:t>
            </w:r>
            <w:proofErr w:type="spellStart"/>
            <w:r w:rsidRPr="006448B0">
              <w:rPr>
                <w:sz w:val="16"/>
              </w:rPr>
              <w:t>document</w:t>
            </w:r>
            <w:proofErr w:type="spellEnd"/>
            <w:r w:rsidRPr="006448B0">
              <w:rPr>
                <w:sz w:val="16"/>
              </w:rPr>
              <w:t xml:space="preserve">" ID="bulk1" DMDID="CID45654490meta"&gt;  </w:t>
            </w:r>
            <w:r w:rsidRPr="006448B0">
              <w:rPr>
                <w:sz w:val="16"/>
              </w:rPr>
              <w:br/>
              <w:t xml:space="preserve">                &lt;</w:t>
            </w:r>
            <w:proofErr w:type="spellStart"/>
            <w:r w:rsidRPr="006448B0">
              <w:rPr>
                <w:sz w:val="16"/>
              </w:rPr>
              <w:t>mets:fptr</w:t>
            </w:r>
            <w:proofErr w:type="spellEnd"/>
            <w:r w:rsidRPr="006448B0">
              <w:rPr>
                <w:sz w:val="16"/>
              </w:rPr>
              <w:t xml:space="preserve"> FILEID="CID45654490_mainStream"/&gt;</w:t>
            </w:r>
            <w:r w:rsidRPr="006448B0">
              <w:rPr>
                <w:sz w:val="16"/>
              </w:rPr>
              <w:br/>
              <w:t>&lt;</w:t>
            </w:r>
            <w:proofErr w:type="spellStart"/>
            <w:r w:rsidRPr="006448B0">
              <w:rPr>
                <w:sz w:val="16"/>
              </w:rPr>
              <w:t>mets:fptr</w:t>
            </w:r>
            <w:proofErr w:type="spellEnd"/>
            <w:r w:rsidRPr="006448B0">
              <w:rPr>
                <w:sz w:val="16"/>
              </w:rPr>
              <w:t xml:space="preserve"> FILEID="CID45654490_text"/&gt; </w:t>
            </w:r>
            <w:r w:rsidRPr="006448B0">
              <w:rPr>
                <w:sz w:val="16"/>
              </w:rPr>
              <w:br/>
              <w:t xml:space="preserve"> &lt;</w:t>
            </w:r>
            <w:proofErr w:type="spellStart"/>
            <w:r w:rsidRPr="006448B0">
              <w:rPr>
                <w:sz w:val="16"/>
              </w:rPr>
              <w:t>mets:fptr</w:t>
            </w:r>
            <w:proofErr w:type="spellEnd"/>
            <w:r w:rsidRPr="006448B0">
              <w:rPr>
                <w:sz w:val="16"/>
              </w:rPr>
              <w:t xml:space="preserve"> FILEID="CID45654490_download_ALTO"/&gt; </w:t>
            </w:r>
            <w:r w:rsidRPr="006448B0">
              <w:rPr>
                <w:sz w:val="16"/>
              </w:rPr>
              <w:br/>
              <w:t>&lt;/</w:t>
            </w:r>
            <w:proofErr w:type="spellStart"/>
            <w:r w:rsidRPr="006448B0">
              <w:rPr>
                <w:sz w:val="16"/>
              </w:rPr>
              <w:t>mets:div</w:t>
            </w:r>
            <w:proofErr w:type="spellEnd"/>
            <w:r w:rsidRPr="006448B0">
              <w:rPr>
                <w:sz w:val="16"/>
              </w:rPr>
              <w:t>&gt;</w:t>
            </w:r>
            <w:r w:rsidRPr="006448B0">
              <w:rPr>
                <w:sz w:val="16"/>
              </w:rPr>
              <w:br/>
              <w:t>&lt;/</w:t>
            </w:r>
            <w:proofErr w:type="spellStart"/>
            <w:r w:rsidRPr="006448B0">
              <w:rPr>
                <w:sz w:val="16"/>
              </w:rPr>
              <w:t>structMap</w:t>
            </w:r>
            <w:proofErr w:type="spellEnd"/>
            <w:r w:rsidRPr="006448B0">
              <w:rPr>
                <w:sz w:val="16"/>
              </w:rPr>
              <w:t>&gt;</w:t>
            </w:r>
            <w:r w:rsidRPr="006448B0">
              <w:rPr>
                <w:sz w:val="16"/>
              </w:rPr>
              <w:br/>
            </w:r>
            <w:r w:rsidRPr="006448B0">
              <w:rPr>
                <w:sz w:val="16"/>
              </w:rPr>
              <w:br/>
              <w:t xml:space="preserve">Stringi do wpisywania w wartość TYPE powinny być konfigurowalne. </w:t>
            </w:r>
            <w:r w:rsidRPr="006448B0">
              <w:rPr>
                <w:sz w:val="16"/>
              </w:rPr>
              <w:br/>
              <w:t xml:space="preserve">„nazwa typu dla </w:t>
            </w:r>
            <w:proofErr w:type="spellStart"/>
            <w:r w:rsidRPr="006448B0">
              <w:rPr>
                <w:sz w:val="16"/>
              </w:rPr>
              <w:t>structMap</w:t>
            </w:r>
            <w:proofErr w:type="spellEnd"/>
            <w:r w:rsidRPr="006448B0">
              <w:rPr>
                <w:sz w:val="16"/>
              </w:rPr>
              <w:t xml:space="preserve"> </w:t>
            </w:r>
            <w:proofErr w:type="spellStart"/>
            <w:r w:rsidRPr="006448B0">
              <w:rPr>
                <w:sz w:val="16"/>
              </w:rPr>
              <w:t>kontentów</w:t>
            </w:r>
            <w:proofErr w:type="spellEnd"/>
            <w:r w:rsidRPr="006448B0">
              <w:rPr>
                <w:sz w:val="16"/>
              </w:rPr>
              <w:t xml:space="preserve"> w strukturze </w:t>
            </w:r>
            <w:proofErr w:type="spellStart"/>
            <w:r w:rsidRPr="006448B0">
              <w:rPr>
                <w:sz w:val="16"/>
              </w:rPr>
              <w:t>paginacyjnej</w:t>
            </w:r>
            <w:proofErr w:type="spellEnd"/>
            <w:r w:rsidRPr="006448B0">
              <w:rPr>
                <w:sz w:val="16"/>
              </w:rPr>
              <w:t>”=”</w:t>
            </w:r>
            <w:proofErr w:type="spellStart"/>
            <w:r w:rsidRPr="006448B0">
              <w:rPr>
                <w:sz w:val="16"/>
              </w:rPr>
              <w:t>logical</w:t>
            </w:r>
            <w:proofErr w:type="spellEnd"/>
            <w:r w:rsidRPr="006448B0">
              <w:rPr>
                <w:sz w:val="16"/>
              </w:rPr>
              <w:t>”</w:t>
            </w:r>
            <w:r w:rsidRPr="006448B0">
              <w:rPr>
                <w:sz w:val="16"/>
              </w:rPr>
              <w:br/>
              <w:t>„nazwa typu węzła strony głównej” = „</w:t>
            </w:r>
            <w:proofErr w:type="spellStart"/>
            <w:r w:rsidRPr="006448B0">
              <w:rPr>
                <w:sz w:val="16"/>
              </w:rPr>
              <w:t>page</w:t>
            </w:r>
            <w:proofErr w:type="spellEnd"/>
            <w:r w:rsidRPr="006448B0">
              <w:rPr>
                <w:sz w:val="16"/>
              </w:rPr>
              <w:t>”</w:t>
            </w:r>
            <w:r w:rsidRPr="006448B0">
              <w:rPr>
                <w:sz w:val="16"/>
              </w:rPr>
              <w:br/>
              <w:t xml:space="preserve">„nazwa typu dla </w:t>
            </w:r>
            <w:proofErr w:type="spellStart"/>
            <w:r w:rsidRPr="006448B0">
              <w:rPr>
                <w:sz w:val="16"/>
              </w:rPr>
              <w:t>structMap</w:t>
            </w:r>
            <w:proofErr w:type="spellEnd"/>
            <w:r w:rsidRPr="006448B0">
              <w:rPr>
                <w:sz w:val="16"/>
              </w:rPr>
              <w:t xml:space="preserve"> </w:t>
            </w:r>
            <w:proofErr w:type="spellStart"/>
            <w:r w:rsidRPr="006448B0">
              <w:rPr>
                <w:sz w:val="16"/>
              </w:rPr>
              <w:t>kontentów</w:t>
            </w:r>
            <w:proofErr w:type="spellEnd"/>
            <w:r w:rsidRPr="006448B0">
              <w:rPr>
                <w:sz w:val="16"/>
              </w:rPr>
              <w:t xml:space="preserve"> postaci zbiorczej” = „</w:t>
            </w:r>
            <w:proofErr w:type="spellStart"/>
            <w:r w:rsidRPr="006448B0">
              <w:rPr>
                <w:sz w:val="16"/>
              </w:rPr>
              <w:t>alternative</w:t>
            </w:r>
            <w:proofErr w:type="spellEnd"/>
            <w:r w:rsidRPr="006448B0">
              <w:rPr>
                <w:sz w:val="16"/>
              </w:rPr>
              <w:t xml:space="preserve"> </w:t>
            </w:r>
            <w:proofErr w:type="spellStart"/>
            <w:r w:rsidRPr="006448B0">
              <w:rPr>
                <w:sz w:val="16"/>
              </w:rPr>
              <w:t>page</w:t>
            </w:r>
            <w:proofErr w:type="spellEnd"/>
            <w:r w:rsidRPr="006448B0">
              <w:rPr>
                <w:sz w:val="16"/>
              </w:rPr>
              <w:t>”</w:t>
            </w:r>
            <w:r w:rsidRPr="006448B0">
              <w:rPr>
                <w:sz w:val="16"/>
              </w:rPr>
              <w:br/>
              <w:t xml:space="preserve">„nazwa typu dla węzła </w:t>
            </w:r>
            <w:proofErr w:type="spellStart"/>
            <w:r w:rsidRPr="006448B0">
              <w:rPr>
                <w:sz w:val="16"/>
              </w:rPr>
              <w:t>kontentów</w:t>
            </w:r>
            <w:proofErr w:type="spellEnd"/>
            <w:r w:rsidRPr="006448B0">
              <w:rPr>
                <w:sz w:val="16"/>
              </w:rPr>
              <w:t xml:space="preserve"> postaci zbiorczej” =”</w:t>
            </w:r>
            <w:proofErr w:type="spellStart"/>
            <w:r w:rsidRPr="006448B0">
              <w:rPr>
                <w:sz w:val="16"/>
              </w:rPr>
              <w:t>logical</w:t>
            </w:r>
            <w:proofErr w:type="spellEnd"/>
            <w:r w:rsidRPr="006448B0">
              <w:rPr>
                <w:sz w:val="16"/>
              </w:rPr>
              <w:t>”</w:t>
            </w:r>
            <w:r w:rsidRPr="006448B0">
              <w:rPr>
                <w:sz w:val="16"/>
              </w:rPr>
              <w:br/>
              <w:t xml:space="preserve">„nazwa typu dla </w:t>
            </w:r>
            <w:proofErr w:type="spellStart"/>
            <w:r w:rsidRPr="006448B0">
              <w:rPr>
                <w:sz w:val="16"/>
              </w:rPr>
              <w:t>kontentu</w:t>
            </w:r>
            <w:proofErr w:type="spellEnd"/>
            <w:r w:rsidRPr="006448B0">
              <w:rPr>
                <w:sz w:val="16"/>
              </w:rPr>
              <w:t xml:space="preserve"> postaci zbiorczej” =”</w:t>
            </w:r>
            <w:proofErr w:type="spellStart"/>
            <w:r w:rsidRPr="006448B0">
              <w:rPr>
                <w:sz w:val="16"/>
              </w:rPr>
              <w:t>document</w:t>
            </w:r>
            <w:proofErr w:type="spellEnd"/>
            <w:r w:rsidRPr="006448B0">
              <w:rPr>
                <w:sz w:val="16"/>
              </w:rPr>
              <w:t>”</w:t>
            </w:r>
          </w:p>
        </w:tc>
      </w:tr>
      <w:tr w:rsidR="00206C31" w:rsidRPr="006448B0" w14:paraId="781B3BAB" w14:textId="77777777" w:rsidTr="00206C31">
        <w:trPr>
          <w:trHeight w:val="288"/>
        </w:trPr>
        <w:tc>
          <w:tcPr>
            <w:tcW w:w="1223" w:type="dxa"/>
            <w:noWrap/>
            <w:hideMark/>
          </w:tcPr>
          <w:p w14:paraId="26960333" w14:textId="77777777" w:rsidR="00206C31" w:rsidRPr="006448B0" w:rsidRDefault="00206C31" w:rsidP="00206C31">
            <w:pPr>
              <w:rPr>
                <w:sz w:val="16"/>
              </w:rPr>
            </w:pPr>
            <w:proofErr w:type="spellStart"/>
            <w:r w:rsidRPr="006448B0">
              <w:rPr>
                <w:sz w:val="16"/>
              </w:rPr>
              <w:t>Structural</w:t>
            </w:r>
            <w:proofErr w:type="spellEnd"/>
            <w:r w:rsidRPr="006448B0">
              <w:rPr>
                <w:sz w:val="16"/>
              </w:rPr>
              <w:t xml:space="preserve"> Links</w:t>
            </w:r>
          </w:p>
        </w:tc>
        <w:tc>
          <w:tcPr>
            <w:tcW w:w="1153" w:type="dxa"/>
            <w:noWrap/>
            <w:hideMark/>
          </w:tcPr>
          <w:p w14:paraId="64058B79" w14:textId="77777777" w:rsidR="00206C31" w:rsidRPr="006448B0" w:rsidRDefault="00206C31" w:rsidP="00206C31">
            <w:pPr>
              <w:rPr>
                <w:sz w:val="16"/>
              </w:rPr>
            </w:pPr>
            <w:proofErr w:type="spellStart"/>
            <w:r w:rsidRPr="006448B0">
              <w:rPr>
                <w:sz w:val="16"/>
              </w:rPr>
              <w:t>structLink</w:t>
            </w:r>
            <w:proofErr w:type="spellEnd"/>
          </w:p>
        </w:tc>
        <w:tc>
          <w:tcPr>
            <w:tcW w:w="3112" w:type="dxa"/>
            <w:noWrap/>
            <w:hideMark/>
          </w:tcPr>
          <w:p w14:paraId="43C499E4" w14:textId="77777777" w:rsidR="00206C31" w:rsidRPr="006448B0" w:rsidRDefault="00206C31" w:rsidP="00206C31">
            <w:pPr>
              <w:jc w:val="left"/>
              <w:rPr>
                <w:i/>
                <w:iCs/>
                <w:sz w:val="16"/>
              </w:rPr>
            </w:pPr>
            <w:r w:rsidRPr="006448B0">
              <w:rPr>
                <w:i/>
                <w:iCs/>
                <w:sz w:val="16"/>
              </w:rPr>
              <w:t>Sekcja nie zostanie wykorzystana</w:t>
            </w:r>
          </w:p>
        </w:tc>
        <w:tc>
          <w:tcPr>
            <w:tcW w:w="3798" w:type="dxa"/>
            <w:noWrap/>
            <w:hideMark/>
          </w:tcPr>
          <w:p w14:paraId="6850A01C" w14:textId="77777777" w:rsidR="00206C31" w:rsidRPr="006448B0" w:rsidRDefault="00206C31" w:rsidP="00206C31">
            <w:pPr>
              <w:jc w:val="left"/>
              <w:rPr>
                <w:i/>
                <w:iCs/>
                <w:sz w:val="16"/>
              </w:rPr>
            </w:pPr>
          </w:p>
        </w:tc>
      </w:tr>
      <w:tr w:rsidR="00206C31" w:rsidRPr="006448B0" w14:paraId="4EA8D76E" w14:textId="77777777" w:rsidTr="00206C31">
        <w:trPr>
          <w:trHeight w:val="288"/>
        </w:trPr>
        <w:tc>
          <w:tcPr>
            <w:tcW w:w="1223" w:type="dxa"/>
            <w:noWrap/>
            <w:hideMark/>
          </w:tcPr>
          <w:p w14:paraId="47CD05BC" w14:textId="77777777" w:rsidR="00206C31" w:rsidRPr="006448B0" w:rsidRDefault="00206C31" w:rsidP="00206C31">
            <w:pPr>
              <w:rPr>
                <w:sz w:val="16"/>
              </w:rPr>
            </w:pPr>
            <w:proofErr w:type="spellStart"/>
            <w:r w:rsidRPr="006448B0">
              <w:rPr>
                <w:sz w:val="16"/>
              </w:rPr>
              <w:t>Behavioral</w:t>
            </w:r>
            <w:proofErr w:type="spellEnd"/>
            <w:r w:rsidRPr="006448B0">
              <w:rPr>
                <w:sz w:val="16"/>
              </w:rPr>
              <w:t xml:space="preserve"> </w:t>
            </w:r>
          </w:p>
        </w:tc>
        <w:tc>
          <w:tcPr>
            <w:tcW w:w="1153" w:type="dxa"/>
            <w:noWrap/>
            <w:hideMark/>
          </w:tcPr>
          <w:p w14:paraId="1F61C575" w14:textId="77777777" w:rsidR="00206C31" w:rsidRPr="006448B0" w:rsidRDefault="00206C31" w:rsidP="00206C31">
            <w:pPr>
              <w:rPr>
                <w:sz w:val="16"/>
              </w:rPr>
            </w:pPr>
            <w:proofErr w:type="spellStart"/>
            <w:r w:rsidRPr="006448B0">
              <w:rPr>
                <w:sz w:val="16"/>
              </w:rPr>
              <w:t>behaviorSec</w:t>
            </w:r>
            <w:proofErr w:type="spellEnd"/>
          </w:p>
        </w:tc>
        <w:tc>
          <w:tcPr>
            <w:tcW w:w="3112" w:type="dxa"/>
            <w:noWrap/>
            <w:hideMark/>
          </w:tcPr>
          <w:p w14:paraId="04E0C9E9" w14:textId="77777777" w:rsidR="00206C31" w:rsidRPr="006448B0" w:rsidRDefault="00206C31" w:rsidP="00206C31">
            <w:pPr>
              <w:jc w:val="left"/>
              <w:rPr>
                <w:i/>
                <w:iCs/>
                <w:sz w:val="16"/>
              </w:rPr>
            </w:pPr>
            <w:r w:rsidRPr="006448B0">
              <w:rPr>
                <w:i/>
                <w:iCs/>
                <w:sz w:val="16"/>
              </w:rPr>
              <w:t>Sekcja nie zostanie wykorzystana</w:t>
            </w:r>
          </w:p>
        </w:tc>
        <w:tc>
          <w:tcPr>
            <w:tcW w:w="3798" w:type="dxa"/>
            <w:noWrap/>
            <w:hideMark/>
          </w:tcPr>
          <w:p w14:paraId="3EAEB028" w14:textId="77777777" w:rsidR="00206C31" w:rsidRPr="006448B0" w:rsidRDefault="00206C31" w:rsidP="00206C31">
            <w:pPr>
              <w:jc w:val="left"/>
              <w:rPr>
                <w:i/>
                <w:iCs/>
                <w:sz w:val="16"/>
              </w:rPr>
            </w:pPr>
          </w:p>
        </w:tc>
      </w:tr>
    </w:tbl>
    <w:p w14:paraId="3E5D7C31" w14:textId="77777777" w:rsidR="00206C31" w:rsidRPr="006448B0" w:rsidRDefault="00206C31" w:rsidP="00206C31"/>
    <w:p w14:paraId="2372267D" w14:textId="77777777" w:rsidR="00206C31" w:rsidRPr="006448B0" w:rsidRDefault="00206C31" w:rsidP="00206C31">
      <w:r w:rsidRPr="006448B0">
        <w:t>Daty w paczce METS powinny być zapisane w standardzie ISO8601.</w:t>
      </w:r>
    </w:p>
    <w:p w14:paraId="6D3B5636" w14:textId="77777777" w:rsidR="00206C31" w:rsidRPr="006448B0" w:rsidRDefault="00206C31" w:rsidP="00206C31">
      <w:pPr>
        <w:pStyle w:val="Nagwek4"/>
        <w:rPr>
          <w:rStyle w:val="Uwydatnienie"/>
          <w:color w:val="auto"/>
        </w:rPr>
      </w:pPr>
      <w:bookmarkStart w:id="182" w:name="_Toc514255288"/>
      <w:r w:rsidRPr="006448B0">
        <w:rPr>
          <w:rStyle w:val="Uwydatnienie"/>
          <w:color w:val="auto"/>
        </w:rPr>
        <w:t>Struktura folderów i nazewnictwo plików w paczce archiwalnej</w:t>
      </w:r>
      <w:bookmarkEnd w:id="182"/>
    </w:p>
    <w:p w14:paraId="1867366D" w14:textId="77777777" w:rsidR="00206C31" w:rsidRPr="006448B0" w:rsidRDefault="00206C31" w:rsidP="00206C31">
      <w:pPr>
        <w:rPr>
          <w:color w:val="auto"/>
        </w:rPr>
      </w:pPr>
      <w:r w:rsidRPr="006448B0">
        <w:t xml:space="preserve">Wszystkie pliki i </w:t>
      </w:r>
      <w:proofErr w:type="spellStart"/>
      <w:r w:rsidRPr="006448B0">
        <w:t>podfoldery</w:t>
      </w:r>
      <w:proofErr w:type="spellEnd"/>
      <w:r w:rsidRPr="006448B0">
        <w:t xml:space="preserve"> w paczce archiwalnej powinny znajdować się w folderze, którego nazwą powinien być identyfikator obiektu w Repozytorium. Następnie w tym folderze powinien znaleźć się plik z kontenerem METS oraz </w:t>
      </w:r>
      <w:proofErr w:type="spellStart"/>
      <w:r w:rsidRPr="006448B0">
        <w:t>podfoldery</w:t>
      </w:r>
      <w:proofErr w:type="spellEnd"/>
      <w:r w:rsidRPr="006448B0">
        <w:t xml:space="preserve">, których nazwą powinny być poszczególne klucze </w:t>
      </w:r>
      <w:proofErr w:type="spellStart"/>
      <w:r w:rsidRPr="006448B0">
        <w:t>stream’ów</w:t>
      </w:r>
      <w:proofErr w:type="spellEnd"/>
      <w:r w:rsidRPr="006448B0">
        <w:t xml:space="preserve"> (np. </w:t>
      </w:r>
      <w:proofErr w:type="spellStart"/>
      <w:r w:rsidRPr="006448B0">
        <w:t>mainStream</w:t>
      </w:r>
      <w:proofErr w:type="spellEnd"/>
      <w:r w:rsidRPr="006448B0">
        <w:t xml:space="preserve">, </w:t>
      </w:r>
      <w:proofErr w:type="spellStart"/>
      <w:r w:rsidRPr="006448B0">
        <w:t>download_alto</w:t>
      </w:r>
      <w:proofErr w:type="spellEnd"/>
      <w:r w:rsidRPr="006448B0">
        <w:t xml:space="preserve">, </w:t>
      </w:r>
      <w:proofErr w:type="spellStart"/>
      <w:r w:rsidRPr="006448B0">
        <w:t>text</w:t>
      </w:r>
      <w:proofErr w:type="spellEnd"/>
      <w:r w:rsidRPr="006448B0">
        <w:t xml:space="preserve">, </w:t>
      </w:r>
      <w:proofErr w:type="spellStart"/>
      <w:r w:rsidRPr="006448B0">
        <w:t>download_fullJPG</w:t>
      </w:r>
      <w:proofErr w:type="spellEnd"/>
      <w:r w:rsidRPr="006448B0">
        <w:t xml:space="preserve">, </w:t>
      </w:r>
      <w:proofErr w:type="spellStart"/>
      <w:r w:rsidRPr="006448B0">
        <w:t>download_lowJPG</w:t>
      </w:r>
      <w:proofErr w:type="spellEnd"/>
      <w:r w:rsidRPr="006448B0">
        <w:t xml:space="preserve">). W tych </w:t>
      </w:r>
      <w:proofErr w:type="spellStart"/>
      <w:r w:rsidRPr="006448B0">
        <w:t>podfolderach</w:t>
      </w:r>
      <w:proofErr w:type="spellEnd"/>
      <w:r w:rsidRPr="006448B0">
        <w:t xml:space="preserve"> powinny zostać umieszczone </w:t>
      </w:r>
      <w:proofErr w:type="spellStart"/>
      <w:r w:rsidRPr="006448B0">
        <w:t>stream’y</w:t>
      </w:r>
      <w:proofErr w:type="spellEnd"/>
      <w:r w:rsidRPr="006448B0">
        <w:t xml:space="preserve"> (pliki) archiwizowanych </w:t>
      </w:r>
      <w:proofErr w:type="spellStart"/>
      <w:r w:rsidRPr="006448B0">
        <w:t>kontentów</w:t>
      </w:r>
      <w:proofErr w:type="spellEnd"/>
      <w:r w:rsidRPr="006448B0">
        <w:t xml:space="preserve"> należących do obiektu.</w:t>
      </w:r>
    </w:p>
    <w:p w14:paraId="4A9FC126" w14:textId="77777777" w:rsidR="00206C31" w:rsidRPr="006448B0" w:rsidRDefault="00206C31" w:rsidP="00206C31">
      <w:r w:rsidRPr="006448B0">
        <w:t xml:space="preserve">Nazewnictwo plików </w:t>
      </w:r>
      <w:proofErr w:type="spellStart"/>
      <w:r w:rsidRPr="006448B0">
        <w:t>stream’ów</w:t>
      </w:r>
      <w:proofErr w:type="spellEnd"/>
      <w:r w:rsidRPr="006448B0">
        <w:t xml:space="preserve"> zostało przedstawione poniżej:</w:t>
      </w:r>
    </w:p>
    <w:p w14:paraId="6DC1A891" w14:textId="77777777" w:rsidR="00206C31" w:rsidRPr="006448B0" w:rsidRDefault="00206C31" w:rsidP="00206C31">
      <w:pPr>
        <w:rPr>
          <w:rFonts w:ascii="Aller Light" w:hAnsi="Aller Light"/>
        </w:rPr>
      </w:pPr>
      <w:r w:rsidRPr="006448B0">
        <w:rPr>
          <w:rFonts w:ascii="Aller Light" w:hAnsi="Aller Light"/>
        </w:rPr>
        <w:t>&lt;</w:t>
      </w:r>
      <w:proofErr w:type="spellStart"/>
      <w:r w:rsidRPr="006448B0">
        <w:rPr>
          <w:rFonts w:ascii="Aller Light" w:hAnsi="Aller Light"/>
        </w:rPr>
        <w:t>idetyfikator</w:t>
      </w:r>
      <w:proofErr w:type="spellEnd"/>
      <w:r w:rsidRPr="006448B0">
        <w:rPr>
          <w:rFonts w:ascii="Aller Light" w:hAnsi="Aller Light"/>
        </w:rPr>
        <w:t xml:space="preserve"> obiektu z Repozytorium&gt;separator&lt;nazwa typu </w:t>
      </w:r>
      <w:proofErr w:type="spellStart"/>
      <w:r w:rsidRPr="006448B0">
        <w:rPr>
          <w:rFonts w:ascii="Aller Light" w:hAnsi="Aller Light"/>
        </w:rPr>
        <w:t>streamu</w:t>
      </w:r>
      <w:proofErr w:type="spellEnd"/>
      <w:r w:rsidRPr="006448B0">
        <w:rPr>
          <w:rFonts w:ascii="Aller Light" w:hAnsi="Aller Light"/>
        </w:rPr>
        <w:t xml:space="preserve">&gt;separator&lt;kolejność w obiekcie&gt;separator&lt;Identyfikator </w:t>
      </w:r>
      <w:proofErr w:type="spellStart"/>
      <w:r w:rsidRPr="006448B0">
        <w:rPr>
          <w:rFonts w:ascii="Aller Light" w:hAnsi="Aller Light"/>
        </w:rPr>
        <w:t>kontentu</w:t>
      </w:r>
      <w:proofErr w:type="spellEnd"/>
      <w:r w:rsidRPr="006448B0">
        <w:rPr>
          <w:rFonts w:ascii="Aller Light" w:hAnsi="Aller Light"/>
        </w:rPr>
        <w:t xml:space="preserve"> z repozytorium&gt;separator&lt;identyfikator </w:t>
      </w:r>
      <w:proofErr w:type="spellStart"/>
      <w:r w:rsidRPr="006448B0">
        <w:rPr>
          <w:rFonts w:ascii="Aller Light" w:hAnsi="Aller Light"/>
        </w:rPr>
        <w:t>streamu</w:t>
      </w:r>
      <w:proofErr w:type="spellEnd"/>
      <w:r w:rsidRPr="006448B0">
        <w:rPr>
          <w:rFonts w:ascii="Aller Light" w:hAnsi="Aller Light"/>
        </w:rPr>
        <w:t>&gt;.rozszerzenie pliku</w:t>
      </w:r>
    </w:p>
    <w:p w14:paraId="396CB3BE" w14:textId="77777777" w:rsidR="00206C31" w:rsidRPr="006448B0" w:rsidRDefault="00206C31" w:rsidP="00206C31">
      <w:r w:rsidRPr="006448B0">
        <w:t xml:space="preserve">Pod pojęciem kolejności w obiekcie należy rozumieć systemową (w rozumieniu wewnętrznych identyfikatorów kolejności) w Repozytorium kolejność </w:t>
      </w:r>
      <w:proofErr w:type="spellStart"/>
      <w:r w:rsidRPr="006448B0">
        <w:t>kontentów</w:t>
      </w:r>
      <w:proofErr w:type="spellEnd"/>
      <w:r w:rsidRPr="006448B0">
        <w:t xml:space="preserve"> w strukturze </w:t>
      </w:r>
      <w:proofErr w:type="spellStart"/>
      <w:r w:rsidRPr="006448B0">
        <w:t>paginacyjnej</w:t>
      </w:r>
      <w:proofErr w:type="spellEnd"/>
      <w:r w:rsidRPr="006448B0">
        <w:t>.</w:t>
      </w:r>
    </w:p>
    <w:p w14:paraId="1A385D9D" w14:textId="77777777" w:rsidR="00206C31" w:rsidRPr="006448B0" w:rsidRDefault="00206C31" w:rsidP="00206C31">
      <w:r w:rsidRPr="006448B0">
        <w:t>Numer będący kolejnością w obiekcie powinien być uzupełniany zerami do 4 cyfr, np. 0001, 0002, ..., 0010, 0011... .</w:t>
      </w:r>
    </w:p>
    <w:p w14:paraId="7F6BFE7D" w14:textId="77777777" w:rsidR="00206C31" w:rsidRPr="006448B0" w:rsidRDefault="00206C31" w:rsidP="00206C31">
      <w:r w:rsidRPr="006448B0">
        <w:t xml:space="preserve">W przypadku </w:t>
      </w:r>
      <w:proofErr w:type="spellStart"/>
      <w:r w:rsidRPr="006448B0">
        <w:t>kontentów</w:t>
      </w:r>
      <w:proofErr w:type="spellEnd"/>
      <w:r w:rsidRPr="006448B0">
        <w:t xml:space="preserve"> postaci zbiorczych kolejność należy rozumieć jako systemową (w rozumieniu wewnętrznych identyfikatorów kolejności) kolejność w Repozytorium – o ile taka jest dostępna w Repozytorium. Jeżeli taka kolejność w Repozytorium nie jest dostępna, to w nazwach </w:t>
      </w:r>
      <w:proofErr w:type="spellStart"/>
      <w:r w:rsidRPr="006448B0">
        <w:t>stream’ów</w:t>
      </w:r>
      <w:proofErr w:type="spellEnd"/>
      <w:r w:rsidRPr="006448B0">
        <w:t xml:space="preserve"> postaci zbiorczych zamiast kolejności pobranej z Repozytorium powinna zostać użyta na stałe liczba zero („0”).</w:t>
      </w:r>
    </w:p>
    <w:p w14:paraId="6D0EF2ED" w14:textId="77777777" w:rsidR="00206C31" w:rsidRPr="006448B0" w:rsidRDefault="00206C31" w:rsidP="00206C31">
      <w:r w:rsidRPr="006448B0">
        <w:t>Separator zostanie wybrany przez Wykonawcę na etapie implementacji. Może to być przykładowo znak podkreślenia dolnego „_” lub myślnik „-”.</w:t>
      </w:r>
    </w:p>
    <w:p w14:paraId="718A4F21" w14:textId="77777777" w:rsidR="00206C31" w:rsidRPr="006448B0" w:rsidRDefault="00206C31" w:rsidP="00206C31">
      <w:pPr>
        <w:pStyle w:val="Nagwek4"/>
        <w:rPr>
          <w:rStyle w:val="Uwydatnienie"/>
          <w:color w:val="auto"/>
        </w:rPr>
      </w:pPr>
      <w:bookmarkStart w:id="183" w:name="_Toc514255289"/>
      <w:r w:rsidRPr="006448B0">
        <w:rPr>
          <w:rStyle w:val="Uwydatnienie"/>
          <w:color w:val="auto"/>
        </w:rPr>
        <w:t>Postać paczki archiwalnej</w:t>
      </w:r>
      <w:bookmarkEnd w:id="183"/>
    </w:p>
    <w:p w14:paraId="620A8784" w14:textId="77777777" w:rsidR="00206C31" w:rsidRPr="006448B0" w:rsidRDefault="00206C31" w:rsidP="00206C31">
      <w:pPr>
        <w:rPr>
          <w:color w:val="auto"/>
        </w:rPr>
      </w:pPr>
      <w:r w:rsidRPr="006448B0">
        <w:t xml:space="preserve">Paczka archiwalna zawierająca obiekt powinna zostać przygotowana jako pojedynczy plik TAR stworzony bez zastosowania kompresji. Brak zastosowania kompresji argumentuje się tym, że największą część paczki archiwalnej pod kątem zajmowanego rozmiaru będą stanowiły pliki w formacie </w:t>
      </w:r>
      <w:proofErr w:type="spellStart"/>
      <w:r w:rsidRPr="006448B0">
        <w:t>tiff</w:t>
      </w:r>
      <w:proofErr w:type="spellEnd"/>
      <w:r w:rsidRPr="006448B0">
        <w:t>, który to format już jest skompresowany. Dodatkowo napęd w ramach biblioteki taśmowej zapewnia funkcjonalność kompresji sprzętowej, dlatego wykonanie na etapie tworzenia paczki archiwalnej dodatkowej próby kompresji nie jest zasadne (a może w odległej przyszłości spowodować trudności z odpakowaniem paczki z uwagi na trudności w dostępie do narzędzi służących do odwrócenia procesu kompresji).</w:t>
      </w:r>
    </w:p>
    <w:p w14:paraId="48FDCDC3" w14:textId="77777777" w:rsidR="00206C31" w:rsidRPr="006448B0" w:rsidRDefault="00206C31" w:rsidP="00206C31">
      <w:r w:rsidRPr="006448B0">
        <w:lastRenderedPageBreak/>
        <w:t xml:space="preserve">Jedynym istotnym argumentem za podziałem paczki archiwalnej na wiele plików były by problemy sieciowe, których skutkiem w przypadku przerwania transmisji była by potrzeba retransmisji całego dużego pliku paczki archiwalnej. Jednak użycie narzędzia </w:t>
      </w:r>
      <w:proofErr w:type="spellStart"/>
      <w:r w:rsidRPr="006448B0">
        <w:rPr>
          <w:rStyle w:val="Uwydatnienie"/>
        </w:rPr>
        <w:t>rsync</w:t>
      </w:r>
      <w:proofErr w:type="spellEnd"/>
      <w:r w:rsidRPr="006448B0">
        <w:t xml:space="preserve"> zapewnia obsługę tego typu problemów. Natomiast podział paczki archiwalnej na wiele plików powodowałby potrzebę dużo bardziej skomplikowanych algorytmów doboru paczek do zapisania na kasecie, jak również dużo bardziej skomplikowanego mechanizmu przekazującego paczkę archiwalną pomiędzy węzłami Systemu archiwizacji.</w:t>
      </w:r>
    </w:p>
    <w:p w14:paraId="4BCB8084" w14:textId="77777777" w:rsidR="00206C31" w:rsidRPr="006448B0" w:rsidRDefault="00206C31" w:rsidP="00206C31">
      <w:pPr>
        <w:pStyle w:val="Nagwek4"/>
        <w:rPr>
          <w:rStyle w:val="Uwydatnienie"/>
          <w:color w:val="auto"/>
        </w:rPr>
      </w:pPr>
      <w:bookmarkStart w:id="184" w:name="_Toc514255290"/>
      <w:r w:rsidRPr="006448B0">
        <w:rPr>
          <w:rStyle w:val="Uwydatnienie"/>
          <w:color w:val="auto"/>
        </w:rPr>
        <w:t>Nazwa pliku paczki archiwalnej</w:t>
      </w:r>
      <w:bookmarkEnd w:id="184"/>
    </w:p>
    <w:p w14:paraId="590E1727" w14:textId="77777777" w:rsidR="00206C31" w:rsidRPr="006448B0" w:rsidRDefault="00206C31" w:rsidP="00206C31">
      <w:pPr>
        <w:rPr>
          <w:color w:val="auto"/>
        </w:rPr>
      </w:pPr>
      <w:r w:rsidRPr="006448B0">
        <w:t>Nazwa paczki archiwalnej powinna składać się z następujących elementów:</w:t>
      </w:r>
    </w:p>
    <w:p w14:paraId="0C9B0CC9" w14:textId="77777777" w:rsidR="00206C31" w:rsidRPr="006448B0" w:rsidRDefault="00206C31" w:rsidP="007A2F1B">
      <w:pPr>
        <w:pStyle w:val="Numerowanie"/>
        <w:numPr>
          <w:ilvl w:val="0"/>
          <w:numId w:val="139"/>
        </w:numPr>
      </w:pPr>
      <w:r w:rsidRPr="006448B0">
        <w:t>Identyfikator obiektu z Repozytorium</w:t>
      </w:r>
    </w:p>
    <w:p w14:paraId="334637CA" w14:textId="77777777" w:rsidR="00206C31" w:rsidRPr="006448B0" w:rsidRDefault="00206C31" w:rsidP="00206C31">
      <w:pPr>
        <w:pStyle w:val="Numerowanie"/>
        <w:numPr>
          <w:ilvl w:val="0"/>
          <w:numId w:val="11"/>
        </w:numPr>
      </w:pPr>
      <w:r w:rsidRPr="006448B0">
        <w:t>Znacznik czasowy z momentu stworzenia paczki archiwalnej</w:t>
      </w:r>
    </w:p>
    <w:p w14:paraId="27D6FFC6" w14:textId="77777777" w:rsidR="00206C31" w:rsidRPr="006448B0" w:rsidRDefault="00206C31" w:rsidP="00206C31">
      <w:pPr>
        <w:pStyle w:val="Numerowanie"/>
        <w:numPr>
          <w:ilvl w:val="0"/>
          <w:numId w:val="11"/>
        </w:numPr>
      </w:pPr>
      <w:r w:rsidRPr="006448B0">
        <w:t>Identyfikator klienta Systemu archiwizacji, który dla Repozytorium będzie cyfrą „1”</w:t>
      </w:r>
    </w:p>
    <w:p w14:paraId="7E1F1C07" w14:textId="77777777" w:rsidR="00206C31" w:rsidRPr="006448B0" w:rsidRDefault="00206C31" w:rsidP="00206C31">
      <w:pPr>
        <w:pStyle w:val="Numerowanie"/>
        <w:numPr>
          <w:ilvl w:val="0"/>
          <w:numId w:val="11"/>
        </w:numPr>
      </w:pPr>
      <w:r w:rsidRPr="006448B0">
        <w:t>Stały tekst: „</w:t>
      </w:r>
      <w:proofErr w:type="spellStart"/>
      <w:r w:rsidRPr="006448B0">
        <w:t>Owner_BibliotekaNarodowa</w:t>
      </w:r>
      <w:proofErr w:type="spellEnd"/>
      <w:r w:rsidRPr="006448B0">
        <w:t>”</w:t>
      </w:r>
    </w:p>
    <w:p w14:paraId="0A83353A" w14:textId="77777777" w:rsidR="00206C31" w:rsidRPr="006448B0" w:rsidRDefault="00206C31" w:rsidP="00206C31">
      <w:r w:rsidRPr="006448B0">
        <w:t xml:space="preserve">Znacznik czasowy powinien być w formacie „Unix </w:t>
      </w:r>
      <w:proofErr w:type="spellStart"/>
      <w:r w:rsidRPr="006448B0">
        <w:t>time</w:t>
      </w:r>
      <w:proofErr w:type="spellEnd"/>
      <w:r w:rsidRPr="006448B0">
        <w:t>”, który oznacza liczbę sekund, które upłynęły od 1 stycznia 1970 wykorzystując strefę czasową UTC.</w:t>
      </w:r>
    </w:p>
    <w:p w14:paraId="669DAF23" w14:textId="77777777" w:rsidR="00206C31" w:rsidRPr="006448B0" w:rsidRDefault="00206C31" w:rsidP="00206C31">
      <w:r w:rsidRPr="006448B0">
        <w:t>Przykład nazwy pliku został zaprezentowany poniżej:</w:t>
      </w:r>
    </w:p>
    <w:p w14:paraId="4A54ACFA" w14:textId="77777777" w:rsidR="00206C31" w:rsidRPr="006448B0" w:rsidRDefault="00206C31" w:rsidP="00206C31">
      <w:pPr>
        <w:jc w:val="center"/>
        <w:rPr>
          <w:rFonts w:ascii="Aller Light" w:hAnsi="Aller Light"/>
          <w:lang w:val="en-US"/>
        </w:rPr>
      </w:pPr>
      <w:r w:rsidRPr="006448B0">
        <w:rPr>
          <w:rFonts w:ascii="Aller Light" w:hAnsi="Aller Light"/>
          <w:lang w:val="en-US"/>
        </w:rPr>
        <w:t>Id_201671#Time_1475139982#Source_1# Owner_BibliotekaNarodowa.TAR</w:t>
      </w:r>
    </w:p>
    <w:p w14:paraId="2D7CD5CD" w14:textId="77777777" w:rsidR="00206C31" w:rsidRPr="006448B0" w:rsidRDefault="00206C31" w:rsidP="00206C31">
      <w:pPr>
        <w:pStyle w:val="Nagwek3"/>
      </w:pPr>
      <w:bookmarkStart w:id="185" w:name="_Toc462405092"/>
      <w:bookmarkStart w:id="186" w:name="_Toc464033293"/>
      <w:bookmarkStart w:id="187" w:name="_Toc514255291"/>
      <w:bookmarkStart w:id="188" w:name="_Toc514702169"/>
      <w:r w:rsidRPr="006448B0">
        <w:t>Przygotowywanie paczki archiwalnej ze zrzutem metadany</w:t>
      </w:r>
      <w:bookmarkEnd w:id="185"/>
      <w:r w:rsidRPr="006448B0">
        <w:t>ch/bazy danych</w:t>
      </w:r>
      <w:bookmarkEnd w:id="186"/>
      <w:bookmarkEnd w:id="187"/>
      <w:bookmarkEnd w:id="188"/>
    </w:p>
    <w:p w14:paraId="2922F14A" w14:textId="77777777" w:rsidR="00206C31" w:rsidRPr="006448B0" w:rsidRDefault="00206C31" w:rsidP="00206C31">
      <w:r w:rsidRPr="006448B0">
        <w:t>W ramach tego zadania powinna zostać przygotowana paczka archiwalna metadanych, która powinna zawierać elementy opisane w niniejszym rozdziale.</w:t>
      </w:r>
    </w:p>
    <w:p w14:paraId="3C8F793A" w14:textId="77777777" w:rsidR="00206C31" w:rsidRPr="006448B0" w:rsidRDefault="00206C31" w:rsidP="00206C31">
      <w:r w:rsidRPr="006448B0">
        <w:t>Aby wyeliminować sytuacje, kiedy proces przygotowania paczki archiwalnej zostanie rozpoczęty, ale w trakcie jego trwania miejsce na macierzy pomocniczej się wyczerpie, powinien istnieć prosty mechanizm rezerwacji miejsca dla rozpoczynanych zadań mogących wpłynąć na ilość wolnego miejsca na macierzy pomocniczej.</w:t>
      </w:r>
    </w:p>
    <w:p w14:paraId="672A7BA3" w14:textId="77777777" w:rsidR="00206C31" w:rsidRPr="006448B0" w:rsidRDefault="00206C31" w:rsidP="00206C31">
      <w:pPr>
        <w:pStyle w:val="Nagwek4"/>
        <w:rPr>
          <w:rStyle w:val="Uwydatnienie"/>
          <w:color w:val="auto"/>
        </w:rPr>
      </w:pPr>
      <w:bookmarkStart w:id="189" w:name="_Toc514255292"/>
      <w:r w:rsidRPr="006448B0">
        <w:rPr>
          <w:rStyle w:val="Uwydatnienie"/>
          <w:color w:val="auto"/>
        </w:rPr>
        <w:t>Zawartość paczki archiwalnej</w:t>
      </w:r>
      <w:bookmarkEnd w:id="189"/>
    </w:p>
    <w:p w14:paraId="63D606B0" w14:textId="77777777" w:rsidR="00206C31" w:rsidRPr="006448B0" w:rsidRDefault="00206C31" w:rsidP="00206C31">
      <w:pPr>
        <w:rPr>
          <w:color w:val="auto"/>
        </w:rPr>
      </w:pPr>
      <w:r w:rsidRPr="006448B0">
        <w:t>Szczegółowa lista elementów do umieszczenia w paczce archiwalnej została przedstawiona poniżej:</w:t>
      </w:r>
    </w:p>
    <w:p w14:paraId="24CB6C0D" w14:textId="77777777" w:rsidR="00206C31" w:rsidRPr="006448B0" w:rsidRDefault="00206C31" w:rsidP="00206C31">
      <w:pPr>
        <w:pStyle w:val="Numerowanie"/>
        <w:numPr>
          <w:ilvl w:val="0"/>
          <w:numId w:val="9"/>
        </w:numPr>
      </w:pPr>
      <w:r w:rsidRPr="006448B0">
        <w:t>Numer wersji Systemu archiwizacji (zawierający numer wersji poszczególnych instancji Archiwum oraz wersję Archiwizatora), np. w pliku XML lub tekstowym</w:t>
      </w:r>
    </w:p>
    <w:p w14:paraId="2AFCE798" w14:textId="77777777" w:rsidR="00206C31" w:rsidRPr="006448B0" w:rsidRDefault="00206C31" w:rsidP="00206C31">
      <w:pPr>
        <w:pStyle w:val="Numerowanie"/>
        <w:numPr>
          <w:ilvl w:val="0"/>
          <w:numId w:val="11"/>
        </w:numPr>
      </w:pPr>
      <w:r w:rsidRPr="006448B0">
        <w:t>Plik z bazą Repozytorium</w:t>
      </w:r>
    </w:p>
    <w:p w14:paraId="434D86E3" w14:textId="77777777" w:rsidR="00206C31" w:rsidRPr="006448B0" w:rsidRDefault="00206C31" w:rsidP="00206C31">
      <w:pPr>
        <w:pStyle w:val="Numerowanie"/>
        <w:numPr>
          <w:ilvl w:val="0"/>
          <w:numId w:val="11"/>
        </w:numPr>
      </w:pPr>
      <w:r w:rsidRPr="006448B0">
        <w:t>Pliki z bazami Systemu archiwizacji: osobne pliki dla poszczególnych baz węzłów Systemu archiwizacji</w:t>
      </w:r>
    </w:p>
    <w:p w14:paraId="103C960C" w14:textId="77777777" w:rsidR="00206C31" w:rsidRPr="006448B0" w:rsidRDefault="00206C31" w:rsidP="00206C31">
      <w:r w:rsidRPr="006448B0">
        <w:lastRenderedPageBreak/>
        <w:t>Należy pamiętać, że pliki ze zrzutami Systemu archiwizacji będą zawierały zadania/żądania do wykonania, których stan będzie aktualny na moment przygotowania paczki archiwalnej. Dlatego ewentualne przywrócenie tych baz do Systemu archiwizacji w szczególności spowoduje utratę spójności danych w Systemie archiwizacji.</w:t>
      </w:r>
    </w:p>
    <w:p w14:paraId="7F550D31" w14:textId="77777777" w:rsidR="00206C31" w:rsidRPr="006448B0" w:rsidRDefault="00206C31" w:rsidP="00206C31">
      <w:pPr>
        <w:pStyle w:val="Nagwek4"/>
        <w:rPr>
          <w:rStyle w:val="Uwydatnienie"/>
          <w:color w:val="auto"/>
        </w:rPr>
      </w:pPr>
      <w:bookmarkStart w:id="190" w:name="_Toc514255293"/>
      <w:r w:rsidRPr="006448B0">
        <w:rPr>
          <w:rStyle w:val="Uwydatnienie"/>
          <w:color w:val="auto"/>
        </w:rPr>
        <w:t>Format zrzutu baz danych</w:t>
      </w:r>
      <w:bookmarkEnd w:id="190"/>
    </w:p>
    <w:p w14:paraId="7CE811E6" w14:textId="77777777" w:rsidR="00206C31" w:rsidRPr="006448B0" w:rsidRDefault="00206C31" w:rsidP="00206C31">
      <w:pPr>
        <w:rPr>
          <w:rStyle w:val="Uwydatnienie"/>
          <w:color w:val="auto"/>
        </w:rPr>
      </w:pPr>
      <w:r w:rsidRPr="006448B0">
        <w:rPr>
          <w:rStyle w:val="Uwydatnienie"/>
          <w:color w:val="auto"/>
        </w:rPr>
        <w:t xml:space="preserve">Formatem zrzutu baz danych powinien być tzw. DUMP (zrzut) </w:t>
      </w:r>
      <w:r w:rsidRPr="006448B0">
        <w:rPr>
          <w:color w:val="auto"/>
        </w:rPr>
        <w:t xml:space="preserve">zawierający strukturę i zawartość bazy danych, który powinien być w momencie wykonywania zrzutu od razu kompresowany z użyciem GZIP (polecenie </w:t>
      </w:r>
      <w:proofErr w:type="spellStart"/>
      <w:r w:rsidRPr="006448B0">
        <w:rPr>
          <w:color w:val="auto"/>
        </w:rPr>
        <w:t>mysqldump</w:t>
      </w:r>
      <w:proofErr w:type="spellEnd"/>
      <w:r w:rsidRPr="006448B0">
        <w:rPr>
          <w:color w:val="auto"/>
        </w:rPr>
        <w:t xml:space="preserve"> .... | </w:t>
      </w:r>
      <w:proofErr w:type="spellStart"/>
      <w:r w:rsidRPr="006448B0">
        <w:rPr>
          <w:color w:val="auto"/>
        </w:rPr>
        <w:t>gzip</w:t>
      </w:r>
      <w:proofErr w:type="spellEnd"/>
      <w:r w:rsidRPr="006448B0">
        <w:rPr>
          <w:color w:val="auto"/>
        </w:rPr>
        <w:t xml:space="preserve"> &gt; dump.sql.gz). Takie podejście umożliwia zaoszczędzenie miejsca na macierzy pomocniczej już na tym etapie, a nie dopiero po skompresowaniu całej paczki archiwalnej. Zastosowanie kompresji w stosunku do zrzutów baz danych jest zasadne, ponieważ zrzut typu DUMP posiada postać tekstową, a pliki tekstowe zazwyczaj poddają się przynajmniej częściowej kompresji.</w:t>
      </w:r>
    </w:p>
    <w:p w14:paraId="6E03A38E" w14:textId="77777777" w:rsidR="00206C31" w:rsidRPr="006448B0" w:rsidRDefault="00206C31" w:rsidP="00206C31">
      <w:pPr>
        <w:pStyle w:val="Nagwek4"/>
        <w:rPr>
          <w:rStyle w:val="Uwydatnienie"/>
          <w:color w:val="auto"/>
        </w:rPr>
      </w:pPr>
      <w:bookmarkStart w:id="191" w:name="_Toc514255294"/>
      <w:r w:rsidRPr="006448B0">
        <w:rPr>
          <w:rStyle w:val="Uwydatnienie"/>
          <w:color w:val="auto"/>
        </w:rPr>
        <w:t>Struktura folderów i nazewnictwo plików w paczce archiwalnej</w:t>
      </w:r>
      <w:bookmarkEnd w:id="191"/>
    </w:p>
    <w:p w14:paraId="1CA67A4C" w14:textId="77777777" w:rsidR="00206C31" w:rsidRPr="006448B0" w:rsidRDefault="00206C31" w:rsidP="00206C31">
      <w:pPr>
        <w:rPr>
          <w:color w:val="auto"/>
        </w:rPr>
      </w:pPr>
      <w:r w:rsidRPr="006448B0">
        <w:t>Wszystkie pliki powinny znajdować się w jednym katalogu, którego nazwą będzie data utworzenia katalogu w formacie YYYYMMDD, np. 20160930.</w:t>
      </w:r>
    </w:p>
    <w:p w14:paraId="39AE64E4" w14:textId="77777777" w:rsidR="00206C31" w:rsidRPr="006448B0" w:rsidRDefault="00206C31" w:rsidP="00206C31">
      <w:r w:rsidRPr="006448B0">
        <w:t>Nazewnictwo plików ze zrzutami baz danych powinno być następujące:</w:t>
      </w:r>
    </w:p>
    <w:p w14:paraId="726149E7" w14:textId="77777777" w:rsidR="00206C31" w:rsidRPr="006448B0" w:rsidRDefault="00206C31" w:rsidP="00206C31">
      <w:pPr>
        <w:rPr>
          <w:rFonts w:ascii="Aller Light" w:hAnsi="Aller Light" w:cs="Courier New"/>
        </w:rPr>
      </w:pPr>
      <w:proofErr w:type="spellStart"/>
      <w:r w:rsidRPr="006448B0">
        <w:rPr>
          <w:rFonts w:ascii="Aller Light" w:hAnsi="Aller Light" w:cs="Courier New"/>
        </w:rPr>
        <w:t>MySQLDump</w:t>
      </w:r>
      <w:proofErr w:type="spellEnd"/>
      <w:r w:rsidRPr="006448B0">
        <w:rPr>
          <w:rFonts w:ascii="Aller Light" w:hAnsi="Aller Light" w:cs="Courier New"/>
        </w:rPr>
        <w:t>&lt;separator&gt;&lt;identyfikator węzła&gt;.SQL</w:t>
      </w:r>
    </w:p>
    <w:p w14:paraId="195D2346" w14:textId="77777777" w:rsidR="00206C31" w:rsidRPr="006448B0" w:rsidRDefault="00206C31" w:rsidP="00206C31">
      <w:r w:rsidRPr="006448B0">
        <w:t>Separator zostanie wybrany przez Wykonawcę na etapie implementacji. Może to być przykładowo znak podkreślenia dolnego „_”.</w:t>
      </w:r>
    </w:p>
    <w:p w14:paraId="251EEDC0" w14:textId="77777777" w:rsidR="00206C31" w:rsidRPr="006448B0" w:rsidRDefault="00206C31" w:rsidP="00206C31">
      <w:pPr>
        <w:pStyle w:val="Nagwek4"/>
        <w:rPr>
          <w:rStyle w:val="Uwydatnienie"/>
          <w:color w:val="auto"/>
        </w:rPr>
      </w:pPr>
      <w:bookmarkStart w:id="192" w:name="_Toc514255295"/>
      <w:r w:rsidRPr="006448B0">
        <w:rPr>
          <w:rStyle w:val="Uwydatnienie"/>
          <w:color w:val="auto"/>
        </w:rPr>
        <w:t>Postać paczki archiwalnej</w:t>
      </w:r>
      <w:bookmarkEnd w:id="192"/>
    </w:p>
    <w:p w14:paraId="2E93B6DE" w14:textId="77777777" w:rsidR="00206C31" w:rsidRPr="006448B0" w:rsidRDefault="00206C31" w:rsidP="00206C31">
      <w:pPr>
        <w:rPr>
          <w:color w:val="auto"/>
        </w:rPr>
      </w:pPr>
      <w:r w:rsidRPr="006448B0">
        <w:t>Paczka archiwalna zawierająca zrzut metadanych powinna zostać przygotowana jako pojedynczy plik TAR.</w:t>
      </w:r>
    </w:p>
    <w:p w14:paraId="73DB2D80" w14:textId="77777777" w:rsidR="00206C31" w:rsidRPr="006448B0" w:rsidRDefault="00206C31" w:rsidP="00206C31">
      <w:r w:rsidRPr="006448B0">
        <w:t xml:space="preserve">Jedynym istotnym argumentem za podziałem paczki archiwalnej na wiele plików były by problemy sieciowe, których skutkiem w przypadku przerwania transmisji była by potrzeba retransmisji całego dużego pliku paczki archiwalnej. Jednak użycie narzędzia </w:t>
      </w:r>
      <w:proofErr w:type="spellStart"/>
      <w:r w:rsidRPr="006448B0">
        <w:t>rsync</w:t>
      </w:r>
      <w:proofErr w:type="spellEnd"/>
      <w:r w:rsidRPr="006448B0">
        <w:t xml:space="preserve"> zapewnia obsługę tego typu problemów. Natomiast podział paczki archiwalnej na wiele plików powodowałby potrzebę dużo bardziej skomplikowanych algorytmów doboru paczek do zapisania na kasecie, jak również dużo bardziej skomplikowanego mechanizmu przekazującego paczkę archiwalną pomiędzy węzłami Systemu archiwizacji.</w:t>
      </w:r>
    </w:p>
    <w:p w14:paraId="3A6D72F3" w14:textId="77777777" w:rsidR="00206C31" w:rsidRPr="006448B0" w:rsidRDefault="00206C31" w:rsidP="00206C31">
      <w:r w:rsidRPr="006448B0">
        <w:t xml:space="preserve">W pierwotnej koncepcji założono, że w pierwszym kroku powinien nastąpić zrzut baz danych w postaci plików DUMP, a następnie powinna nastąpić kompresja tych plików z użyciem GZIP. Jednakże analiza tego aspektu doprowadziła do wniosku, że można wykonać zrzut bazy danych w postaci plików DUMP kompresując go już podczas wykonywania zrzutu za pomocą narzędzia GZIP. Dzięki temu wygenerowany plik zrzutu zostaje zapisany na dysku już w postaci </w:t>
      </w:r>
      <w:r w:rsidRPr="006448B0">
        <w:lastRenderedPageBreak/>
        <w:t>skompresowanej, więc miejsce na macierzy pomocniczej wykorzystywanej przez Archiwizator może być lepiej wykorzystane.</w:t>
      </w:r>
    </w:p>
    <w:p w14:paraId="13DF9A0A" w14:textId="77777777" w:rsidR="00206C31" w:rsidRPr="006448B0" w:rsidRDefault="00206C31" w:rsidP="00206C31">
      <w:pPr>
        <w:pStyle w:val="Nagwek4"/>
        <w:rPr>
          <w:rStyle w:val="Uwydatnienie"/>
          <w:color w:val="auto"/>
        </w:rPr>
      </w:pPr>
      <w:bookmarkStart w:id="193" w:name="_Toc514255296"/>
      <w:r w:rsidRPr="006448B0">
        <w:rPr>
          <w:rStyle w:val="Uwydatnienie"/>
          <w:color w:val="auto"/>
        </w:rPr>
        <w:t>Nazwa pliku paczki archiwalnej</w:t>
      </w:r>
      <w:bookmarkEnd w:id="193"/>
    </w:p>
    <w:p w14:paraId="0425293C" w14:textId="77777777" w:rsidR="00206C31" w:rsidRPr="006448B0" w:rsidRDefault="00206C31" w:rsidP="00206C31">
      <w:pPr>
        <w:rPr>
          <w:color w:val="auto"/>
        </w:rPr>
      </w:pPr>
      <w:r w:rsidRPr="006448B0">
        <w:t>Nazwa paczki archiwalnej powinna składać się z następujących elementów:</w:t>
      </w:r>
    </w:p>
    <w:p w14:paraId="20AB8DBC" w14:textId="77777777" w:rsidR="00206C31" w:rsidRPr="006448B0" w:rsidRDefault="00206C31" w:rsidP="007A2F1B">
      <w:pPr>
        <w:pStyle w:val="Numerowanie"/>
        <w:numPr>
          <w:ilvl w:val="0"/>
          <w:numId w:val="140"/>
        </w:numPr>
      </w:pPr>
      <w:r w:rsidRPr="006448B0">
        <w:t>Stały tekst: „</w:t>
      </w:r>
      <w:proofErr w:type="spellStart"/>
      <w:r w:rsidRPr="006448B0">
        <w:t>MetadataDump</w:t>
      </w:r>
      <w:proofErr w:type="spellEnd"/>
      <w:r w:rsidRPr="006448B0">
        <w:t>”</w:t>
      </w:r>
    </w:p>
    <w:p w14:paraId="70691BD8" w14:textId="77777777" w:rsidR="00206C31" w:rsidRPr="006448B0" w:rsidRDefault="00206C31" w:rsidP="00206C31">
      <w:pPr>
        <w:pStyle w:val="Numerowanie"/>
        <w:numPr>
          <w:ilvl w:val="0"/>
          <w:numId w:val="11"/>
        </w:numPr>
      </w:pPr>
      <w:r w:rsidRPr="006448B0">
        <w:t>Znacznik czasowy z momentu stworzenia paczki archiwalnej</w:t>
      </w:r>
    </w:p>
    <w:p w14:paraId="0B5E104D" w14:textId="77777777" w:rsidR="00206C31" w:rsidRPr="006448B0" w:rsidRDefault="00206C31" w:rsidP="00206C31">
      <w:pPr>
        <w:pStyle w:val="Numerowanie"/>
        <w:numPr>
          <w:ilvl w:val="0"/>
          <w:numId w:val="11"/>
        </w:numPr>
      </w:pPr>
      <w:r w:rsidRPr="006448B0">
        <w:t>Identyfikator klienta Systemu archiwizacji, który dla Repozytorium będzie cyfrą „1”</w:t>
      </w:r>
    </w:p>
    <w:p w14:paraId="32A423EE" w14:textId="77777777" w:rsidR="00206C31" w:rsidRPr="006448B0" w:rsidRDefault="00206C31" w:rsidP="00206C31">
      <w:pPr>
        <w:pStyle w:val="Numerowanie"/>
        <w:numPr>
          <w:ilvl w:val="0"/>
          <w:numId w:val="11"/>
        </w:numPr>
      </w:pPr>
      <w:r w:rsidRPr="006448B0">
        <w:t>Stały tekst: „</w:t>
      </w:r>
      <w:proofErr w:type="spellStart"/>
      <w:r w:rsidRPr="006448B0">
        <w:t>Owner_BibliotekaNarodowa</w:t>
      </w:r>
      <w:proofErr w:type="spellEnd"/>
      <w:r w:rsidRPr="006448B0">
        <w:t>”</w:t>
      </w:r>
    </w:p>
    <w:p w14:paraId="5E031FA6" w14:textId="77777777" w:rsidR="00206C31" w:rsidRPr="006448B0" w:rsidRDefault="00206C31" w:rsidP="00206C31">
      <w:r w:rsidRPr="006448B0">
        <w:t xml:space="preserve">Znacznik czasowy powinien być w formacie „Unix </w:t>
      </w:r>
      <w:proofErr w:type="spellStart"/>
      <w:r w:rsidRPr="006448B0">
        <w:t>time</w:t>
      </w:r>
      <w:proofErr w:type="spellEnd"/>
      <w:r w:rsidRPr="006448B0">
        <w:t>”, który oznacza liczbę sekund, które upłynęły od 1 stycznia 1970 wykorzystując strefę czasową UTC.</w:t>
      </w:r>
    </w:p>
    <w:p w14:paraId="38E21A5E" w14:textId="77777777" w:rsidR="00206C31" w:rsidRPr="006448B0" w:rsidRDefault="00206C31" w:rsidP="00206C31">
      <w:r w:rsidRPr="006448B0">
        <w:t>Przykład nazwy pliku został zaprezentowany poniżej:</w:t>
      </w:r>
    </w:p>
    <w:p w14:paraId="551A53AD" w14:textId="77777777" w:rsidR="00206C31" w:rsidRPr="006448B0" w:rsidRDefault="00206C31" w:rsidP="00206C31">
      <w:pPr>
        <w:jc w:val="center"/>
        <w:rPr>
          <w:rFonts w:ascii="Aller Light" w:hAnsi="Aller Light"/>
          <w:lang w:val="en-US"/>
        </w:rPr>
      </w:pPr>
      <w:r w:rsidRPr="006448B0">
        <w:rPr>
          <w:rFonts w:ascii="Aller Light" w:hAnsi="Aller Light"/>
          <w:lang w:val="en-US"/>
        </w:rPr>
        <w:t>Id_MetadataDump#Time_1475139982#Source_1#Owner_BibliotekaNarodowa.TAR</w:t>
      </w:r>
    </w:p>
    <w:p w14:paraId="6E08F148" w14:textId="77777777" w:rsidR="00206C31" w:rsidRPr="006448B0" w:rsidRDefault="00206C31" w:rsidP="00206C31">
      <w:pPr>
        <w:pStyle w:val="Nagwek3"/>
      </w:pPr>
      <w:bookmarkStart w:id="194" w:name="_Toc464033294"/>
      <w:bookmarkStart w:id="195" w:name="_Toc462405093"/>
      <w:bookmarkStart w:id="196" w:name="_Toc514255297"/>
      <w:bookmarkStart w:id="197" w:name="_Toc514702170"/>
      <w:r w:rsidRPr="006448B0">
        <w:t>Przekazanie żądania archiwizacji paczki do instancji Archiwum</w:t>
      </w:r>
      <w:bookmarkEnd w:id="194"/>
      <w:bookmarkEnd w:id="195"/>
      <w:bookmarkEnd w:id="196"/>
      <w:bookmarkEnd w:id="197"/>
    </w:p>
    <w:p w14:paraId="681D4466" w14:textId="77777777" w:rsidR="00206C31" w:rsidRPr="006448B0" w:rsidRDefault="00206C31" w:rsidP="00206C31">
      <w:r w:rsidRPr="006448B0">
        <w:t>W ramach tego zadania Archiwizator powinien przekazać żądanie archiwizacji paczki do wszystkich powiązanych z nim instancji Archiwum. Przekazane żądanie może dotyczyć obiektu lub też zrzutu metadanych.</w:t>
      </w:r>
    </w:p>
    <w:p w14:paraId="45D5F6F7" w14:textId="77777777" w:rsidR="00206C31" w:rsidRPr="006448B0" w:rsidRDefault="00206C31" w:rsidP="00206C31">
      <w:r w:rsidRPr="006448B0">
        <w:t>Archiwizator przekazując paczkę archiwalną powinien przekazać informacje, czy paczka powinna podlegać replikacji. Informacja ta powinna być przekazana na podstawie następujących danych:</w:t>
      </w:r>
    </w:p>
    <w:p w14:paraId="3C702983" w14:textId="77777777" w:rsidR="00206C31" w:rsidRPr="006448B0" w:rsidRDefault="00206C31" w:rsidP="007A2F1B">
      <w:pPr>
        <w:pStyle w:val="Numerowanie"/>
        <w:numPr>
          <w:ilvl w:val="0"/>
          <w:numId w:val="141"/>
        </w:numPr>
      </w:pPr>
      <w:r w:rsidRPr="006448B0">
        <w:t xml:space="preserve">Paczka archiwalna z obiektem – domyślnie każda paczka powinna być replikowana, chyba że </w:t>
      </w:r>
      <w:proofErr w:type="spellStart"/>
      <w:r w:rsidRPr="006448B0">
        <w:t>metadana</w:t>
      </w:r>
      <w:proofErr w:type="spellEnd"/>
      <w:r w:rsidRPr="006448B0">
        <w:t xml:space="preserve"> obiektu o nazwie „</w:t>
      </w:r>
      <w:proofErr w:type="spellStart"/>
      <w:r w:rsidRPr="006448B0">
        <w:t>replicate</w:t>
      </w:r>
      <w:proofErr w:type="spellEnd"/>
      <w:r w:rsidRPr="006448B0">
        <w:t>” posiada wartość „</w:t>
      </w:r>
      <w:proofErr w:type="spellStart"/>
      <w:r w:rsidRPr="006448B0">
        <w:t>false</w:t>
      </w:r>
      <w:proofErr w:type="spellEnd"/>
      <w:r w:rsidRPr="006448B0">
        <w:t xml:space="preserve">”, to paczka nie powinna zostać zreplikowana w ramach instancji Archiwum. Założono, że </w:t>
      </w:r>
      <w:proofErr w:type="spellStart"/>
      <w:r w:rsidRPr="006448B0">
        <w:t>metadana</w:t>
      </w:r>
      <w:proofErr w:type="spellEnd"/>
      <w:r w:rsidRPr="006448B0">
        <w:t xml:space="preserve"> „</w:t>
      </w:r>
      <w:proofErr w:type="spellStart"/>
      <w:r w:rsidRPr="006448B0">
        <w:t>replicate</w:t>
      </w:r>
      <w:proofErr w:type="spellEnd"/>
      <w:r w:rsidRPr="006448B0">
        <w:t>” będzie typu „string”, dlatego też sprawdzenie jej wartości powinno odbyć się poprzez porównanie tekstów.</w:t>
      </w:r>
    </w:p>
    <w:p w14:paraId="35F560E1" w14:textId="77777777" w:rsidR="00206C31" w:rsidRPr="006448B0" w:rsidRDefault="00206C31" w:rsidP="00206C31">
      <w:pPr>
        <w:pStyle w:val="Numerowanie"/>
        <w:numPr>
          <w:ilvl w:val="0"/>
          <w:numId w:val="11"/>
        </w:numPr>
      </w:pPr>
      <w:r w:rsidRPr="006448B0">
        <w:t xml:space="preserve">Paczka archiwalna ze zrzutem metadanych – zgodnie z parametrem zdefiniowanym w konfiguracji Archiwizatora (parametr w konfiguracji: </w:t>
      </w:r>
      <w:proofErr w:type="spellStart"/>
      <w:r w:rsidRPr="006448B0">
        <w:rPr>
          <w:rStyle w:val="Uwydatnienie"/>
        </w:rPr>
        <w:t>metadataDump.replication</w:t>
      </w:r>
      <w:proofErr w:type="spellEnd"/>
      <w:r w:rsidRPr="006448B0">
        <w:t>).</w:t>
      </w:r>
    </w:p>
    <w:p w14:paraId="21926CDC" w14:textId="77777777" w:rsidR="00206C31" w:rsidRPr="006448B0" w:rsidRDefault="00206C31" w:rsidP="00206C31">
      <w:r w:rsidRPr="006448B0">
        <w:t>Archiwizator powinien przechowywać informacje, do których instancji Archiwum przekazał żądanie archiwizacji, aby być następnie w stanie określić, czy archiwizacja danej paczki zakończyła się sukcesem i tym samym obsłużyć zdarzenie zakończenia procesu archiwizacji paczki archiwalnej z obiektem oraz z metadanymi.</w:t>
      </w:r>
    </w:p>
    <w:p w14:paraId="0966F497" w14:textId="77777777" w:rsidR="00206C31" w:rsidRPr="006448B0" w:rsidRDefault="00206C31" w:rsidP="00206C31">
      <w:r w:rsidRPr="006448B0">
        <w:t>Zastosowanie systemu kolejkowego do zapewnienia komunikacji między Archiwizatorem i Archiwum wyklucza potrzebę zapewnienia mechanizmu ponowienia wysłania przez Archiwizator żądania w przypadku niedostępności instancji Archiwum.</w:t>
      </w:r>
    </w:p>
    <w:p w14:paraId="4DC1EEF7" w14:textId="77777777" w:rsidR="00206C31" w:rsidRPr="006448B0" w:rsidRDefault="00206C31" w:rsidP="00206C31">
      <w:pPr>
        <w:pStyle w:val="Nagwek3"/>
      </w:pPr>
      <w:bookmarkStart w:id="198" w:name="_Toc462405094"/>
      <w:bookmarkStart w:id="199" w:name="_Toc464033295"/>
      <w:bookmarkStart w:id="200" w:name="_Toc514255298"/>
      <w:bookmarkStart w:id="201" w:name="_Toc514702171"/>
      <w:r w:rsidRPr="006448B0">
        <w:lastRenderedPageBreak/>
        <w:t>Odebranie informacji o statusie zakończenia zadania archiwizacji paczki w instancji Archiwum</w:t>
      </w:r>
      <w:bookmarkEnd w:id="198"/>
      <w:r w:rsidRPr="006448B0">
        <w:t xml:space="preserve"> wraz z podjęciem kolejnych kroków</w:t>
      </w:r>
      <w:bookmarkEnd w:id="199"/>
      <w:bookmarkEnd w:id="200"/>
      <w:bookmarkEnd w:id="201"/>
    </w:p>
    <w:p w14:paraId="23F956B8" w14:textId="77777777" w:rsidR="00206C31" w:rsidRPr="006448B0" w:rsidRDefault="00206C31" w:rsidP="00206C31">
      <w:r w:rsidRPr="006448B0">
        <w:t>W ramach tego zadania po odebraniu od instancji Archiwum informacji o statusie zleconego żądania archiwizacji paczki w danej instancji Archiwum, Archiwizator w zależności od statusu żądania powinien:</w:t>
      </w:r>
    </w:p>
    <w:p w14:paraId="2F809448" w14:textId="77777777" w:rsidR="00206C31" w:rsidRPr="006448B0" w:rsidRDefault="00206C31" w:rsidP="007A2F1B">
      <w:pPr>
        <w:pStyle w:val="Numerowanie"/>
        <w:numPr>
          <w:ilvl w:val="0"/>
          <w:numId w:val="142"/>
        </w:numPr>
      </w:pPr>
      <w:r w:rsidRPr="006448B0">
        <w:t>Jeżeli żądania archiwizacji zakończyło się powodzeniem</w:t>
      </w:r>
    </w:p>
    <w:p w14:paraId="72C553E9" w14:textId="77777777" w:rsidR="00206C31" w:rsidRPr="006448B0" w:rsidRDefault="00206C31" w:rsidP="00206C31">
      <w:pPr>
        <w:ind w:left="709"/>
      </w:pPr>
      <w:r w:rsidRPr="006448B0">
        <w:t>Archiwizator powinien zweryfikować, czy paczka jest już zarchiwizowana we wszystkich instancjach Archiwum powiązanych z Archiwizatorem w momencie przekazania paczki do instancji Archiwum. Jeżeli paczka jest skutecznie zarchiwizowana, to Archiwizator powinien przejść do czynności zakończeniowych procesu archiwizacji, których przebieg zależy od tego czy:</w:t>
      </w:r>
    </w:p>
    <w:p w14:paraId="173115F9" w14:textId="77777777" w:rsidR="00206C31" w:rsidRPr="006448B0" w:rsidRDefault="00206C31" w:rsidP="00206C31">
      <w:pPr>
        <w:pStyle w:val="Numerowanie"/>
        <w:numPr>
          <w:ilvl w:val="1"/>
          <w:numId w:val="11"/>
        </w:numPr>
      </w:pPr>
      <w:r w:rsidRPr="006448B0">
        <w:t>Paczka zawiera obiekt – wówczas wykonanie czynności opisanych w rozdziale “Obsługa zakończenia procesu archiwizacji paczki z obiektem”.</w:t>
      </w:r>
    </w:p>
    <w:p w14:paraId="51249C8A" w14:textId="77777777" w:rsidR="00206C31" w:rsidRPr="006448B0" w:rsidRDefault="00206C31" w:rsidP="00206C31">
      <w:pPr>
        <w:pStyle w:val="Numerowanie"/>
        <w:numPr>
          <w:ilvl w:val="1"/>
          <w:numId w:val="11"/>
        </w:numPr>
        <w:ind w:left="1434" w:hanging="357"/>
      </w:pPr>
      <w:r w:rsidRPr="006448B0">
        <w:t>Paczka zawiera metadane – wówczas wykonanie czynności opisanych w rozdziale „Obsługa zakończenia procesu archiwizacji paczki z metadanymi”.</w:t>
      </w:r>
    </w:p>
    <w:p w14:paraId="049644FC" w14:textId="77777777" w:rsidR="00206C31" w:rsidRPr="006448B0" w:rsidRDefault="00206C31" w:rsidP="00206C31">
      <w:pPr>
        <w:pStyle w:val="Numerowanie"/>
        <w:numPr>
          <w:ilvl w:val="0"/>
          <w:numId w:val="0"/>
        </w:numPr>
        <w:ind w:left="1434"/>
      </w:pPr>
    </w:p>
    <w:p w14:paraId="13E12BC6" w14:textId="77777777" w:rsidR="00206C31" w:rsidRPr="006448B0" w:rsidRDefault="00206C31" w:rsidP="00206C31">
      <w:pPr>
        <w:pStyle w:val="Numerowanie"/>
        <w:numPr>
          <w:ilvl w:val="0"/>
          <w:numId w:val="11"/>
        </w:numPr>
      </w:pPr>
      <w:r w:rsidRPr="006448B0">
        <w:t>Jeżeli żądanie archiwizacji zakończyło się niepowodzeniem</w:t>
      </w:r>
    </w:p>
    <w:p w14:paraId="4059158F" w14:textId="77777777" w:rsidR="00206C31" w:rsidRPr="006448B0" w:rsidRDefault="00206C31" w:rsidP="00206C31">
      <w:pPr>
        <w:ind w:left="709"/>
      </w:pPr>
      <w:r w:rsidRPr="006448B0">
        <w:t>W tym przypadku Archiwizator powinien w zależności od otrzymanej przyczyny niepowodzenia podjąć dalsze kroki opisane w poniższych podpunktach. Zakłada się następujące przyczyny niepowodzenia zadania archiwizacji:</w:t>
      </w:r>
    </w:p>
    <w:p w14:paraId="349CE57E" w14:textId="77777777" w:rsidR="00206C31" w:rsidRPr="006448B0" w:rsidRDefault="00206C31" w:rsidP="00206C31">
      <w:pPr>
        <w:pStyle w:val="Numerowanie"/>
        <w:numPr>
          <w:ilvl w:val="1"/>
          <w:numId w:val="11"/>
        </w:numPr>
      </w:pPr>
      <w:r w:rsidRPr="006448B0">
        <w:t>Plik jest większy niż obsługiwane kasety w tej instancji</w:t>
      </w:r>
    </w:p>
    <w:p w14:paraId="021CE4C0" w14:textId="77777777" w:rsidR="00206C31" w:rsidRPr="006448B0" w:rsidRDefault="00206C31" w:rsidP="00206C31">
      <w:pPr>
        <w:pStyle w:val="Numerowanie"/>
        <w:numPr>
          <w:ilvl w:val="0"/>
          <w:numId w:val="0"/>
        </w:numPr>
        <w:ind w:left="1440"/>
      </w:pPr>
      <w:r w:rsidRPr="006448B0">
        <w:t xml:space="preserve">W tym przypadku powinno nastąpić zalogowanie błędu wraz z powiadomieniem administratora. </w:t>
      </w:r>
    </w:p>
    <w:p w14:paraId="2980424A" w14:textId="77777777" w:rsidR="00206C31" w:rsidRPr="006448B0" w:rsidRDefault="00206C31" w:rsidP="00206C31">
      <w:pPr>
        <w:pStyle w:val="Numerowanie"/>
        <w:numPr>
          <w:ilvl w:val="0"/>
          <w:numId w:val="0"/>
        </w:numPr>
        <w:ind w:left="1440"/>
      </w:pPr>
    </w:p>
    <w:p w14:paraId="387BCEA0" w14:textId="77777777" w:rsidR="00206C31" w:rsidRPr="006448B0" w:rsidRDefault="00206C31" w:rsidP="00206C31">
      <w:pPr>
        <w:pStyle w:val="Numerowanie"/>
        <w:numPr>
          <w:ilvl w:val="1"/>
          <w:numId w:val="11"/>
        </w:numPr>
      </w:pPr>
      <w:r w:rsidRPr="006448B0">
        <w:t>Plik jest większy niż całkowite wolne miejsce na macierzy pomocniczej</w:t>
      </w:r>
    </w:p>
    <w:p w14:paraId="00B2B462" w14:textId="77777777" w:rsidR="00206C31" w:rsidRPr="006448B0" w:rsidRDefault="00206C31" w:rsidP="00206C31">
      <w:pPr>
        <w:pStyle w:val="Numerowanie"/>
        <w:numPr>
          <w:ilvl w:val="0"/>
          <w:numId w:val="0"/>
        </w:numPr>
        <w:ind w:left="1440"/>
      </w:pPr>
      <w:r w:rsidRPr="006448B0">
        <w:t>W tym przypadku powinno nastąpić zalogowanie błędu wraz z powiadomieniem administratora</w:t>
      </w:r>
    </w:p>
    <w:p w14:paraId="62BEC86D" w14:textId="77777777" w:rsidR="00206C31" w:rsidRPr="006448B0" w:rsidRDefault="00206C31" w:rsidP="00206C31">
      <w:pPr>
        <w:ind w:left="709"/>
      </w:pPr>
      <w:r w:rsidRPr="006448B0">
        <w:t>W przypadku wystąpienia jednego z wyżej wymienionych problemów, żądanie archiwizacji jest kontynuowane w pozostałych instancjach Archiwum, przy czym całe żądanie archiwizacji kończy się niepowodzeniem oraz ustawieniem w obiekcie statusu PROBLEM, dzięki czemu wyklucza się wybieranie tego obiektu do ponownej archiwizacji dając jednocześnie administratorowi możliwość i czas na weryfikację przyczyny problemu. Przyjęto, że w ramach tego projektu nie zostanie przygotowane narzędzie do wyjścia z tego statusu, dopuszczając tym samym, że wyjście z tego statusu będzie wymagało wykonania modyfikacji statusu obiektu z poziomu bazy danych.</w:t>
      </w:r>
    </w:p>
    <w:p w14:paraId="4C1BD99C" w14:textId="77777777" w:rsidR="00206C31" w:rsidRPr="006448B0" w:rsidRDefault="00206C31" w:rsidP="00206C31">
      <w:pPr>
        <w:pStyle w:val="Nagwek3"/>
      </w:pPr>
      <w:bookmarkStart w:id="202" w:name="_Toc464033296"/>
      <w:bookmarkStart w:id="203" w:name="_Toc462405095"/>
      <w:bookmarkStart w:id="204" w:name="_Toc514255299"/>
      <w:bookmarkStart w:id="205" w:name="_Toc514702172"/>
      <w:r w:rsidRPr="006448B0">
        <w:lastRenderedPageBreak/>
        <w:t>Obsługa zakończenia procesu archiwizacji paczki z obiektem</w:t>
      </w:r>
      <w:bookmarkEnd w:id="202"/>
      <w:bookmarkEnd w:id="203"/>
      <w:bookmarkEnd w:id="204"/>
      <w:bookmarkEnd w:id="205"/>
    </w:p>
    <w:p w14:paraId="63781D12" w14:textId="77777777" w:rsidR="00206C31" w:rsidRPr="006448B0" w:rsidRDefault="00206C31" w:rsidP="00206C31">
      <w:r w:rsidRPr="006448B0">
        <w:t>Po skutecznej archiwizacji paczki z obiektem Archiwizator powinien odnotować ten fakt w swojej bazie informacji, a następnie powinien przystąpić do następujących kroków:</w:t>
      </w:r>
    </w:p>
    <w:p w14:paraId="12002EDB" w14:textId="77777777" w:rsidR="00206C31" w:rsidRPr="006448B0" w:rsidRDefault="00206C31" w:rsidP="007A2F1B">
      <w:pPr>
        <w:pStyle w:val="Numerowanie"/>
        <w:numPr>
          <w:ilvl w:val="0"/>
          <w:numId w:val="143"/>
        </w:numPr>
      </w:pPr>
      <w:r w:rsidRPr="006448B0">
        <w:t>Aktualizacja daty ostatniej archiwizacji</w:t>
      </w:r>
    </w:p>
    <w:p w14:paraId="2C124FF1" w14:textId="77777777" w:rsidR="00206C31" w:rsidRPr="006448B0" w:rsidRDefault="00206C31" w:rsidP="00206C31">
      <w:pPr>
        <w:pStyle w:val="Numerowanie"/>
        <w:numPr>
          <w:ilvl w:val="0"/>
          <w:numId w:val="0"/>
        </w:numPr>
        <w:ind w:left="720"/>
      </w:pPr>
    </w:p>
    <w:p w14:paraId="559195DC" w14:textId="77777777" w:rsidR="00206C31" w:rsidRPr="006448B0" w:rsidRDefault="00206C31" w:rsidP="00206C31">
      <w:pPr>
        <w:pStyle w:val="Numerowanie"/>
        <w:numPr>
          <w:ilvl w:val="0"/>
          <w:numId w:val="0"/>
        </w:numPr>
        <w:ind w:left="720"/>
      </w:pPr>
      <w:r w:rsidRPr="006448B0">
        <w:t>W ramach tego kroku system powinien zmodyfikować w obiekcie datę ostatniej archiwizacji – wypełniając ją datą rozpoczęcia zadania pobrania plików i przygotowania paczki archiwalnej.</w:t>
      </w:r>
    </w:p>
    <w:p w14:paraId="4D2EF36F" w14:textId="77777777" w:rsidR="00206C31" w:rsidRPr="006448B0" w:rsidRDefault="00206C31" w:rsidP="00206C31">
      <w:pPr>
        <w:pStyle w:val="Numerowanie"/>
        <w:numPr>
          <w:ilvl w:val="0"/>
          <w:numId w:val="0"/>
        </w:numPr>
        <w:ind w:left="720"/>
      </w:pPr>
    </w:p>
    <w:p w14:paraId="1D3DD35A" w14:textId="77777777" w:rsidR="00206C31" w:rsidRPr="006448B0" w:rsidRDefault="00206C31" w:rsidP="00206C31">
      <w:pPr>
        <w:pStyle w:val="Numerowanie"/>
        <w:numPr>
          <w:ilvl w:val="0"/>
          <w:numId w:val="11"/>
        </w:numPr>
      </w:pPr>
      <w:r w:rsidRPr="006448B0">
        <w:t xml:space="preserve">Aktualizacja statusów </w:t>
      </w:r>
      <w:proofErr w:type="spellStart"/>
      <w:r w:rsidRPr="006448B0">
        <w:t>stream’ów</w:t>
      </w:r>
      <w:proofErr w:type="spellEnd"/>
    </w:p>
    <w:p w14:paraId="67E1D7FE" w14:textId="77777777" w:rsidR="00206C31" w:rsidRPr="006448B0" w:rsidRDefault="00206C31" w:rsidP="00206C31">
      <w:pPr>
        <w:pStyle w:val="Numerowanie"/>
        <w:numPr>
          <w:ilvl w:val="0"/>
          <w:numId w:val="0"/>
        </w:numPr>
        <w:ind w:left="720"/>
      </w:pPr>
    </w:p>
    <w:p w14:paraId="5E28233B" w14:textId="77777777" w:rsidR="00206C31" w:rsidRPr="006448B0" w:rsidRDefault="00206C31" w:rsidP="00206C31">
      <w:pPr>
        <w:pStyle w:val="Numerowanie"/>
        <w:numPr>
          <w:ilvl w:val="0"/>
          <w:numId w:val="0"/>
        </w:numPr>
        <w:ind w:left="720"/>
      </w:pPr>
      <w:r w:rsidRPr="006448B0">
        <w:t xml:space="preserve">W ramach tego kroku system powinien zmodyfikować status tych </w:t>
      </w:r>
      <w:proofErr w:type="spellStart"/>
      <w:r w:rsidRPr="006448B0">
        <w:t>stream’ów</w:t>
      </w:r>
      <w:proofErr w:type="spellEnd"/>
      <w:r w:rsidRPr="006448B0">
        <w:t xml:space="preserve">, które zostały zarchiwizowane – status powinien zostać zmieniony na ARCHIVED. Chodzi o właściwą obsługę sytuacji, kiedy podczas trwania archiwizacji w </w:t>
      </w:r>
      <w:proofErr w:type="spellStart"/>
      <w:r w:rsidRPr="006448B0">
        <w:t>kontencie</w:t>
      </w:r>
      <w:proofErr w:type="spellEnd"/>
      <w:r w:rsidRPr="006448B0">
        <w:t xml:space="preserve"> zostanie dodany nowy </w:t>
      </w:r>
      <w:proofErr w:type="spellStart"/>
      <w:r w:rsidRPr="006448B0">
        <w:t>stream</w:t>
      </w:r>
      <w:proofErr w:type="spellEnd"/>
      <w:r w:rsidRPr="006448B0">
        <w:t xml:space="preserve"> – wówczas ten </w:t>
      </w:r>
      <w:proofErr w:type="spellStart"/>
      <w:r w:rsidRPr="006448B0">
        <w:t>stream</w:t>
      </w:r>
      <w:proofErr w:type="spellEnd"/>
      <w:r w:rsidRPr="006448B0">
        <w:t xml:space="preserve"> nie może zostać oznaczony jako ARCHIVED ponieważ nie został zarchiwizowany.</w:t>
      </w:r>
    </w:p>
    <w:p w14:paraId="44DC8738" w14:textId="77777777" w:rsidR="00206C31" w:rsidRPr="006448B0" w:rsidRDefault="00206C31" w:rsidP="00206C31">
      <w:pPr>
        <w:pStyle w:val="Numerowanie"/>
        <w:numPr>
          <w:ilvl w:val="0"/>
          <w:numId w:val="0"/>
        </w:numPr>
        <w:ind w:left="720"/>
      </w:pPr>
    </w:p>
    <w:p w14:paraId="5B3C41B0" w14:textId="77777777" w:rsidR="00206C31" w:rsidRPr="006448B0" w:rsidRDefault="00206C31" w:rsidP="00206C31">
      <w:pPr>
        <w:pStyle w:val="Numerowanie"/>
        <w:numPr>
          <w:ilvl w:val="0"/>
          <w:numId w:val="11"/>
        </w:numPr>
      </w:pPr>
      <w:r w:rsidRPr="006448B0">
        <w:t>Aktualizacja statusu obiektu w Repozytorium</w:t>
      </w:r>
    </w:p>
    <w:p w14:paraId="31B0EEAE" w14:textId="77777777" w:rsidR="00206C31" w:rsidRPr="006448B0" w:rsidRDefault="00206C31" w:rsidP="00206C31">
      <w:pPr>
        <w:ind w:left="709"/>
      </w:pPr>
      <w:r w:rsidRPr="006448B0">
        <w:t>W ramach tego punktu powinno nastąpić zaktualizowanie statusu obiektu z ARCHIVING na ARCHIVED.</w:t>
      </w:r>
    </w:p>
    <w:p w14:paraId="6BC158B5" w14:textId="77777777" w:rsidR="00206C31" w:rsidRPr="006448B0" w:rsidRDefault="00206C31" w:rsidP="00206C31">
      <w:r w:rsidRPr="006448B0">
        <w:t>Analiza możliwości oraz usunięcie plików z obiektu będzie realizowane przez osobną usługę, która będzie usuwała pliki zarówno z obiektów niedawno zarchiwizowanych, jak i z obiektów przywróconych po upłynięciu okresu karencji od przywrócenia.</w:t>
      </w:r>
    </w:p>
    <w:p w14:paraId="73750D3D" w14:textId="77777777" w:rsidR="00206C31" w:rsidRPr="006448B0" w:rsidRDefault="00206C31" w:rsidP="00206C31">
      <w:pPr>
        <w:pStyle w:val="Nagwek3"/>
      </w:pPr>
      <w:bookmarkStart w:id="206" w:name="_Toc464033297"/>
      <w:bookmarkStart w:id="207" w:name="_Toc462405096"/>
      <w:bookmarkStart w:id="208" w:name="_Toc514255300"/>
      <w:bookmarkStart w:id="209" w:name="_Toc514702173"/>
      <w:r w:rsidRPr="006448B0">
        <w:t>Obsługa zakończenia procesu archiwizacji paczki z metadanymi</w:t>
      </w:r>
      <w:bookmarkEnd w:id="206"/>
      <w:bookmarkEnd w:id="207"/>
      <w:bookmarkEnd w:id="208"/>
      <w:bookmarkEnd w:id="209"/>
    </w:p>
    <w:p w14:paraId="6C89D62B" w14:textId="77777777" w:rsidR="00206C31" w:rsidRPr="006448B0" w:rsidRDefault="00206C31" w:rsidP="00206C31">
      <w:r w:rsidRPr="006448B0">
        <w:t>Po skutecznej archiwizacji paczki ze zrzutem metadanych Archiwizator powinien odnotować ten fakt w swojej bazie informacji oraz usunąć paczkę archiwalną ze swojej macierzy pomocniczej.</w:t>
      </w:r>
    </w:p>
    <w:p w14:paraId="7EEA16F2" w14:textId="77777777" w:rsidR="00206C31" w:rsidRPr="006448B0" w:rsidRDefault="00206C31" w:rsidP="00206C31">
      <w:pPr>
        <w:pStyle w:val="Nagwek3"/>
      </w:pPr>
      <w:bookmarkStart w:id="210" w:name="_Toc462405098"/>
      <w:bookmarkStart w:id="211" w:name="_Toc464033298"/>
      <w:bookmarkStart w:id="212" w:name="_Toc514255301"/>
      <w:bookmarkStart w:id="213" w:name="_Toc514702174"/>
      <w:r w:rsidRPr="006448B0">
        <w:t>Przyjęcie żądania przywrócenia obiektu</w:t>
      </w:r>
      <w:bookmarkEnd w:id="210"/>
      <w:r w:rsidRPr="006448B0">
        <w:t xml:space="preserve"> / udostępnienia paczki archiwalnej</w:t>
      </w:r>
      <w:bookmarkEnd w:id="211"/>
      <w:bookmarkEnd w:id="212"/>
      <w:bookmarkEnd w:id="213"/>
    </w:p>
    <w:p w14:paraId="757F2E55" w14:textId="77777777" w:rsidR="00206C31" w:rsidRPr="006448B0" w:rsidRDefault="00206C31" w:rsidP="00206C31">
      <w:r w:rsidRPr="006448B0">
        <w:t>W ramach tego zadania Archiwizator powinien obsłużyć otrzymane żądanie poprzez realizację następujących kroków:</w:t>
      </w:r>
    </w:p>
    <w:p w14:paraId="2B216CCA" w14:textId="77777777" w:rsidR="00206C31" w:rsidRPr="006448B0" w:rsidRDefault="00206C31" w:rsidP="007A2F1B">
      <w:pPr>
        <w:pStyle w:val="Numerowanie"/>
        <w:numPr>
          <w:ilvl w:val="0"/>
          <w:numId w:val="144"/>
        </w:numPr>
      </w:pPr>
      <w:r w:rsidRPr="006448B0">
        <w:t>Weryfikację, czy obiekt lub zrzut metadanych o podanej wersji w żądaniu jest zarchiwizowany w ramach Systemu archiwizacji. Jeżeli nie jest, to żądanie powinno zostać odrzucone wraz z zalogowaniem zdarzenia w dzienniku zdarzeń oraz poinformowaniem administratora.</w:t>
      </w:r>
    </w:p>
    <w:p w14:paraId="3C57493D" w14:textId="77777777" w:rsidR="00206C31" w:rsidRPr="006448B0" w:rsidRDefault="00206C31" w:rsidP="00206C31">
      <w:pPr>
        <w:pStyle w:val="Numerowanie"/>
        <w:numPr>
          <w:ilvl w:val="0"/>
          <w:numId w:val="11"/>
        </w:numPr>
      </w:pPr>
      <w:r w:rsidRPr="006448B0">
        <w:t>Ustawienie obiektowi statusu RESTORING w Repozytorium – tylko jeżeli jest to proces przywracania.</w:t>
      </w:r>
    </w:p>
    <w:p w14:paraId="7BA18A6A" w14:textId="77777777" w:rsidR="00206C31" w:rsidRPr="006448B0" w:rsidRDefault="00206C31" w:rsidP="00206C31">
      <w:pPr>
        <w:pStyle w:val="Numerowanie"/>
        <w:numPr>
          <w:ilvl w:val="0"/>
          <w:numId w:val="0"/>
        </w:numPr>
        <w:ind w:left="714"/>
      </w:pPr>
    </w:p>
    <w:p w14:paraId="7F47FBDD" w14:textId="77777777" w:rsidR="00206C31" w:rsidRPr="006448B0" w:rsidRDefault="00206C31" w:rsidP="00206C31">
      <w:pPr>
        <w:pStyle w:val="Numerowanie"/>
        <w:numPr>
          <w:ilvl w:val="0"/>
          <w:numId w:val="11"/>
        </w:numPr>
        <w:ind w:left="714" w:hanging="357"/>
      </w:pPr>
      <w:r w:rsidRPr="006448B0">
        <w:t>Decyzję, z której instancji Archiwum przywrócić dany obiekt / udostępnić paczkę archiwalną.</w:t>
      </w:r>
    </w:p>
    <w:p w14:paraId="07965B21" w14:textId="77777777" w:rsidR="00206C31" w:rsidRPr="006448B0" w:rsidRDefault="00206C31" w:rsidP="00206C31">
      <w:pPr>
        <w:pStyle w:val="Numerowanie"/>
        <w:numPr>
          <w:ilvl w:val="0"/>
          <w:numId w:val="0"/>
        </w:numPr>
        <w:ind w:left="720"/>
      </w:pPr>
      <w:r w:rsidRPr="006448B0">
        <w:t>Kryterium wyboru instancji Archiwum powinien być współczynnik obciążenia każdej instancji Archiwum. Przyjęto, że na obciążenie instancji Archiwum wpływa bezpośrednio sumaryczny rozmiar plików, które oczekują na archiwizację (zapis) oraz odczyt. Na podstawie tych rozmiarów oraz skonfigurowanych prędkości odczytu i zapisu w danej instancji Archiwum można obliczyć całkowity czas oczekujących zapisów oraz odczytów. Z drugiej strony każda instancja Archiwum może dysponować różną liczbą napędów, dlatego w ramach obliczeń należy wziąć pod uwagę liczbę tych napędów, dzieląc sumaryczny czas operacji do wykonania właśnie przez liczbę napędów.</w:t>
      </w:r>
    </w:p>
    <w:p w14:paraId="2E32AE9F" w14:textId="77777777" w:rsidR="00206C31" w:rsidRPr="006448B0" w:rsidRDefault="00206C31" w:rsidP="00206C31">
      <w:pPr>
        <w:pStyle w:val="Numerowanie"/>
        <w:numPr>
          <w:ilvl w:val="0"/>
          <w:numId w:val="0"/>
        </w:numPr>
        <w:ind w:left="720"/>
      </w:pPr>
      <w:r w:rsidRPr="006448B0">
        <w:t>Przyjęto, że skonfigurowane prędkości odczytu i zapisu będą ręcznie dobierane przez operatora Systemu archiwizacji.</w:t>
      </w:r>
    </w:p>
    <w:p w14:paraId="6961D4FD" w14:textId="77777777" w:rsidR="00206C31" w:rsidRPr="006448B0" w:rsidRDefault="00206C31" w:rsidP="00206C31">
      <w:pPr>
        <w:ind w:left="709"/>
      </w:pPr>
      <w:r w:rsidRPr="006448B0">
        <w:t>Współczynnik obciążenia instancji Archiwum powinien być liczony w następujący sposób:</w:t>
      </w:r>
    </w:p>
    <w:p w14:paraId="6934D5D5" w14:textId="77777777" w:rsidR="00206C31" w:rsidRPr="006448B0" w:rsidRDefault="00206C31" w:rsidP="00206C31">
      <w:pPr>
        <w:spacing w:after="0"/>
        <w:ind w:left="709"/>
        <w:rPr>
          <w:rStyle w:val="Uwydatnienie"/>
        </w:rPr>
      </w:pPr>
      <w:r w:rsidRPr="006448B0">
        <w:rPr>
          <w:rStyle w:val="Uwydatnienie"/>
        </w:rPr>
        <w:t>Dane wejściowe:</w:t>
      </w:r>
    </w:p>
    <w:p w14:paraId="2AFC4A1C" w14:textId="77777777" w:rsidR="00206C31" w:rsidRPr="006448B0" w:rsidRDefault="00206C31" w:rsidP="00206C31">
      <w:pPr>
        <w:pStyle w:val="Numerowanie"/>
        <w:numPr>
          <w:ilvl w:val="1"/>
          <w:numId w:val="11"/>
        </w:numPr>
        <w:rPr>
          <w:color w:val="auto"/>
        </w:rPr>
      </w:pPr>
      <w:proofErr w:type="spellStart"/>
      <w:r w:rsidRPr="006448B0">
        <w:t>Ln</w:t>
      </w:r>
      <w:proofErr w:type="spellEnd"/>
      <w:r w:rsidRPr="006448B0">
        <w:t xml:space="preserve"> : Liczba napędów</w:t>
      </w:r>
    </w:p>
    <w:p w14:paraId="2BB3E612" w14:textId="77777777" w:rsidR="00206C31" w:rsidRPr="006448B0" w:rsidRDefault="00206C31" w:rsidP="00206C31">
      <w:pPr>
        <w:pStyle w:val="Numerowanie"/>
        <w:numPr>
          <w:ilvl w:val="1"/>
          <w:numId w:val="11"/>
        </w:numPr>
      </w:pPr>
      <w:proofErr w:type="spellStart"/>
      <w:r w:rsidRPr="006448B0">
        <w:t>PpO</w:t>
      </w:r>
      <w:proofErr w:type="spellEnd"/>
      <w:r w:rsidRPr="006448B0">
        <w:t xml:space="preserve">: Przyjęta prędkość odczytu (parametr w konfiguracji: </w:t>
      </w:r>
      <w:proofErr w:type="spellStart"/>
      <w:r w:rsidRPr="006448B0">
        <w:rPr>
          <w:rStyle w:val="Uwydatnienie"/>
        </w:rPr>
        <w:t>drive.average.read.speed</w:t>
      </w:r>
      <w:proofErr w:type="spellEnd"/>
      <w:r w:rsidRPr="006448B0">
        <w:t>)</w:t>
      </w:r>
    </w:p>
    <w:p w14:paraId="2F8E0879" w14:textId="77777777" w:rsidR="00206C31" w:rsidRPr="006448B0" w:rsidRDefault="00206C31" w:rsidP="00206C31">
      <w:pPr>
        <w:pStyle w:val="Numerowanie"/>
        <w:numPr>
          <w:ilvl w:val="1"/>
          <w:numId w:val="11"/>
        </w:numPr>
      </w:pPr>
      <w:proofErr w:type="spellStart"/>
      <w:r w:rsidRPr="006448B0">
        <w:t>PpZ</w:t>
      </w:r>
      <w:proofErr w:type="spellEnd"/>
      <w:r w:rsidRPr="006448B0">
        <w:t xml:space="preserve">: Przyjęta prędkość zapisu (parametr w konfiguracji: </w:t>
      </w:r>
      <w:proofErr w:type="spellStart"/>
      <w:r w:rsidRPr="006448B0">
        <w:rPr>
          <w:rStyle w:val="Uwydatnienie"/>
        </w:rPr>
        <w:t>drive.average.write.speed</w:t>
      </w:r>
      <w:proofErr w:type="spellEnd"/>
      <w:r w:rsidRPr="006448B0">
        <w:t>)</w:t>
      </w:r>
    </w:p>
    <w:p w14:paraId="76E7CBD1" w14:textId="77777777" w:rsidR="00206C31" w:rsidRPr="006448B0" w:rsidRDefault="00206C31" w:rsidP="00206C31">
      <w:pPr>
        <w:pStyle w:val="Numerowanie"/>
        <w:numPr>
          <w:ilvl w:val="1"/>
          <w:numId w:val="11"/>
        </w:numPr>
      </w:pPr>
      <w:proofErr w:type="spellStart"/>
      <w:r w:rsidRPr="006448B0">
        <w:t>RozO</w:t>
      </w:r>
      <w:proofErr w:type="spellEnd"/>
      <w:r w:rsidRPr="006448B0">
        <w:t xml:space="preserve"> : Sumaryczny rozmiar plików oczekujących na odczytanie</w:t>
      </w:r>
    </w:p>
    <w:p w14:paraId="3583042B" w14:textId="77777777" w:rsidR="00206C31" w:rsidRPr="006448B0" w:rsidRDefault="00206C31" w:rsidP="00206C31">
      <w:pPr>
        <w:pStyle w:val="Numerowanie"/>
        <w:numPr>
          <w:ilvl w:val="1"/>
          <w:numId w:val="11"/>
        </w:numPr>
      </w:pPr>
      <w:proofErr w:type="spellStart"/>
      <w:r w:rsidRPr="006448B0">
        <w:t>RozZ</w:t>
      </w:r>
      <w:proofErr w:type="spellEnd"/>
      <w:r w:rsidRPr="006448B0">
        <w:t xml:space="preserve"> : Sumaryczny rozmiar plików oczekujących na zapisanie</w:t>
      </w:r>
    </w:p>
    <w:p w14:paraId="7E43A72E" w14:textId="77777777" w:rsidR="00206C31" w:rsidRPr="006448B0" w:rsidRDefault="00206C31" w:rsidP="00206C31">
      <w:pPr>
        <w:ind w:left="709"/>
        <w:rPr>
          <w:rStyle w:val="Uwydatnienie"/>
        </w:rPr>
      </w:pPr>
      <w:r w:rsidRPr="006448B0">
        <w:rPr>
          <w:rStyle w:val="Uwydatnienie"/>
        </w:rPr>
        <w:t>Obliczenia:</w:t>
      </w:r>
    </w:p>
    <w:p w14:paraId="04718D72" w14:textId="77777777" w:rsidR="00206C31" w:rsidRPr="006448B0" w:rsidRDefault="00206C31" w:rsidP="00206C31">
      <w:pPr>
        <w:spacing w:after="0"/>
        <w:ind w:left="1134"/>
        <w:rPr>
          <w:color w:val="auto"/>
        </w:rPr>
      </w:pPr>
      <w:r w:rsidRPr="006448B0">
        <w:t>[Odczyty potrwają]: [</w:t>
      </w:r>
      <w:proofErr w:type="spellStart"/>
      <w:r w:rsidRPr="006448B0">
        <w:t>RozO</w:t>
      </w:r>
      <w:proofErr w:type="spellEnd"/>
      <w:r w:rsidRPr="006448B0">
        <w:t>] / [</w:t>
      </w:r>
      <w:proofErr w:type="spellStart"/>
      <w:r w:rsidRPr="006448B0">
        <w:t>PpO</w:t>
      </w:r>
      <w:proofErr w:type="spellEnd"/>
      <w:r w:rsidRPr="006448B0">
        <w:t>]</w:t>
      </w:r>
    </w:p>
    <w:p w14:paraId="134BFA1A" w14:textId="77777777" w:rsidR="00206C31" w:rsidRPr="006448B0" w:rsidRDefault="00206C31" w:rsidP="00206C31">
      <w:pPr>
        <w:ind w:left="1134"/>
      </w:pPr>
      <w:r w:rsidRPr="006448B0">
        <w:t>[Zapisy potrwają]: [</w:t>
      </w:r>
      <w:proofErr w:type="spellStart"/>
      <w:r w:rsidRPr="006448B0">
        <w:t>RozZ</w:t>
      </w:r>
      <w:proofErr w:type="spellEnd"/>
      <w:r w:rsidRPr="006448B0">
        <w:t>] / [</w:t>
      </w:r>
      <w:proofErr w:type="spellStart"/>
      <w:r w:rsidRPr="006448B0">
        <w:t>PpZ</w:t>
      </w:r>
      <w:proofErr w:type="spellEnd"/>
      <w:r w:rsidRPr="006448B0">
        <w:t>]</w:t>
      </w:r>
    </w:p>
    <w:p w14:paraId="64C666F3" w14:textId="77777777" w:rsidR="00206C31" w:rsidRPr="006448B0" w:rsidRDefault="00206C31" w:rsidP="00206C31">
      <w:pPr>
        <w:ind w:left="1134"/>
      </w:pPr>
      <w:r w:rsidRPr="006448B0">
        <w:t>W powyższych obliczeniach należy zwrócić uwagę na jednostki, tak aby finalnie uzyskać całkowity czas oczekujących odczytów oraz całkowity czas oczekujących zapisów.</w:t>
      </w:r>
    </w:p>
    <w:p w14:paraId="2A685843" w14:textId="77777777" w:rsidR="00206C31" w:rsidRPr="006448B0" w:rsidRDefault="00206C31" w:rsidP="00206C31">
      <w:pPr>
        <w:ind w:left="709"/>
        <w:rPr>
          <w:rStyle w:val="Uwydatnienie"/>
        </w:rPr>
      </w:pPr>
      <w:r w:rsidRPr="006448B0">
        <w:rPr>
          <w:rStyle w:val="Uwydatnienie"/>
        </w:rPr>
        <w:t>Wynik:</w:t>
      </w:r>
    </w:p>
    <w:p w14:paraId="000ECFF8" w14:textId="77777777" w:rsidR="00206C31" w:rsidRPr="006448B0" w:rsidRDefault="00206C31" w:rsidP="00206C31">
      <w:pPr>
        <w:ind w:left="1134"/>
        <w:rPr>
          <w:color w:val="auto"/>
        </w:rPr>
      </w:pPr>
      <w:r w:rsidRPr="006448B0">
        <w:t>Współczynnik obciążenia: ([Odczyty potrwają]+[Zapisy potrwają])/[</w:t>
      </w:r>
      <w:proofErr w:type="spellStart"/>
      <w:r w:rsidRPr="006448B0">
        <w:t>Ln</w:t>
      </w:r>
      <w:proofErr w:type="spellEnd"/>
      <w:r w:rsidRPr="006448B0">
        <w:t>]</w:t>
      </w:r>
    </w:p>
    <w:p w14:paraId="534D1776" w14:textId="77777777" w:rsidR="00206C31" w:rsidRPr="006448B0" w:rsidRDefault="00206C31" w:rsidP="00206C31">
      <w:pPr>
        <w:pStyle w:val="Numerowanie"/>
        <w:numPr>
          <w:ilvl w:val="0"/>
          <w:numId w:val="11"/>
        </w:numPr>
      </w:pPr>
      <w:r w:rsidRPr="006448B0">
        <w:t xml:space="preserve">Przekazanie wybranej w poprzednim kroku instancji Archiwum zadania odczytania paczki archiwalnej z obiektem / ze zrzutem metadanych. Instancja Archiwum powinna potwierdzić przyjęcie zadania odczytania. Jeżeli tego nie zrobi w skonfigurowanym czasie (parametr w konfiguracji: </w:t>
      </w:r>
      <w:proofErr w:type="spellStart"/>
      <w:r w:rsidRPr="006448B0">
        <w:rPr>
          <w:rStyle w:val="Uwydatnienie"/>
        </w:rPr>
        <w:t>file.retrieval.acceptanceTimeout</w:t>
      </w:r>
      <w:proofErr w:type="spellEnd"/>
      <w:r w:rsidRPr="006448B0">
        <w:t xml:space="preserve">), to Archiwizator przekaże zadanie do jednej z pozostałych instancji Archiwum – decydując o wyborze </w:t>
      </w:r>
      <w:r w:rsidRPr="006448B0">
        <w:lastRenderedPageBreak/>
        <w:t>instancji wykorzystując wartość współczynnika obciążenia. Dodatkowo to zdarzenie powinno zostać zapisane w dzienniku zdarzeń wraz z wysłaniem powiadomienia do administratora.</w:t>
      </w:r>
    </w:p>
    <w:p w14:paraId="4F89F6D0" w14:textId="77777777" w:rsidR="00206C31" w:rsidRPr="006448B0" w:rsidRDefault="00206C31" w:rsidP="00206C31">
      <w:r w:rsidRPr="006448B0">
        <w:t>Poniżej zamieszczony został poglądowy diagram procesu przywrócenia obiektu / udostepnienia paczki archiwalnej. Diagram ten ma za zadanie przedstawić kolejne kroki procesu odwzorowane w niniejszym dokumencie jako rozdziały, bez uwzględniania aspektu asynchroniczności poszczególnych kroków.</w:t>
      </w:r>
    </w:p>
    <w:p w14:paraId="7ACE7515" w14:textId="77777777" w:rsidR="00206C31" w:rsidRPr="006448B0" w:rsidRDefault="00206C31" w:rsidP="00206C31">
      <w:pPr>
        <w:jc w:val="center"/>
      </w:pPr>
      <w:r w:rsidRPr="006448B0">
        <w:rPr>
          <w:noProof/>
          <w:lang w:eastAsia="pl-PL"/>
        </w:rPr>
        <w:drawing>
          <wp:inline distT="0" distB="0" distL="0" distR="0" wp14:anchorId="2274F833" wp14:editId="7C627745">
            <wp:extent cx="4640580" cy="2651760"/>
            <wp:effectExtent l="0" t="0" r="762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40580" cy="2651760"/>
                    </a:xfrm>
                    <a:prstGeom prst="rect">
                      <a:avLst/>
                    </a:prstGeom>
                    <a:noFill/>
                    <a:ln>
                      <a:noFill/>
                    </a:ln>
                  </pic:spPr>
                </pic:pic>
              </a:graphicData>
            </a:graphic>
          </wp:inline>
        </w:drawing>
      </w:r>
    </w:p>
    <w:p w14:paraId="5D6E9991" w14:textId="77777777" w:rsidR="00206C31" w:rsidRPr="006448B0" w:rsidRDefault="00206C31" w:rsidP="00206C31">
      <w:pPr>
        <w:pStyle w:val="Nagwek3"/>
      </w:pPr>
      <w:bookmarkStart w:id="214" w:name="_Toc464033299"/>
      <w:bookmarkStart w:id="215" w:name="_Toc462405101"/>
      <w:bookmarkStart w:id="216" w:name="_Toc514255302"/>
      <w:bookmarkStart w:id="217" w:name="_Toc514702175"/>
      <w:bookmarkStart w:id="218" w:name="_Toc462405099"/>
      <w:r w:rsidRPr="006448B0">
        <w:t>Przyjęcie od instancji Archiwum żądania odczytu paczki archiwalnej</w:t>
      </w:r>
      <w:bookmarkEnd w:id="214"/>
      <w:bookmarkEnd w:id="215"/>
      <w:bookmarkEnd w:id="216"/>
      <w:bookmarkEnd w:id="217"/>
    </w:p>
    <w:p w14:paraId="77064217" w14:textId="77777777" w:rsidR="00206C31" w:rsidRPr="006448B0" w:rsidRDefault="00206C31" w:rsidP="00206C31">
      <w:r w:rsidRPr="006448B0">
        <w:t>W przypadku wystąpienia procesu migracji kasety w ramach instancji Archiwum, może wystąpić potrzeba wykorzystania kopii paczki archiwalnej z innej instancji Archiwum. Wówczas instancja Archiwum powinna wysłać do Archiwizatora żądanie odczytu paczki archiwalnej z innej instancji Archiwum, a Archiwizator powinien przyjąć takie żądanie oraz wykonać następujące kroki:</w:t>
      </w:r>
    </w:p>
    <w:p w14:paraId="46225435" w14:textId="77777777" w:rsidR="00206C31" w:rsidRPr="006448B0" w:rsidRDefault="00206C31" w:rsidP="007A2F1B">
      <w:pPr>
        <w:pStyle w:val="Numerowanie"/>
        <w:numPr>
          <w:ilvl w:val="0"/>
          <w:numId w:val="145"/>
        </w:numPr>
      </w:pPr>
      <w:r w:rsidRPr="006448B0">
        <w:t>Weryfikacja, czy paczka archiwalna w podanej w żądaniu wersji jest zarchiwizowana oraz czy jest aktualnie dostępna w innej instancji Archiwum (ponieważ może zajść sytuacja, w której wszystkie pozostałe kopie nie są dostępne / również są w trakcie migracji).</w:t>
      </w:r>
    </w:p>
    <w:p w14:paraId="2E0545CE" w14:textId="77777777" w:rsidR="00206C31" w:rsidRPr="006448B0" w:rsidRDefault="00206C31" w:rsidP="00206C31">
      <w:pPr>
        <w:pStyle w:val="Numerowanie"/>
        <w:numPr>
          <w:ilvl w:val="0"/>
          <w:numId w:val="11"/>
        </w:numPr>
      </w:pPr>
      <w:r w:rsidRPr="006448B0">
        <w:t>Decyzja, z której instancji Archiwum przywrócić dany obiekt. Decyzja ta powinna zostać podjęcia na podstawie współczynników obciążenia instancji Archiwów opisanych w rozdziale dotyczącym przyjęcie żądania przywrócenia obiektu / udostępnienia paczki archiwalnej.</w:t>
      </w:r>
    </w:p>
    <w:p w14:paraId="1B53AD6E" w14:textId="77777777" w:rsidR="00206C31" w:rsidRPr="006448B0" w:rsidRDefault="00206C31" w:rsidP="00206C31">
      <w:pPr>
        <w:pStyle w:val="Numerowanie"/>
        <w:numPr>
          <w:ilvl w:val="0"/>
          <w:numId w:val="11"/>
        </w:numPr>
      </w:pPr>
      <w:r w:rsidRPr="006448B0">
        <w:t>Zlecenie odczytania paczki archiwalnej z obiektem do wybranej instancji Archiwum.</w:t>
      </w:r>
    </w:p>
    <w:p w14:paraId="74311446" w14:textId="77777777" w:rsidR="00206C31" w:rsidRPr="006448B0" w:rsidRDefault="00206C31" w:rsidP="00206C31">
      <w:r w:rsidRPr="006448B0">
        <w:t xml:space="preserve">Poniżej zamieszczony został poglądowy diagram procesu odczytu obiektu dla celów migracji kasety wykonywanego w jednej z instancji Archiwum. Diagram ten ma za zadanie przedstawić </w:t>
      </w:r>
      <w:r w:rsidRPr="006448B0">
        <w:lastRenderedPageBreak/>
        <w:t>kolejne kroki procesu odwzorowane w niniejszym dokumencie jako rozdziały, bez uwzględniania aspektu asynchroniczności poszczególnych kroków.</w:t>
      </w:r>
    </w:p>
    <w:p w14:paraId="19E3ADEE" w14:textId="77777777" w:rsidR="00206C31" w:rsidRPr="006448B0" w:rsidRDefault="00206C31" w:rsidP="00206C31">
      <w:pPr>
        <w:jc w:val="center"/>
      </w:pPr>
      <w:r w:rsidRPr="006448B0">
        <w:rPr>
          <w:noProof/>
          <w:lang w:eastAsia="pl-PL"/>
        </w:rPr>
        <w:drawing>
          <wp:inline distT="0" distB="0" distL="0" distR="0" wp14:anchorId="68867B7D" wp14:editId="0A3C5A22">
            <wp:extent cx="4244340" cy="3276600"/>
            <wp:effectExtent l="0" t="0" r="381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44340" cy="3276600"/>
                    </a:xfrm>
                    <a:prstGeom prst="rect">
                      <a:avLst/>
                    </a:prstGeom>
                    <a:noFill/>
                    <a:ln>
                      <a:noFill/>
                    </a:ln>
                  </pic:spPr>
                </pic:pic>
              </a:graphicData>
            </a:graphic>
          </wp:inline>
        </w:drawing>
      </w:r>
    </w:p>
    <w:p w14:paraId="4E943789" w14:textId="77777777" w:rsidR="00206C31" w:rsidRPr="006448B0" w:rsidRDefault="00206C31" w:rsidP="00206C31">
      <w:pPr>
        <w:pStyle w:val="Nagwek3"/>
      </w:pPr>
      <w:bookmarkStart w:id="219" w:name="_Toc514255303"/>
      <w:bookmarkStart w:id="220" w:name="_Toc514702176"/>
      <w:bookmarkStart w:id="221" w:name="_Toc464033300"/>
      <w:r w:rsidRPr="006448B0">
        <w:t>Odebranie informacji o statusie zakończenia zadania odczytu paczki archiwalnej wraz z podjęciem kolejnych kroków</w:t>
      </w:r>
      <w:bookmarkEnd w:id="219"/>
      <w:bookmarkEnd w:id="220"/>
    </w:p>
    <w:bookmarkEnd w:id="218"/>
    <w:bookmarkEnd w:id="221"/>
    <w:p w14:paraId="272365D4" w14:textId="77777777" w:rsidR="00206C31" w:rsidRPr="006448B0" w:rsidRDefault="00206C31" w:rsidP="00206C31">
      <w:r w:rsidRPr="006448B0">
        <w:t>W ramach tego zadania po odebraniu od instancji Archiwum informacji o statusie zleconego zadania odczytu paczki archiwalnej z danej instancji Archiwum, Archiwizator w zależności od statusu zadania powinien:</w:t>
      </w:r>
    </w:p>
    <w:p w14:paraId="14062E71" w14:textId="77777777" w:rsidR="00206C31" w:rsidRPr="006448B0" w:rsidRDefault="00206C31" w:rsidP="00206C31">
      <w:pPr>
        <w:pStyle w:val="Numerowanie"/>
        <w:numPr>
          <w:ilvl w:val="0"/>
          <w:numId w:val="9"/>
        </w:numPr>
      </w:pPr>
      <w:r w:rsidRPr="006448B0">
        <w:t>Jeżeli zadanie odczytu zakończyło się powodzeniem i zadanie odczytu było zainicjowane w ramach procesu przywrócenia obiektu do Repozytorium:</w:t>
      </w:r>
    </w:p>
    <w:p w14:paraId="4C304FE9" w14:textId="77777777" w:rsidR="00206C31" w:rsidRPr="006448B0" w:rsidRDefault="00206C31" w:rsidP="00206C31">
      <w:pPr>
        <w:pStyle w:val="Numerowanie"/>
        <w:numPr>
          <w:ilvl w:val="1"/>
          <w:numId w:val="11"/>
        </w:numPr>
        <w:rPr>
          <w:rStyle w:val="Uwydatnienie"/>
          <w:color w:val="auto"/>
        </w:rPr>
      </w:pPr>
      <w:r w:rsidRPr="006448B0">
        <w:rPr>
          <w:rStyle w:val="Uwydatnienie"/>
          <w:color w:val="auto"/>
        </w:rPr>
        <w:t>Rozpakowanie paczki archiwalnej</w:t>
      </w:r>
    </w:p>
    <w:p w14:paraId="74767396" w14:textId="77777777" w:rsidR="00206C31" w:rsidRPr="006448B0" w:rsidRDefault="00206C31" w:rsidP="00206C31">
      <w:pPr>
        <w:pStyle w:val="Numerowanie"/>
        <w:numPr>
          <w:ilvl w:val="0"/>
          <w:numId w:val="0"/>
        </w:numPr>
        <w:ind w:left="1440"/>
        <w:rPr>
          <w:color w:val="auto"/>
        </w:rPr>
      </w:pPr>
      <w:r w:rsidRPr="006448B0">
        <w:rPr>
          <w:color w:val="auto"/>
        </w:rPr>
        <w:t>W ramach tego kroku powinno nastąpić rozpakowanie pliku paczki archiwalnej.</w:t>
      </w:r>
    </w:p>
    <w:p w14:paraId="7F3D2871" w14:textId="77777777" w:rsidR="00206C31" w:rsidRPr="006448B0" w:rsidRDefault="00206C31" w:rsidP="00206C31">
      <w:pPr>
        <w:pStyle w:val="Numerowanie"/>
        <w:numPr>
          <w:ilvl w:val="0"/>
          <w:numId w:val="0"/>
        </w:numPr>
        <w:ind w:left="1440"/>
        <w:rPr>
          <w:rStyle w:val="Uwydatnienie"/>
          <w:color w:val="auto"/>
        </w:rPr>
      </w:pPr>
    </w:p>
    <w:p w14:paraId="68456711" w14:textId="77777777" w:rsidR="00206C31" w:rsidRPr="006448B0" w:rsidRDefault="00206C31" w:rsidP="00206C31">
      <w:pPr>
        <w:pStyle w:val="Numerowanie"/>
        <w:numPr>
          <w:ilvl w:val="1"/>
          <w:numId w:val="11"/>
        </w:numPr>
        <w:rPr>
          <w:rStyle w:val="Uwydatnienie"/>
          <w:color w:val="auto"/>
        </w:rPr>
      </w:pPr>
      <w:r w:rsidRPr="006448B0">
        <w:rPr>
          <w:rStyle w:val="Uwydatnienie"/>
          <w:color w:val="auto"/>
        </w:rPr>
        <w:t>Zainicjowanie przywrócenia obiektu do Repozytorium</w:t>
      </w:r>
    </w:p>
    <w:p w14:paraId="498FE64B" w14:textId="77777777" w:rsidR="00206C31" w:rsidRPr="006448B0" w:rsidRDefault="00206C31" w:rsidP="00206C31">
      <w:pPr>
        <w:pStyle w:val="Numerowanie"/>
        <w:numPr>
          <w:ilvl w:val="0"/>
          <w:numId w:val="0"/>
        </w:numPr>
        <w:ind w:left="1418"/>
      </w:pPr>
      <w:r w:rsidRPr="006448B0">
        <w:t xml:space="preserve">W ramach tego kroku Archiwizator powinien wykonać procedurę przywrócenia obiektu do Repozytorium wykorzystując funkcjonalność </w:t>
      </w:r>
      <w:proofErr w:type="spellStart"/>
      <w:r w:rsidRPr="006448B0">
        <w:t>Przywracacza</w:t>
      </w:r>
      <w:proofErr w:type="spellEnd"/>
      <w:r w:rsidRPr="006448B0">
        <w:t>.</w:t>
      </w:r>
    </w:p>
    <w:p w14:paraId="3082B366" w14:textId="77777777" w:rsidR="00206C31" w:rsidRPr="006448B0" w:rsidRDefault="00206C31" w:rsidP="00206C31">
      <w:pPr>
        <w:pStyle w:val="Numerowanie"/>
        <w:numPr>
          <w:ilvl w:val="0"/>
          <w:numId w:val="0"/>
        </w:numPr>
        <w:ind w:left="1418"/>
        <w:rPr>
          <w:color w:val="auto"/>
        </w:rPr>
      </w:pPr>
    </w:p>
    <w:p w14:paraId="212915F7" w14:textId="77777777" w:rsidR="00206C31" w:rsidRPr="006448B0" w:rsidRDefault="00206C31" w:rsidP="00206C31">
      <w:pPr>
        <w:pStyle w:val="Numerowanie"/>
        <w:numPr>
          <w:ilvl w:val="0"/>
          <w:numId w:val="11"/>
        </w:numPr>
      </w:pPr>
      <w:r w:rsidRPr="006448B0">
        <w:t>Jeżeli zadanie odczytu zakończyło się powodzeniem i zadanie odczytu było zainicjowane w ramach procesu udostępnienia paczki archiwalnej, to w ramach tego kroku Archiwizator powinien przegrać paczkę archiwalną na zasób sieciowy wskazany w wywołaniu żądania.</w:t>
      </w:r>
    </w:p>
    <w:p w14:paraId="403C6A44" w14:textId="77777777" w:rsidR="00206C31" w:rsidRPr="006448B0" w:rsidRDefault="00206C31" w:rsidP="00206C31">
      <w:pPr>
        <w:pStyle w:val="Numerowanie"/>
        <w:numPr>
          <w:ilvl w:val="0"/>
          <w:numId w:val="0"/>
        </w:numPr>
        <w:ind w:left="720"/>
      </w:pPr>
    </w:p>
    <w:p w14:paraId="68C57BC2" w14:textId="77777777" w:rsidR="00206C31" w:rsidRPr="006448B0" w:rsidRDefault="00206C31" w:rsidP="00206C31">
      <w:pPr>
        <w:pStyle w:val="Numerowanie"/>
        <w:numPr>
          <w:ilvl w:val="0"/>
          <w:numId w:val="11"/>
        </w:numPr>
      </w:pPr>
      <w:r w:rsidRPr="006448B0">
        <w:lastRenderedPageBreak/>
        <w:t>Jeżeli zadanie odczytu zakończyło się powodzeniem i zadanie odczytu było zainicjowane w ramach procesu migracji – Archiwizator powinien przekazać plik paczki archiwalnej do instancji Archiwum, która była autorem zadania odczytu.</w:t>
      </w:r>
    </w:p>
    <w:p w14:paraId="7B299F22" w14:textId="77777777" w:rsidR="00206C31" w:rsidRPr="006448B0" w:rsidRDefault="00206C31" w:rsidP="00206C31">
      <w:pPr>
        <w:pStyle w:val="Numerowanie"/>
        <w:numPr>
          <w:ilvl w:val="0"/>
          <w:numId w:val="0"/>
        </w:numPr>
        <w:ind w:left="720"/>
      </w:pPr>
    </w:p>
    <w:p w14:paraId="06CADD81" w14:textId="77777777" w:rsidR="00206C31" w:rsidRPr="006448B0" w:rsidRDefault="00206C31" w:rsidP="00206C31">
      <w:pPr>
        <w:pStyle w:val="Numerowanie"/>
        <w:numPr>
          <w:ilvl w:val="0"/>
          <w:numId w:val="11"/>
        </w:numPr>
      </w:pPr>
      <w:r w:rsidRPr="006448B0">
        <w:t>Jeżeli zadanie odczytu zakończyło się niepowodzeniem</w:t>
      </w:r>
    </w:p>
    <w:p w14:paraId="2FA064F9" w14:textId="77777777" w:rsidR="00206C31" w:rsidRPr="006448B0" w:rsidRDefault="00206C31" w:rsidP="00206C31">
      <w:pPr>
        <w:ind w:left="709"/>
      </w:pPr>
      <w:r w:rsidRPr="006448B0">
        <w:t>W tym przypadku Archiwizator powinien w zależności od otrzymanej przyczyny niepowodzenia podjąć dalsze kroki opisane w poniższym podpunkcie. Zakłada się następującą przyczynę niepowodzenia zadania odczytu paczki archiwalnej – brak poprawnej kopii paczki o podanym identyfikatorze. W tym przypadku powinno nastąpić zalogowanie zdarzenia w dzienniku zdarzeń wraz z powiadomieniem administratora oraz zlecenie odczytu paczki do innej instancji Archiwum.</w:t>
      </w:r>
    </w:p>
    <w:p w14:paraId="374E6665" w14:textId="77777777" w:rsidR="00206C31" w:rsidRPr="006448B0" w:rsidRDefault="00206C31" w:rsidP="00206C31">
      <w:pPr>
        <w:pStyle w:val="Nagwek3"/>
      </w:pPr>
      <w:bookmarkStart w:id="222" w:name="_Toc464033302"/>
      <w:bookmarkStart w:id="223" w:name="_Toc462405100"/>
      <w:bookmarkStart w:id="224" w:name="_Toc514255304"/>
      <w:bookmarkStart w:id="225" w:name="_Toc514702177"/>
      <w:r w:rsidRPr="006448B0">
        <w:t>Monitorowanie statusu przywrócenia obiektu</w:t>
      </w:r>
      <w:bookmarkEnd w:id="222"/>
      <w:bookmarkEnd w:id="223"/>
      <w:bookmarkEnd w:id="224"/>
      <w:bookmarkEnd w:id="225"/>
    </w:p>
    <w:p w14:paraId="55BB0489" w14:textId="77777777" w:rsidR="00206C31" w:rsidRPr="006448B0" w:rsidRDefault="00206C31" w:rsidP="00206C31">
      <w:r w:rsidRPr="006448B0">
        <w:t xml:space="preserve">W ramach tego zadania Archiwizator powinien dla oczekujących żądań przywrócenia oraz udostępnienia obiektu monitorować okres obsługi przez System archiwizacji tego żądania. W przypadku upłynięcia skonfigurowanego czasu powinno nastąpić zalogowanie zdarzenia w dzienniku zdarzeń oraz wysłanie powiadomienia do administratora (parametr w konfiguracji: </w:t>
      </w:r>
      <w:proofErr w:type="spellStart"/>
      <w:r w:rsidRPr="006448B0">
        <w:rPr>
          <w:rStyle w:val="Uwydatnienie"/>
        </w:rPr>
        <w:t>expected.retrieval.time</w:t>
      </w:r>
      <w:proofErr w:type="spellEnd"/>
      <w:r w:rsidRPr="006448B0">
        <w:t>). Nie powinno to jednak spowodować przerwania realizacji tego żądania.</w:t>
      </w:r>
    </w:p>
    <w:p w14:paraId="02A9DF6E" w14:textId="77777777" w:rsidR="00206C31" w:rsidRPr="006448B0" w:rsidRDefault="00206C31" w:rsidP="00206C31">
      <w:pPr>
        <w:pStyle w:val="Nagwek2"/>
      </w:pPr>
      <w:bookmarkStart w:id="226" w:name="_Toc514255305"/>
      <w:bookmarkStart w:id="227" w:name="_Toc514702178"/>
      <w:r w:rsidRPr="006448B0">
        <w:t>Interfejs API Systemu archiwizacji</w:t>
      </w:r>
      <w:bookmarkEnd w:id="226"/>
      <w:bookmarkEnd w:id="227"/>
    </w:p>
    <w:p w14:paraId="49ED2267" w14:textId="77777777" w:rsidR="00206C31" w:rsidRPr="006448B0" w:rsidRDefault="00206C31" w:rsidP="00206C31">
      <w:pPr>
        <w:pStyle w:val="Nagwek3"/>
      </w:pPr>
      <w:bookmarkStart w:id="228" w:name="_Toc514255306"/>
      <w:bookmarkStart w:id="229" w:name="_Toc514702179"/>
      <w:r w:rsidRPr="006448B0">
        <w:t>Specyfikacja interfejsu API</w:t>
      </w:r>
      <w:bookmarkEnd w:id="228"/>
      <w:bookmarkEnd w:id="229"/>
    </w:p>
    <w:p w14:paraId="294DA00A" w14:textId="77777777" w:rsidR="00206C31" w:rsidRPr="006448B0" w:rsidRDefault="00206C31" w:rsidP="00206C31">
      <w:pPr>
        <w:rPr>
          <w:color w:val="auto"/>
        </w:rPr>
      </w:pPr>
      <w:r w:rsidRPr="006448B0">
        <w:t>Specyfikacja interfejsu API udostępnionego przez System archiwizacji zgodnego ze wzorcem architektonicznym REST jest dostępna w postaci odrębnego pliku, stanowiącego załącznik nr 1 do Projektu technicznego.</w:t>
      </w:r>
    </w:p>
    <w:p w14:paraId="22016937" w14:textId="77777777" w:rsidR="00206C31" w:rsidRPr="006448B0" w:rsidRDefault="00206C31" w:rsidP="00206C31">
      <w:r w:rsidRPr="006448B0">
        <w:t>Z uwagi na to, że część operacji uruchamianych przez wywołanie interfejsu może trwać dłuższy czas, wynik operacji (np. przywrócenie obiektu) nie będzie mogło zostać wykonane synchronicznie. Dlatego zakłada się, że autor żądania będzie okresowo odpytywał System archiwizacji, używając udostępnionego interfejsu REST, czy zlecone zadanie jest już ukończone:</w:t>
      </w:r>
    </w:p>
    <w:p w14:paraId="2B2E24B2" w14:textId="77777777" w:rsidR="00206C31" w:rsidRPr="006448B0" w:rsidRDefault="00206C31" w:rsidP="007A2F1B">
      <w:pPr>
        <w:pStyle w:val="Numerowanie"/>
        <w:numPr>
          <w:ilvl w:val="0"/>
          <w:numId w:val="146"/>
        </w:numPr>
      </w:pPr>
      <w:r w:rsidRPr="006448B0">
        <w:t>W przypadku ukończenia zadania, zostanie zwrócony:</w:t>
      </w:r>
    </w:p>
    <w:p w14:paraId="24427F9B" w14:textId="77777777" w:rsidR="00206C31" w:rsidRPr="006448B0" w:rsidRDefault="00206C31" w:rsidP="00206C31">
      <w:pPr>
        <w:pStyle w:val="Numerowanie"/>
        <w:numPr>
          <w:ilvl w:val="1"/>
          <w:numId w:val="11"/>
        </w:numPr>
      </w:pPr>
      <w:r w:rsidRPr="006448B0">
        <w:t>Status ukończenia.</w:t>
      </w:r>
    </w:p>
    <w:p w14:paraId="262626F7" w14:textId="77777777" w:rsidR="00206C31" w:rsidRPr="006448B0" w:rsidRDefault="00206C31" w:rsidP="00206C31">
      <w:pPr>
        <w:pStyle w:val="Numerowanie"/>
        <w:numPr>
          <w:ilvl w:val="1"/>
          <w:numId w:val="11"/>
        </w:numPr>
      </w:pPr>
      <w:r w:rsidRPr="006448B0">
        <w:t>Ewentualne pozostałe dane będące wynikiem zadania.</w:t>
      </w:r>
    </w:p>
    <w:p w14:paraId="20B19A6A" w14:textId="77777777" w:rsidR="00206C31" w:rsidRPr="006448B0" w:rsidRDefault="00206C31" w:rsidP="00206C31">
      <w:pPr>
        <w:pStyle w:val="Numerowanie"/>
        <w:numPr>
          <w:ilvl w:val="0"/>
          <w:numId w:val="0"/>
        </w:numPr>
        <w:ind w:left="1440"/>
      </w:pPr>
    </w:p>
    <w:p w14:paraId="587D8F53" w14:textId="77777777" w:rsidR="00206C31" w:rsidRPr="006448B0" w:rsidRDefault="00206C31" w:rsidP="00206C31">
      <w:pPr>
        <w:pStyle w:val="Numerowanie"/>
        <w:numPr>
          <w:ilvl w:val="0"/>
          <w:numId w:val="11"/>
        </w:numPr>
      </w:pPr>
      <w:r w:rsidRPr="006448B0">
        <w:t xml:space="preserve">W przypadku, kiedy zadanie nie będzie ukończone, zostanie zwrócona informacja, po jakim czasie autor żądania powinien ponownie sprawdzić status tego zadania. Czas ten będzie konfigurowalny (parametr w konfiguracji: </w:t>
      </w:r>
      <w:proofErr w:type="spellStart"/>
      <w:r w:rsidRPr="006448B0">
        <w:rPr>
          <w:rStyle w:val="Uwydatnienie"/>
        </w:rPr>
        <w:t>task.status.checkInterval</w:t>
      </w:r>
      <w:proofErr w:type="spellEnd"/>
      <w:r w:rsidRPr="006448B0">
        <w:t>). W przyszłości powinna być możliwość dodania funkcjonalności obliczania tego czasu.</w:t>
      </w:r>
    </w:p>
    <w:p w14:paraId="63F0538B" w14:textId="77777777" w:rsidR="00206C31" w:rsidRPr="006448B0" w:rsidRDefault="00206C31" w:rsidP="00206C31">
      <w:r w:rsidRPr="006448B0">
        <w:lastRenderedPageBreak/>
        <w:t xml:space="preserve">Przyjęto, że w przypadku wywołania, które skutkuje przysłaniem danych przez </w:t>
      </w:r>
      <w:proofErr w:type="spellStart"/>
      <w:r w:rsidRPr="006448B0">
        <w:t>webservice</w:t>
      </w:r>
      <w:proofErr w:type="spellEnd"/>
      <w:r w:rsidRPr="006448B0">
        <w:t>, dane te powinny zostać przekazane w formacie JSON.</w:t>
      </w:r>
    </w:p>
    <w:p w14:paraId="15C1E705" w14:textId="77777777" w:rsidR="00206C31" w:rsidRPr="006448B0" w:rsidRDefault="00206C31" w:rsidP="00206C31">
      <w:pPr>
        <w:pStyle w:val="Nagwek3"/>
      </w:pPr>
      <w:bookmarkStart w:id="230" w:name="_Toc514255307"/>
      <w:bookmarkStart w:id="231" w:name="_Toc514702180"/>
      <w:r w:rsidRPr="006448B0">
        <w:t>Uwierzytelnianie</w:t>
      </w:r>
      <w:bookmarkEnd w:id="230"/>
      <w:bookmarkEnd w:id="231"/>
    </w:p>
    <w:p w14:paraId="4AC87765" w14:textId="77777777" w:rsidR="00206C31" w:rsidRPr="006448B0" w:rsidRDefault="00206C31" w:rsidP="00206C31">
      <w:r w:rsidRPr="006448B0">
        <w:t xml:space="preserve">Uwierzytelnianie zostanie zrealizowane poprzez czasowy </w:t>
      </w:r>
      <w:proofErr w:type="spellStart"/>
      <w:r w:rsidRPr="006448B0">
        <w:t>token</w:t>
      </w:r>
      <w:proofErr w:type="spellEnd"/>
      <w:r w:rsidRPr="006448B0">
        <w:t xml:space="preserve"> wystawiany dla użytkownika. </w:t>
      </w:r>
      <w:proofErr w:type="spellStart"/>
      <w:r w:rsidRPr="006448B0">
        <w:t>Token</w:t>
      </w:r>
      <w:proofErr w:type="spellEnd"/>
      <w:r w:rsidRPr="006448B0">
        <w:t xml:space="preserve"> będzie wystawiany na skonfigurowany w parametrach czas ważności (parametr w konfiguracji: </w:t>
      </w:r>
      <w:proofErr w:type="spellStart"/>
      <w:r w:rsidRPr="006448B0">
        <w:rPr>
          <w:rStyle w:val="Uwydatnienie"/>
        </w:rPr>
        <w:t>api.token.lifespan</w:t>
      </w:r>
      <w:proofErr w:type="spellEnd"/>
      <w:r w:rsidRPr="006448B0">
        <w:t xml:space="preserve">). Wywołanie udostępnionego interfejsu REST z wykorzystaniem </w:t>
      </w:r>
      <w:proofErr w:type="spellStart"/>
      <w:r w:rsidRPr="006448B0">
        <w:t>tokena</w:t>
      </w:r>
      <w:proofErr w:type="spellEnd"/>
      <w:r w:rsidRPr="006448B0">
        <w:t xml:space="preserve">, pod warunkiem jego ważności w momencie wysłania żądania, będzie przedłużało jego ważność o skonfigurowany w parametrach czas (parametr w konfiguracji: </w:t>
      </w:r>
      <w:proofErr w:type="spellStart"/>
      <w:r w:rsidRPr="006448B0">
        <w:rPr>
          <w:rStyle w:val="Uwydatnienie"/>
        </w:rPr>
        <w:t>api.token.lifespan.prolongation</w:t>
      </w:r>
      <w:proofErr w:type="spellEnd"/>
      <w:r w:rsidRPr="006448B0">
        <w:t xml:space="preserve">). </w:t>
      </w:r>
      <w:proofErr w:type="spellStart"/>
      <w:r w:rsidRPr="006448B0">
        <w:t>Token</w:t>
      </w:r>
      <w:proofErr w:type="spellEnd"/>
      <w:r w:rsidRPr="006448B0">
        <w:t xml:space="preserve"> po upłynięciu czasu ważności będzie wygaszany.</w:t>
      </w:r>
    </w:p>
    <w:p w14:paraId="07992999" w14:textId="77777777" w:rsidR="00206C31" w:rsidRPr="006448B0" w:rsidRDefault="00206C31" w:rsidP="00206C31">
      <w:r w:rsidRPr="006448B0">
        <w:t>W ramach Systemu archiwizacji powinna istnieć baza użytkowników/klientów Systemu archiwizacji, uprawnionych do korzystania z udostępnionego interfejsu REST. Każdy użytkownik powinien posiadać nazwę, hasło oraz identyfikator klienta Systemu archiwizacji. Wykorzystując polecenia w konsoli systemu operacyjnego (z rodziny Linux) powinna być możliwość:</w:t>
      </w:r>
    </w:p>
    <w:p w14:paraId="19DD8623" w14:textId="77777777" w:rsidR="00206C31" w:rsidRPr="006448B0" w:rsidRDefault="00206C31" w:rsidP="007A2F1B">
      <w:pPr>
        <w:pStyle w:val="Numerowanie"/>
        <w:numPr>
          <w:ilvl w:val="0"/>
          <w:numId w:val="147"/>
        </w:numPr>
      </w:pPr>
      <w:r w:rsidRPr="006448B0">
        <w:t>Wyświetlania listy użytkowników.</w:t>
      </w:r>
    </w:p>
    <w:p w14:paraId="626F9EFD" w14:textId="77777777" w:rsidR="00206C31" w:rsidRPr="006448B0" w:rsidRDefault="00206C31" w:rsidP="00206C31">
      <w:pPr>
        <w:pStyle w:val="Numerowanie"/>
        <w:numPr>
          <w:ilvl w:val="0"/>
          <w:numId w:val="11"/>
        </w:numPr>
      </w:pPr>
      <w:r w:rsidRPr="006448B0">
        <w:t>Dodawania użytkowników.</w:t>
      </w:r>
    </w:p>
    <w:p w14:paraId="6F334B8A" w14:textId="77777777" w:rsidR="00206C31" w:rsidRPr="006448B0" w:rsidRDefault="00206C31" w:rsidP="00206C31">
      <w:pPr>
        <w:pStyle w:val="Numerowanie"/>
        <w:numPr>
          <w:ilvl w:val="0"/>
          <w:numId w:val="11"/>
        </w:numPr>
      </w:pPr>
      <w:r w:rsidRPr="006448B0">
        <w:t>Edycji użytkowników – ponownego ustawienia hasła.</w:t>
      </w:r>
    </w:p>
    <w:p w14:paraId="1DE5E219" w14:textId="77777777" w:rsidR="00206C31" w:rsidRPr="006448B0" w:rsidRDefault="00206C31" w:rsidP="00206C31">
      <w:pPr>
        <w:pStyle w:val="Numerowanie"/>
        <w:numPr>
          <w:ilvl w:val="0"/>
          <w:numId w:val="11"/>
        </w:numPr>
      </w:pPr>
      <w:r w:rsidRPr="006448B0">
        <w:t>Oznaczania użytkowników jako nieaktywnych.</w:t>
      </w:r>
    </w:p>
    <w:p w14:paraId="171FA164" w14:textId="77777777" w:rsidR="00206C31" w:rsidRPr="006448B0" w:rsidRDefault="00206C31" w:rsidP="00206C31">
      <w:pPr>
        <w:pStyle w:val="Nagwek3"/>
        <w:rPr>
          <w:rStyle w:val="Uwydatnienie"/>
          <w:color w:val="auto"/>
        </w:rPr>
      </w:pPr>
      <w:bookmarkStart w:id="232" w:name="_Toc514255308"/>
      <w:bookmarkStart w:id="233" w:name="_Toc514702181"/>
      <w:r w:rsidRPr="006448B0">
        <w:rPr>
          <w:rStyle w:val="Uwydatnienie"/>
          <w:color w:val="auto"/>
        </w:rPr>
        <w:t>Zapisywanie zdarzeń wywołania interfejsu</w:t>
      </w:r>
      <w:bookmarkEnd w:id="232"/>
      <w:bookmarkEnd w:id="233"/>
    </w:p>
    <w:p w14:paraId="337F37AB" w14:textId="77777777" w:rsidR="00206C31" w:rsidRPr="006448B0" w:rsidRDefault="00206C31" w:rsidP="00206C31">
      <w:pPr>
        <w:rPr>
          <w:color w:val="auto"/>
        </w:rPr>
      </w:pPr>
      <w:r w:rsidRPr="006448B0">
        <w:t>Wywołanie metod z interfejsu powinno powodować zapisywanie zdarzeń w dzienniku zdarzeń.</w:t>
      </w:r>
    </w:p>
    <w:p w14:paraId="328779C2" w14:textId="77777777" w:rsidR="00206C31" w:rsidRPr="006448B0" w:rsidRDefault="00206C31" w:rsidP="00206C31">
      <w:r w:rsidRPr="006448B0">
        <w:t>W ramach zdarzenia w dzienniku powinny być zapisywane następujące informacje:</w:t>
      </w:r>
    </w:p>
    <w:p w14:paraId="1256CAC4" w14:textId="77777777" w:rsidR="00206C31" w:rsidRPr="006448B0" w:rsidRDefault="00206C31" w:rsidP="007A2F1B">
      <w:pPr>
        <w:pStyle w:val="Numerowanie"/>
        <w:numPr>
          <w:ilvl w:val="0"/>
          <w:numId w:val="148"/>
        </w:numPr>
      </w:pPr>
      <w:r w:rsidRPr="006448B0">
        <w:t>Data i godzina UTC</w:t>
      </w:r>
    </w:p>
    <w:p w14:paraId="26AD7907" w14:textId="77777777" w:rsidR="00206C31" w:rsidRPr="006448B0" w:rsidRDefault="00206C31" w:rsidP="00206C31">
      <w:pPr>
        <w:pStyle w:val="Numerowanie"/>
        <w:numPr>
          <w:ilvl w:val="0"/>
          <w:numId w:val="11"/>
        </w:numPr>
      </w:pPr>
      <w:r w:rsidRPr="006448B0">
        <w:t>Identyfikator hosta</w:t>
      </w:r>
    </w:p>
    <w:p w14:paraId="6808C161" w14:textId="77777777" w:rsidR="00206C31" w:rsidRPr="006448B0" w:rsidRDefault="00206C31" w:rsidP="00206C31">
      <w:pPr>
        <w:pStyle w:val="Numerowanie"/>
        <w:numPr>
          <w:ilvl w:val="0"/>
          <w:numId w:val="11"/>
        </w:numPr>
      </w:pPr>
      <w:r w:rsidRPr="006448B0">
        <w:t>Wywołana metoda, np. GET, PUT</w:t>
      </w:r>
    </w:p>
    <w:p w14:paraId="32EF9D27" w14:textId="77777777" w:rsidR="00206C31" w:rsidRPr="006448B0" w:rsidRDefault="00206C31" w:rsidP="00206C31">
      <w:pPr>
        <w:pStyle w:val="Numerowanie"/>
        <w:numPr>
          <w:ilvl w:val="0"/>
          <w:numId w:val="11"/>
        </w:numPr>
      </w:pPr>
      <w:r w:rsidRPr="006448B0">
        <w:t>Poziom zdarzenia</w:t>
      </w:r>
    </w:p>
    <w:p w14:paraId="2D6C9EC3" w14:textId="77777777" w:rsidR="00206C31" w:rsidRPr="006448B0" w:rsidRDefault="00206C31" w:rsidP="00206C31">
      <w:pPr>
        <w:pStyle w:val="Numerowanie"/>
        <w:numPr>
          <w:ilvl w:val="0"/>
          <w:numId w:val="11"/>
        </w:numPr>
      </w:pPr>
      <w:r w:rsidRPr="006448B0">
        <w:t>Pełna ścieżka/adres URL wywołania</w:t>
      </w:r>
    </w:p>
    <w:p w14:paraId="3B135E28" w14:textId="77777777" w:rsidR="00206C31" w:rsidRPr="006448B0" w:rsidRDefault="00206C31" w:rsidP="00206C31">
      <w:pPr>
        <w:pStyle w:val="Numerowanie"/>
        <w:numPr>
          <w:ilvl w:val="0"/>
          <w:numId w:val="11"/>
        </w:numPr>
      </w:pPr>
      <w:r w:rsidRPr="006448B0">
        <w:t>Status operacji, np. 200, 403.</w:t>
      </w:r>
    </w:p>
    <w:p w14:paraId="710FEAA9" w14:textId="77777777" w:rsidR="00206C31" w:rsidRPr="006448B0" w:rsidRDefault="00206C31" w:rsidP="00206C31">
      <w:pPr>
        <w:pStyle w:val="Numerowanie"/>
        <w:numPr>
          <w:ilvl w:val="0"/>
          <w:numId w:val="11"/>
        </w:numPr>
      </w:pPr>
      <w:r w:rsidRPr="006448B0">
        <w:t>Zawartość nagłówka http X-NL-AUTH-TOKEN żądania</w:t>
      </w:r>
    </w:p>
    <w:p w14:paraId="0AAA5633" w14:textId="77777777" w:rsidR="00206C31" w:rsidRPr="006448B0" w:rsidRDefault="00206C31" w:rsidP="00206C31">
      <w:pPr>
        <w:pStyle w:val="Numerowanie"/>
        <w:numPr>
          <w:ilvl w:val="0"/>
          <w:numId w:val="11"/>
        </w:numPr>
      </w:pPr>
      <w:r w:rsidRPr="006448B0">
        <w:t>Zawartość body http żądania, w przypadku wywołania /</w:t>
      </w:r>
      <w:proofErr w:type="spellStart"/>
      <w:r w:rsidRPr="006448B0">
        <w:t>api</w:t>
      </w:r>
      <w:proofErr w:type="spellEnd"/>
      <w:r w:rsidRPr="006448B0">
        <w:t>/</w:t>
      </w:r>
      <w:proofErr w:type="spellStart"/>
      <w:r w:rsidRPr="006448B0">
        <w:t>token</w:t>
      </w:r>
      <w:proofErr w:type="spellEnd"/>
      <w:r w:rsidRPr="006448B0">
        <w:t xml:space="preserve">/ POST „Wygenerowanie i pobranie </w:t>
      </w:r>
      <w:proofErr w:type="spellStart"/>
      <w:r w:rsidRPr="006448B0">
        <w:t>tokena</w:t>
      </w:r>
      <w:proofErr w:type="spellEnd"/>
      <w:r w:rsidRPr="006448B0">
        <w:t xml:space="preserve"> dla wskazanego użytkownika” gdzie w body jest podany login i hasło, hasło nie powinno być zalogowane</w:t>
      </w:r>
    </w:p>
    <w:p w14:paraId="43B99F4B" w14:textId="77777777" w:rsidR="00206C31" w:rsidRPr="006448B0" w:rsidRDefault="00206C31" w:rsidP="00206C31">
      <w:pPr>
        <w:pStyle w:val="Numerowanie"/>
        <w:numPr>
          <w:ilvl w:val="0"/>
          <w:numId w:val="11"/>
        </w:numPr>
      </w:pPr>
      <w:r w:rsidRPr="006448B0">
        <w:t>Zawartość body http odpowiedzi.</w:t>
      </w:r>
    </w:p>
    <w:p w14:paraId="4320E600" w14:textId="77777777" w:rsidR="00206C31" w:rsidRPr="006448B0" w:rsidRDefault="00206C31" w:rsidP="00206C31">
      <w:r w:rsidRPr="006448B0">
        <w:t xml:space="preserve">W przypadku wystąpienia statusu 403 </w:t>
      </w:r>
      <w:proofErr w:type="spellStart"/>
      <w:r w:rsidRPr="006448B0">
        <w:t>Forbidden</w:t>
      </w:r>
      <w:proofErr w:type="spellEnd"/>
      <w:r w:rsidRPr="006448B0">
        <w:t>, zdarzenie to powinno posiadać poziom WARNING. W pozostałych przypadkach zdarzenie powinno otrzymać poziom INFO.</w:t>
      </w:r>
    </w:p>
    <w:p w14:paraId="60245B19" w14:textId="77777777" w:rsidR="00206C31" w:rsidRPr="006448B0" w:rsidRDefault="00206C31" w:rsidP="00206C31">
      <w:r w:rsidRPr="006448B0">
        <w:lastRenderedPageBreak/>
        <w:t xml:space="preserve">Jeżeli brak jednej z informacji np. parametrów wywołania URL, to zawartość tego segmentu w zdarzeniu należy pozostawić pustą uwzględniając jednak wszystkie separatory </w:t>
      </w:r>
      <w:proofErr w:type="spellStart"/>
      <w:r w:rsidRPr="006448B0">
        <w:t>pipe</w:t>
      </w:r>
      <w:proofErr w:type="spellEnd"/>
      <w:r w:rsidRPr="006448B0">
        <w:t xml:space="preserve"> „|” przed i po tym segmencie.</w:t>
      </w:r>
    </w:p>
    <w:p w14:paraId="6DC7CAC3" w14:textId="77777777" w:rsidR="00206C31" w:rsidRPr="006448B0" w:rsidRDefault="00206C31" w:rsidP="00206C31">
      <w:r w:rsidRPr="006448B0">
        <w:t>Format i kolejność zdarzeń powinna być zgodna z następującą specyfikacją:</w:t>
      </w:r>
    </w:p>
    <w:p w14:paraId="24BA7E46" w14:textId="77777777" w:rsidR="00206C31" w:rsidRPr="006448B0" w:rsidRDefault="00206C31" w:rsidP="00206C31">
      <w:pPr>
        <w:rPr>
          <w:rFonts w:ascii="Aller Light" w:hAnsi="Aller Light"/>
        </w:rPr>
      </w:pPr>
      <w:r w:rsidRPr="006448B0">
        <w:rPr>
          <w:rFonts w:ascii="Aller Light" w:hAnsi="Aller Light"/>
        </w:rPr>
        <w:t>&lt;Data i godzina UTC&gt;|&lt;Identyfikator hosta&gt;|&lt;Metoda&gt;|&lt;Poziom zdarzenia&gt;|&lt;Status operacji&gt;|&lt;Pełna ścieżka/adres URL wywołania&gt;|&lt;Zawartość nagłówka HTTP&gt;|&lt;Zawartość body HTTP&gt;</w:t>
      </w:r>
    </w:p>
    <w:p w14:paraId="218AF868" w14:textId="77777777" w:rsidR="00206C31" w:rsidRPr="006448B0" w:rsidRDefault="00206C31" w:rsidP="00206C31">
      <w:r w:rsidRPr="006448B0">
        <w:t>W przypadku, w którym jeden z powyższych segmentów będzie wielolinijkowy (np. zawartość body HTTP), dopuszcza się, że jedno zdarzenie będzie w pliku zdarzeń zapisane w więcej niż jednej linijce.</w:t>
      </w:r>
    </w:p>
    <w:p w14:paraId="042182DC" w14:textId="6B68715D" w:rsidR="00206C31" w:rsidRPr="006448B0" w:rsidRDefault="00206C31" w:rsidP="00206C31">
      <w:r w:rsidRPr="006448B0">
        <w:t>Wysyłanie powiadomień do administratora powinno występować tylko dla zdarzeń z poziomem WARNING. Powinien zostać zastosowany identyczny mechanizm wysyłania powiadomień, co w przypadku pozostałych modułów Systemu archiwizacji.</w:t>
      </w:r>
    </w:p>
    <w:p w14:paraId="4CAC66BB" w14:textId="77777777" w:rsidR="00206C31" w:rsidRPr="006448B0" w:rsidRDefault="00206C31" w:rsidP="00206C31">
      <w:pPr>
        <w:pStyle w:val="Nagwek2"/>
      </w:pPr>
      <w:bookmarkStart w:id="234" w:name="_Toc514255309"/>
      <w:bookmarkStart w:id="235" w:name="_Toc514702182"/>
      <w:bookmarkEnd w:id="168"/>
      <w:proofErr w:type="spellStart"/>
      <w:r w:rsidRPr="006448B0">
        <w:t>Przywracacz</w:t>
      </w:r>
      <w:bookmarkEnd w:id="234"/>
      <w:bookmarkEnd w:id="235"/>
      <w:proofErr w:type="spellEnd"/>
    </w:p>
    <w:p w14:paraId="0CEDE768" w14:textId="77777777" w:rsidR="00206C31" w:rsidRPr="006448B0" w:rsidRDefault="00206C31" w:rsidP="00206C31">
      <w:pPr>
        <w:rPr>
          <w:color w:val="auto"/>
        </w:rPr>
      </w:pPr>
      <w:r w:rsidRPr="006448B0">
        <w:t xml:space="preserve">Funkcjonalność </w:t>
      </w:r>
      <w:proofErr w:type="spellStart"/>
      <w:r w:rsidRPr="006448B0">
        <w:t>Przywracacza</w:t>
      </w:r>
      <w:proofErr w:type="spellEnd"/>
      <w:r w:rsidRPr="006448B0">
        <w:t xml:space="preserve"> ma za zadanie zrealizowanie zadania przywrócenia plików do obiektu w Repozytorium.</w:t>
      </w:r>
    </w:p>
    <w:p w14:paraId="1DD34199" w14:textId="77777777" w:rsidR="00206C31" w:rsidRPr="006448B0" w:rsidRDefault="00206C31" w:rsidP="00206C31">
      <w:r w:rsidRPr="006448B0">
        <w:t xml:space="preserve">Funkcjonalność ta powinna być wykorzystywana przez Archiwizator w procesie przywracania obiektu do Repozytorium. </w:t>
      </w:r>
    </w:p>
    <w:p w14:paraId="4C8842A1" w14:textId="77777777" w:rsidR="00206C31" w:rsidRPr="006448B0" w:rsidRDefault="00206C31" w:rsidP="00206C31">
      <w:proofErr w:type="spellStart"/>
      <w:r w:rsidRPr="006448B0">
        <w:t>Przywracacz</w:t>
      </w:r>
      <w:proofErr w:type="spellEnd"/>
      <w:r w:rsidRPr="006448B0">
        <w:t xml:space="preserve"> nie jest osobnym komponentem, a jedynie funkcjonalnością w ramach Archiwizatora. Dlatego nie występuje potrzeba przekazywania, w rozumieniu przykładowo interfejsu API, paczki archiwalnej z obiektem z Archiwizatora do </w:t>
      </w:r>
      <w:proofErr w:type="spellStart"/>
      <w:r w:rsidRPr="006448B0">
        <w:t>Przywracacza</w:t>
      </w:r>
      <w:proofErr w:type="spellEnd"/>
      <w:r w:rsidRPr="006448B0">
        <w:t>.</w:t>
      </w:r>
    </w:p>
    <w:p w14:paraId="2270EF3C" w14:textId="77777777" w:rsidR="00206C31" w:rsidRPr="006448B0" w:rsidRDefault="00206C31" w:rsidP="00206C31">
      <w:r w:rsidRPr="006448B0">
        <w:t>Przed rozpoczęciem przywracania paczka obiektu powinna zostać rozpakowania. Aby wyeliminować sytuacje, kiedy proces rozpakowania zostanie rozpoczęty, ale w trakcie jego trwania miejsce na macierzy pomocniczej się wyczerpie, powinien istnieć prosty mechanizm rezerwacji miejsca dla rozpoczynanych zadań mogących wpłynąć na ilość wolnego miejsca na macierzy pomocniczej.</w:t>
      </w:r>
    </w:p>
    <w:p w14:paraId="619694FB" w14:textId="77777777" w:rsidR="00206C31" w:rsidRPr="006448B0" w:rsidRDefault="00206C31" w:rsidP="00206C31">
      <w:pPr>
        <w:pStyle w:val="Nagwek3"/>
      </w:pPr>
      <w:bookmarkStart w:id="236" w:name="_Toc464739678"/>
      <w:bookmarkStart w:id="237" w:name="_Toc463016161"/>
      <w:bookmarkStart w:id="238" w:name="_Toc462296981"/>
      <w:bookmarkStart w:id="239" w:name="_Toc514255310"/>
      <w:bookmarkStart w:id="240" w:name="_Toc514702183"/>
      <w:r w:rsidRPr="006448B0">
        <w:t>Przyw</w:t>
      </w:r>
      <w:r w:rsidRPr="006448B0">
        <w:rPr>
          <w:rStyle w:val="Nagwek3Znak"/>
        </w:rPr>
        <w:t>r</w:t>
      </w:r>
      <w:r w:rsidRPr="006448B0">
        <w:t>ócenie plików do obiektu w Repozytorium</w:t>
      </w:r>
      <w:bookmarkEnd w:id="236"/>
      <w:bookmarkEnd w:id="237"/>
      <w:bookmarkEnd w:id="238"/>
      <w:bookmarkEnd w:id="239"/>
      <w:bookmarkEnd w:id="240"/>
    </w:p>
    <w:p w14:paraId="68DE4642" w14:textId="77777777" w:rsidR="00206C31" w:rsidRPr="006448B0" w:rsidRDefault="00206C31" w:rsidP="00206C31">
      <w:r w:rsidRPr="006448B0">
        <w:t xml:space="preserve">Przywrócenie zawartości obiektu powinno polegać na przywróceniu do Repozytorium usuniętych plików </w:t>
      </w:r>
      <w:proofErr w:type="spellStart"/>
      <w:r w:rsidRPr="006448B0">
        <w:t>stream’ów</w:t>
      </w:r>
      <w:proofErr w:type="spellEnd"/>
      <w:r w:rsidRPr="006448B0">
        <w:t xml:space="preserve"> pochodzących z paczki archiwalnej z uwzględnieniem faktu, że kontent, a więc również </w:t>
      </w:r>
      <w:proofErr w:type="spellStart"/>
      <w:r w:rsidRPr="006448B0">
        <w:t>stream’y</w:t>
      </w:r>
      <w:proofErr w:type="spellEnd"/>
      <w:r w:rsidRPr="006448B0">
        <w:t>, może należeć do wielu obiektów.</w:t>
      </w:r>
    </w:p>
    <w:p w14:paraId="323A5374" w14:textId="77777777" w:rsidR="00206C31" w:rsidRPr="006448B0" w:rsidRDefault="00206C31" w:rsidP="00206C31">
      <w:r w:rsidRPr="006448B0">
        <w:t>Przed przystąpieniem do przywrócenia najpierw należy sprawdzić, jaki status posiada obiekt:</w:t>
      </w:r>
    </w:p>
    <w:p w14:paraId="02A05E30" w14:textId="77777777" w:rsidR="00206C31" w:rsidRPr="006448B0" w:rsidRDefault="00206C31" w:rsidP="007A2F1B">
      <w:pPr>
        <w:pStyle w:val="Numerowanie"/>
        <w:numPr>
          <w:ilvl w:val="0"/>
          <w:numId w:val="149"/>
        </w:numPr>
      </w:pPr>
      <w:r w:rsidRPr="006448B0">
        <w:t>Jeżeli posiada RESTORING, to można przystąpić do wykonania przywrócenia zawartości obiektu.</w:t>
      </w:r>
    </w:p>
    <w:p w14:paraId="5D4A1121" w14:textId="77777777" w:rsidR="00206C31" w:rsidRPr="006448B0" w:rsidRDefault="00206C31" w:rsidP="00206C31">
      <w:pPr>
        <w:pStyle w:val="Numerowanie"/>
        <w:numPr>
          <w:ilvl w:val="0"/>
          <w:numId w:val="11"/>
        </w:numPr>
      </w:pPr>
      <w:r w:rsidRPr="006448B0">
        <w:lastRenderedPageBreak/>
        <w:t>Jeżeli posiada inny niż RESTORING (np. ARCHIVED), to przywrócenie zawartości obiektu nie powinno zostać wykonane.</w:t>
      </w:r>
    </w:p>
    <w:p w14:paraId="7D8019F2" w14:textId="77777777" w:rsidR="00206C31" w:rsidRPr="006448B0" w:rsidRDefault="00206C31" w:rsidP="00206C31">
      <w:r w:rsidRPr="006448B0">
        <w:t>Przywrócenie zawartości obiektu powinno składać się z następujących kroków:</w:t>
      </w:r>
    </w:p>
    <w:p w14:paraId="36704C88" w14:textId="77777777" w:rsidR="00206C31" w:rsidRPr="006448B0" w:rsidRDefault="00206C31" w:rsidP="007A2F1B">
      <w:pPr>
        <w:pStyle w:val="Numerowanie"/>
        <w:numPr>
          <w:ilvl w:val="0"/>
          <w:numId w:val="150"/>
        </w:numPr>
        <w:rPr>
          <w:rStyle w:val="Uwydatnienie"/>
        </w:rPr>
      </w:pPr>
      <w:r w:rsidRPr="006448B0">
        <w:rPr>
          <w:rStyle w:val="Uwydatnienie"/>
        </w:rPr>
        <w:t xml:space="preserve">Identyfikacja </w:t>
      </w:r>
      <w:proofErr w:type="spellStart"/>
      <w:r w:rsidRPr="006448B0">
        <w:rPr>
          <w:rStyle w:val="Uwydatnienie"/>
        </w:rPr>
        <w:t>stream’ów</w:t>
      </w:r>
      <w:proofErr w:type="spellEnd"/>
      <w:r w:rsidRPr="006448B0">
        <w:rPr>
          <w:rStyle w:val="Uwydatnienie"/>
        </w:rPr>
        <w:t xml:space="preserve"> znajdujących się w paczce archiwalnej</w:t>
      </w:r>
    </w:p>
    <w:p w14:paraId="0D34BB60" w14:textId="77777777" w:rsidR="00206C31" w:rsidRPr="006448B0" w:rsidRDefault="00206C31" w:rsidP="00206C31">
      <w:pPr>
        <w:pStyle w:val="Numerowanie"/>
        <w:numPr>
          <w:ilvl w:val="0"/>
          <w:numId w:val="0"/>
        </w:numPr>
        <w:ind w:left="720"/>
        <w:rPr>
          <w:color w:val="auto"/>
        </w:rPr>
      </w:pPr>
      <w:r w:rsidRPr="006448B0">
        <w:t xml:space="preserve">W ramach tego kroku na podstawie informacji w paczce METS należy zidentyfikować </w:t>
      </w:r>
      <w:proofErr w:type="spellStart"/>
      <w:r w:rsidRPr="006448B0">
        <w:t>stream’y</w:t>
      </w:r>
      <w:proofErr w:type="spellEnd"/>
      <w:r w:rsidRPr="006448B0">
        <w:t xml:space="preserve"> dostępne w paczce archiwalnej.</w:t>
      </w:r>
    </w:p>
    <w:p w14:paraId="3B050DAB" w14:textId="77777777" w:rsidR="00206C31" w:rsidRPr="006448B0" w:rsidRDefault="00206C31" w:rsidP="00206C31">
      <w:pPr>
        <w:pStyle w:val="Numerowanie"/>
        <w:numPr>
          <w:ilvl w:val="0"/>
          <w:numId w:val="0"/>
        </w:numPr>
        <w:ind w:left="720"/>
      </w:pPr>
    </w:p>
    <w:p w14:paraId="4BEA3103" w14:textId="77777777" w:rsidR="00206C31" w:rsidRPr="006448B0" w:rsidRDefault="00206C31" w:rsidP="00206C31">
      <w:pPr>
        <w:pStyle w:val="Numerowanie"/>
        <w:numPr>
          <w:ilvl w:val="0"/>
          <w:numId w:val="0"/>
        </w:numPr>
        <w:ind w:left="720"/>
      </w:pPr>
      <w:r w:rsidRPr="006448B0">
        <w:t>Lista ta powinna zostać zbudowana na podstawie jednego z następujących sposobów, wybranego na etapie implementacji:</w:t>
      </w:r>
    </w:p>
    <w:p w14:paraId="72671C66" w14:textId="77777777" w:rsidR="00206C31" w:rsidRPr="006448B0" w:rsidRDefault="00206C31" w:rsidP="00206C31">
      <w:pPr>
        <w:pStyle w:val="Numerowanie"/>
        <w:numPr>
          <w:ilvl w:val="1"/>
          <w:numId w:val="11"/>
        </w:numPr>
      </w:pPr>
      <w:r w:rsidRPr="006448B0">
        <w:t xml:space="preserve">Lista wynika z ostatniej sekcji nazwy plików </w:t>
      </w:r>
      <w:proofErr w:type="spellStart"/>
      <w:r w:rsidRPr="006448B0">
        <w:t>stremaów</w:t>
      </w:r>
      <w:proofErr w:type="spellEnd"/>
      <w:r w:rsidRPr="006448B0">
        <w:t xml:space="preserve"> w paczce archiwalnej.</w:t>
      </w:r>
    </w:p>
    <w:p w14:paraId="78B96CDD" w14:textId="77777777" w:rsidR="00206C31" w:rsidRPr="006448B0" w:rsidRDefault="00206C31" w:rsidP="00206C31">
      <w:pPr>
        <w:pStyle w:val="Numerowanie"/>
        <w:numPr>
          <w:ilvl w:val="1"/>
          <w:numId w:val="11"/>
        </w:numPr>
      </w:pPr>
      <w:r w:rsidRPr="006448B0">
        <w:t xml:space="preserve">Lista wynika z danych w sekcji METS o nazwie </w:t>
      </w:r>
      <w:proofErr w:type="spellStart"/>
      <w:r w:rsidRPr="006448B0">
        <w:t>fileSec</w:t>
      </w:r>
      <w:proofErr w:type="spellEnd"/>
      <w:r w:rsidRPr="006448B0">
        <w:t xml:space="preserve">, w której zapisane są relacje nazw plików do identyfikatorów </w:t>
      </w:r>
      <w:proofErr w:type="spellStart"/>
      <w:r w:rsidRPr="006448B0">
        <w:t>stream’ów</w:t>
      </w:r>
      <w:proofErr w:type="spellEnd"/>
      <w:r w:rsidRPr="006448B0">
        <w:t xml:space="preserve"> i nazw </w:t>
      </w:r>
      <w:proofErr w:type="spellStart"/>
      <w:r w:rsidRPr="006448B0">
        <w:t>stremów</w:t>
      </w:r>
      <w:proofErr w:type="spellEnd"/>
      <w:r w:rsidRPr="006448B0">
        <w:t xml:space="preserve"> – konwencja nazywania identyfikatorów plików jest </w:t>
      </w:r>
      <w:proofErr w:type="spellStart"/>
      <w:r w:rsidRPr="006448B0">
        <w:t>streamID_streamName</w:t>
      </w:r>
      <w:proofErr w:type="spellEnd"/>
      <w:r w:rsidRPr="006448B0">
        <w:t>.</w:t>
      </w:r>
    </w:p>
    <w:p w14:paraId="7C924534" w14:textId="77777777" w:rsidR="00206C31" w:rsidRPr="006448B0" w:rsidRDefault="00206C31" w:rsidP="00206C31">
      <w:pPr>
        <w:pStyle w:val="Numerowanie"/>
        <w:numPr>
          <w:ilvl w:val="0"/>
          <w:numId w:val="0"/>
        </w:numPr>
        <w:ind w:left="720"/>
      </w:pPr>
    </w:p>
    <w:p w14:paraId="1275E3E3" w14:textId="77777777" w:rsidR="00206C31" w:rsidRPr="006448B0" w:rsidRDefault="00206C31" w:rsidP="00206C31">
      <w:pPr>
        <w:pStyle w:val="Numerowanie"/>
        <w:numPr>
          <w:ilvl w:val="0"/>
          <w:numId w:val="0"/>
        </w:numPr>
        <w:ind w:left="720"/>
      </w:pPr>
      <w:r w:rsidRPr="006448B0">
        <w:t xml:space="preserve">Unikalnym identyfikatorem </w:t>
      </w:r>
      <w:proofErr w:type="spellStart"/>
      <w:r w:rsidRPr="006448B0">
        <w:t>stream’ów</w:t>
      </w:r>
      <w:proofErr w:type="spellEnd"/>
      <w:r w:rsidRPr="006448B0">
        <w:t xml:space="preserve"> jest </w:t>
      </w:r>
      <w:proofErr w:type="spellStart"/>
      <w:r w:rsidRPr="006448B0">
        <w:t>streamID</w:t>
      </w:r>
      <w:proofErr w:type="spellEnd"/>
      <w:r w:rsidRPr="006448B0">
        <w:t>.</w:t>
      </w:r>
    </w:p>
    <w:p w14:paraId="4FB44904" w14:textId="77777777" w:rsidR="00206C31" w:rsidRPr="006448B0" w:rsidRDefault="00206C31" w:rsidP="00206C31">
      <w:pPr>
        <w:pStyle w:val="Numerowanie"/>
        <w:numPr>
          <w:ilvl w:val="0"/>
          <w:numId w:val="0"/>
        </w:numPr>
        <w:ind w:left="720"/>
      </w:pPr>
    </w:p>
    <w:p w14:paraId="5261F837" w14:textId="77777777" w:rsidR="00206C31" w:rsidRPr="006448B0" w:rsidRDefault="00206C31" w:rsidP="00206C31">
      <w:pPr>
        <w:pStyle w:val="Numerowanie"/>
        <w:numPr>
          <w:ilvl w:val="0"/>
          <w:numId w:val="0"/>
        </w:numPr>
        <w:ind w:left="720"/>
      </w:pPr>
      <w:r w:rsidRPr="006448B0">
        <w:t xml:space="preserve">Jeżeli chodzi o pliki </w:t>
      </w:r>
      <w:proofErr w:type="spellStart"/>
      <w:r w:rsidRPr="006448B0">
        <w:t>stream’ów</w:t>
      </w:r>
      <w:proofErr w:type="spellEnd"/>
      <w:r w:rsidRPr="006448B0">
        <w:t xml:space="preserve">, to znajdują się one w paczce archiwalnej w </w:t>
      </w:r>
      <w:proofErr w:type="spellStart"/>
      <w:r w:rsidRPr="006448B0">
        <w:t>podfolderach</w:t>
      </w:r>
      <w:proofErr w:type="spellEnd"/>
      <w:r w:rsidRPr="006448B0">
        <w:t xml:space="preserve">, których nazwą są poszczególne klucze </w:t>
      </w:r>
      <w:proofErr w:type="spellStart"/>
      <w:r w:rsidRPr="006448B0">
        <w:t>stream’ów</w:t>
      </w:r>
      <w:proofErr w:type="spellEnd"/>
      <w:r w:rsidRPr="006448B0">
        <w:t xml:space="preserve"> (np. </w:t>
      </w:r>
      <w:proofErr w:type="spellStart"/>
      <w:r w:rsidRPr="006448B0">
        <w:t>mainStream</w:t>
      </w:r>
      <w:proofErr w:type="spellEnd"/>
      <w:r w:rsidRPr="006448B0">
        <w:t xml:space="preserve">, </w:t>
      </w:r>
      <w:proofErr w:type="spellStart"/>
      <w:r w:rsidRPr="006448B0">
        <w:t>download_alto</w:t>
      </w:r>
      <w:proofErr w:type="spellEnd"/>
      <w:r w:rsidRPr="006448B0">
        <w:t xml:space="preserve">, </w:t>
      </w:r>
      <w:proofErr w:type="spellStart"/>
      <w:r w:rsidRPr="006448B0">
        <w:t>text</w:t>
      </w:r>
      <w:proofErr w:type="spellEnd"/>
      <w:r w:rsidRPr="006448B0">
        <w:t xml:space="preserve">, </w:t>
      </w:r>
      <w:proofErr w:type="spellStart"/>
      <w:r w:rsidRPr="006448B0">
        <w:t>download_fullJPG</w:t>
      </w:r>
      <w:proofErr w:type="spellEnd"/>
      <w:r w:rsidRPr="006448B0">
        <w:t xml:space="preserve">, </w:t>
      </w:r>
      <w:proofErr w:type="spellStart"/>
      <w:r w:rsidRPr="006448B0">
        <w:t>download_lowJPG</w:t>
      </w:r>
      <w:proofErr w:type="spellEnd"/>
      <w:r w:rsidRPr="006448B0">
        <w:t>).</w:t>
      </w:r>
    </w:p>
    <w:p w14:paraId="137C470D" w14:textId="77777777" w:rsidR="00206C31" w:rsidRPr="006448B0" w:rsidRDefault="00206C31" w:rsidP="00206C31">
      <w:pPr>
        <w:pStyle w:val="Numerowanie"/>
        <w:numPr>
          <w:ilvl w:val="0"/>
          <w:numId w:val="0"/>
        </w:numPr>
        <w:ind w:left="720"/>
      </w:pPr>
    </w:p>
    <w:p w14:paraId="21BE74DF" w14:textId="77777777" w:rsidR="00206C31" w:rsidRPr="006448B0" w:rsidRDefault="00206C31" w:rsidP="00206C31">
      <w:pPr>
        <w:pStyle w:val="Numerowanie"/>
        <w:numPr>
          <w:ilvl w:val="0"/>
          <w:numId w:val="0"/>
        </w:numPr>
        <w:ind w:left="720"/>
      </w:pPr>
      <w:r w:rsidRPr="006448B0">
        <w:t xml:space="preserve">Pliki </w:t>
      </w:r>
      <w:proofErr w:type="spellStart"/>
      <w:r w:rsidRPr="006448B0">
        <w:t>stream’ów</w:t>
      </w:r>
      <w:proofErr w:type="spellEnd"/>
      <w:r w:rsidRPr="006448B0">
        <w:t xml:space="preserve"> posiadają nazwy zgodnie z poniższym schematem:</w:t>
      </w:r>
    </w:p>
    <w:p w14:paraId="22965CDD" w14:textId="77777777" w:rsidR="00206C31" w:rsidRPr="006448B0" w:rsidRDefault="00206C31" w:rsidP="00206C31">
      <w:pPr>
        <w:pStyle w:val="Numerowanie"/>
        <w:numPr>
          <w:ilvl w:val="0"/>
          <w:numId w:val="0"/>
        </w:numPr>
        <w:ind w:left="720"/>
      </w:pPr>
    </w:p>
    <w:p w14:paraId="7D75598E" w14:textId="77777777" w:rsidR="00206C31" w:rsidRPr="006448B0" w:rsidRDefault="00206C31" w:rsidP="00206C31">
      <w:pPr>
        <w:pStyle w:val="Numerowanie"/>
        <w:numPr>
          <w:ilvl w:val="0"/>
          <w:numId w:val="0"/>
        </w:numPr>
        <w:ind w:left="709"/>
        <w:rPr>
          <w:rFonts w:ascii="Aller Light" w:hAnsi="Aller Light"/>
        </w:rPr>
      </w:pPr>
      <w:r w:rsidRPr="006448B0">
        <w:rPr>
          <w:rFonts w:ascii="Aller Light" w:hAnsi="Aller Light"/>
        </w:rPr>
        <w:t>&lt;</w:t>
      </w:r>
      <w:proofErr w:type="spellStart"/>
      <w:r w:rsidRPr="006448B0">
        <w:rPr>
          <w:rFonts w:ascii="Aller Light" w:hAnsi="Aller Light"/>
        </w:rPr>
        <w:t>idetyfikator</w:t>
      </w:r>
      <w:proofErr w:type="spellEnd"/>
      <w:r w:rsidRPr="006448B0">
        <w:rPr>
          <w:rFonts w:ascii="Aller Light" w:hAnsi="Aller Light"/>
        </w:rPr>
        <w:t xml:space="preserve"> obiektu z Repozytorium&gt;separator&lt;nazwa typu </w:t>
      </w:r>
      <w:proofErr w:type="spellStart"/>
      <w:r w:rsidRPr="006448B0">
        <w:rPr>
          <w:rFonts w:ascii="Aller Light" w:hAnsi="Aller Light"/>
        </w:rPr>
        <w:t>streamu</w:t>
      </w:r>
      <w:proofErr w:type="spellEnd"/>
      <w:r w:rsidRPr="006448B0">
        <w:rPr>
          <w:rFonts w:ascii="Aller Light" w:hAnsi="Aller Light"/>
        </w:rPr>
        <w:t xml:space="preserve">&gt;separator&lt;kolejność w obiekcie&gt;separator&lt;Identyfikator </w:t>
      </w:r>
      <w:proofErr w:type="spellStart"/>
      <w:r w:rsidRPr="006448B0">
        <w:rPr>
          <w:rFonts w:ascii="Aller Light" w:hAnsi="Aller Light"/>
        </w:rPr>
        <w:t>kontentu</w:t>
      </w:r>
      <w:proofErr w:type="spellEnd"/>
      <w:r w:rsidRPr="006448B0">
        <w:rPr>
          <w:rFonts w:ascii="Aller Light" w:hAnsi="Aller Light"/>
        </w:rPr>
        <w:t xml:space="preserve"> z repozytorium&gt;separator&lt;</w:t>
      </w:r>
      <w:r w:rsidRPr="006448B0">
        <w:rPr>
          <w:rFonts w:ascii="Aller Light" w:hAnsi="Aller Light"/>
          <w:b/>
        </w:rPr>
        <w:t xml:space="preserve">identyfikator </w:t>
      </w:r>
      <w:proofErr w:type="spellStart"/>
      <w:r w:rsidRPr="006448B0">
        <w:rPr>
          <w:rFonts w:ascii="Aller Light" w:hAnsi="Aller Light"/>
          <w:b/>
        </w:rPr>
        <w:t>streamu</w:t>
      </w:r>
      <w:proofErr w:type="spellEnd"/>
      <w:r w:rsidRPr="006448B0">
        <w:rPr>
          <w:rFonts w:ascii="Aller Light" w:hAnsi="Aller Light"/>
        </w:rPr>
        <w:t>&gt;.rozszerzenie pliku</w:t>
      </w:r>
    </w:p>
    <w:p w14:paraId="19F9A389" w14:textId="77777777" w:rsidR="00206C31" w:rsidRPr="006448B0" w:rsidRDefault="00206C31" w:rsidP="00206C31">
      <w:pPr>
        <w:pStyle w:val="Numerowanie"/>
        <w:numPr>
          <w:ilvl w:val="0"/>
          <w:numId w:val="0"/>
        </w:numPr>
        <w:ind w:left="1440"/>
        <w:rPr>
          <w:rFonts w:ascii="Aller Light" w:hAnsi="Aller Light"/>
        </w:rPr>
      </w:pPr>
    </w:p>
    <w:p w14:paraId="1903777E" w14:textId="77777777" w:rsidR="00206C31" w:rsidRPr="006448B0" w:rsidRDefault="00206C31" w:rsidP="00206C31">
      <w:pPr>
        <w:pStyle w:val="Numerowanie"/>
        <w:numPr>
          <w:ilvl w:val="0"/>
          <w:numId w:val="11"/>
        </w:numPr>
        <w:rPr>
          <w:rStyle w:val="Uwydatnienie"/>
        </w:rPr>
      </w:pPr>
      <w:r w:rsidRPr="006448B0">
        <w:rPr>
          <w:rStyle w:val="Uwydatnienie"/>
        </w:rPr>
        <w:t xml:space="preserve">Identyfikacja </w:t>
      </w:r>
      <w:proofErr w:type="spellStart"/>
      <w:r w:rsidRPr="006448B0">
        <w:rPr>
          <w:rStyle w:val="Uwydatnienie"/>
        </w:rPr>
        <w:t>stream’ów</w:t>
      </w:r>
      <w:proofErr w:type="spellEnd"/>
      <w:r w:rsidRPr="006448B0">
        <w:rPr>
          <w:rStyle w:val="Uwydatnienie"/>
        </w:rPr>
        <w:t xml:space="preserve"> wymagających przywrócenia</w:t>
      </w:r>
    </w:p>
    <w:p w14:paraId="350BE382" w14:textId="77777777" w:rsidR="00206C31" w:rsidRPr="006448B0" w:rsidRDefault="00206C31" w:rsidP="00206C31">
      <w:pPr>
        <w:pStyle w:val="Numerowanie"/>
        <w:numPr>
          <w:ilvl w:val="0"/>
          <w:numId w:val="0"/>
        </w:numPr>
        <w:ind w:left="720"/>
        <w:rPr>
          <w:color w:val="auto"/>
        </w:rPr>
      </w:pPr>
      <w:r w:rsidRPr="006448B0">
        <w:t xml:space="preserve">W ramach tego kroku należy przeanalizować w obiekcie </w:t>
      </w:r>
      <w:proofErr w:type="spellStart"/>
      <w:r w:rsidRPr="006448B0">
        <w:t>stream’y</w:t>
      </w:r>
      <w:proofErr w:type="spellEnd"/>
      <w:r w:rsidRPr="006448B0">
        <w:t xml:space="preserve"> wymagające przywrócenia.</w:t>
      </w:r>
    </w:p>
    <w:p w14:paraId="2423B7B0" w14:textId="77777777" w:rsidR="00206C31" w:rsidRPr="006448B0" w:rsidRDefault="00206C31" w:rsidP="00206C31">
      <w:pPr>
        <w:pStyle w:val="Numerowanie"/>
        <w:numPr>
          <w:ilvl w:val="0"/>
          <w:numId w:val="0"/>
        </w:numPr>
        <w:ind w:left="720"/>
      </w:pPr>
    </w:p>
    <w:p w14:paraId="094A9D07" w14:textId="77777777" w:rsidR="00206C31" w:rsidRPr="006448B0" w:rsidRDefault="00206C31" w:rsidP="00206C31">
      <w:pPr>
        <w:pStyle w:val="Numerowanie"/>
        <w:numPr>
          <w:ilvl w:val="0"/>
          <w:numId w:val="0"/>
        </w:numPr>
        <w:ind w:left="720"/>
      </w:pPr>
      <w:r w:rsidRPr="006448B0">
        <w:t xml:space="preserve">Lista ta powinna zostać zbudowana na podstawie </w:t>
      </w:r>
      <w:proofErr w:type="spellStart"/>
      <w:r w:rsidRPr="006448B0">
        <w:t>streamów</w:t>
      </w:r>
      <w:proofErr w:type="spellEnd"/>
      <w:r w:rsidRPr="006448B0">
        <w:t xml:space="preserve"> znajdujących się obecnie w obiekcie i posiadających status DELETED. Takie kryteria wykluczą </w:t>
      </w:r>
      <w:proofErr w:type="spellStart"/>
      <w:r w:rsidRPr="006448B0">
        <w:t>streamy</w:t>
      </w:r>
      <w:proofErr w:type="spellEnd"/>
      <w:r w:rsidRPr="006448B0">
        <w:t xml:space="preserve"> nieusunięte oraz nowe.</w:t>
      </w:r>
    </w:p>
    <w:p w14:paraId="0E76D0F7" w14:textId="77777777" w:rsidR="00206C31" w:rsidRPr="006448B0" w:rsidRDefault="00206C31" w:rsidP="00206C31">
      <w:pPr>
        <w:pStyle w:val="Numerowanie"/>
        <w:numPr>
          <w:ilvl w:val="0"/>
          <w:numId w:val="0"/>
        </w:numPr>
        <w:ind w:left="720"/>
      </w:pPr>
    </w:p>
    <w:p w14:paraId="7F3B48C7" w14:textId="77777777" w:rsidR="00206C31" w:rsidRPr="006448B0" w:rsidRDefault="00206C31" w:rsidP="00206C31">
      <w:pPr>
        <w:pStyle w:val="Numerowanie"/>
        <w:numPr>
          <w:ilvl w:val="0"/>
          <w:numId w:val="0"/>
        </w:numPr>
        <w:ind w:left="720"/>
      </w:pPr>
      <w:r w:rsidRPr="006448B0">
        <w:t xml:space="preserve">Unikalnym identyfikatorem </w:t>
      </w:r>
      <w:proofErr w:type="spellStart"/>
      <w:r w:rsidRPr="006448B0">
        <w:t>stream’ów</w:t>
      </w:r>
      <w:proofErr w:type="spellEnd"/>
      <w:r w:rsidRPr="006448B0">
        <w:t xml:space="preserve"> jest </w:t>
      </w:r>
      <w:proofErr w:type="spellStart"/>
      <w:r w:rsidRPr="006448B0">
        <w:t>streamID</w:t>
      </w:r>
      <w:proofErr w:type="spellEnd"/>
      <w:r w:rsidRPr="006448B0">
        <w:t>.</w:t>
      </w:r>
    </w:p>
    <w:p w14:paraId="2063EB36" w14:textId="77777777" w:rsidR="00206C31" w:rsidRPr="006448B0" w:rsidRDefault="00206C31" w:rsidP="00206C31">
      <w:pPr>
        <w:pStyle w:val="Numerowanie"/>
        <w:numPr>
          <w:ilvl w:val="0"/>
          <w:numId w:val="0"/>
        </w:numPr>
        <w:ind w:left="720" w:hanging="12"/>
      </w:pPr>
    </w:p>
    <w:p w14:paraId="34434644" w14:textId="77777777" w:rsidR="00206C31" w:rsidRPr="006448B0" w:rsidRDefault="00206C31" w:rsidP="00206C31">
      <w:pPr>
        <w:pStyle w:val="Numerowanie"/>
        <w:numPr>
          <w:ilvl w:val="0"/>
          <w:numId w:val="11"/>
        </w:numPr>
        <w:rPr>
          <w:rStyle w:val="Uwydatnienie"/>
        </w:rPr>
      </w:pPr>
      <w:r w:rsidRPr="006448B0">
        <w:rPr>
          <w:rStyle w:val="Uwydatnienie"/>
        </w:rPr>
        <w:t>Sprawdzenie możliwości przywrócenia obiektu</w:t>
      </w:r>
    </w:p>
    <w:p w14:paraId="13EB7BC4" w14:textId="77777777" w:rsidR="00206C31" w:rsidRPr="006448B0" w:rsidRDefault="00206C31" w:rsidP="00206C31">
      <w:pPr>
        <w:pStyle w:val="Numerowanie"/>
        <w:numPr>
          <w:ilvl w:val="0"/>
          <w:numId w:val="0"/>
        </w:numPr>
        <w:ind w:left="720"/>
        <w:rPr>
          <w:rStyle w:val="Uwydatnienie"/>
          <w:color w:val="auto"/>
        </w:rPr>
      </w:pPr>
      <w:r w:rsidRPr="006448B0">
        <w:rPr>
          <w:rStyle w:val="Uwydatnienie"/>
          <w:color w:val="auto"/>
        </w:rPr>
        <w:t xml:space="preserve">W ramach tego kroku powinno nastąpić sprawdzenie, czy wszystkie </w:t>
      </w:r>
      <w:proofErr w:type="spellStart"/>
      <w:r w:rsidRPr="006448B0">
        <w:rPr>
          <w:rStyle w:val="Uwydatnienie"/>
          <w:color w:val="auto"/>
        </w:rPr>
        <w:t>stream’y</w:t>
      </w:r>
      <w:proofErr w:type="spellEnd"/>
      <w:r w:rsidRPr="006448B0">
        <w:rPr>
          <w:rStyle w:val="Uwydatnienie"/>
          <w:color w:val="auto"/>
        </w:rPr>
        <w:t xml:space="preserve"> wymagające przywrócenia (lista stworzona w ramach kroku 2) są dostępne w paczce archiwalnej (lista stworzona w ramach kroku 1).</w:t>
      </w:r>
    </w:p>
    <w:p w14:paraId="4BF7D89B" w14:textId="77777777" w:rsidR="00206C31" w:rsidRPr="006448B0" w:rsidRDefault="00206C31" w:rsidP="00206C31">
      <w:pPr>
        <w:pStyle w:val="Numerowanie"/>
        <w:numPr>
          <w:ilvl w:val="1"/>
          <w:numId w:val="11"/>
        </w:numPr>
        <w:rPr>
          <w:rStyle w:val="Uwydatnienie"/>
          <w:color w:val="auto"/>
        </w:rPr>
      </w:pPr>
      <w:r w:rsidRPr="006448B0">
        <w:rPr>
          <w:rStyle w:val="Uwydatnienie"/>
          <w:color w:val="auto"/>
        </w:rPr>
        <w:t xml:space="preserve">Jeżeli w paczce archiwalnej znajdują się wszystkie wymagane </w:t>
      </w:r>
      <w:proofErr w:type="spellStart"/>
      <w:r w:rsidRPr="006448B0">
        <w:rPr>
          <w:rStyle w:val="Uwydatnienie"/>
          <w:color w:val="auto"/>
        </w:rPr>
        <w:t>streamy</w:t>
      </w:r>
      <w:proofErr w:type="spellEnd"/>
      <w:r w:rsidRPr="006448B0">
        <w:rPr>
          <w:rStyle w:val="Uwydatnienie"/>
          <w:color w:val="auto"/>
        </w:rPr>
        <w:t xml:space="preserve">, można przejść do kolejnego kroku – próby przywrócenia </w:t>
      </w:r>
      <w:proofErr w:type="spellStart"/>
      <w:r w:rsidRPr="006448B0">
        <w:rPr>
          <w:rStyle w:val="Uwydatnienie"/>
          <w:color w:val="auto"/>
        </w:rPr>
        <w:t>streamów</w:t>
      </w:r>
      <w:proofErr w:type="spellEnd"/>
      <w:r w:rsidRPr="006448B0">
        <w:rPr>
          <w:rStyle w:val="Uwydatnienie"/>
          <w:color w:val="auto"/>
        </w:rPr>
        <w:t>.</w:t>
      </w:r>
    </w:p>
    <w:p w14:paraId="7E3D9A4E" w14:textId="77777777" w:rsidR="00206C31" w:rsidRPr="006448B0" w:rsidRDefault="00206C31" w:rsidP="00206C31">
      <w:pPr>
        <w:pStyle w:val="Numerowanie"/>
        <w:numPr>
          <w:ilvl w:val="1"/>
          <w:numId w:val="11"/>
        </w:numPr>
        <w:rPr>
          <w:rStyle w:val="Uwydatnienie"/>
          <w:color w:val="auto"/>
        </w:rPr>
      </w:pPr>
      <w:r w:rsidRPr="006448B0">
        <w:rPr>
          <w:rStyle w:val="Uwydatnienie"/>
          <w:color w:val="auto"/>
        </w:rPr>
        <w:lastRenderedPageBreak/>
        <w:t xml:space="preserve">Jeżeli w paczce archiwalnej brakuje chociaż jednego </w:t>
      </w:r>
      <w:proofErr w:type="spellStart"/>
      <w:r w:rsidRPr="006448B0">
        <w:rPr>
          <w:rStyle w:val="Uwydatnienie"/>
          <w:color w:val="auto"/>
        </w:rPr>
        <w:t>streama</w:t>
      </w:r>
      <w:proofErr w:type="spellEnd"/>
      <w:r w:rsidRPr="006448B0">
        <w:rPr>
          <w:rStyle w:val="Uwydatnienie"/>
          <w:color w:val="auto"/>
        </w:rPr>
        <w:t>, należy wykonać następujące czynności:</w:t>
      </w:r>
    </w:p>
    <w:p w14:paraId="1C55A709" w14:textId="77777777" w:rsidR="00206C31" w:rsidRPr="006448B0" w:rsidRDefault="00206C31" w:rsidP="00206C31">
      <w:pPr>
        <w:pStyle w:val="Numerowanie"/>
        <w:numPr>
          <w:ilvl w:val="2"/>
          <w:numId w:val="11"/>
        </w:numPr>
        <w:rPr>
          <w:rStyle w:val="Uwydatnienie"/>
          <w:color w:val="auto"/>
        </w:rPr>
      </w:pPr>
      <w:r w:rsidRPr="006448B0">
        <w:rPr>
          <w:rStyle w:val="Uwydatnienie"/>
          <w:color w:val="auto"/>
        </w:rPr>
        <w:t>Ustawienie w Repozytorium statusu obiektu na PROBLEM.</w:t>
      </w:r>
    </w:p>
    <w:p w14:paraId="1CF5D21F" w14:textId="77777777" w:rsidR="00206C31" w:rsidRPr="006448B0" w:rsidRDefault="00206C31" w:rsidP="00206C31">
      <w:pPr>
        <w:pStyle w:val="Numerowanie"/>
        <w:numPr>
          <w:ilvl w:val="2"/>
          <w:numId w:val="11"/>
        </w:numPr>
        <w:rPr>
          <w:rStyle w:val="Uwydatnienie"/>
          <w:color w:val="auto"/>
        </w:rPr>
      </w:pPr>
      <w:r w:rsidRPr="006448B0">
        <w:rPr>
          <w:rStyle w:val="Uwydatnienie"/>
          <w:color w:val="auto"/>
        </w:rPr>
        <w:t>Zalogowanie zdarzenia w dzienniku zdarzeń wraz z poinformowaniem administratora.</w:t>
      </w:r>
    </w:p>
    <w:p w14:paraId="1D8ABE8A" w14:textId="77777777" w:rsidR="00206C31" w:rsidRPr="006448B0" w:rsidRDefault="00206C31" w:rsidP="00206C31">
      <w:pPr>
        <w:pStyle w:val="Numerowanie"/>
        <w:numPr>
          <w:ilvl w:val="2"/>
          <w:numId w:val="11"/>
        </w:numPr>
        <w:rPr>
          <w:iCs/>
        </w:rPr>
      </w:pPr>
      <w:r w:rsidRPr="006448B0">
        <w:t>Zakończenie niepowodzeniem procesu przywrócenia obiektu.</w:t>
      </w:r>
    </w:p>
    <w:p w14:paraId="6EBC6E59" w14:textId="77777777" w:rsidR="00206C31" w:rsidRPr="006448B0" w:rsidRDefault="00206C31" w:rsidP="00206C31">
      <w:pPr>
        <w:pStyle w:val="Numerowanie"/>
        <w:numPr>
          <w:ilvl w:val="1"/>
          <w:numId w:val="11"/>
        </w:numPr>
        <w:rPr>
          <w:rStyle w:val="Uwydatnienie"/>
          <w:iCs w:val="0"/>
          <w:color w:val="000000" w:themeColor="text1"/>
        </w:rPr>
      </w:pPr>
      <w:r w:rsidRPr="006448B0">
        <w:t xml:space="preserve">Jeżeli obiekt nie zawiera </w:t>
      </w:r>
      <w:proofErr w:type="spellStart"/>
      <w:r w:rsidRPr="006448B0">
        <w:t>streamów</w:t>
      </w:r>
      <w:proofErr w:type="spellEnd"/>
      <w:r w:rsidRPr="006448B0">
        <w:t xml:space="preserve"> do przywrócenia (przykładowo w międzyczasie użytkownik usunął z obiektu kontenty zawierające zredukowane </w:t>
      </w:r>
      <w:proofErr w:type="spellStart"/>
      <w:r w:rsidRPr="006448B0">
        <w:t>streamy</w:t>
      </w:r>
      <w:proofErr w:type="spellEnd"/>
      <w:r w:rsidRPr="006448B0">
        <w:t xml:space="preserve">), to etap przywracania </w:t>
      </w:r>
      <w:proofErr w:type="spellStart"/>
      <w:r w:rsidRPr="006448B0">
        <w:t>streamów</w:t>
      </w:r>
      <w:proofErr w:type="spellEnd"/>
      <w:r w:rsidRPr="006448B0">
        <w:t xml:space="preserve"> powinien zostać pominięty i można przejść do kroku aktualizacji statusu przywracanego obiektu.</w:t>
      </w:r>
    </w:p>
    <w:p w14:paraId="4DE251B4" w14:textId="77777777" w:rsidR="00206C31" w:rsidRPr="006448B0" w:rsidRDefault="00206C31" w:rsidP="00206C31">
      <w:pPr>
        <w:pStyle w:val="Numerowanie"/>
        <w:numPr>
          <w:ilvl w:val="0"/>
          <w:numId w:val="0"/>
        </w:numPr>
        <w:ind w:left="720"/>
        <w:rPr>
          <w:rStyle w:val="Uwydatnienie"/>
        </w:rPr>
      </w:pPr>
    </w:p>
    <w:p w14:paraId="7E654C84" w14:textId="77777777" w:rsidR="00206C31" w:rsidRPr="006448B0" w:rsidRDefault="00206C31" w:rsidP="00206C31">
      <w:pPr>
        <w:pStyle w:val="Numerowanie"/>
        <w:numPr>
          <w:ilvl w:val="0"/>
          <w:numId w:val="11"/>
        </w:numPr>
        <w:rPr>
          <w:rStyle w:val="Uwydatnienie"/>
        </w:rPr>
      </w:pPr>
      <w:r w:rsidRPr="006448B0">
        <w:rPr>
          <w:rStyle w:val="Uwydatnienie"/>
        </w:rPr>
        <w:t xml:space="preserve">Przywrócenie </w:t>
      </w:r>
      <w:proofErr w:type="spellStart"/>
      <w:r w:rsidRPr="006448B0">
        <w:rPr>
          <w:rStyle w:val="Uwydatnienie"/>
        </w:rPr>
        <w:t>stream’ów</w:t>
      </w:r>
      <w:proofErr w:type="spellEnd"/>
    </w:p>
    <w:p w14:paraId="0F3553E6" w14:textId="77777777" w:rsidR="00206C31" w:rsidRPr="006448B0" w:rsidRDefault="00206C31" w:rsidP="00206C31">
      <w:pPr>
        <w:pStyle w:val="Numerowanie"/>
        <w:numPr>
          <w:ilvl w:val="0"/>
          <w:numId w:val="0"/>
        </w:numPr>
        <w:ind w:left="720"/>
        <w:rPr>
          <w:color w:val="auto"/>
        </w:rPr>
      </w:pPr>
      <w:r w:rsidRPr="006448B0">
        <w:t xml:space="preserve">W ramach tego kroku należy wykonać operacje przywrócenia </w:t>
      </w:r>
      <w:proofErr w:type="spellStart"/>
      <w:r w:rsidRPr="006448B0">
        <w:t>streamów</w:t>
      </w:r>
      <w:proofErr w:type="spellEnd"/>
      <w:r w:rsidRPr="006448B0">
        <w:t xml:space="preserve"> polegającą na zapisaniu w HCP pliku pod tym samym identyfikatorem jaki znajduje się zarówno w HCP jak i w nazwie pliku w paczce archiwalnej.</w:t>
      </w:r>
    </w:p>
    <w:p w14:paraId="0BE0606C" w14:textId="77777777" w:rsidR="00206C31" w:rsidRPr="006448B0" w:rsidRDefault="00206C31" w:rsidP="00206C31">
      <w:pPr>
        <w:pStyle w:val="Numerowanie"/>
        <w:numPr>
          <w:ilvl w:val="0"/>
          <w:numId w:val="0"/>
        </w:numPr>
        <w:ind w:left="720"/>
      </w:pPr>
      <w:r w:rsidRPr="006448B0">
        <w:t xml:space="preserve">Po przywróceniu </w:t>
      </w:r>
      <w:proofErr w:type="spellStart"/>
      <w:r w:rsidRPr="006448B0">
        <w:t>stream’a</w:t>
      </w:r>
      <w:proofErr w:type="spellEnd"/>
      <w:r w:rsidRPr="006448B0">
        <w:t xml:space="preserve"> jego status powinien zostać zmieniony z DELETED na ARCHIVED.</w:t>
      </w:r>
    </w:p>
    <w:p w14:paraId="39DFB5C0" w14:textId="77777777" w:rsidR="00206C31" w:rsidRPr="006448B0" w:rsidRDefault="00206C31" w:rsidP="00206C31">
      <w:pPr>
        <w:pStyle w:val="Numerowanie"/>
        <w:numPr>
          <w:ilvl w:val="0"/>
          <w:numId w:val="0"/>
        </w:numPr>
        <w:ind w:left="720"/>
      </w:pPr>
    </w:p>
    <w:p w14:paraId="564C4829" w14:textId="77777777" w:rsidR="00206C31" w:rsidRPr="006448B0" w:rsidRDefault="00206C31" w:rsidP="00206C31">
      <w:pPr>
        <w:pStyle w:val="Numerowanie"/>
        <w:numPr>
          <w:ilvl w:val="0"/>
          <w:numId w:val="0"/>
        </w:numPr>
        <w:ind w:left="720"/>
      </w:pPr>
      <w:r w:rsidRPr="006448B0">
        <w:t xml:space="preserve">W przypadku wystąpienia problemu z przywróceniem pliku (np. chwilowa niedostępność HCP), powinno nastąpić zapisanie zdarzenia w dzienniku zdarzeń. Następnie po zdefiniowanym w konfiguracji czasie (parametr w konfiguracji: </w:t>
      </w:r>
      <w:proofErr w:type="spellStart"/>
      <w:r w:rsidRPr="006448B0">
        <w:rPr>
          <w:rStyle w:val="Uwydatnienie"/>
        </w:rPr>
        <w:t>restoration.waitForHcpDelay</w:t>
      </w:r>
      <w:proofErr w:type="spellEnd"/>
      <w:r w:rsidRPr="006448B0">
        <w:t>) powinna nastąpić ponowna próba przywrócenia pliku:</w:t>
      </w:r>
    </w:p>
    <w:p w14:paraId="47793CB0" w14:textId="77777777" w:rsidR="00206C31" w:rsidRPr="006448B0" w:rsidRDefault="00206C31" w:rsidP="00206C31">
      <w:pPr>
        <w:pStyle w:val="Numerowanie"/>
        <w:numPr>
          <w:ilvl w:val="1"/>
          <w:numId w:val="11"/>
        </w:numPr>
        <w:rPr>
          <w:iCs/>
        </w:rPr>
      </w:pPr>
      <w:r w:rsidRPr="006448B0">
        <w:rPr>
          <w:iCs/>
        </w:rPr>
        <w:t xml:space="preserve">Jeżeli operacja się powiedzie, należy kontynuować przywracanie </w:t>
      </w:r>
      <w:proofErr w:type="spellStart"/>
      <w:r w:rsidRPr="006448B0">
        <w:rPr>
          <w:iCs/>
        </w:rPr>
        <w:t>stream’ów</w:t>
      </w:r>
      <w:proofErr w:type="spellEnd"/>
      <w:r w:rsidRPr="006448B0">
        <w:rPr>
          <w:iCs/>
        </w:rPr>
        <w:t>.</w:t>
      </w:r>
    </w:p>
    <w:p w14:paraId="111A0614" w14:textId="77777777" w:rsidR="00206C31" w:rsidRPr="006448B0" w:rsidRDefault="00206C31" w:rsidP="00206C31">
      <w:pPr>
        <w:pStyle w:val="Numerowanie"/>
        <w:numPr>
          <w:ilvl w:val="1"/>
          <w:numId w:val="11"/>
        </w:numPr>
        <w:rPr>
          <w:rStyle w:val="Uwydatnienie"/>
          <w:iCs w:val="0"/>
          <w:color w:val="auto"/>
        </w:rPr>
      </w:pPr>
      <w:r w:rsidRPr="006448B0">
        <w:t xml:space="preserve">Jeżeli ponownie wystąpi </w:t>
      </w:r>
      <w:r w:rsidRPr="006448B0">
        <w:rPr>
          <w:color w:val="auto"/>
        </w:rPr>
        <w:t xml:space="preserve">błąd, </w:t>
      </w:r>
      <w:r w:rsidRPr="006448B0">
        <w:rPr>
          <w:rStyle w:val="Uwydatnienie"/>
          <w:color w:val="auto"/>
        </w:rPr>
        <w:t>należy wykonać następujące czynności:</w:t>
      </w:r>
    </w:p>
    <w:p w14:paraId="2E67F473" w14:textId="77777777" w:rsidR="00206C31" w:rsidRPr="006448B0" w:rsidRDefault="00206C31" w:rsidP="00206C31">
      <w:pPr>
        <w:pStyle w:val="Numerowanie"/>
        <w:numPr>
          <w:ilvl w:val="2"/>
          <w:numId w:val="11"/>
        </w:numPr>
        <w:rPr>
          <w:rStyle w:val="Uwydatnienie"/>
          <w:color w:val="auto"/>
        </w:rPr>
      </w:pPr>
      <w:r w:rsidRPr="006448B0">
        <w:rPr>
          <w:rStyle w:val="Uwydatnienie"/>
          <w:color w:val="auto"/>
        </w:rPr>
        <w:t>Ustawienie w Repozytorium statusu obiektu na PROBLEM.</w:t>
      </w:r>
    </w:p>
    <w:p w14:paraId="6519A8AE" w14:textId="77777777" w:rsidR="00206C31" w:rsidRPr="006448B0" w:rsidRDefault="00206C31" w:rsidP="00206C31">
      <w:pPr>
        <w:pStyle w:val="Numerowanie"/>
        <w:numPr>
          <w:ilvl w:val="2"/>
          <w:numId w:val="11"/>
        </w:numPr>
        <w:rPr>
          <w:rStyle w:val="Uwydatnienie"/>
          <w:color w:val="auto"/>
        </w:rPr>
      </w:pPr>
      <w:r w:rsidRPr="006448B0">
        <w:rPr>
          <w:rStyle w:val="Uwydatnienie"/>
          <w:color w:val="auto"/>
        </w:rPr>
        <w:t>Zalogowanie zdarzenia w dzienniku zdarzeń wraz z poinformowaniem administratora.</w:t>
      </w:r>
    </w:p>
    <w:p w14:paraId="2469114D" w14:textId="77777777" w:rsidR="00206C31" w:rsidRPr="006448B0" w:rsidRDefault="00206C31" w:rsidP="00206C31">
      <w:pPr>
        <w:pStyle w:val="Numerowanie"/>
        <w:numPr>
          <w:ilvl w:val="2"/>
          <w:numId w:val="11"/>
        </w:numPr>
        <w:rPr>
          <w:rStyle w:val="Uwydatnienie"/>
          <w:color w:val="auto"/>
        </w:rPr>
      </w:pPr>
      <w:r w:rsidRPr="006448B0">
        <w:rPr>
          <w:color w:val="auto"/>
        </w:rPr>
        <w:t>Zakończenie niepowodzeniem procesu przywracania obiektu.</w:t>
      </w:r>
    </w:p>
    <w:p w14:paraId="6DC974A3" w14:textId="77777777" w:rsidR="00206C31" w:rsidRPr="006448B0" w:rsidRDefault="00206C31" w:rsidP="00206C31">
      <w:pPr>
        <w:pStyle w:val="Numerowanie"/>
        <w:numPr>
          <w:ilvl w:val="0"/>
          <w:numId w:val="0"/>
        </w:numPr>
        <w:ind w:left="720"/>
        <w:rPr>
          <w:color w:val="auto"/>
        </w:rPr>
      </w:pPr>
    </w:p>
    <w:p w14:paraId="648C7DDC" w14:textId="77777777" w:rsidR="00206C31" w:rsidRPr="006448B0" w:rsidRDefault="00206C31" w:rsidP="00206C31">
      <w:pPr>
        <w:pStyle w:val="Numerowanie"/>
        <w:numPr>
          <w:ilvl w:val="0"/>
          <w:numId w:val="11"/>
        </w:numPr>
        <w:rPr>
          <w:rStyle w:val="Uwydatnienie"/>
        </w:rPr>
      </w:pPr>
      <w:r w:rsidRPr="006448B0">
        <w:rPr>
          <w:rStyle w:val="Uwydatnienie"/>
        </w:rPr>
        <w:t>Aktualizacja statusu przywracanego obiektu</w:t>
      </w:r>
    </w:p>
    <w:p w14:paraId="7CC54972" w14:textId="77777777" w:rsidR="00206C31" w:rsidRPr="006448B0" w:rsidRDefault="00206C31" w:rsidP="00206C31">
      <w:pPr>
        <w:pStyle w:val="Numerowanie"/>
        <w:numPr>
          <w:ilvl w:val="0"/>
          <w:numId w:val="0"/>
        </w:numPr>
        <w:ind w:left="720"/>
        <w:rPr>
          <w:color w:val="auto"/>
        </w:rPr>
      </w:pPr>
      <w:r w:rsidRPr="006448B0">
        <w:t>W ramach tego kroku należy zmienić status obiektu na ARCHIVED oraz zaktualizować datę ostatniego przywrócenia obiektu.</w:t>
      </w:r>
    </w:p>
    <w:p w14:paraId="379F832A" w14:textId="77777777" w:rsidR="00206C31" w:rsidRPr="006448B0" w:rsidRDefault="00206C31" w:rsidP="00206C31">
      <w:pPr>
        <w:pStyle w:val="Numerowanie"/>
        <w:numPr>
          <w:ilvl w:val="0"/>
          <w:numId w:val="0"/>
        </w:numPr>
        <w:ind w:left="720"/>
      </w:pPr>
      <w:r w:rsidRPr="006448B0">
        <w:t>Dodatkowo należy zarejestrować w dzienniku zdarzenie zakończonego sukcesem przywrócenia obiektu.</w:t>
      </w:r>
    </w:p>
    <w:p w14:paraId="7D77B9B2" w14:textId="77777777" w:rsidR="00206C31" w:rsidRPr="006448B0" w:rsidRDefault="00206C31" w:rsidP="00206C31">
      <w:r w:rsidRPr="006448B0">
        <w:t>Przywrócenie obiektu nie powinno powodować aktualizacji daty ostatniej modyfikacji obiektu w kontekście archiwizacji.</w:t>
      </w:r>
    </w:p>
    <w:p w14:paraId="751BE0E4" w14:textId="77777777" w:rsidR="00206C31" w:rsidRPr="006448B0" w:rsidRDefault="00206C31" w:rsidP="00206C31">
      <w:r w:rsidRPr="006448B0">
        <w:t xml:space="preserve">Dzięki wykorzystaniu podczas przywracania identyfikatorów </w:t>
      </w:r>
      <w:proofErr w:type="spellStart"/>
      <w:r w:rsidRPr="006448B0">
        <w:t>streamów</w:t>
      </w:r>
      <w:proofErr w:type="spellEnd"/>
      <w:r w:rsidRPr="006448B0">
        <w:t xml:space="preserve">, nie występuje potrzeba uwzględniania i analizowania sytuacji, kiedy to </w:t>
      </w:r>
      <w:proofErr w:type="spellStart"/>
      <w:r w:rsidRPr="006448B0">
        <w:t>contenty</w:t>
      </w:r>
      <w:proofErr w:type="spellEnd"/>
      <w:r w:rsidRPr="006448B0">
        <w:t xml:space="preserve"> w Repozytorium są w innej kolejności.</w:t>
      </w:r>
    </w:p>
    <w:p w14:paraId="498F7527" w14:textId="77777777" w:rsidR="00206C31" w:rsidRPr="006448B0" w:rsidRDefault="00206C31" w:rsidP="00206C31">
      <w:r w:rsidRPr="006448B0">
        <w:t xml:space="preserve">W przypadku, w którym występuje współdzielenie </w:t>
      </w:r>
      <w:proofErr w:type="spellStart"/>
      <w:r w:rsidRPr="006448B0">
        <w:t>kontentów</w:t>
      </w:r>
      <w:proofErr w:type="spellEnd"/>
      <w:r w:rsidRPr="006448B0">
        <w:t xml:space="preserve">, a więc </w:t>
      </w:r>
      <w:proofErr w:type="spellStart"/>
      <w:r w:rsidRPr="006448B0">
        <w:t>streamy</w:t>
      </w:r>
      <w:proofErr w:type="spellEnd"/>
      <w:r w:rsidRPr="006448B0">
        <w:t xml:space="preserve">/pliki nie przynależą tylko do jednego obiektu, to podczas przywracania jednego obiektu może nastąpić przywrócenie części </w:t>
      </w:r>
      <w:proofErr w:type="spellStart"/>
      <w:r w:rsidRPr="006448B0">
        <w:t>kontentów</w:t>
      </w:r>
      <w:proofErr w:type="spellEnd"/>
      <w:r w:rsidRPr="006448B0">
        <w:t xml:space="preserve"> i </w:t>
      </w:r>
      <w:proofErr w:type="spellStart"/>
      <w:r w:rsidRPr="006448B0">
        <w:t>streamów</w:t>
      </w:r>
      <w:proofErr w:type="spellEnd"/>
      <w:r w:rsidRPr="006448B0">
        <w:t xml:space="preserve"> należących też do innego lub innych obiektów. </w:t>
      </w:r>
      <w:r w:rsidRPr="006448B0">
        <w:lastRenderedPageBreak/>
        <w:t>Ustalono, że w przypadku wystąpienia takiej sytuacji nie jest zasadne analizowanie statusu pozostałych obiektów.</w:t>
      </w:r>
    </w:p>
    <w:p w14:paraId="6D277CAD" w14:textId="1F8E296B" w:rsidR="00541BAB" w:rsidRPr="006448B0" w:rsidRDefault="00206C31" w:rsidP="00206C31">
      <w:r w:rsidRPr="006448B0">
        <w:t xml:space="preserve">Podczas analizy zagadnienia przywracania zawartości obiektu wzięto pod uwagę fakt, iż przed rozpoczęciem przywrócenia zawartości obiektu należy zweryfikować, czy wszystkie wymagane w obiekcie </w:t>
      </w:r>
      <w:proofErr w:type="spellStart"/>
      <w:r w:rsidRPr="006448B0">
        <w:t>streamy</w:t>
      </w:r>
      <w:proofErr w:type="spellEnd"/>
      <w:r w:rsidRPr="006448B0">
        <w:t xml:space="preserve"> znajdują się w paczce archiwalnej. Ta weryfikacja jest wykonywana w powyżej opisanych krokach o numerach 1-3, i w przypadku wystąpienia braku chociażby jednego </w:t>
      </w:r>
      <w:proofErr w:type="spellStart"/>
      <w:r w:rsidRPr="006448B0">
        <w:t>streamu</w:t>
      </w:r>
      <w:proofErr w:type="spellEnd"/>
      <w:r w:rsidRPr="006448B0">
        <w:t xml:space="preserve">, obiekt jest odpowiednio oznaczany a informacja o tym zdarzeniu jest zapisywana w dzienniku zdarzeń wraz z poinformowaniem administratora. Dodatkowo podczas analizy przypadków brzegowych okazało się, że może zdarzyć się sytuacja, w której w momencie przywrócenia zawartości obiektu, obiekt nie posiada </w:t>
      </w:r>
      <w:proofErr w:type="spellStart"/>
      <w:r w:rsidRPr="006448B0">
        <w:t>streamów</w:t>
      </w:r>
      <w:proofErr w:type="spellEnd"/>
      <w:r w:rsidRPr="006448B0">
        <w:t xml:space="preserve"> do przywrócenia. Dlatego w ramach opisanych powyżej kroków przebiegu przywrócenia uwzględniono taki przypadek.</w:t>
      </w:r>
    </w:p>
    <w:p w14:paraId="5830FD64" w14:textId="06BC0369" w:rsidR="00541BAB" w:rsidRPr="006448B0" w:rsidRDefault="00541BAB" w:rsidP="00AE4818">
      <w:pPr>
        <w:pStyle w:val="Nagwek2"/>
      </w:pPr>
      <w:bookmarkStart w:id="241" w:name="_Toc514178670"/>
      <w:bookmarkStart w:id="242" w:name="_Toc514702184"/>
      <w:r w:rsidRPr="006448B0">
        <w:t>Weryfikator</w:t>
      </w:r>
      <w:bookmarkEnd w:id="241"/>
      <w:bookmarkEnd w:id="242"/>
    </w:p>
    <w:p w14:paraId="1576D4CC" w14:textId="56692E22" w:rsidR="004B4CA3" w:rsidRPr="006448B0" w:rsidRDefault="004C70C1" w:rsidP="004B4CA3">
      <w:r w:rsidRPr="006448B0">
        <w:t>Funkcjonalność Weryfikator</w:t>
      </w:r>
      <w:r w:rsidR="004B4CA3" w:rsidRPr="006448B0">
        <w:t xml:space="preserve"> działa w ramach Archiwum i ma za zadanie realizowanie zadania weryfikacji stanu kaset oraz </w:t>
      </w:r>
      <w:r w:rsidRPr="006448B0">
        <w:t>sterowanie</w:t>
      </w:r>
      <w:r w:rsidR="004B4CA3" w:rsidRPr="006448B0">
        <w:t xml:space="preserve"> procesem migracji kaset.</w:t>
      </w:r>
    </w:p>
    <w:p w14:paraId="0ACE410C" w14:textId="77777777" w:rsidR="004B4CA3" w:rsidRPr="006448B0" w:rsidRDefault="004B4CA3" w:rsidP="004B4CA3">
      <w:r w:rsidRPr="006448B0">
        <w:t>Wyróżnia się dwa następujące rodzaje weryfikacji:</w:t>
      </w:r>
    </w:p>
    <w:p w14:paraId="25A21FE9" w14:textId="71243AFB" w:rsidR="004B4CA3" w:rsidRPr="006448B0" w:rsidRDefault="004B4CA3" w:rsidP="00012316">
      <w:pPr>
        <w:pStyle w:val="Numerowanie"/>
        <w:numPr>
          <w:ilvl w:val="0"/>
          <w:numId w:val="65"/>
        </w:numPr>
      </w:pPr>
      <w:r w:rsidRPr="006448B0">
        <w:t>Pełna weryfikacja stanu kasety, polegająca na próbie</w:t>
      </w:r>
      <w:r w:rsidR="002920FA" w:rsidRPr="006448B0">
        <w:t xml:space="preserve"> odczytania wszystkich paczek z </w:t>
      </w:r>
      <w:r w:rsidRPr="006448B0">
        <w:t>wybranej kasety wraz ze sprawdzeniem ich sum kontrolnych.</w:t>
      </w:r>
    </w:p>
    <w:p w14:paraId="57AEEA1C" w14:textId="221C2BDD" w:rsidR="004B4CA3" w:rsidRPr="006448B0" w:rsidRDefault="004B4CA3" w:rsidP="004B4CA3">
      <w:pPr>
        <w:pStyle w:val="Numerowanie"/>
        <w:numPr>
          <w:ilvl w:val="0"/>
          <w:numId w:val="6"/>
        </w:numPr>
      </w:pPr>
      <w:r w:rsidRPr="006448B0">
        <w:t>Podstawowa weryfikacja stanu kasety, polegająca na ocenie kondycji kasety.</w:t>
      </w:r>
    </w:p>
    <w:p w14:paraId="6C582469" w14:textId="7A5E4445" w:rsidR="004B4CA3" w:rsidRPr="006448B0" w:rsidRDefault="004B4CA3" w:rsidP="00885288">
      <w:pPr>
        <w:pStyle w:val="Nagwek3"/>
      </w:pPr>
      <w:bookmarkStart w:id="243" w:name="_Toc465256759"/>
      <w:bookmarkStart w:id="244" w:name="_Toc514178671"/>
      <w:bookmarkStart w:id="245" w:name="_Toc514702185"/>
      <w:bookmarkStart w:id="246" w:name="_Toc463016163"/>
      <w:r w:rsidRPr="006448B0">
        <w:t>Statusy kaset w Archiwum</w:t>
      </w:r>
      <w:bookmarkEnd w:id="243"/>
      <w:bookmarkEnd w:id="244"/>
      <w:bookmarkEnd w:id="245"/>
    </w:p>
    <w:p w14:paraId="0D6E0940" w14:textId="0595697B" w:rsidR="00C55B94" w:rsidRPr="006448B0" w:rsidRDefault="00F656E2" w:rsidP="00C55B94">
      <w:r w:rsidRPr="006448B0">
        <w:t xml:space="preserve">Zawartość rozdziału zostanie udostępniona po podpisaniu przez Wykonawcę </w:t>
      </w:r>
      <w:r w:rsidR="006A04E3" w:rsidRPr="006A04E3">
        <w:t>zobowiązania do zachowania</w:t>
      </w:r>
      <w:r w:rsidRPr="006448B0">
        <w:t xml:space="preserve"> poufności</w:t>
      </w:r>
      <w:r w:rsidR="003A0B31">
        <w:t xml:space="preserve"> i dostarczeniu oryginału tego dokumentu do Zamawiającego</w:t>
      </w:r>
      <w:r w:rsidRPr="006448B0">
        <w:t>.</w:t>
      </w:r>
    </w:p>
    <w:p w14:paraId="3B196920" w14:textId="01A38F8D" w:rsidR="004B4CA3" w:rsidRPr="006448B0" w:rsidRDefault="004B4CA3" w:rsidP="00885288">
      <w:pPr>
        <w:pStyle w:val="Nagwek3"/>
      </w:pPr>
      <w:bookmarkStart w:id="247" w:name="_Toc465256760"/>
      <w:bookmarkStart w:id="248" w:name="_Toc514178672"/>
      <w:bookmarkStart w:id="249" w:name="_Toc514702186"/>
      <w:r w:rsidRPr="006448B0">
        <w:t>Wybranie kasety i zlecenie jej odczytu</w:t>
      </w:r>
      <w:bookmarkEnd w:id="246"/>
      <w:bookmarkEnd w:id="247"/>
      <w:bookmarkEnd w:id="248"/>
      <w:bookmarkEnd w:id="249"/>
    </w:p>
    <w:p w14:paraId="7AC6CA8B" w14:textId="7959AFDD" w:rsidR="00C55B94" w:rsidRPr="006448B0" w:rsidRDefault="00F656E2" w:rsidP="00C55B94">
      <w:r w:rsidRPr="006448B0">
        <w:t xml:space="preserve">Zawartość rozdziału zostanie udostępniona po podpisaniu przez Wykonawcę </w:t>
      </w:r>
      <w:r w:rsidR="006A04E3" w:rsidRPr="007830BA">
        <w:t>zobowiązania do</w:t>
      </w:r>
      <w:r w:rsidR="006A04E3">
        <w:t xml:space="preserve"> zachowania</w:t>
      </w:r>
      <w:r w:rsidRPr="006448B0">
        <w:t xml:space="preserve"> poufności</w:t>
      </w:r>
      <w:r w:rsidR="003A0B31">
        <w:t xml:space="preserve"> i dostarczeniu oryginału tego dokumentu do Zamawiającego</w:t>
      </w:r>
      <w:r w:rsidRPr="006448B0">
        <w:t>.</w:t>
      </w:r>
    </w:p>
    <w:p w14:paraId="234101D6" w14:textId="7E2FF7A7" w:rsidR="004B4CA3" w:rsidRPr="006448B0" w:rsidRDefault="004B4CA3" w:rsidP="00885288">
      <w:pPr>
        <w:pStyle w:val="Nagwek3"/>
      </w:pPr>
      <w:bookmarkStart w:id="250" w:name="_Toc466017588"/>
      <w:bookmarkStart w:id="251" w:name="_Toc514178673"/>
      <w:bookmarkStart w:id="252" w:name="_Toc514702187"/>
      <w:bookmarkStart w:id="253" w:name="_Toc463016166"/>
      <w:bookmarkStart w:id="254" w:name="_Toc465256764"/>
      <w:r w:rsidRPr="006448B0">
        <w:t>Ocena kondycji kasety podczas odczytu danych</w:t>
      </w:r>
      <w:bookmarkEnd w:id="250"/>
      <w:bookmarkEnd w:id="251"/>
      <w:bookmarkEnd w:id="252"/>
    </w:p>
    <w:p w14:paraId="113CC8EB" w14:textId="00BCAEA5" w:rsidR="00C55B94" w:rsidRPr="006448B0" w:rsidRDefault="00F656E2" w:rsidP="00C55B94">
      <w:r w:rsidRPr="006448B0">
        <w:t xml:space="preserve">Zawartość rozdziału zostanie udostępniona po podpisaniu przez Wykonawcę </w:t>
      </w:r>
      <w:r w:rsidR="006A04E3" w:rsidRPr="007830BA">
        <w:t>zobowiązania do</w:t>
      </w:r>
      <w:r w:rsidR="006A04E3">
        <w:t xml:space="preserve"> zachowania</w:t>
      </w:r>
      <w:r w:rsidRPr="006448B0">
        <w:t xml:space="preserve"> poufności</w:t>
      </w:r>
      <w:r w:rsidR="003A0B31">
        <w:t xml:space="preserve"> i dostarczeniu oryginału tego dokumentu do Zamawiającego</w:t>
      </w:r>
      <w:r w:rsidRPr="006448B0">
        <w:t>.</w:t>
      </w:r>
    </w:p>
    <w:p w14:paraId="154E25B6" w14:textId="7DBDD509" w:rsidR="004B4CA3" w:rsidRPr="006448B0" w:rsidRDefault="004B4CA3" w:rsidP="00885288">
      <w:pPr>
        <w:pStyle w:val="Nagwek3"/>
      </w:pPr>
      <w:bookmarkStart w:id="255" w:name="_Toc514178674"/>
      <w:bookmarkStart w:id="256" w:name="_Toc514702188"/>
      <w:r w:rsidRPr="006448B0">
        <w:t>Rozpoczęcie i przeprowadzenie migracji kasety</w:t>
      </w:r>
      <w:bookmarkEnd w:id="253"/>
      <w:bookmarkEnd w:id="254"/>
      <w:bookmarkEnd w:id="255"/>
      <w:bookmarkEnd w:id="256"/>
    </w:p>
    <w:p w14:paraId="76A2AC62" w14:textId="2DE243ED" w:rsidR="00C55B94" w:rsidRPr="006448B0" w:rsidRDefault="00F656E2" w:rsidP="00C55B94">
      <w:r w:rsidRPr="006448B0">
        <w:t xml:space="preserve">Zawartość rozdziału zostanie udostępniona po podpisaniu przez Wykonawcę </w:t>
      </w:r>
      <w:r w:rsidR="006A04E3" w:rsidRPr="007830BA">
        <w:t>zobowiązania do</w:t>
      </w:r>
      <w:r w:rsidR="006A04E3">
        <w:t xml:space="preserve"> zachowania</w:t>
      </w:r>
      <w:r w:rsidRPr="006448B0">
        <w:t xml:space="preserve"> poufności</w:t>
      </w:r>
      <w:r w:rsidR="003A0B31">
        <w:t xml:space="preserve"> i dostarczeniu oryginału tego dokumentu do Zamawiającego</w:t>
      </w:r>
      <w:r w:rsidRPr="006448B0">
        <w:t>.</w:t>
      </w:r>
    </w:p>
    <w:p w14:paraId="408B413D" w14:textId="423CCDB8" w:rsidR="004B4CA3" w:rsidRPr="006448B0" w:rsidRDefault="004B4CA3" w:rsidP="00885288">
      <w:pPr>
        <w:pStyle w:val="Nagwek3"/>
      </w:pPr>
      <w:bookmarkStart w:id="257" w:name="_Toc465256765"/>
      <w:bookmarkStart w:id="258" w:name="_Toc514178675"/>
      <w:bookmarkStart w:id="259" w:name="_Toc514702189"/>
      <w:r w:rsidRPr="006448B0">
        <w:lastRenderedPageBreak/>
        <w:t>Procedura usuwania uszkodzonych kaset z Archiwum</w:t>
      </w:r>
      <w:bookmarkEnd w:id="257"/>
      <w:bookmarkEnd w:id="258"/>
      <w:bookmarkEnd w:id="259"/>
    </w:p>
    <w:p w14:paraId="31ACF425" w14:textId="5C549983" w:rsidR="00C55B94" w:rsidRPr="006448B0" w:rsidRDefault="00F656E2" w:rsidP="00C55B94">
      <w:r w:rsidRPr="006448B0">
        <w:t xml:space="preserve">Zawartość rozdziału zostanie udostępniona po podpisaniu przez Wykonawcę </w:t>
      </w:r>
      <w:r w:rsidR="006A04E3" w:rsidRPr="006A04E3">
        <w:t>zobowiązania do zachowania</w:t>
      </w:r>
      <w:r w:rsidRPr="006448B0">
        <w:t xml:space="preserve"> poufności</w:t>
      </w:r>
      <w:r w:rsidR="003A0B31">
        <w:t xml:space="preserve"> i dostarczeniu oryginału tego dokumentu do Zamawiającego</w:t>
      </w:r>
      <w:r w:rsidRPr="006448B0">
        <w:t>.</w:t>
      </w:r>
    </w:p>
    <w:p w14:paraId="7908A3E7" w14:textId="0CDE6357" w:rsidR="001D2B00" w:rsidRPr="006448B0" w:rsidRDefault="001D2B00" w:rsidP="001D2B00">
      <w:pPr>
        <w:pStyle w:val="Nagwek2"/>
      </w:pPr>
      <w:bookmarkStart w:id="260" w:name="_Toc477326940"/>
      <w:bookmarkStart w:id="261" w:name="_Toc478036023"/>
      <w:bookmarkStart w:id="262" w:name="_Toc514178676"/>
      <w:bookmarkStart w:id="263" w:name="_Toc514702190"/>
      <w:r w:rsidRPr="006448B0">
        <w:t>Administracyjna aplikacji GUI</w:t>
      </w:r>
      <w:bookmarkEnd w:id="260"/>
      <w:bookmarkEnd w:id="261"/>
      <w:bookmarkEnd w:id="262"/>
      <w:bookmarkEnd w:id="263"/>
    </w:p>
    <w:p w14:paraId="23D55A7B" w14:textId="77777777" w:rsidR="001D2B00" w:rsidRPr="006448B0" w:rsidRDefault="001D2B00" w:rsidP="001D2B00">
      <w:r w:rsidRPr="006448B0">
        <w:t>Zostanie stworzona aplikacja webowa umożliwiająca wyświetlanie informacji o Systemie archiwizacji wraz z możliwością wykonywania określonych czynności w Systemie archiwizacji.</w:t>
      </w:r>
    </w:p>
    <w:p w14:paraId="4AFCD49C" w14:textId="77777777" w:rsidR="001D2B00" w:rsidRPr="006448B0" w:rsidRDefault="001D2B00" w:rsidP="001D2B00">
      <w:r w:rsidRPr="006448B0">
        <w:t>Aplikacja webowa będzie hostowana w ramach węzła Archiwizator.</w:t>
      </w:r>
    </w:p>
    <w:p w14:paraId="607539CA" w14:textId="77777777" w:rsidR="001D2B00" w:rsidRPr="006448B0" w:rsidRDefault="001D2B00" w:rsidP="001D2B00">
      <w:r w:rsidRPr="006448B0">
        <w:t>Dostęp do aplikacji będzie ograniczony do użytkowników, którzy zautoryzują się za pomocą nazwy użytkownika oraz hasła przechowywanych w ramach Systemu archiwizacji.</w:t>
      </w:r>
    </w:p>
    <w:p w14:paraId="0C36E16A" w14:textId="77777777" w:rsidR="001D2B00" w:rsidRPr="006448B0" w:rsidRDefault="001D2B00" w:rsidP="001D2B00">
      <w:r w:rsidRPr="006448B0">
        <w:t>Będzie możliwość skonfigurowania, do których z następujących funkcjonalności może mieć dostęp dany użytkownik:</w:t>
      </w:r>
    </w:p>
    <w:p w14:paraId="3072499E" w14:textId="77777777" w:rsidR="001D2B00" w:rsidRPr="006448B0" w:rsidRDefault="001D2B00" w:rsidP="00012316">
      <w:pPr>
        <w:pStyle w:val="Numerowanie"/>
        <w:numPr>
          <w:ilvl w:val="0"/>
          <w:numId w:val="114"/>
        </w:numPr>
      </w:pPr>
      <w:r w:rsidRPr="006448B0">
        <w:t>Uprawnienie zbiorcze do widoku podglądu statusu napędów wraz z możliwością wywoływania dostępnych na tym widoku akcji.</w:t>
      </w:r>
    </w:p>
    <w:p w14:paraId="2B7F0F63" w14:textId="77777777" w:rsidR="001D2B00" w:rsidRPr="006448B0" w:rsidRDefault="001D2B00" w:rsidP="001D2B00">
      <w:r w:rsidRPr="006448B0">
        <w:t>Aplikacja GUI będzie posiadała własny plik zdarzeń biznesowych obejmujący następujące zdarzenia:</w:t>
      </w:r>
    </w:p>
    <w:p w14:paraId="447E0C66" w14:textId="77777777" w:rsidR="001D2B00" w:rsidRPr="006448B0" w:rsidRDefault="001D2B00" w:rsidP="00012316">
      <w:pPr>
        <w:pStyle w:val="Numerowanie"/>
        <w:numPr>
          <w:ilvl w:val="0"/>
          <w:numId w:val="112"/>
        </w:numPr>
      </w:pPr>
      <w:r w:rsidRPr="006448B0">
        <w:t>Zalogowania się użytkownika do GUI</w:t>
      </w:r>
    </w:p>
    <w:p w14:paraId="32AE912D" w14:textId="60106DEE" w:rsidR="001D2B00" w:rsidRPr="006448B0" w:rsidRDefault="001D2B00" w:rsidP="001D2B00">
      <w:pPr>
        <w:pStyle w:val="Numerowanie"/>
        <w:numPr>
          <w:ilvl w:val="0"/>
          <w:numId w:val="9"/>
        </w:numPr>
      </w:pPr>
      <w:r w:rsidRPr="006448B0">
        <w:t xml:space="preserve">Wylogowanie się użytkownika </w:t>
      </w:r>
      <w:r w:rsidR="00C74A3D" w:rsidRPr="006448B0">
        <w:t>z</w:t>
      </w:r>
      <w:r w:rsidRPr="006448B0">
        <w:t xml:space="preserve"> GUI</w:t>
      </w:r>
    </w:p>
    <w:p w14:paraId="6E04494E" w14:textId="77777777" w:rsidR="001D2B00" w:rsidRPr="006448B0" w:rsidRDefault="001D2B00" w:rsidP="001D2B00">
      <w:pPr>
        <w:pStyle w:val="Numerowanie"/>
        <w:numPr>
          <w:ilvl w:val="0"/>
          <w:numId w:val="9"/>
        </w:numPr>
      </w:pPr>
      <w:r w:rsidRPr="006448B0">
        <w:t xml:space="preserve">Skorzystanie przez użytkownika z funkcjonalności </w:t>
      </w:r>
      <w:r w:rsidRPr="006448B0">
        <w:rPr>
          <w:rStyle w:val="Uwydatnienie"/>
        </w:rPr>
        <w:t>Zarządzanie listą napędów</w:t>
      </w:r>
      <w:r w:rsidRPr="006448B0">
        <w:t>.</w:t>
      </w:r>
    </w:p>
    <w:p w14:paraId="357D2CFF" w14:textId="77777777" w:rsidR="001D2B00" w:rsidRPr="006448B0" w:rsidRDefault="001D2B00" w:rsidP="001D2B00">
      <w:r w:rsidRPr="006448B0">
        <w:t>Szczegóły działania aplikacji GUI:</w:t>
      </w:r>
    </w:p>
    <w:p w14:paraId="1E340FA0" w14:textId="77777777" w:rsidR="001D2B00" w:rsidRPr="006448B0" w:rsidRDefault="001D2B00" w:rsidP="00012316">
      <w:pPr>
        <w:pStyle w:val="Numerowanie"/>
        <w:numPr>
          <w:ilvl w:val="0"/>
          <w:numId w:val="113"/>
        </w:numPr>
      </w:pPr>
      <w:r w:rsidRPr="006448B0">
        <w:t>Użytkownik będzie mógł się zalogować do aplikacji podając nazwę użytkownika i hasło. W przypadku niepoprawnych danych autoryzacyjnych lub jeżeli użytkownik będzie zablokowany, pojawi się komunikat: „Podane dane są nieprawidłowe”.</w:t>
      </w:r>
    </w:p>
    <w:p w14:paraId="4E48308F" w14:textId="77777777" w:rsidR="001D2B00" w:rsidRPr="006448B0" w:rsidRDefault="001D2B00" w:rsidP="001D2B00">
      <w:pPr>
        <w:pStyle w:val="Numerowanie"/>
        <w:numPr>
          <w:ilvl w:val="0"/>
          <w:numId w:val="9"/>
        </w:numPr>
      </w:pPr>
      <w:r w:rsidRPr="006448B0">
        <w:t>Po zalogowaniu użytkownik będzie mógł wybrać w menu podstronę:</w:t>
      </w:r>
    </w:p>
    <w:p w14:paraId="427BCA12" w14:textId="77777777" w:rsidR="001D2B00" w:rsidRPr="006448B0" w:rsidRDefault="001D2B00" w:rsidP="001D2B00">
      <w:pPr>
        <w:pStyle w:val="Numerowanie"/>
        <w:numPr>
          <w:ilvl w:val="1"/>
          <w:numId w:val="9"/>
        </w:numPr>
      </w:pPr>
      <w:r w:rsidRPr="006448B0">
        <w:t>Użytkownicy</w:t>
      </w:r>
    </w:p>
    <w:p w14:paraId="2203F280" w14:textId="77777777" w:rsidR="001D2B00" w:rsidRPr="006448B0" w:rsidRDefault="001D2B00" w:rsidP="001D2B00">
      <w:pPr>
        <w:pStyle w:val="Numerowanie"/>
        <w:numPr>
          <w:ilvl w:val="1"/>
          <w:numId w:val="9"/>
        </w:numPr>
      </w:pPr>
      <w:r w:rsidRPr="006448B0">
        <w:t>Zarządzanie listą napędów</w:t>
      </w:r>
    </w:p>
    <w:p w14:paraId="0C7AE9CD" w14:textId="77777777" w:rsidR="001D2B00" w:rsidRPr="006448B0" w:rsidRDefault="001D2B00" w:rsidP="001D2B00">
      <w:pPr>
        <w:pStyle w:val="Numerowanie"/>
        <w:numPr>
          <w:ilvl w:val="1"/>
          <w:numId w:val="9"/>
        </w:numPr>
      </w:pPr>
      <w:r w:rsidRPr="006448B0">
        <w:t>Moje ustawienia</w:t>
      </w:r>
    </w:p>
    <w:p w14:paraId="62681405" w14:textId="35898DA1" w:rsidR="001D2B00" w:rsidRPr="006448B0" w:rsidRDefault="001D2B00" w:rsidP="001D2B00">
      <w:pPr>
        <w:pStyle w:val="Numerowanie"/>
        <w:numPr>
          <w:ilvl w:val="0"/>
          <w:numId w:val="9"/>
        </w:numPr>
      </w:pPr>
      <w:r w:rsidRPr="006448B0">
        <w:t xml:space="preserve">Na podstronie „Użytkownicy” </w:t>
      </w:r>
      <w:r w:rsidR="00C37BB0" w:rsidRPr="006448B0">
        <w:t>administrator</w:t>
      </w:r>
      <w:r w:rsidRPr="006448B0">
        <w:t xml:space="preserve"> będzie mógł dodawać i edytować użytkowników oraz konfigurować </w:t>
      </w:r>
      <w:r w:rsidR="009012EE" w:rsidRPr="006448B0">
        <w:t xml:space="preserve">ich </w:t>
      </w:r>
      <w:r w:rsidRPr="006448B0">
        <w:t>uprawnienia.</w:t>
      </w:r>
    </w:p>
    <w:p w14:paraId="4DD4E6A5" w14:textId="77777777" w:rsidR="001D2B00" w:rsidRPr="006448B0" w:rsidRDefault="001D2B00" w:rsidP="001D2B00">
      <w:pPr>
        <w:pStyle w:val="Numerowanie"/>
        <w:numPr>
          <w:ilvl w:val="0"/>
          <w:numId w:val="9"/>
        </w:numPr>
      </w:pPr>
      <w:r w:rsidRPr="006448B0">
        <w:t>W ramach definicji danych użytkownika będzie możliwość podania następujących informacji:</w:t>
      </w:r>
    </w:p>
    <w:p w14:paraId="7BA1382E" w14:textId="77777777" w:rsidR="001D2B00" w:rsidRPr="006448B0" w:rsidRDefault="001D2B00" w:rsidP="001D2B00">
      <w:pPr>
        <w:pStyle w:val="Numerowanie"/>
        <w:numPr>
          <w:ilvl w:val="1"/>
          <w:numId w:val="9"/>
        </w:numPr>
      </w:pPr>
      <w:r w:rsidRPr="006448B0">
        <w:t>Sekcja „Dane użytkownika”:</w:t>
      </w:r>
    </w:p>
    <w:p w14:paraId="72F540A8" w14:textId="77777777" w:rsidR="001D2B00" w:rsidRPr="006448B0" w:rsidRDefault="001D2B00" w:rsidP="001D2B00">
      <w:pPr>
        <w:pStyle w:val="Numerowanie"/>
        <w:numPr>
          <w:ilvl w:val="2"/>
          <w:numId w:val="9"/>
        </w:numPr>
      </w:pPr>
      <w:r w:rsidRPr="006448B0">
        <w:t>Nazwa użytkownika (pole obowiązkowe)</w:t>
      </w:r>
    </w:p>
    <w:p w14:paraId="45BE684A" w14:textId="77777777" w:rsidR="001D2B00" w:rsidRPr="006448B0" w:rsidRDefault="001D2B00" w:rsidP="001D2B00">
      <w:pPr>
        <w:pStyle w:val="Numerowanie"/>
        <w:numPr>
          <w:ilvl w:val="2"/>
          <w:numId w:val="9"/>
        </w:numPr>
      </w:pPr>
      <w:r w:rsidRPr="006448B0">
        <w:t>Hasło (pole obowiązkowe)</w:t>
      </w:r>
    </w:p>
    <w:p w14:paraId="34B3B115" w14:textId="77777777" w:rsidR="001D2B00" w:rsidRPr="006448B0" w:rsidRDefault="001D2B00" w:rsidP="001D2B00">
      <w:pPr>
        <w:pStyle w:val="Numerowanie"/>
        <w:numPr>
          <w:ilvl w:val="2"/>
          <w:numId w:val="9"/>
        </w:numPr>
      </w:pPr>
      <w:r w:rsidRPr="006448B0">
        <w:t>Czy zablokowany: Tak/Nie (domyślnie wybrane Nie)</w:t>
      </w:r>
    </w:p>
    <w:p w14:paraId="6C9D3011" w14:textId="77777777" w:rsidR="001D2B00" w:rsidRPr="006448B0" w:rsidRDefault="001D2B00" w:rsidP="001D2B00">
      <w:pPr>
        <w:pStyle w:val="Numerowanie"/>
        <w:numPr>
          <w:ilvl w:val="1"/>
          <w:numId w:val="9"/>
        </w:numPr>
      </w:pPr>
      <w:r w:rsidRPr="006448B0">
        <w:t>Sekcja „Uprawnienia”:</w:t>
      </w:r>
    </w:p>
    <w:p w14:paraId="6549FA47" w14:textId="77777777" w:rsidR="001D2B00" w:rsidRPr="006448B0" w:rsidRDefault="001D2B00" w:rsidP="001D2B00">
      <w:pPr>
        <w:pStyle w:val="Numerowanie"/>
        <w:numPr>
          <w:ilvl w:val="2"/>
          <w:numId w:val="9"/>
        </w:numPr>
      </w:pPr>
      <w:r w:rsidRPr="006448B0">
        <w:lastRenderedPageBreak/>
        <w:t>Użytkownicy</w:t>
      </w:r>
    </w:p>
    <w:p w14:paraId="62136A9B" w14:textId="77777777" w:rsidR="001D2B00" w:rsidRPr="006448B0" w:rsidRDefault="001D2B00" w:rsidP="001D2B00">
      <w:pPr>
        <w:pStyle w:val="Numerowanie"/>
        <w:numPr>
          <w:ilvl w:val="2"/>
          <w:numId w:val="9"/>
        </w:numPr>
      </w:pPr>
      <w:r w:rsidRPr="006448B0">
        <w:t>Zarządzanie listą napędów</w:t>
      </w:r>
    </w:p>
    <w:p w14:paraId="1DED9CF8" w14:textId="77777777" w:rsidR="001D2B00" w:rsidRPr="006448B0" w:rsidRDefault="001D2B00" w:rsidP="001D2B00">
      <w:pPr>
        <w:pStyle w:val="Numerowanie"/>
        <w:numPr>
          <w:ilvl w:val="0"/>
          <w:numId w:val="0"/>
        </w:numPr>
        <w:ind w:left="1440"/>
      </w:pPr>
    </w:p>
    <w:p w14:paraId="3FAB95B5" w14:textId="77777777" w:rsidR="001D2B00" w:rsidRPr="006448B0" w:rsidRDefault="001D2B00" w:rsidP="001D2B00">
      <w:pPr>
        <w:pStyle w:val="Numerowanie"/>
        <w:numPr>
          <w:ilvl w:val="0"/>
          <w:numId w:val="0"/>
        </w:numPr>
        <w:ind w:left="1440"/>
      </w:pPr>
      <w:r w:rsidRPr="006448B0">
        <w:t>Podstrona „Moje ustawienia” będzie dostępna dla wszystkich zalogowanych użytkowników.</w:t>
      </w:r>
    </w:p>
    <w:p w14:paraId="349B22C3" w14:textId="77777777" w:rsidR="001D2B00" w:rsidRPr="006448B0" w:rsidRDefault="001D2B00" w:rsidP="001D2B00">
      <w:pPr>
        <w:pStyle w:val="Numerowanie"/>
        <w:numPr>
          <w:ilvl w:val="0"/>
          <w:numId w:val="0"/>
        </w:numPr>
        <w:ind w:left="1440"/>
      </w:pPr>
      <w:r w:rsidRPr="006448B0">
        <w:t>Nie będzie możliwości usuwania użytkowników – uniemożliwienie logowania się użytkownika będzie możliwa poprzez zablokowanie użytkownika.</w:t>
      </w:r>
    </w:p>
    <w:p w14:paraId="3E915CCB" w14:textId="77777777" w:rsidR="001D2B00" w:rsidRPr="006448B0" w:rsidRDefault="001D2B00" w:rsidP="001D2B00">
      <w:pPr>
        <w:pStyle w:val="Numerowanie"/>
        <w:numPr>
          <w:ilvl w:val="0"/>
          <w:numId w:val="0"/>
        </w:numPr>
        <w:ind w:left="720" w:hanging="360"/>
      </w:pPr>
    </w:p>
    <w:p w14:paraId="69A1BC4C" w14:textId="77777777" w:rsidR="001D2B00" w:rsidRPr="006448B0" w:rsidRDefault="001D2B00" w:rsidP="001D2B00">
      <w:pPr>
        <w:pStyle w:val="Numerowanie"/>
        <w:numPr>
          <w:ilvl w:val="0"/>
          <w:numId w:val="9"/>
        </w:numPr>
      </w:pPr>
      <w:r w:rsidRPr="006448B0">
        <w:t>Na podstronie „Moje ustawienia” użytkownik będzie mógł zmienić swoje hasło. W tym celu będzie musiał wprowadzić swoje poprzednie hasło oraz 2 razy nowe hasło.</w:t>
      </w:r>
    </w:p>
    <w:p w14:paraId="7CC1A6AB" w14:textId="77777777" w:rsidR="001D2B00" w:rsidRPr="006448B0" w:rsidRDefault="001D2B00" w:rsidP="001D2B00">
      <w:pPr>
        <w:pStyle w:val="Numerowanie"/>
        <w:numPr>
          <w:ilvl w:val="0"/>
          <w:numId w:val="9"/>
        </w:numPr>
      </w:pPr>
      <w:r w:rsidRPr="006448B0">
        <w:t>System (podczas edycji użytkownika oraz podczas zmiany swojego hasła) będzie wymagał wprowadzenia hasła spełniającego następujące kryteria:</w:t>
      </w:r>
    </w:p>
    <w:p w14:paraId="2C23E003" w14:textId="77777777" w:rsidR="001D2B00" w:rsidRPr="006448B0" w:rsidRDefault="001D2B00" w:rsidP="001D2B00">
      <w:pPr>
        <w:pStyle w:val="Numerowanie"/>
        <w:numPr>
          <w:ilvl w:val="1"/>
          <w:numId w:val="9"/>
        </w:numPr>
      </w:pPr>
      <w:r w:rsidRPr="006448B0">
        <w:t>Długość: minimum 8 znaków</w:t>
      </w:r>
    </w:p>
    <w:p w14:paraId="7755B086" w14:textId="77777777" w:rsidR="001D2B00" w:rsidRPr="006448B0" w:rsidRDefault="001D2B00" w:rsidP="001D2B00">
      <w:pPr>
        <w:pStyle w:val="Numerowanie"/>
        <w:numPr>
          <w:ilvl w:val="1"/>
          <w:numId w:val="9"/>
        </w:numPr>
      </w:pPr>
      <w:r w:rsidRPr="006448B0">
        <w:t>Liczba dużych liter: minimum 1</w:t>
      </w:r>
    </w:p>
    <w:p w14:paraId="2D61F1ED" w14:textId="77777777" w:rsidR="001D2B00" w:rsidRPr="006448B0" w:rsidRDefault="001D2B00" w:rsidP="001D2B00">
      <w:pPr>
        <w:pStyle w:val="Numerowanie"/>
        <w:numPr>
          <w:ilvl w:val="1"/>
          <w:numId w:val="9"/>
        </w:numPr>
      </w:pPr>
      <w:r w:rsidRPr="006448B0">
        <w:t>Liczba cyfr: minimum 1</w:t>
      </w:r>
    </w:p>
    <w:p w14:paraId="218AE4A5" w14:textId="77777777" w:rsidR="001D2B00" w:rsidRPr="006448B0" w:rsidRDefault="001D2B00" w:rsidP="001D2B00">
      <w:pPr>
        <w:pStyle w:val="Nagwek3"/>
        <w:tabs>
          <w:tab w:val="clear" w:pos="993"/>
        </w:tabs>
      </w:pPr>
      <w:bookmarkStart w:id="264" w:name="_Toc477326941"/>
      <w:bookmarkStart w:id="265" w:name="_Toc478036024"/>
      <w:bookmarkStart w:id="266" w:name="_Toc514178677"/>
      <w:bookmarkStart w:id="267" w:name="_Toc514702191"/>
      <w:r w:rsidRPr="006448B0">
        <w:t>Widok listy napędów w instancji Archiwum</w:t>
      </w:r>
      <w:bookmarkEnd w:id="264"/>
      <w:bookmarkEnd w:id="265"/>
      <w:bookmarkEnd w:id="266"/>
      <w:bookmarkEnd w:id="267"/>
    </w:p>
    <w:p w14:paraId="687255B8" w14:textId="0E36C97B" w:rsidR="001D2B00" w:rsidRPr="006448B0" w:rsidRDefault="001D2B00" w:rsidP="001D2B00">
      <w:r w:rsidRPr="006448B0">
        <w:t>Widok listy napędów w danej instancji Archiwum będzie niezbędny, aby móc odblokować napęd.</w:t>
      </w:r>
    </w:p>
    <w:p w14:paraId="054F7480" w14:textId="77777777" w:rsidR="001D2B00" w:rsidRPr="006448B0" w:rsidRDefault="001D2B00" w:rsidP="001D2B00">
      <w:r w:rsidRPr="006448B0">
        <w:t>Administrator będzie miał możliwość wykonania następujących operacji:</w:t>
      </w:r>
    </w:p>
    <w:p w14:paraId="54350141" w14:textId="77777777" w:rsidR="001D2B00" w:rsidRPr="006448B0" w:rsidRDefault="001D2B00" w:rsidP="00012316">
      <w:pPr>
        <w:pStyle w:val="Numerowanie"/>
        <w:numPr>
          <w:ilvl w:val="0"/>
          <w:numId w:val="115"/>
        </w:numPr>
      </w:pPr>
      <w:r w:rsidRPr="006448B0">
        <w:t>Wybranie instancji Archiwum.</w:t>
      </w:r>
    </w:p>
    <w:p w14:paraId="107E01A5" w14:textId="77777777" w:rsidR="001D2B00" w:rsidRPr="006448B0" w:rsidRDefault="001D2B00" w:rsidP="001D2B00">
      <w:pPr>
        <w:pStyle w:val="Numerowanie"/>
        <w:numPr>
          <w:ilvl w:val="0"/>
          <w:numId w:val="6"/>
        </w:numPr>
      </w:pPr>
      <w:r w:rsidRPr="006448B0">
        <w:t>Wyświetlenie listy napędów wraz z ich statusem (niezablokowany, zablokowany).</w:t>
      </w:r>
    </w:p>
    <w:p w14:paraId="4D11C10D" w14:textId="77777777" w:rsidR="001D2B00" w:rsidRPr="006448B0" w:rsidRDefault="001D2B00" w:rsidP="001D2B00">
      <w:pPr>
        <w:pStyle w:val="Numerowanie"/>
        <w:numPr>
          <w:ilvl w:val="0"/>
          <w:numId w:val="6"/>
        </w:numPr>
      </w:pPr>
      <w:r w:rsidRPr="006448B0">
        <w:t>Dla zablokowanego napędu będzie możliwość jego odblokowania.</w:t>
      </w:r>
    </w:p>
    <w:p w14:paraId="3D27ECB6" w14:textId="77777777" w:rsidR="001D2B00" w:rsidRPr="006448B0" w:rsidRDefault="001D2B00" w:rsidP="001D2B00">
      <w:r w:rsidRPr="006448B0">
        <w:t>Ta funkcjonalność wymaga wykonania zmiany w interfejsie API polegającej na dodaniu zasobu (metody) w interfejsie REST Systemu archiwizacji umożliwiającej pobranie listy napędów oraz odblokowanie wybranego napędu.</w:t>
      </w:r>
    </w:p>
    <w:p w14:paraId="3FB0C58E" w14:textId="77777777" w:rsidR="001D2B00" w:rsidRPr="006448B0" w:rsidRDefault="001D2B00" w:rsidP="001D2B00">
      <w:r w:rsidRPr="006448B0">
        <w:t>W ramach tego punktu zostanie dodane zdarzenie biznesowe odblokowana napędu.</w:t>
      </w:r>
    </w:p>
    <w:p w14:paraId="49AE7D51" w14:textId="3A7F1689" w:rsidR="00541BAB" w:rsidRPr="006448B0" w:rsidRDefault="00CA65F0" w:rsidP="00CA65F0">
      <w:pPr>
        <w:pStyle w:val="Nagwek1"/>
      </w:pPr>
      <w:bookmarkStart w:id="268" w:name="_Toc514178678"/>
      <w:bookmarkStart w:id="269" w:name="_Toc514702192"/>
      <w:r w:rsidRPr="006448B0">
        <w:t>Wymagania funkcjonalne z</w:t>
      </w:r>
      <w:r w:rsidR="00541BAB" w:rsidRPr="006448B0">
        <w:t>mian w Repozytorium</w:t>
      </w:r>
      <w:bookmarkEnd w:id="268"/>
      <w:bookmarkEnd w:id="269"/>
    </w:p>
    <w:p w14:paraId="64475FBB" w14:textId="7F2637DC" w:rsidR="008E28D7" w:rsidRPr="006448B0" w:rsidRDefault="00E6407B" w:rsidP="008E28D7">
      <w:r w:rsidRPr="006448B0">
        <w:t>W</w:t>
      </w:r>
      <w:r w:rsidR="00F618DD" w:rsidRPr="006448B0">
        <w:t xml:space="preserve"> niniejszym rozdziale </w:t>
      </w:r>
      <w:r w:rsidRPr="006448B0">
        <w:t xml:space="preserve">zostały umieszczone </w:t>
      </w:r>
      <w:r w:rsidR="00F618DD" w:rsidRPr="006448B0">
        <w:t>w</w:t>
      </w:r>
      <w:r w:rsidR="008E28D7" w:rsidRPr="006448B0">
        <w:t>ymagani</w:t>
      </w:r>
      <w:r w:rsidR="0074294B" w:rsidRPr="006448B0">
        <w:t>a dotyczące zmian</w:t>
      </w:r>
      <w:r w:rsidR="00291286" w:rsidRPr="006448B0">
        <w:t xml:space="preserve"> wprowadzanych</w:t>
      </w:r>
      <w:r w:rsidR="0074294B" w:rsidRPr="006448B0">
        <w:t xml:space="preserve"> w </w:t>
      </w:r>
      <w:r w:rsidR="008E28D7" w:rsidRPr="006448B0">
        <w:t>Repozyt</w:t>
      </w:r>
      <w:r w:rsidRPr="006448B0">
        <w:t>orium.</w:t>
      </w:r>
    </w:p>
    <w:p w14:paraId="3ED221C0" w14:textId="77777777" w:rsidR="00C52CA7" w:rsidRPr="006448B0" w:rsidRDefault="00C52CA7" w:rsidP="00AE4818">
      <w:pPr>
        <w:pStyle w:val="Nagwek2"/>
      </w:pPr>
      <w:bookmarkStart w:id="270" w:name="_Toc461549087"/>
      <w:bookmarkStart w:id="271" w:name="_Toc514178679"/>
      <w:bookmarkStart w:id="272" w:name="_Toc514702193"/>
      <w:r w:rsidRPr="006448B0">
        <w:t>Zmiany encji obiekt</w:t>
      </w:r>
      <w:bookmarkEnd w:id="270"/>
      <w:bookmarkEnd w:id="271"/>
      <w:bookmarkEnd w:id="272"/>
    </w:p>
    <w:p w14:paraId="3AC4F657" w14:textId="77777777" w:rsidR="000F409A" w:rsidRPr="006448B0" w:rsidRDefault="000F409A" w:rsidP="00885288">
      <w:pPr>
        <w:pStyle w:val="Nagwek3"/>
        <w:rPr>
          <w:rStyle w:val="Uwydatnienie"/>
          <w:color w:val="auto"/>
        </w:rPr>
      </w:pPr>
      <w:bookmarkStart w:id="273" w:name="_Toc514178680"/>
      <w:bookmarkStart w:id="274" w:name="_Toc514702194"/>
      <w:r w:rsidRPr="006448B0">
        <w:rPr>
          <w:rStyle w:val="Uwydatnienie"/>
          <w:color w:val="auto"/>
        </w:rPr>
        <w:t>Status obiektu w kontekście archiwizacji</w:t>
      </w:r>
      <w:bookmarkEnd w:id="273"/>
      <w:bookmarkEnd w:id="274"/>
    </w:p>
    <w:p w14:paraId="633B46EE" w14:textId="7FC236B2" w:rsidR="000F409A" w:rsidRPr="006448B0" w:rsidRDefault="000F409A" w:rsidP="000F409A">
      <w:r w:rsidRPr="006448B0">
        <w:t>W ramach realizowanych zmian w Repozytorium powinien zostać dodany nowy status w</w:t>
      </w:r>
      <w:r w:rsidR="00AE70B7" w:rsidRPr="006448B0">
        <w:t> </w:t>
      </w:r>
      <w:r w:rsidRPr="006448B0">
        <w:t xml:space="preserve">obiekcie, status mówiący o </w:t>
      </w:r>
      <w:r w:rsidR="00A84A28" w:rsidRPr="006448B0">
        <w:t>tym, w jakim</w:t>
      </w:r>
      <w:r w:rsidRPr="006448B0">
        <w:t xml:space="preserve"> stanie pod kątem archiwizacji jest obiekt. Status ten będzie aktualizowany przez System archiwizacji.</w:t>
      </w:r>
    </w:p>
    <w:p w14:paraId="741CFFC9" w14:textId="0F94663E" w:rsidR="000F409A" w:rsidRPr="006448B0" w:rsidRDefault="000F409A" w:rsidP="000F409A">
      <w:r w:rsidRPr="006448B0">
        <w:lastRenderedPageBreak/>
        <w:t xml:space="preserve">Diagram stanów i możliwości przejść między nimi został przedstawiony poniżej. </w:t>
      </w:r>
      <w:r w:rsidR="00133B51" w:rsidRPr="006448B0">
        <w:t xml:space="preserve">Założenia </w:t>
      </w:r>
      <w:r w:rsidRPr="006448B0">
        <w:t>do poniższego diagramu</w:t>
      </w:r>
      <w:r w:rsidR="00133B51" w:rsidRPr="006448B0">
        <w:t xml:space="preserve"> są następujące</w:t>
      </w:r>
      <w:r w:rsidRPr="006448B0">
        <w:t>:</w:t>
      </w:r>
    </w:p>
    <w:p w14:paraId="178DAE5E" w14:textId="77777777" w:rsidR="000F409A" w:rsidRPr="006448B0" w:rsidRDefault="000F409A" w:rsidP="00012316">
      <w:pPr>
        <w:pStyle w:val="Numerowanie"/>
        <w:numPr>
          <w:ilvl w:val="0"/>
          <w:numId w:val="60"/>
        </w:numPr>
      </w:pPr>
      <w:r w:rsidRPr="006448B0">
        <w:t>Po uruchomieniu Systemu archiwizacji, wszystkie obiekty będą posiadały status NEW. Po zmianie statusu NEW na inny – obiekt już nigdy go nie osiągnie.</w:t>
      </w:r>
    </w:p>
    <w:p w14:paraId="316718CD" w14:textId="77777777" w:rsidR="000F409A" w:rsidRPr="006448B0" w:rsidRDefault="000F409A" w:rsidP="000F409A">
      <w:pPr>
        <w:pStyle w:val="Numerowanie"/>
        <w:numPr>
          <w:ilvl w:val="0"/>
          <w:numId w:val="6"/>
        </w:numPr>
      </w:pPr>
      <w:r w:rsidRPr="006448B0">
        <w:t xml:space="preserve">Na niebiesko zaznaczono stany, w których obiekt jest zredukowany w Repozytorium, czyli chociaż jeden </w:t>
      </w:r>
      <w:proofErr w:type="spellStart"/>
      <w:r w:rsidRPr="006448B0">
        <w:t>stream</w:t>
      </w:r>
      <w:proofErr w:type="spellEnd"/>
      <w:r w:rsidRPr="006448B0">
        <w:t xml:space="preserve"> jest usunięty.</w:t>
      </w:r>
    </w:p>
    <w:p w14:paraId="5B2F4358" w14:textId="77777777" w:rsidR="000F409A" w:rsidRPr="006448B0" w:rsidRDefault="000F409A" w:rsidP="000F409A">
      <w:pPr>
        <w:pStyle w:val="Numerowanie"/>
        <w:numPr>
          <w:ilvl w:val="0"/>
          <w:numId w:val="6"/>
        </w:numPr>
      </w:pPr>
      <w:r w:rsidRPr="006448B0">
        <w:t xml:space="preserve">Na zielono zaznaczono stany, w których obiekt jest dostępny w Repozytorium, czyli ani jeden </w:t>
      </w:r>
      <w:proofErr w:type="spellStart"/>
      <w:r w:rsidRPr="006448B0">
        <w:t>stream</w:t>
      </w:r>
      <w:proofErr w:type="spellEnd"/>
      <w:r w:rsidRPr="006448B0">
        <w:t xml:space="preserve"> nie jest usunięty.</w:t>
      </w:r>
    </w:p>
    <w:p w14:paraId="3F375CC3" w14:textId="578E1790" w:rsidR="000F409A" w:rsidRPr="006448B0" w:rsidRDefault="000F409A" w:rsidP="000F409A">
      <w:pPr>
        <w:pStyle w:val="Numerowanie"/>
        <w:numPr>
          <w:ilvl w:val="0"/>
          <w:numId w:val="6"/>
        </w:numPr>
      </w:pPr>
      <w:r w:rsidRPr="006448B0">
        <w:t xml:space="preserve">Pod pojęciem MODIFIED_ON należy rozumieć sytuacje, w której „Data ostatniej modyfikacji w kontekście archiwizacji” </w:t>
      </w:r>
      <w:r w:rsidR="00A84A28" w:rsidRPr="006448B0">
        <w:t>jest późniejsza niż</w:t>
      </w:r>
      <w:r w:rsidRPr="006448B0">
        <w:t xml:space="preserve"> „Data ostatniej archiwizacji”</w:t>
      </w:r>
    </w:p>
    <w:p w14:paraId="49EE7DDB" w14:textId="77777777" w:rsidR="000F409A" w:rsidRPr="006448B0" w:rsidRDefault="000F409A" w:rsidP="000F409A">
      <w:pPr>
        <w:pStyle w:val="Numerowanie"/>
        <w:numPr>
          <w:ilvl w:val="0"/>
          <w:numId w:val="6"/>
        </w:numPr>
      </w:pPr>
      <w:r w:rsidRPr="006448B0">
        <w:t>Po zakończeniu procesu próby usunięcia plików z obiektu status obiektu powinien zmienić się zgodnie z poniższym opisem:</w:t>
      </w:r>
    </w:p>
    <w:p w14:paraId="5D5F0C4E" w14:textId="77777777" w:rsidR="000F409A" w:rsidRPr="006448B0" w:rsidRDefault="000F409A" w:rsidP="000F409A">
      <w:pPr>
        <w:pStyle w:val="Akapitzlist"/>
        <w:numPr>
          <w:ilvl w:val="1"/>
          <w:numId w:val="6"/>
        </w:numPr>
        <w:suppressAutoHyphens w:val="0"/>
        <w:spacing w:after="0" w:afterAutospacing="0" w:line="276" w:lineRule="auto"/>
        <w:contextualSpacing w:val="0"/>
        <w:jc w:val="both"/>
        <w:rPr>
          <w:lang w:val="pl-PL"/>
        </w:rPr>
      </w:pPr>
      <w:r w:rsidRPr="006448B0">
        <w:rPr>
          <w:lang w:val="pl-PL"/>
        </w:rPr>
        <w:t xml:space="preserve">Jeżeli został usunięty chociażby 1 </w:t>
      </w:r>
      <w:proofErr w:type="spellStart"/>
      <w:r w:rsidRPr="006448B0">
        <w:rPr>
          <w:lang w:val="pl-PL"/>
        </w:rPr>
        <w:t>stream</w:t>
      </w:r>
      <w:proofErr w:type="spellEnd"/>
      <w:r w:rsidRPr="006448B0">
        <w:rPr>
          <w:lang w:val="pl-PL"/>
        </w:rPr>
        <w:t>, to obiekt powinien przyjąć status REDUCED.</w:t>
      </w:r>
    </w:p>
    <w:p w14:paraId="2267ECB2" w14:textId="77777777" w:rsidR="000F409A" w:rsidRPr="006448B0" w:rsidRDefault="000F409A" w:rsidP="000F409A">
      <w:pPr>
        <w:pStyle w:val="Akapitzlist"/>
        <w:numPr>
          <w:ilvl w:val="1"/>
          <w:numId w:val="6"/>
        </w:numPr>
        <w:suppressAutoHyphens w:val="0"/>
        <w:spacing w:after="0" w:afterAutospacing="0" w:line="276" w:lineRule="auto"/>
        <w:contextualSpacing w:val="0"/>
        <w:jc w:val="both"/>
        <w:rPr>
          <w:lang w:val="pl-PL"/>
        </w:rPr>
      </w:pPr>
      <w:r w:rsidRPr="006448B0">
        <w:rPr>
          <w:lang w:val="pl-PL"/>
        </w:rPr>
        <w:t xml:space="preserve">Jeżeli nie został usunięty ani 1 </w:t>
      </w:r>
      <w:proofErr w:type="spellStart"/>
      <w:r w:rsidRPr="006448B0">
        <w:rPr>
          <w:lang w:val="pl-PL"/>
        </w:rPr>
        <w:t>stream</w:t>
      </w:r>
      <w:proofErr w:type="spellEnd"/>
      <w:r w:rsidRPr="006448B0">
        <w:rPr>
          <w:lang w:val="pl-PL"/>
        </w:rPr>
        <w:t>, to obiekt powinien przyjąć status ARCHIVED.</w:t>
      </w:r>
    </w:p>
    <w:p w14:paraId="24D87BB2" w14:textId="19549EC9" w:rsidR="000F409A" w:rsidRPr="006448B0" w:rsidRDefault="000F409A" w:rsidP="000F409A">
      <w:pPr>
        <w:spacing w:before="240"/>
      </w:pPr>
      <w:r w:rsidRPr="006448B0">
        <w:t>Dodatkowo obiekt będzie mógł przyjąć status PROBLEM oznaczający, że podczas ostatnie</w:t>
      </w:r>
      <w:r w:rsidR="00A84A28" w:rsidRPr="006448B0">
        <w:t>go procesu</w:t>
      </w:r>
      <w:r w:rsidRPr="006448B0">
        <w:t xml:space="preserve"> archiwizacji </w:t>
      </w:r>
      <w:r w:rsidR="00A84A28" w:rsidRPr="006448B0">
        <w:t xml:space="preserve">lub przywracania </w:t>
      </w:r>
      <w:r w:rsidRPr="006448B0">
        <w:t>wystąpił problem</w:t>
      </w:r>
      <w:r w:rsidR="00A84A28" w:rsidRPr="006448B0">
        <w:t xml:space="preserve"> z tym obiektem</w:t>
      </w:r>
      <w:r w:rsidRPr="006448B0">
        <w:t>. Status ten będzie umożliwiał wykluczenie takiego obiektu podczas wybierania obiektów do ponowne</w:t>
      </w:r>
      <w:r w:rsidR="00A84A28" w:rsidRPr="006448B0">
        <w:t>go procesowania</w:t>
      </w:r>
      <w:r w:rsidRPr="006448B0">
        <w:t>.</w:t>
      </w:r>
    </w:p>
    <w:p w14:paraId="6637F764" w14:textId="77777777" w:rsidR="00BE6966" w:rsidRPr="006448B0" w:rsidRDefault="00BE6966" w:rsidP="00BE6966">
      <w:r w:rsidRPr="006448B0">
        <w:t>W przypadku wystąpienia błędu powodującego potrzebę ustawienia kasecie statusu PROBLEM:</w:t>
      </w:r>
    </w:p>
    <w:p w14:paraId="0C1AA4CD" w14:textId="77777777" w:rsidR="00BE6966" w:rsidRPr="006448B0" w:rsidRDefault="00BE6966" w:rsidP="00BE6966">
      <w:pPr>
        <w:pStyle w:val="Numerowanie"/>
        <w:numPr>
          <w:ilvl w:val="0"/>
          <w:numId w:val="121"/>
        </w:numPr>
      </w:pPr>
      <w:r w:rsidRPr="006448B0">
        <w:t>W dodatkowym polu zostanie zapisany status kasety sprzed zmiany tego statusu na PROBLEM.</w:t>
      </w:r>
    </w:p>
    <w:p w14:paraId="75310E68" w14:textId="77777777" w:rsidR="00BE6966" w:rsidRPr="006448B0" w:rsidRDefault="00BE6966" w:rsidP="00BE6966">
      <w:pPr>
        <w:pStyle w:val="Numerowanie"/>
        <w:numPr>
          <w:ilvl w:val="0"/>
          <w:numId w:val="9"/>
        </w:numPr>
      </w:pPr>
      <w:r w:rsidRPr="006448B0">
        <w:t>W dodatkowym polu zostanie zapisany kod błędu, który wystąpił. Lista kodów błędów będzie zaimplementowana w aplikacji i nie będzie możliwości jej konfiguracji. W przypadku wystąpienia błędu nieposiadającego przypisanego kodu, zapisany zostanie kod błędu oznaczający UNDEFINED.</w:t>
      </w:r>
    </w:p>
    <w:p w14:paraId="5E5C46BB" w14:textId="77777777" w:rsidR="00BE6966" w:rsidRPr="006448B0" w:rsidRDefault="00BE6966" w:rsidP="000F409A">
      <w:pPr>
        <w:spacing w:before="240"/>
      </w:pPr>
    </w:p>
    <w:p w14:paraId="200E241F" w14:textId="77777777" w:rsidR="000F409A" w:rsidRPr="006448B0" w:rsidRDefault="000F409A" w:rsidP="000F409A">
      <w:pPr>
        <w:jc w:val="center"/>
      </w:pPr>
      <w:r w:rsidRPr="006448B0">
        <w:rPr>
          <w:noProof/>
          <w:lang w:eastAsia="pl-PL"/>
        </w:rPr>
        <w:lastRenderedPageBreak/>
        <w:drawing>
          <wp:inline distT="0" distB="0" distL="0" distR="0" wp14:anchorId="43B037C2" wp14:editId="5A57E8AA">
            <wp:extent cx="2985655" cy="8414119"/>
            <wp:effectExtent l="0" t="0" r="5715" b="635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92032" cy="8432091"/>
                    </a:xfrm>
                    <a:prstGeom prst="rect">
                      <a:avLst/>
                    </a:prstGeom>
                    <a:noFill/>
                    <a:ln>
                      <a:noFill/>
                    </a:ln>
                  </pic:spPr>
                </pic:pic>
              </a:graphicData>
            </a:graphic>
          </wp:inline>
        </w:drawing>
      </w:r>
    </w:p>
    <w:p w14:paraId="598C858A" w14:textId="77777777" w:rsidR="000F409A" w:rsidRPr="006448B0" w:rsidRDefault="000F409A" w:rsidP="00885288">
      <w:pPr>
        <w:pStyle w:val="Nagwek3"/>
        <w:rPr>
          <w:rStyle w:val="Uwydatnienie"/>
          <w:color w:val="auto"/>
        </w:rPr>
      </w:pPr>
      <w:bookmarkStart w:id="275" w:name="_Toc514178681"/>
      <w:bookmarkStart w:id="276" w:name="_Toc514702195"/>
      <w:r w:rsidRPr="006448B0">
        <w:rPr>
          <w:rStyle w:val="Uwydatnienie"/>
          <w:color w:val="auto"/>
        </w:rPr>
        <w:lastRenderedPageBreak/>
        <w:t>Blokowanie obiektu (tzw. LOCK)</w:t>
      </w:r>
      <w:bookmarkEnd w:id="275"/>
      <w:bookmarkEnd w:id="276"/>
    </w:p>
    <w:p w14:paraId="7EEBD586" w14:textId="59C75038" w:rsidR="000F409A" w:rsidRPr="006448B0" w:rsidRDefault="000F409A" w:rsidP="000F409A">
      <w:r w:rsidRPr="006448B0">
        <w:t xml:space="preserve">W ramach realizowanych zmian w Repozytorium powinien zostać dodany mechanizm blokowania obiektu. Chodzi o sytuacje, kiedy przykładowo proces OCR lub zamówień na pliki będzie za niedługo potrzebował danego obiektu, i chce zapobiec ewentualnej redukcji (usunięciu </w:t>
      </w:r>
      <w:proofErr w:type="spellStart"/>
      <w:r w:rsidRPr="006448B0">
        <w:t>streamów</w:t>
      </w:r>
      <w:proofErr w:type="spellEnd"/>
      <w:r w:rsidRPr="006448B0">
        <w:t>) tego obiektu.</w:t>
      </w:r>
    </w:p>
    <w:p w14:paraId="386B6014" w14:textId="3DDDFB6F" w:rsidR="000F409A" w:rsidRPr="006448B0" w:rsidRDefault="000F409A" w:rsidP="000F409A">
      <w:r w:rsidRPr="006448B0">
        <w:t>Status ten będzie aktualizowany przez Repozytorium, po stronie Systemu archiwizacji będzie sprawdzanie statusu zablokowania w kilku miejscach zdefiniowanych na diagramie statusów obiektu w miejscach, w których występuje sprawdzenie warunku LOCKED oraz UNCLOKED.</w:t>
      </w:r>
    </w:p>
    <w:p w14:paraId="0A51B669" w14:textId="77777777" w:rsidR="000F409A" w:rsidRPr="006448B0" w:rsidRDefault="000F409A" w:rsidP="00885288">
      <w:pPr>
        <w:pStyle w:val="Nagwek3"/>
        <w:rPr>
          <w:rStyle w:val="Uwydatnienie"/>
          <w:color w:val="auto"/>
        </w:rPr>
      </w:pPr>
      <w:bookmarkStart w:id="277" w:name="_Toc514178682"/>
      <w:bookmarkStart w:id="278" w:name="_Toc514702196"/>
      <w:r w:rsidRPr="006448B0">
        <w:rPr>
          <w:rStyle w:val="Uwydatnienie"/>
          <w:color w:val="auto"/>
        </w:rPr>
        <w:t xml:space="preserve">Status </w:t>
      </w:r>
      <w:proofErr w:type="spellStart"/>
      <w:r w:rsidRPr="006448B0">
        <w:rPr>
          <w:rStyle w:val="Uwydatnienie"/>
          <w:color w:val="auto"/>
        </w:rPr>
        <w:t>streama</w:t>
      </w:r>
      <w:proofErr w:type="spellEnd"/>
      <w:r w:rsidRPr="006448B0">
        <w:rPr>
          <w:rStyle w:val="Uwydatnienie"/>
          <w:color w:val="auto"/>
        </w:rPr>
        <w:t xml:space="preserve"> w kontekście archiwizacji</w:t>
      </w:r>
      <w:bookmarkEnd w:id="277"/>
      <w:bookmarkEnd w:id="278"/>
    </w:p>
    <w:p w14:paraId="7BCF9722" w14:textId="4AF83FA6" w:rsidR="000F409A" w:rsidRPr="006448B0" w:rsidRDefault="000F409A" w:rsidP="000F409A">
      <w:r w:rsidRPr="006448B0">
        <w:t>W ramach realizowanych zmian w Repozytorium powinien zostać dodany nowy status w</w:t>
      </w:r>
      <w:r w:rsidR="006600D7" w:rsidRPr="006448B0">
        <w:t> </w:t>
      </w:r>
      <w:proofErr w:type="spellStart"/>
      <w:r w:rsidRPr="006448B0">
        <w:t>stream’ie</w:t>
      </w:r>
      <w:proofErr w:type="spellEnd"/>
      <w:r w:rsidRPr="006448B0">
        <w:t xml:space="preserve"> mówiący o tym</w:t>
      </w:r>
      <w:r w:rsidR="009F3D91" w:rsidRPr="006448B0">
        <w:t>,</w:t>
      </w:r>
      <w:r w:rsidRPr="006448B0">
        <w:t xml:space="preserve"> w jakim stanie pod kątem archiwizacji jest </w:t>
      </w:r>
      <w:proofErr w:type="spellStart"/>
      <w:r w:rsidRPr="006448B0">
        <w:t>stream</w:t>
      </w:r>
      <w:proofErr w:type="spellEnd"/>
      <w:r w:rsidRPr="006448B0">
        <w:t>. Status ten będzie aktualizowany przez System archiwizacji.</w:t>
      </w:r>
    </w:p>
    <w:p w14:paraId="65E5EE02" w14:textId="35F31EFA" w:rsidR="000F409A" w:rsidRPr="006448B0" w:rsidRDefault="000F409A" w:rsidP="000F409A">
      <w:r w:rsidRPr="006448B0">
        <w:t xml:space="preserve">Diagram stanów i możliwości przejść między nimi został przedstawiony poniżej. </w:t>
      </w:r>
      <w:r w:rsidR="004745C6" w:rsidRPr="006448B0">
        <w:t xml:space="preserve">Założenia </w:t>
      </w:r>
      <w:r w:rsidRPr="006448B0">
        <w:t>do poniższego diagramu</w:t>
      </w:r>
      <w:r w:rsidR="004745C6" w:rsidRPr="006448B0">
        <w:t xml:space="preserve"> są następujące</w:t>
      </w:r>
      <w:r w:rsidRPr="006448B0">
        <w:t>:</w:t>
      </w:r>
    </w:p>
    <w:p w14:paraId="40E8A9E7" w14:textId="0477A302" w:rsidR="000F409A" w:rsidRPr="006448B0" w:rsidRDefault="000F409A" w:rsidP="00012316">
      <w:pPr>
        <w:pStyle w:val="Numerowanie"/>
        <w:numPr>
          <w:ilvl w:val="0"/>
          <w:numId w:val="61"/>
        </w:numPr>
      </w:pPr>
      <w:r w:rsidRPr="006448B0">
        <w:t xml:space="preserve">Po uruchomieniu Systemu archiwizacji, wszystkie </w:t>
      </w:r>
      <w:proofErr w:type="spellStart"/>
      <w:r w:rsidRPr="006448B0">
        <w:t>streamy</w:t>
      </w:r>
      <w:proofErr w:type="spellEnd"/>
      <w:r w:rsidRPr="006448B0">
        <w:t xml:space="preserve"> będą posiadały status NEW. Nowy </w:t>
      </w:r>
      <w:proofErr w:type="spellStart"/>
      <w:r w:rsidRPr="006448B0">
        <w:t>stream</w:t>
      </w:r>
      <w:proofErr w:type="spellEnd"/>
      <w:r w:rsidRPr="006448B0">
        <w:t xml:space="preserve"> (w rozumieniu dodany do istniejącego </w:t>
      </w:r>
      <w:proofErr w:type="spellStart"/>
      <w:r w:rsidRPr="006448B0">
        <w:t>contentu</w:t>
      </w:r>
      <w:proofErr w:type="spellEnd"/>
      <w:r w:rsidRPr="006448B0">
        <w:t xml:space="preserve">) również będzie </w:t>
      </w:r>
      <w:r w:rsidR="00195771" w:rsidRPr="006448B0">
        <w:t>otrzymywał</w:t>
      </w:r>
      <w:r w:rsidRPr="006448B0">
        <w:t xml:space="preserve"> status NEW.</w:t>
      </w:r>
    </w:p>
    <w:p w14:paraId="38CAE154" w14:textId="6B7EC475" w:rsidR="000F409A" w:rsidRPr="006448B0" w:rsidRDefault="000F409A" w:rsidP="000F409A">
      <w:pPr>
        <w:pStyle w:val="Numerowanie"/>
        <w:numPr>
          <w:ilvl w:val="0"/>
          <w:numId w:val="6"/>
        </w:numPr>
      </w:pPr>
      <w:r w:rsidRPr="006448B0">
        <w:t xml:space="preserve">Na niebiesko zaznaczono stany, w których </w:t>
      </w:r>
      <w:proofErr w:type="spellStart"/>
      <w:r w:rsidRPr="006448B0">
        <w:t>stream</w:t>
      </w:r>
      <w:proofErr w:type="spellEnd"/>
      <w:r w:rsidRPr="006448B0">
        <w:t xml:space="preserve"> w Repozytorium jest zredukowany.</w:t>
      </w:r>
    </w:p>
    <w:p w14:paraId="5A332842" w14:textId="6EB712E2" w:rsidR="000F409A" w:rsidRPr="006448B0" w:rsidRDefault="000F409A" w:rsidP="000F409A">
      <w:pPr>
        <w:pStyle w:val="Numerowanie"/>
        <w:numPr>
          <w:ilvl w:val="0"/>
          <w:numId w:val="6"/>
        </w:numPr>
      </w:pPr>
      <w:r w:rsidRPr="006448B0">
        <w:t xml:space="preserve">Na zielono zaznaczono stany, w których </w:t>
      </w:r>
      <w:proofErr w:type="spellStart"/>
      <w:r w:rsidRPr="006448B0">
        <w:t>stream</w:t>
      </w:r>
      <w:proofErr w:type="spellEnd"/>
      <w:r w:rsidRPr="006448B0">
        <w:t xml:space="preserve"> w Repozytorium jest dostępny.</w:t>
      </w:r>
    </w:p>
    <w:p w14:paraId="75682526" w14:textId="1CED39BC" w:rsidR="00E6407B" w:rsidRPr="006448B0" w:rsidRDefault="00E6407B" w:rsidP="00E6407B">
      <w:r w:rsidRPr="006448B0">
        <w:object w:dxaOrig="9149" w:dyaOrig="6634" w14:anchorId="5D4AE2D7">
          <v:shape id="_x0000_i1031" type="#_x0000_t75" style="width:454.5pt;height:330pt" o:ole="">
            <v:imagedata r:id="rId37" o:title=""/>
          </v:shape>
          <o:OLEObject Type="Embed" ProgID="Visio.Drawing.15" ShapeID="_x0000_i1031" DrawAspect="Content" ObjectID="_1614600505" r:id="rId38"/>
        </w:object>
      </w:r>
    </w:p>
    <w:p w14:paraId="34CFE907" w14:textId="77777777" w:rsidR="00E6407B" w:rsidRPr="006448B0" w:rsidRDefault="00E6407B" w:rsidP="00885288">
      <w:pPr>
        <w:pStyle w:val="Nagwek3"/>
        <w:rPr>
          <w:rStyle w:val="Uwydatnienie"/>
          <w:color w:val="auto"/>
        </w:rPr>
      </w:pPr>
      <w:bookmarkStart w:id="279" w:name="_Toc514178683"/>
      <w:bookmarkStart w:id="280" w:name="_Toc514702197"/>
      <w:r w:rsidRPr="006448B0">
        <w:rPr>
          <w:rStyle w:val="Uwydatnienie"/>
          <w:color w:val="auto"/>
        </w:rPr>
        <w:t>Modyfikacja obiektu w kontekście archiwizacji</w:t>
      </w:r>
      <w:bookmarkEnd w:id="279"/>
      <w:bookmarkEnd w:id="280"/>
    </w:p>
    <w:p w14:paraId="272B835E" w14:textId="47D0A6F1" w:rsidR="00E6407B" w:rsidRPr="006448B0" w:rsidRDefault="00E6407B" w:rsidP="00E6407B">
      <w:r w:rsidRPr="006448B0">
        <w:t>Przez modyfikację obiektu w kontekście archiwizacji ro</w:t>
      </w:r>
      <w:r w:rsidR="002920FA" w:rsidRPr="006448B0">
        <w:t>zumiane są następujące zmiany w </w:t>
      </w:r>
      <w:r w:rsidRPr="006448B0">
        <w:t>obiekcie:</w:t>
      </w:r>
    </w:p>
    <w:p w14:paraId="4B5B6E1C" w14:textId="16ADD755" w:rsidR="00E6407B" w:rsidRPr="006448B0" w:rsidRDefault="00E6407B" w:rsidP="00012316">
      <w:pPr>
        <w:pStyle w:val="Numerowanie"/>
        <w:numPr>
          <w:ilvl w:val="0"/>
          <w:numId w:val="71"/>
        </w:numPr>
      </w:pPr>
      <w:r w:rsidRPr="006448B0">
        <w:t xml:space="preserve">Dodanie nowego </w:t>
      </w:r>
      <w:proofErr w:type="spellStart"/>
      <w:r w:rsidRPr="006448B0">
        <w:t>kontentu</w:t>
      </w:r>
      <w:proofErr w:type="spellEnd"/>
      <w:r w:rsidRPr="006448B0">
        <w:t xml:space="preserve">: postaci zbiorczej lub </w:t>
      </w:r>
      <w:proofErr w:type="spellStart"/>
      <w:r w:rsidRPr="006448B0">
        <w:t>konte</w:t>
      </w:r>
      <w:r w:rsidR="002920FA" w:rsidRPr="006448B0">
        <w:t>ntu</w:t>
      </w:r>
      <w:proofErr w:type="spellEnd"/>
      <w:r w:rsidR="002920FA" w:rsidRPr="006448B0">
        <w:t xml:space="preserve"> w strukturze </w:t>
      </w:r>
      <w:proofErr w:type="spellStart"/>
      <w:r w:rsidR="002920FA" w:rsidRPr="006448B0">
        <w:t>paginacyjnej</w:t>
      </w:r>
      <w:proofErr w:type="spellEnd"/>
      <w:r w:rsidR="002920FA" w:rsidRPr="006448B0">
        <w:t xml:space="preserve"> z </w:t>
      </w:r>
      <w:r w:rsidRPr="006448B0">
        <w:t xml:space="preserve">przynajmniej jednym </w:t>
      </w:r>
      <w:proofErr w:type="spellStart"/>
      <w:r w:rsidRPr="006448B0">
        <w:t>stream’em</w:t>
      </w:r>
      <w:proofErr w:type="spellEnd"/>
      <w:r w:rsidRPr="006448B0">
        <w:t>.</w:t>
      </w:r>
    </w:p>
    <w:p w14:paraId="0D9C1486" w14:textId="77777777" w:rsidR="00E6407B" w:rsidRPr="006448B0" w:rsidRDefault="00E6407B" w:rsidP="00E6407B">
      <w:pPr>
        <w:pStyle w:val="Numerowanie"/>
        <w:numPr>
          <w:ilvl w:val="0"/>
          <w:numId w:val="6"/>
        </w:numPr>
      </w:pPr>
      <w:r w:rsidRPr="006448B0">
        <w:t xml:space="preserve">Dodanie lub podmiana (np. przez proces OCR) w przynajmniej jednym istniejącym </w:t>
      </w:r>
      <w:proofErr w:type="spellStart"/>
      <w:r w:rsidRPr="006448B0">
        <w:t>kontencie</w:t>
      </w:r>
      <w:proofErr w:type="spellEnd"/>
      <w:r w:rsidRPr="006448B0">
        <w:t xml:space="preserve"> </w:t>
      </w:r>
      <w:proofErr w:type="spellStart"/>
      <w:r w:rsidRPr="006448B0">
        <w:t>stream’a</w:t>
      </w:r>
      <w:proofErr w:type="spellEnd"/>
      <w:r w:rsidRPr="006448B0">
        <w:t xml:space="preserve"> znajdującego się na konfigurowalnej liście archiwizowanych </w:t>
      </w:r>
      <w:proofErr w:type="spellStart"/>
      <w:r w:rsidRPr="006448B0">
        <w:t>stream’ów</w:t>
      </w:r>
      <w:proofErr w:type="spellEnd"/>
      <w:r w:rsidRPr="006448B0">
        <w:t xml:space="preserve"> (konfiguracja brana pod uwagę podczas budowana paczki archiwalnej).</w:t>
      </w:r>
    </w:p>
    <w:p w14:paraId="27FB833A" w14:textId="15062001" w:rsidR="00E6407B" w:rsidRPr="006448B0" w:rsidRDefault="00E6407B" w:rsidP="00E6407B">
      <w:r w:rsidRPr="006448B0">
        <w:t>Modyfikacja obiektu w kontekście archiwizacji powinna powodować aktualizację daty ostatniej modyfikacji w kontekście archiwizacji.</w:t>
      </w:r>
    </w:p>
    <w:p w14:paraId="7090F449" w14:textId="65033A29" w:rsidR="00E6407B" w:rsidRPr="006448B0" w:rsidRDefault="00E6407B" w:rsidP="00E6407B">
      <w:r w:rsidRPr="006448B0">
        <w:t xml:space="preserve">Uwaga: przywrócenie </w:t>
      </w:r>
      <w:r w:rsidR="001A5859" w:rsidRPr="006448B0">
        <w:t xml:space="preserve">plików </w:t>
      </w:r>
      <w:r w:rsidRPr="006448B0">
        <w:t>przez System archiwizacji do zarchiwizowanego obiekt</w:t>
      </w:r>
      <w:r w:rsidR="00345715" w:rsidRPr="006448B0">
        <w:t>u</w:t>
      </w:r>
      <w:r w:rsidRPr="006448B0">
        <w:t xml:space="preserve"> nie może powodować aktualizacji daty ostatniej modyfikacji.</w:t>
      </w:r>
    </w:p>
    <w:p w14:paraId="03F893D4" w14:textId="3743D255" w:rsidR="00E6407B" w:rsidRPr="006448B0" w:rsidRDefault="00E6407B" w:rsidP="00E6407B">
      <w:r w:rsidRPr="006448B0">
        <w:t xml:space="preserve">Aby System archiwizacji mógł prawidłowo zakwalifikować obiekt do archiwizacji, powinien zostać sprawdzony warunek czy minął okres karencji od zakończenia przez obiekt </w:t>
      </w:r>
      <w:proofErr w:type="spellStart"/>
      <w:r w:rsidRPr="006448B0">
        <w:t>workflow</w:t>
      </w:r>
      <w:proofErr w:type="spellEnd"/>
      <w:r w:rsidRPr="006448B0">
        <w:t xml:space="preserve">. </w:t>
      </w:r>
      <w:r w:rsidR="00BB091C" w:rsidRPr="006448B0">
        <w:t>S</w:t>
      </w:r>
      <w:r w:rsidRPr="006448B0">
        <w:t xml:space="preserve">prawdzanie daty zakończenia </w:t>
      </w:r>
      <w:proofErr w:type="spellStart"/>
      <w:r w:rsidRPr="006448B0">
        <w:t>workflow</w:t>
      </w:r>
      <w:proofErr w:type="spellEnd"/>
      <w:r w:rsidRPr="006448B0">
        <w:t xml:space="preserve"> w oparciu o datę wykonania ostatniego kroku </w:t>
      </w:r>
      <w:proofErr w:type="spellStart"/>
      <w:r w:rsidRPr="006448B0">
        <w:t>workflow</w:t>
      </w:r>
      <w:proofErr w:type="spellEnd"/>
      <w:r w:rsidRPr="006448B0">
        <w:t xml:space="preserve"> (encja „</w:t>
      </w:r>
      <w:proofErr w:type="spellStart"/>
      <w:r w:rsidRPr="006448B0">
        <w:t>activity</w:t>
      </w:r>
      <w:proofErr w:type="spellEnd"/>
      <w:r w:rsidRPr="006448B0">
        <w:t>” w bazie danych Repozytorium) może powodować nadmierne obciążenie bazy danych Repozytorium</w:t>
      </w:r>
      <w:r w:rsidR="00FE4390" w:rsidRPr="006448B0">
        <w:t>,</w:t>
      </w:r>
      <w:r w:rsidRPr="006448B0">
        <w:t xml:space="preserve"> </w:t>
      </w:r>
      <w:r w:rsidR="00FE4390" w:rsidRPr="006448B0">
        <w:t>d</w:t>
      </w:r>
      <w:r w:rsidRPr="006448B0">
        <w:t xml:space="preserve">latego planowane jest inne rozwiązanie polegające na </w:t>
      </w:r>
      <w:r w:rsidRPr="006448B0">
        <w:lastRenderedPageBreak/>
        <w:t xml:space="preserve">tym, aby po wykonaniu każdego kroku </w:t>
      </w:r>
      <w:proofErr w:type="spellStart"/>
      <w:r w:rsidRPr="006448B0">
        <w:t>workflow</w:t>
      </w:r>
      <w:proofErr w:type="spellEnd"/>
      <w:r w:rsidRPr="006448B0">
        <w:t xml:space="preserve"> aktualizowana była data ostatniej modyfikacji w kontekście archiwizacji. Dzięki czemu będzie możliwe sprawdzenie wspólnego okresu karencji od zakończenia </w:t>
      </w:r>
      <w:proofErr w:type="spellStart"/>
      <w:r w:rsidRPr="006448B0">
        <w:t>workflow</w:t>
      </w:r>
      <w:proofErr w:type="spellEnd"/>
      <w:r w:rsidRPr="006448B0">
        <w:t xml:space="preserve"> i ostatniej modyfikacji w kontekście archiwizacji, bez potrzeby odwoływania się do encji „</w:t>
      </w:r>
      <w:proofErr w:type="spellStart"/>
      <w:r w:rsidRPr="006448B0">
        <w:t>activity</w:t>
      </w:r>
      <w:proofErr w:type="spellEnd"/>
      <w:r w:rsidRPr="006448B0">
        <w:t>” w bazie danych Repozytorium.</w:t>
      </w:r>
    </w:p>
    <w:p w14:paraId="622F7693" w14:textId="752EA7B4" w:rsidR="0044192D" w:rsidRPr="006448B0" w:rsidRDefault="00444DC1" w:rsidP="00885288">
      <w:pPr>
        <w:pStyle w:val="Nagwek3"/>
        <w:rPr>
          <w:rStyle w:val="Uwydatnienie"/>
          <w:color w:val="auto"/>
        </w:rPr>
      </w:pPr>
      <w:bookmarkStart w:id="281" w:name="_Toc514178684"/>
      <w:bookmarkStart w:id="282" w:name="_Toc514702198"/>
      <w:r w:rsidRPr="006448B0">
        <w:rPr>
          <w:rStyle w:val="Uwydatnienie"/>
          <w:color w:val="auto"/>
        </w:rPr>
        <w:t>Data ostatniej próby redukcji</w:t>
      </w:r>
      <w:bookmarkEnd w:id="281"/>
      <w:bookmarkEnd w:id="282"/>
    </w:p>
    <w:p w14:paraId="4AC450EA" w14:textId="77777777" w:rsidR="00444DC1" w:rsidRPr="006448B0" w:rsidRDefault="00444DC1" w:rsidP="00444DC1">
      <w:r w:rsidRPr="006448B0">
        <w:t>Do obiektu w Repozytorium powinna zostać dodana data ostatniej próby redukcji. Data ta powinna być uaktualniana przez System archiwizacji za każdym razem:</w:t>
      </w:r>
    </w:p>
    <w:p w14:paraId="04D4A879" w14:textId="77777777" w:rsidR="00444DC1" w:rsidRPr="006448B0" w:rsidRDefault="00444DC1" w:rsidP="00444DC1">
      <w:pPr>
        <w:pStyle w:val="Numerowanie"/>
        <w:numPr>
          <w:ilvl w:val="0"/>
          <w:numId w:val="122"/>
        </w:numPr>
      </w:pPr>
      <w:r w:rsidRPr="006448B0">
        <w:t xml:space="preserve">Po udanym zakończeniu redukcji obiektu (czyli po przejściu obiektu ze statusu REDUCING w status REDUCED) </w:t>
      </w:r>
    </w:p>
    <w:p w14:paraId="04F8593E" w14:textId="7DBB22F1" w:rsidR="00444DC1" w:rsidRPr="006448B0" w:rsidRDefault="00444DC1" w:rsidP="00444DC1">
      <w:pPr>
        <w:pStyle w:val="Numerowanie"/>
      </w:pPr>
      <w:r w:rsidRPr="006448B0">
        <w:t xml:space="preserve">Jak również po zakończeniu redukcji obiektu bez usunięcia jakiegokolwiek </w:t>
      </w:r>
      <w:proofErr w:type="spellStart"/>
      <w:r w:rsidRPr="006448B0">
        <w:t>streamu</w:t>
      </w:r>
      <w:proofErr w:type="spellEnd"/>
      <w:r w:rsidRPr="006448B0">
        <w:t xml:space="preserve"> (czyli po przejściu obiektu ze statusu REDUCING w status ARCHIVED).</w:t>
      </w:r>
    </w:p>
    <w:p w14:paraId="46844882" w14:textId="717C824A" w:rsidR="00444DC1" w:rsidRPr="006448B0" w:rsidRDefault="00444DC1" w:rsidP="00444DC1">
      <w:r w:rsidRPr="006448B0">
        <w:t xml:space="preserve">W przypadku ustawienia bardzo wysokiej wartości okresu karencji od ostatniej próby redukcji (np. 360 dni), może dojść do sytuacji, w której obiekt po próbie redukcji został zmodyfikowany i przeszedł ponowną archiwizację, ale nie jest redukowany z uwagi na to, że nie minął jeszcze okres karencji od ostatniej próby redukcji. Dlatego data ostatniej próby redukcji powinna być czyszczona w przypadku zmodyfikowania obiektu, jak również w przypadku </w:t>
      </w:r>
      <w:r w:rsidR="000F0222" w:rsidRPr="006448B0">
        <w:t xml:space="preserve">pomyślnego zakończenia </w:t>
      </w:r>
      <w:r w:rsidRPr="006448B0">
        <w:t>procesu przywracania obiektu.</w:t>
      </w:r>
    </w:p>
    <w:p w14:paraId="724BD081" w14:textId="1F001B99" w:rsidR="00E6407B" w:rsidRPr="006448B0" w:rsidRDefault="00E6407B" w:rsidP="00885288">
      <w:pPr>
        <w:pStyle w:val="Nagwek3"/>
        <w:rPr>
          <w:rStyle w:val="Uwydatnienie"/>
          <w:color w:val="auto"/>
        </w:rPr>
      </w:pPr>
      <w:bookmarkStart w:id="283" w:name="_Toc514178685"/>
      <w:bookmarkStart w:id="284" w:name="_Toc514702199"/>
      <w:r w:rsidRPr="006448B0">
        <w:rPr>
          <w:rStyle w:val="Uwydatnienie"/>
          <w:color w:val="auto"/>
        </w:rPr>
        <w:t>Konfiguracja okresów karencji</w:t>
      </w:r>
      <w:bookmarkEnd w:id="283"/>
      <w:bookmarkEnd w:id="284"/>
    </w:p>
    <w:p w14:paraId="618AD04F" w14:textId="77777777" w:rsidR="00E6407B" w:rsidRPr="006448B0" w:rsidRDefault="00E6407B" w:rsidP="00E6407B">
      <w:pPr>
        <w:rPr>
          <w:rStyle w:val="Uwydatnienie"/>
          <w:color w:val="auto"/>
        </w:rPr>
      </w:pPr>
      <w:r w:rsidRPr="006448B0">
        <w:rPr>
          <w:rStyle w:val="Uwydatnienie"/>
          <w:color w:val="auto"/>
        </w:rPr>
        <w:t>Powinna być możliwość skonfigurowania okresu karencji od ostatniej modyfikacji w kontekście archiwizacji, po którym powinna zostać wykonana ponowna archiwizacja, oraz okresu karencji od ostatniego przywrócenia, po którym powinna zostać wykonana próba zredukowania obiektu.</w:t>
      </w:r>
    </w:p>
    <w:p w14:paraId="256652D3" w14:textId="77777777" w:rsidR="00E6407B" w:rsidRPr="006448B0" w:rsidRDefault="00E6407B" w:rsidP="00E6407B">
      <w:pPr>
        <w:rPr>
          <w:rStyle w:val="Uwydatnienie"/>
          <w:color w:val="auto"/>
        </w:rPr>
      </w:pPr>
      <w:r w:rsidRPr="006448B0">
        <w:rPr>
          <w:rStyle w:val="Uwydatnienie"/>
          <w:color w:val="auto"/>
        </w:rPr>
        <w:t>Z uwagi na to, że ta konfiguracja będzie wykorzystywana zarówno przez System archiwizacji, jak i przez Repozytorium, to konfiguracja ta powinna spełniać następujące wymagania:</w:t>
      </w:r>
    </w:p>
    <w:p w14:paraId="6184203F" w14:textId="611F4F4B" w:rsidR="00E6407B" w:rsidRPr="006448B0" w:rsidRDefault="00E6407B" w:rsidP="00012316">
      <w:pPr>
        <w:pStyle w:val="Numerowanie"/>
        <w:numPr>
          <w:ilvl w:val="0"/>
          <w:numId w:val="70"/>
        </w:numPr>
      </w:pPr>
      <w:r w:rsidRPr="006448B0">
        <w:t>Konfiguracja okresu karencji od przywrócenia i od ostatniej modyfikacji w kontekście archiwizacji powinna być przechowywa</w:t>
      </w:r>
      <w:r w:rsidR="005E65A0" w:rsidRPr="006448B0">
        <w:t xml:space="preserve">na w bazie danych Repozytorium – </w:t>
      </w:r>
      <w:r w:rsidRPr="006448B0">
        <w:t xml:space="preserve">tabela </w:t>
      </w:r>
      <w:proofErr w:type="spellStart"/>
      <w:r w:rsidRPr="006448B0">
        <w:rPr>
          <w:rStyle w:val="Uwydatnienie"/>
        </w:rPr>
        <w:t>archival_config</w:t>
      </w:r>
      <w:proofErr w:type="spellEnd"/>
      <w:r w:rsidR="005E65A0" w:rsidRPr="006448B0">
        <w:t>:</w:t>
      </w:r>
    </w:p>
    <w:p w14:paraId="3343307E" w14:textId="41DFFA35" w:rsidR="005E65A0" w:rsidRPr="006448B0" w:rsidRDefault="005E65A0" w:rsidP="005E65A0">
      <w:pPr>
        <w:pStyle w:val="Numerowanie"/>
        <w:numPr>
          <w:ilvl w:val="1"/>
          <w:numId w:val="8"/>
        </w:numPr>
      </w:pPr>
      <w:proofErr w:type="spellStart"/>
      <w:r w:rsidRPr="006448B0">
        <w:rPr>
          <w:rStyle w:val="Uwydatnienie"/>
        </w:rPr>
        <w:t>modification_timeout</w:t>
      </w:r>
      <w:proofErr w:type="spellEnd"/>
      <w:r w:rsidRPr="006448B0">
        <w:t xml:space="preserve"> – po jakim czasie od ostatniej modyfikacji obiektu w kontekście archiwizacji, usługa pomocnicza Systemu archiwizacji może przystąpić do archiwizacji obiektu (zarówno pierwszej archiwizacji, jak i kolejnej).</w:t>
      </w:r>
      <w:r w:rsidR="00CF3287" w:rsidRPr="006448B0">
        <w:t xml:space="preserve"> Czas ten jest podawany w dniach jako liczba całkowita.</w:t>
      </w:r>
    </w:p>
    <w:p w14:paraId="24D6088D" w14:textId="7AB9E02D" w:rsidR="00E6407B" w:rsidRPr="006448B0" w:rsidRDefault="005E65A0" w:rsidP="005E65A0">
      <w:pPr>
        <w:pStyle w:val="Numerowanie"/>
        <w:numPr>
          <w:ilvl w:val="1"/>
          <w:numId w:val="8"/>
        </w:numPr>
        <w:rPr>
          <w:iCs/>
          <w:color w:val="auto"/>
        </w:rPr>
      </w:pPr>
      <w:proofErr w:type="spellStart"/>
      <w:r w:rsidRPr="006448B0">
        <w:rPr>
          <w:rStyle w:val="Uwydatnienie"/>
        </w:rPr>
        <w:t>restore_timeout</w:t>
      </w:r>
      <w:proofErr w:type="spellEnd"/>
      <w:r w:rsidRPr="006448B0">
        <w:t xml:space="preserve"> – po jakim czasie od przywrócenia obiektu do Repozytorium, usługa pomocnicza Systemu archiwizacji moż</w:t>
      </w:r>
      <w:r w:rsidR="009C1701" w:rsidRPr="006448B0">
        <w:t>e</w:t>
      </w:r>
      <w:r w:rsidRPr="006448B0">
        <w:t xml:space="preserve"> przystąpić do redukcji obiektu</w:t>
      </w:r>
      <w:r w:rsidR="009C1701" w:rsidRPr="006448B0">
        <w:t>.</w:t>
      </w:r>
      <w:r w:rsidRPr="006448B0">
        <w:rPr>
          <w:rStyle w:val="Uwydatnienie"/>
          <w:color w:val="auto"/>
        </w:rPr>
        <w:t xml:space="preserve"> </w:t>
      </w:r>
      <w:r w:rsidR="00E6407B" w:rsidRPr="006448B0">
        <w:rPr>
          <w:rStyle w:val="Uwydatnienie"/>
          <w:color w:val="auto"/>
        </w:rPr>
        <w:t>Zostanie przygotowana metoda do pobieran</w:t>
      </w:r>
      <w:r w:rsidR="002920FA" w:rsidRPr="006448B0">
        <w:rPr>
          <w:rStyle w:val="Uwydatnienie"/>
          <w:color w:val="auto"/>
        </w:rPr>
        <w:t>ia wartości tych konfiguracji z </w:t>
      </w:r>
      <w:r w:rsidR="00E6407B" w:rsidRPr="006448B0">
        <w:rPr>
          <w:rStyle w:val="Uwydatnienie"/>
          <w:color w:val="auto"/>
        </w:rPr>
        <w:t>Repozytorium – z której to będzie korzystał System archiwizacji.</w:t>
      </w:r>
      <w:r w:rsidR="00CF3287" w:rsidRPr="006448B0">
        <w:t xml:space="preserve"> Czas ten jest podawany w dniach jako liczba całkowita.</w:t>
      </w:r>
    </w:p>
    <w:p w14:paraId="709AB371" w14:textId="19C426B2" w:rsidR="00BE6966" w:rsidRPr="006448B0" w:rsidRDefault="00BE6966" w:rsidP="005E65A0">
      <w:pPr>
        <w:pStyle w:val="Numerowanie"/>
        <w:numPr>
          <w:ilvl w:val="1"/>
          <w:numId w:val="8"/>
        </w:numPr>
        <w:rPr>
          <w:rStyle w:val="Uwydatnienie"/>
          <w:color w:val="auto"/>
        </w:rPr>
      </w:pPr>
      <w:proofErr w:type="spellStart"/>
      <w:r w:rsidRPr="006448B0">
        <w:rPr>
          <w:rStyle w:val="Uwydatnienie"/>
        </w:rPr>
        <w:t>reduction_timeout</w:t>
      </w:r>
      <w:proofErr w:type="spellEnd"/>
      <w:r w:rsidRPr="006448B0">
        <w:rPr>
          <w:rStyle w:val="Uwydatnienie"/>
        </w:rPr>
        <w:t xml:space="preserve"> </w:t>
      </w:r>
      <w:r w:rsidRPr="006448B0">
        <w:rPr>
          <w:rStyle w:val="Uwydatnienie"/>
          <w:color w:val="auto"/>
        </w:rPr>
        <w:t xml:space="preserve">– </w:t>
      </w:r>
      <w:r w:rsidRPr="006448B0">
        <w:t xml:space="preserve">okresu karencji </w:t>
      </w:r>
      <w:r w:rsidR="00A14550" w:rsidRPr="006448B0">
        <w:t xml:space="preserve">w dniach </w:t>
      </w:r>
      <w:r w:rsidRPr="006448B0">
        <w:t>od ostatniej próby redukcji. Aktualizacja wartości tego parametru nie będzie wymagała zatrzymania systemu Repozytorium cyfrowe. Parametr ten będzie definiowany z dniach.</w:t>
      </w:r>
    </w:p>
    <w:p w14:paraId="4212BFC5" w14:textId="65FC69E2" w:rsidR="00E6407B" w:rsidRPr="006448B0" w:rsidRDefault="00E6407B" w:rsidP="00E6407B">
      <w:pPr>
        <w:pStyle w:val="Numerowanie"/>
        <w:rPr>
          <w:rStyle w:val="Uwydatnienie"/>
          <w:color w:val="auto"/>
        </w:rPr>
      </w:pPr>
      <w:r w:rsidRPr="006448B0">
        <w:rPr>
          <w:rStyle w:val="Uwydatnienie"/>
          <w:color w:val="auto"/>
        </w:rPr>
        <w:t xml:space="preserve">W Systemie archiwizacji ta konfiguracja będzie </w:t>
      </w:r>
      <w:proofErr w:type="spellStart"/>
      <w:r w:rsidRPr="006448B0">
        <w:rPr>
          <w:rStyle w:val="Uwydatnienie"/>
          <w:color w:val="auto"/>
        </w:rPr>
        <w:t>cache’owana</w:t>
      </w:r>
      <w:proofErr w:type="spellEnd"/>
      <w:r w:rsidRPr="006448B0">
        <w:rPr>
          <w:rStyle w:val="Uwydatnienie"/>
          <w:color w:val="auto"/>
        </w:rPr>
        <w:t xml:space="preserve"> przez czas zdefiniowany w parametrach Systemu archiwizacji</w:t>
      </w:r>
      <w:r w:rsidR="00195771" w:rsidRPr="006448B0">
        <w:rPr>
          <w:rStyle w:val="Uwydatnienie"/>
          <w:color w:val="auto"/>
        </w:rPr>
        <w:t xml:space="preserve"> (parametr w konfiguracji: </w:t>
      </w:r>
      <w:r w:rsidR="00195771" w:rsidRPr="006448B0">
        <w:rPr>
          <w:rStyle w:val="Uwydatnienie"/>
          <w:lang w:val="es-PE"/>
        </w:rPr>
        <w:t>archivization.config.refresh.delay</w:t>
      </w:r>
      <w:r w:rsidR="00195771" w:rsidRPr="006448B0">
        <w:rPr>
          <w:rStyle w:val="Uwydatnienie"/>
          <w:color w:val="auto"/>
          <w:lang w:val="es-PE"/>
        </w:rPr>
        <w:t>)</w:t>
      </w:r>
      <w:r w:rsidRPr="006448B0">
        <w:rPr>
          <w:rStyle w:val="Uwydatnienie"/>
          <w:color w:val="auto"/>
        </w:rPr>
        <w:t>.</w:t>
      </w:r>
    </w:p>
    <w:p w14:paraId="273EB386" w14:textId="77777777" w:rsidR="009731D0" w:rsidRPr="006448B0" w:rsidRDefault="009731D0" w:rsidP="009731D0">
      <w:pPr>
        <w:pStyle w:val="Nagwek1"/>
      </w:pPr>
      <w:bookmarkStart w:id="285" w:name="_Toc514178697"/>
      <w:bookmarkStart w:id="286" w:name="_Toc514702200"/>
      <w:bookmarkStart w:id="287" w:name="_Toc425501613"/>
      <w:bookmarkStart w:id="288" w:name="_Toc447890882"/>
      <w:bookmarkStart w:id="289" w:name="_Toc449602557"/>
      <w:r w:rsidRPr="006448B0">
        <w:t>Monitorowanie usług Systemu archiwizacji</w:t>
      </w:r>
      <w:bookmarkEnd w:id="285"/>
      <w:bookmarkEnd w:id="286"/>
    </w:p>
    <w:p w14:paraId="0A161890" w14:textId="77777777" w:rsidR="002D13EB" w:rsidRPr="006448B0" w:rsidRDefault="002D13EB" w:rsidP="00885288">
      <w:pPr>
        <w:pStyle w:val="Nagwek3"/>
      </w:pPr>
      <w:bookmarkStart w:id="290" w:name="_Toc465421730"/>
      <w:bookmarkStart w:id="291" w:name="_Toc514178698"/>
      <w:bookmarkStart w:id="292" w:name="_Toc514702201"/>
      <w:r w:rsidRPr="006448B0">
        <w:t>Monitorowanie miejsca na macierzach pomocniczych przez Zarządcę</w:t>
      </w:r>
      <w:bookmarkEnd w:id="290"/>
      <w:bookmarkEnd w:id="291"/>
      <w:bookmarkEnd w:id="292"/>
    </w:p>
    <w:p w14:paraId="0CB901E4" w14:textId="77777777" w:rsidR="002D13EB" w:rsidRPr="006448B0" w:rsidRDefault="002D13EB" w:rsidP="002D13EB">
      <w:r w:rsidRPr="006448B0">
        <w:t>Zarządca każdego węzła powinien monitorować dostępne miejsce na przypisanej do tego węzła macierzy pomocniczej.</w:t>
      </w:r>
    </w:p>
    <w:p w14:paraId="308A366F" w14:textId="77777777" w:rsidR="002D13EB" w:rsidRPr="006448B0" w:rsidRDefault="002D13EB" w:rsidP="002D13EB">
      <w:r w:rsidRPr="006448B0">
        <w:t>Monitorowanie powinno być wykonywane osobno dla miejsca przydzielonego do operacji odczytu, a osobno do operacji zapisu danych.</w:t>
      </w:r>
    </w:p>
    <w:p w14:paraId="4157196A" w14:textId="6A055DBC" w:rsidR="002D13EB" w:rsidRPr="006448B0" w:rsidRDefault="002D13EB" w:rsidP="002D13EB">
      <w:r w:rsidRPr="006448B0">
        <w:t>Stopień zajętego miejsca powinien być sprawdzany cyklicznie</w:t>
      </w:r>
      <w:r w:rsidR="002920FA" w:rsidRPr="006448B0">
        <w:t xml:space="preserve"> co zdefiniowany czas, np. co 5 </w:t>
      </w:r>
      <w:r w:rsidRPr="006448B0">
        <w:t>minut.</w:t>
      </w:r>
    </w:p>
    <w:p w14:paraId="4576D039" w14:textId="77777777" w:rsidR="002D13EB" w:rsidRPr="006448B0" w:rsidRDefault="002D13EB" w:rsidP="002D13EB">
      <w:r w:rsidRPr="006448B0">
        <w:t>W przypadku, w którym stopień zajętego miejsca dla danego typu operacji (zapis, odczyt) będzie wyższy niż skonfigurowany pierwszy próg, w dzienniku zdarzeń powinno zostać zarejestrowane zdarzenie o poziomie INFO.</w:t>
      </w:r>
    </w:p>
    <w:p w14:paraId="7A1EF6F1" w14:textId="4F6C8487" w:rsidR="002D13EB" w:rsidRPr="006448B0" w:rsidRDefault="002D13EB" w:rsidP="002D13EB">
      <w:r w:rsidRPr="006448B0">
        <w:t>W przypadku, w którym stopień zajętego miejsca dla danego typu operacji (zapis, odczyt) będzie wyższy niż skonfigurowany drugi próg, w dzienniku zdarzeń powinno zostać zarejestrowane zdarzenie o poziomie WARNING wraz z wysłaniem powiadomienia do administratora.</w:t>
      </w:r>
      <w:r w:rsidR="000469E9" w:rsidRPr="006448B0">
        <w:t xml:space="preserve"> Powiadomienia o przekroczeniu drugiego progu wykorzystania macierzy powinny być wysyłane z częstotliwością ustawioną w ramach parametrów systemu, parametr </w:t>
      </w:r>
      <w:proofErr w:type="spellStart"/>
      <w:r w:rsidR="000469E9" w:rsidRPr="006448B0">
        <w:t>message.delay.threshold.second</w:t>
      </w:r>
      <w:proofErr w:type="spellEnd"/>
      <w:r w:rsidR="000469E9" w:rsidRPr="006448B0">
        <w:t>=10m (20s, 20h itd.), który powinien być odświeżany dynamicznie i być wyrażony w sekundach.</w:t>
      </w:r>
    </w:p>
    <w:p w14:paraId="10F46C65" w14:textId="77777777" w:rsidR="002D13EB" w:rsidRPr="006448B0" w:rsidRDefault="002D13EB" w:rsidP="00885288">
      <w:pPr>
        <w:pStyle w:val="Nagwek3"/>
      </w:pPr>
      <w:bookmarkStart w:id="293" w:name="_Toc465421731"/>
      <w:bookmarkStart w:id="294" w:name="_Toc514178699"/>
      <w:bookmarkStart w:id="295" w:name="_Toc514702202"/>
      <w:r w:rsidRPr="006448B0">
        <w:t>Monitorowanie miejsca na dyskach twardych</w:t>
      </w:r>
      <w:bookmarkEnd w:id="293"/>
      <w:bookmarkEnd w:id="294"/>
      <w:bookmarkEnd w:id="295"/>
    </w:p>
    <w:p w14:paraId="0BEF2773" w14:textId="77777777" w:rsidR="002D13EB" w:rsidRPr="006448B0" w:rsidRDefault="002D13EB" w:rsidP="002D13EB">
      <w:r w:rsidRPr="006448B0">
        <w:t>Narzędzie monitorujące powinno weryfikować ilość ogólnego miejsca na widocznych dyskach twardych/woluminach systemu operacyjnego każdego z węzłów.</w:t>
      </w:r>
    </w:p>
    <w:p w14:paraId="70C92890" w14:textId="77777777" w:rsidR="002D13EB" w:rsidRPr="006448B0" w:rsidRDefault="002D13EB" w:rsidP="002D13EB">
      <w:r w:rsidRPr="006448B0">
        <w:t>W przypadku, w którym stopień zajętego miejsca na dysku/woluminie będzie wyższy niż skonfigurowany pierwszy próg, w logu systemu monitorującego powinno zostać zarejestrowane zdarzenie wraz z wysłaniem powiadomienia do administratora.</w:t>
      </w:r>
    </w:p>
    <w:p w14:paraId="70260895" w14:textId="77777777" w:rsidR="002D13EB" w:rsidRPr="006448B0" w:rsidRDefault="002D13EB" w:rsidP="002D13EB">
      <w:r w:rsidRPr="006448B0">
        <w:t>W przypadku, w którym stopień zajętego miejsca dla danego typu operacji (zapis, odczyt) będzie wyższy niż skonfigurowany drugi próg, w logu systemu monitorującego powinno zostać zarejestrowane zdarzenie wraz z wysłaniem powiadomienia do administratora.</w:t>
      </w:r>
    </w:p>
    <w:p w14:paraId="7E242819" w14:textId="77777777" w:rsidR="002D13EB" w:rsidRPr="006448B0" w:rsidRDefault="002D13EB" w:rsidP="002D13EB">
      <w:pPr>
        <w:pStyle w:val="Nagwek2"/>
        <w:ind w:left="578" w:hanging="578"/>
        <w:jc w:val="both"/>
      </w:pPr>
      <w:bookmarkStart w:id="296" w:name="_Toc465421732"/>
      <w:bookmarkStart w:id="297" w:name="_Toc514178700"/>
      <w:bookmarkStart w:id="298" w:name="_Toc514702203"/>
      <w:r w:rsidRPr="006448B0">
        <w:t>Monitorowanie usług</w:t>
      </w:r>
      <w:bookmarkEnd w:id="296"/>
      <w:bookmarkEnd w:id="297"/>
      <w:bookmarkEnd w:id="298"/>
    </w:p>
    <w:p w14:paraId="4C233D8B" w14:textId="77777777" w:rsidR="002D13EB" w:rsidRPr="006448B0" w:rsidRDefault="002D13EB" w:rsidP="002D13EB">
      <w:r w:rsidRPr="006448B0">
        <w:t>Narzędzie monitorujące powinno weryfikować czy są uruchomione następujące usługi:</w:t>
      </w:r>
    </w:p>
    <w:p w14:paraId="7EFCDE13" w14:textId="77777777" w:rsidR="002D13EB" w:rsidRPr="006448B0" w:rsidRDefault="002D13EB" w:rsidP="00012316">
      <w:pPr>
        <w:pStyle w:val="Numerowanie"/>
        <w:numPr>
          <w:ilvl w:val="0"/>
          <w:numId w:val="108"/>
        </w:numPr>
      </w:pPr>
      <w:r w:rsidRPr="006448B0">
        <w:t>Miejsce na partycji głównej (z zainstalowanym systemem).</w:t>
      </w:r>
    </w:p>
    <w:p w14:paraId="45E08446" w14:textId="77777777" w:rsidR="002D13EB" w:rsidRPr="006448B0" w:rsidRDefault="002D13EB" w:rsidP="002D13EB">
      <w:pPr>
        <w:pStyle w:val="Numerowanie"/>
        <w:numPr>
          <w:ilvl w:val="0"/>
          <w:numId w:val="6"/>
        </w:numPr>
      </w:pPr>
      <w:r w:rsidRPr="006448B0">
        <w:t>Miejsce na macierzy pomocniczej (na pliki).</w:t>
      </w:r>
    </w:p>
    <w:p w14:paraId="513F578E" w14:textId="77777777" w:rsidR="002D13EB" w:rsidRPr="006448B0" w:rsidRDefault="002D13EB" w:rsidP="002D13EB">
      <w:pPr>
        <w:pStyle w:val="Numerowanie"/>
        <w:numPr>
          <w:ilvl w:val="0"/>
          <w:numId w:val="6"/>
        </w:numPr>
      </w:pPr>
      <w:r w:rsidRPr="006448B0">
        <w:t>Wszystkie usługi Systemu archiwizacji na danym węźle + połączenie do serwera MySQL danego węzła.</w:t>
      </w:r>
    </w:p>
    <w:p w14:paraId="060ED288" w14:textId="77777777" w:rsidR="002D13EB" w:rsidRPr="006448B0" w:rsidRDefault="002D13EB" w:rsidP="002D13EB">
      <w:pPr>
        <w:pStyle w:val="Numerowanie"/>
        <w:numPr>
          <w:ilvl w:val="0"/>
          <w:numId w:val="6"/>
        </w:numPr>
      </w:pPr>
      <w:r w:rsidRPr="006448B0">
        <w:t>Działanie serwera MySQL oraz brokera Artemis MQ.</w:t>
      </w:r>
    </w:p>
    <w:p w14:paraId="01AF6D1F" w14:textId="77777777" w:rsidR="002D13EB" w:rsidRPr="006448B0" w:rsidRDefault="002D13EB" w:rsidP="002D13EB">
      <w:r w:rsidRPr="006448B0">
        <w:t>W przypadku wykrycia problemu narzędzie monitorujące powinno:</w:t>
      </w:r>
    </w:p>
    <w:p w14:paraId="41F9FD34" w14:textId="77777777" w:rsidR="002D13EB" w:rsidRPr="006448B0" w:rsidRDefault="002D13EB" w:rsidP="00012316">
      <w:pPr>
        <w:pStyle w:val="Numerowanie"/>
        <w:numPr>
          <w:ilvl w:val="0"/>
          <w:numId w:val="109"/>
        </w:numPr>
      </w:pPr>
      <w:r w:rsidRPr="006448B0">
        <w:t>Zalogować problem do swojego dziennika zdarzeń.</w:t>
      </w:r>
    </w:p>
    <w:p w14:paraId="2E737D8D" w14:textId="77777777" w:rsidR="002D13EB" w:rsidRPr="006448B0" w:rsidRDefault="002D13EB" w:rsidP="002D13EB">
      <w:pPr>
        <w:pStyle w:val="Numerowanie"/>
      </w:pPr>
      <w:r w:rsidRPr="006448B0">
        <w:t>Wysłać powiadomienie do administratora.</w:t>
      </w:r>
    </w:p>
    <w:p w14:paraId="1FA4438C" w14:textId="77777777" w:rsidR="002D13EB" w:rsidRPr="006448B0" w:rsidRDefault="002D13EB" w:rsidP="002D13EB">
      <w:pPr>
        <w:pStyle w:val="Numerowanie"/>
      </w:pPr>
      <w:r w:rsidRPr="006448B0">
        <w:t>Zrestartować usługę/proces z którym wystąpił problem.</w:t>
      </w:r>
    </w:p>
    <w:p w14:paraId="06DE9A61" w14:textId="367EF537" w:rsidR="005D4B4F" w:rsidRPr="006448B0" w:rsidRDefault="005D4B4F" w:rsidP="005D4B4F">
      <w:pPr>
        <w:pStyle w:val="Nagwek1"/>
      </w:pPr>
      <w:bookmarkStart w:id="299" w:name="_Toc514178701"/>
      <w:bookmarkStart w:id="300" w:name="_Toc514702204"/>
      <w:r w:rsidRPr="006448B0">
        <w:t>Procedura wyłączenia i włączenia Systemu archiwizacji</w:t>
      </w:r>
      <w:bookmarkEnd w:id="299"/>
      <w:bookmarkEnd w:id="300"/>
    </w:p>
    <w:p w14:paraId="252AA7CA" w14:textId="77777777" w:rsidR="00A11703" w:rsidRPr="006448B0" w:rsidRDefault="00A11703" w:rsidP="00A11703">
      <w:r w:rsidRPr="006448B0">
        <w:t>System archiwizacji składa się z następujących elementów:</w:t>
      </w:r>
    </w:p>
    <w:p w14:paraId="7073B3F7" w14:textId="77777777" w:rsidR="00A11703" w:rsidRPr="006448B0" w:rsidRDefault="00A11703" w:rsidP="00012316">
      <w:pPr>
        <w:pStyle w:val="Numerowanie"/>
        <w:numPr>
          <w:ilvl w:val="0"/>
          <w:numId w:val="97"/>
        </w:numPr>
      </w:pPr>
      <w:r w:rsidRPr="006448B0">
        <w:t xml:space="preserve">Podstawowe: </w:t>
      </w:r>
      <w:r w:rsidRPr="006448B0">
        <w:rPr>
          <w:rStyle w:val="Uwydatnienie"/>
          <w:color w:val="auto"/>
        </w:rPr>
        <w:t xml:space="preserve">usługi pomocnicze, </w:t>
      </w:r>
      <w:proofErr w:type="spellStart"/>
      <w:r w:rsidRPr="006448B0">
        <w:rPr>
          <w:rStyle w:val="Uwydatnienie"/>
          <w:color w:val="auto"/>
        </w:rPr>
        <w:t>workery</w:t>
      </w:r>
      <w:proofErr w:type="spellEnd"/>
      <w:r w:rsidRPr="006448B0">
        <w:rPr>
          <w:rStyle w:val="Uwydatnienie"/>
          <w:color w:val="auto"/>
        </w:rPr>
        <w:t>, zarządcy.</w:t>
      </w:r>
    </w:p>
    <w:p w14:paraId="21CC04CA" w14:textId="77777777" w:rsidR="00A11703" w:rsidRPr="006448B0" w:rsidRDefault="00A11703" w:rsidP="00A11703">
      <w:pPr>
        <w:pStyle w:val="Numerowanie"/>
        <w:numPr>
          <w:ilvl w:val="0"/>
          <w:numId w:val="6"/>
        </w:numPr>
      </w:pPr>
      <w:r w:rsidRPr="006448B0">
        <w:t>Wspomagające: instancje systemu kolejkowego oraz baz danych</w:t>
      </w:r>
    </w:p>
    <w:p w14:paraId="2AE08F2D" w14:textId="60FBF341" w:rsidR="00A11703" w:rsidRPr="006448B0" w:rsidRDefault="00A11703" w:rsidP="00A11703">
      <w:r w:rsidRPr="006448B0">
        <w:t>Dodatkowo uruchomiona jest usługa monitorująca działanie usług podstawowych i wspomagających Systemu archiwizacji.</w:t>
      </w:r>
    </w:p>
    <w:p w14:paraId="03E18A5E" w14:textId="77777777" w:rsidR="00A11703" w:rsidRPr="006448B0" w:rsidRDefault="00A11703" w:rsidP="00A11703">
      <w:r w:rsidRPr="006448B0">
        <w:t>W Systemie archiwizacji występują następujące węzły:</w:t>
      </w:r>
    </w:p>
    <w:p w14:paraId="7E85E387" w14:textId="77777777" w:rsidR="00A11703" w:rsidRPr="006448B0" w:rsidRDefault="00A11703" w:rsidP="00012316">
      <w:pPr>
        <w:pStyle w:val="Numerowanie"/>
        <w:numPr>
          <w:ilvl w:val="0"/>
          <w:numId w:val="98"/>
        </w:numPr>
      </w:pPr>
      <w:r w:rsidRPr="006448B0">
        <w:t>Archiwizator, który zawiera następujące elementy:</w:t>
      </w:r>
    </w:p>
    <w:p w14:paraId="7176B8C3" w14:textId="77777777" w:rsidR="00A11703" w:rsidRPr="006448B0" w:rsidRDefault="00A11703" w:rsidP="00A11703">
      <w:pPr>
        <w:pStyle w:val="Numerowanie"/>
        <w:numPr>
          <w:ilvl w:val="1"/>
          <w:numId w:val="8"/>
        </w:numPr>
      </w:pPr>
      <w:r w:rsidRPr="006448B0">
        <w:t>Usługi pomocnicze</w:t>
      </w:r>
    </w:p>
    <w:p w14:paraId="729B0174" w14:textId="77777777" w:rsidR="00A11703" w:rsidRPr="006448B0" w:rsidRDefault="00A11703" w:rsidP="00A11703">
      <w:pPr>
        <w:pStyle w:val="Numerowanie"/>
        <w:numPr>
          <w:ilvl w:val="1"/>
          <w:numId w:val="8"/>
        </w:numPr>
      </w:pPr>
      <w:r w:rsidRPr="006448B0">
        <w:t>Zarządca udostępniający interfejs API</w:t>
      </w:r>
    </w:p>
    <w:p w14:paraId="3F93BFA5" w14:textId="77777777" w:rsidR="00A11703" w:rsidRPr="006448B0" w:rsidRDefault="00A11703" w:rsidP="00A11703">
      <w:pPr>
        <w:pStyle w:val="Numerowanie"/>
        <w:numPr>
          <w:ilvl w:val="1"/>
          <w:numId w:val="8"/>
        </w:numPr>
      </w:pPr>
      <w:proofErr w:type="spellStart"/>
      <w:r w:rsidRPr="006448B0">
        <w:t>Workery</w:t>
      </w:r>
      <w:proofErr w:type="spellEnd"/>
    </w:p>
    <w:p w14:paraId="222BE433" w14:textId="77777777" w:rsidR="00A11703" w:rsidRPr="006448B0" w:rsidRDefault="00A11703" w:rsidP="00A11703">
      <w:pPr>
        <w:pStyle w:val="Numerowanie"/>
        <w:numPr>
          <w:ilvl w:val="1"/>
          <w:numId w:val="8"/>
        </w:numPr>
      </w:pPr>
      <w:r w:rsidRPr="006448B0">
        <w:t>Baza danych</w:t>
      </w:r>
    </w:p>
    <w:p w14:paraId="08DE4868" w14:textId="77777777" w:rsidR="00A11703" w:rsidRPr="006448B0" w:rsidRDefault="00A11703" w:rsidP="00A11703">
      <w:pPr>
        <w:pStyle w:val="Numerowanie"/>
        <w:numPr>
          <w:ilvl w:val="1"/>
          <w:numId w:val="8"/>
        </w:numPr>
      </w:pPr>
      <w:r w:rsidRPr="006448B0">
        <w:t>System kolejkowy</w:t>
      </w:r>
    </w:p>
    <w:p w14:paraId="528C6305" w14:textId="77777777" w:rsidR="00A11703" w:rsidRPr="006448B0" w:rsidRDefault="00A11703" w:rsidP="00A11703">
      <w:pPr>
        <w:pStyle w:val="Numerowanie"/>
        <w:numPr>
          <w:ilvl w:val="0"/>
          <w:numId w:val="6"/>
        </w:numPr>
      </w:pPr>
      <w:r w:rsidRPr="006448B0">
        <w:t>Archiwum, który zawiera następujące elementy:</w:t>
      </w:r>
    </w:p>
    <w:p w14:paraId="6EBF9B38" w14:textId="77777777" w:rsidR="00A11703" w:rsidRPr="006448B0" w:rsidRDefault="00A11703" w:rsidP="00A11703">
      <w:pPr>
        <w:pStyle w:val="Numerowanie"/>
        <w:numPr>
          <w:ilvl w:val="1"/>
          <w:numId w:val="6"/>
        </w:numPr>
      </w:pPr>
      <w:r w:rsidRPr="006448B0">
        <w:t>Zarządca</w:t>
      </w:r>
    </w:p>
    <w:p w14:paraId="47B29C78" w14:textId="77777777" w:rsidR="00A11703" w:rsidRPr="006448B0" w:rsidRDefault="00A11703" w:rsidP="00A11703">
      <w:pPr>
        <w:pStyle w:val="Numerowanie"/>
        <w:numPr>
          <w:ilvl w:val="1"/>
          <w:numId w:val="6"/>
        </w:numPr>
      </w:pPr>
      <w:proofErr w:type="spellStart"/>
      <w:r w:rsidRPr="006448B0">
        <w:t>Workery</w:t>
      </w:r>
      <w:proofErr w:type="spellEnd"/>
    </w:p>
    <w:p w14:paraId="2A297B71" w14:textId="77777777" w:rsidR="00A11703" w:rsidRPr="006448B0" w:rsidRDefault="00A11703" w:rsidP="00A11703">
      <w:pPr>
        <w:pStyle w:val="Numerowanie"/>
        <w:numPr>
          <w:ilvl w:val="1"/>
          <w:numId w:val="6"/>
        </w:numPr>
      </w:pPr>
      <w:r w:rsidRPr="006448B0">
        <w:t>Baza danych</w:t>
      </w:r>
    </w:p>
    <w:p w14:paraId="14715B58" w14:textId="77777777" w:rsidR="00A11703" w:rsidRPr="006448B0" w:rsidRDefault="00A11703" w:rsidP="00A11703">
      <w:pPr>
        <w:pStyle w:val="Numerowanie"/>
        <w:numPr>
          <w:ilvl w:val="1"/>
          <w:numId w:val="6"/>
        </w:numPr>
      </w:pPr>
      <w:r w:rsidRPr="006448B0">
        <w:t>System kolejkowy</w:t>
      </w:r>
    </w:p>
    <w:p w14:paraId="72FFC545" w14:textId="730B8270" w:rsidR="00A11703" w:rsidRPr="006448B0" w:rsidRDefault="00A11703" w:rsidP="00A11703">
      <w:r w:rsidRPr="006448B0">
        <w:t xml:space="preserve">Pod pojęciem </w:t>
      </w:r>
      <w:proofErr w:type="spellStart"/>
      <w:r w:rsidRPr="006448B0">
        <w:t>workera</w:t>
      </w:r>
      <w:proofErr w:type="spellEnd"/>
      <w:r w:rsidRPr="006448B0">
        <w:t xml:space="preserve"> rozumiana jest </w:t>
      </w:r>
      <w:proofErr w:type="spellStart"/>
      <w:r w:rsidRPr="006448B0">
        <w:t>mikrousługa</w:t>
      </w:r>
      <w:proofErr w:type="spellEnd"/>
      <w:r w:rsidRPr="006448B0">
        <w:t xml:space="preserve"> realizująca zadania zlecone przez Zarządcę.</w:t>
      </w:r>
    </w:p>
    <w:p w14:paraId="5BCA08C6" w14:textId="77777777" w:rsidR="00A11703" w:rsidRPr="006448B0" w:rsidRDefault="00A11703" w:rsidP="00A11703">
      <w:pPr>
        <w:pStyle w:val="Nagwek2"/>
        <w:ind w:left="578" w:hanging="578"/>
        <w:jc w:val="both"/>
      </w:pPr>
      <w:bookmarkStart w:id="301" w:name="_Toc467243302"/>
      <w:bookmarkStart w:id="302" w:name="_Toc514178702"/>
      <w:bookmarkStart w:id="303" w:name="_Toc514702205"/>
      <w:r w:rsidRPr="006448B0">
        <w:t>Wyłączenie Systemu archiwizacji</w:t>
      </w:r>
      <w:bookmarkEnd w:id="301"/>
      <w:bookmarkEnd w:id="302"/>
      <w:bookmarkEnd w:id="303"/>
    </w:p>
    <w:p w14:paraId="70BF6A8B" w14:textId="77777777" w:rsidR="00A11703" w:rsidRPr="006448B0" w:rsidRDefault="00A11703" w:rsidP="00A11703">
      <w:r w:rsidRPr="006448B0">
        <w:t>Wyłączenie Systemu archiwizacji polega na wyłączeniu podstawowych oraz wspomagających elementów Systemu archiwizacji.</w:t>
      </w:r>
    </w:p>
    <w:p w14:paraId="7A6755CC" w14:textId="3AB3DC23" w:rsidR="00A11703" w:rsidRPr="006448B0" w:rsidRDefault="00A11703" w:rsidP="00A11703">
      <w:r w:rsidRPr="006448B0">
        <w:t xml:space="preserve">Bezpieczne wyłączenie się podstawowych elementów Systemu archiwizacji oznacza dokończenie wykonywanych właśnie </w:t>
      </w:r>
      <w:r w:rsidRPr="006448B0">
        <w:rPr>
          <w:rStyle w:val="Uwydatnienie"/>
        </w:rPr>
        <w:t>elementarnych zadań</w:t>
      </w:r>
      <w:r w:rsidRPr="006448B0">
        <w:t xml:space="preserve"> oraz niepodejmowanie wykonywania następnych. Pod pojęciem elementarnego zadania rozumie się przykładowo zadanie skopiowania pliku paczki archiwalnej z Archiwizatora do Archiwum. Różne elementarne zadania składają się na </w:t>
      </w:r>
      <w:r w:rsidRPr="006448B0">
        <w:rPr>
          <w:rStyle w:val="Uwydatnienie"/>
        </w:rPr>
        <w:t>zadanie główne</w:t>
      </w:r>
      <w:r w:rsidRPr="006448B0">
        <w:t xml:space="preserve"> – przykładowo zadanie archiwizacji konkretnego obiektu. Dodatkowo wymagane jest zatrzymanie elementów wspomagających</w:t>
      </w:r>
      <w:r w:rsidR="009731D0" w:rsidRPr="006448B0">
        <w:t>:</w:t>
      </w:r>
      <w:r w:rsidRPr="006448B0">
        <w:t xml:space="preserve"> wykorzystywanych instancji systemów kolejkowych oraz instancji baz danych.</w:t>
      </w:r>
    </w:p>
    <w:p w14:paraId="69536453" w14:textId="77777777" w:rsidR="00A11703" w:rsidRPr="006448B0" w:rsidRDefault="00A11703" w:rsidP="00A11703">
      <w:r w:rsidRPr="006448B0">
        <w:t>Wyłączenie podstawowych elementów Systemu archiwizacji powinno być możliwe poprzez narzędzie monitorujące System archiwizacji.</w:t>
      </w:r>
    </w:p>
    <w:p w14:paraId="3F3CAFAD" w14:textId="77777777" w:rsidR="00A11703" w:rsidRPr="006448B0" w:rsidRDefault="00A11703" w:rsidP="00A11703">
      <w:r w:rsidRPr="006448B0">
        <w:t>Administrator powinien móc uruchomić funkcjonalność bezpiecznego wyłączenia się:</w:t>
      </w:r>
    </w:p>
    <w:p w14:paraId="162C4C6D" w14:textId="77777777" w:rsidR="00A11703" w:rsidRPr="006448B0" w:rsidRDefault="00A11703" w:rsidP="00012316">
      <w:pPr>
        <w:pStyle w:val="Numerowanie"/>
        <w:numPr>
          <w:ilvl w:val="0"/>
          <w:numId w:val="99"/>
        </w:numPr>
      </w:pPr>
      <w:r w:rsidRPr="006448B0">
        <w:t xml:space="preserve">Wszystkich podstawowych elementów z </w:t>
      </w:r>
      <w:r w:rsidRPr="006448B0">
        <w:rPr>
          <w:u w:val="single"/>
        </w:rPr>
        <w:t>wszystkich</w:t>
      </w:r>
      <w:r w:rsidRPr="006448B0">
        <w:t xml:space="preserve"> węzłów Systemu archiwizacji.</w:t>
      </w:r>
    </w:p>
    <w:p w14:paraId="3C7CBD80" w14:textId="77777777" w:rsidR="00A11703" w:rsidRPr="006448B0" w:rsidRDefault="00A11703" w:rsidP="00A11703">
      <w:pPr>
        <w:pStyle w:val="Numerowanie"/>
      </w:pPr>
      <w:r w:rsidRPr="006448B0">
        <w:t xml:space="preserve">Wszystkich podstawowych elementów z </w:t>
      </w:r>
      <w:r w:rsidRPr="006448B0">
        <w:rPr>
          <w:u w:val="single"/>
        </w:rPr>
        <w:t>wybranego</w:t>
      </w:r>
      <w:r w:rsidRPr="006448B0">
        <w:t xml:space="preserve"> węzła Systemu archiwizacji.</w:t>
      </w:r>
    </w:p>
    <w:p w14:paraId="187EB16B" w14:textId="77777777" w:rsidR="00A11703" w:rsidRPr="006448B0" w:rsidRDefault="00A11703" w:rsidP="00A11703">
      <w:pPr>
        <w:pStyle w:val="Numerowanie"/>
      </w:pPr>
      <w:r w:rsidRPr="006448B0">
        <w:t>Usług pomocniczych w ramach węzła „Archiwizator”.</w:t>
      </w:r>
    </w:p>
    <w:p w14:paraId="4F690826" w14:textId="77777777" w:rsidR="00A11703" w:rsidRPr="006448B0" w:rsidRDefault="00A11703" w:rsidP="00A11703">
      <w:r w:rsidRPr="006448B0">
        <w:t xml:space="preserve">Kolejność </w:t>
      </w:r>
      <w:r w:rsidRPr="006448B0">
        <w:rPr>
          <w:u w:val="single"/>
        </w:rPr>
        <w:t>wyłączenia</w:t>
      </w:r>
      <w:r w:rsidRPr="006448B0">
        <w:t xml:space="preserve"> Systemu archiwizacji jest następująca:</w:t>
      </w:r>
    </w:p>
    <w:p w14:paraId="0B6A6F14" w14:textId="77777777" w:rsidR="00A11703" w:rsidRPr="006448B0" w:rsidRDefault="00A11703" w:rsidP="00012316">
      <w:pPr>
        <w:pStyle w:val="Numerowanie"/>
        <w:numPr>
          <w:ilvl w:val="0"/>
          <w:numId w:val="100"/>
        </w:numPr>
      </w:pPr>
      <w:r w:rsidRPr="006448B0">
        <w:t>Wyłączenie następujących elementów podstawowych: usługi pomocnicze.</w:t>
      </w:r>
    </w:p>
    <w:p w14:paraId="0D33FA81" w14:textId="77777777" w:rsidR="00A11703" w:rsidRPr="006448B0" w:rsidRDefault="00A11703" w:rsidP="00A11703">
      <w:pPr>
        <w:pStyle w:val="Numerowanie"/>
      </w:pPr>
      <w:r w:rsidRPr="006448B0">
        <w:t xml:space="preserve">Wyłączenie następujących elementów podstawowych: zarządcy(ów), </w:t>
      </w:r>
      <w:proofErr w:type="spellStart"/>
      <w:r w:rsidRPr="006448B0">
        <w:t>workera</w:t>
      </w:r>
      <w:proofErr w:type="spellEnd"/>
      <w:r w:rsidRPr="006448B0">
        <w:t>(ów).</w:t>
      </w:r>
    </w:p>
    <w:p w14:paraId="1E1DEF19" w14:textId="77777777" w:rsidR="00A11703" w:rsidRPr="006448B0" w:rsidRDefault="00A11703" w:rsidP="00A11703">
      <w:pPr>
        <w:pStyle w:val="Numerowanie"/>
      </w:pPr>
      <w:r w:rsidRPr="006448B0">
        <w:t>Wyłączenie elementów wspomagających.</w:t>
      </w:r>
    </w:p>
    <w:p w14:paraId="7D6A4973" w14:textId="77777777" w:rsidR="00A11703" w:rsidRPr="006448B0" w:rsidRDefault="00A11703" w:rsidP="00A11703">
      <w:pPr>
        <w:pStyle w:val="Numerowanie"/>
        <w:numPr>
          <w:ilvl w:val="0"/>
          <w:numId w:val="6"/>
        </w:numPr>
      </w:pPr>
      <w:r w:rsidRPr="006448B0">
        <w:t>Wyłączenie usługi dodatkowej do monitorowania Systemu archiwizacji.</w:t>
      </w:r>
    </w:p>
    <w:p w14:paraId="7190C9E5" w14:textId="77777777" w:rsidR="00A11703" w:rsidRPr="006448B0" w:rsidRDefault="00A11703" w:rsidP="00A11703">
      <w:r w:rsidRPr="006448B0">
        <w:t>Po każdym powyższym kroku administrator powinien weryfikować, czy elementy przewidziane w tym kroku zakończyły swoje działanie.</w:t>
      </w:r>
    </w:p>
    <w:p w14:paraId="5A9E3F9D" w14:textId="77777777" w:rsidR="00A11703" w:rsidRPr="006448B0" w:rsidRDefault="00A11703" w:rsidP="00A11703">
      <w:r w:rsidRPr="006448B0">
        <w:t>Ewentualne wyłączenie systemu Repozytorium powinno nastąpić dopiero po wyłączeniu Systemu archiwizacji.</w:t>
      </w:r>
    </w:p>
    <w:p w14:paraId="03FB59C2" w14:textId="77777777" w:rsidR="00A11703" w:rsidRPr="006448B0" w:rsidRDefault="00A11703" w:rsidP="00A11703">
      <w:r w:rsidRPr="006448B0">
        <w:t>Ewentualne wyłączenie serwera pocztowego wykorzystywanego przez System archiwizacji do wysyłania powiadomień do administratorów powinno nastąpić dopiero po wyłączeniu Systemu archiwizacji.</w:t>
      </w:r>
    </w:p>
    <w:p w14:paraId="5CAF1448" w14:textId="77777777" w:rsidR="00A11703" w:rsidRPr="006448B0" w:rsidRDefault="00A11703" w:rsidP="00A11703">
      <w:r w:rsidRPr="006448B0">
        <w:t>Decyzja, które konkretnie usługi (wszystkie czy tylko wybrane) powinny zostać wyłączone należy do administratora: czy wyłączony powinien zostać cały System archiwizacji, wybrany węzeł lub wybrane usługi (np. tylko usługi pomocnicze w ramach Archiwizatora).</w:t>
      </w:r>
    </w:p>
    <w:p w14:paraId="43A9FFD3" w14:textId="77777777" w:rsidR="00A11703" w:rsidRPr="006448B0" w:rsidRDefault="00A11703" w:rsidP="00885288">
      <w:pPr>
        <w:pStyle w:val="Nagwek3"/>
      </w:pPr>
      <w:bookmarkStart w:id="304" w:name="_Toc467243303"/>
      <w:bookmarkStart w:id="305" w:name="_Toc514178703"/>
      <w:bookmarkStart w:id="306" w:name="_Toc514702206"/>
      <w:r w:rsidRPr="006448B0">
        <w:t>Wyłączenie elementów podstawowych Systemu archiwizacji</w:t>
      </w:r>
      <w:bookmarkEnd w:id="304"/>
      <w:bookmarkEnd w:id="305"/>
      <w:bookmarkEnd w:id="306"/>
    </w:p>
    <w:p w14:paraId="6BC80A2E" w14:textId="76A3C297" w:rsidR="00A11703" w:rsidRPr="006448B0" w:rsidRDefault="00A11703" w:rsidP="00A11703">
      <w:r w:rsidRPr="006448B0">
        <w:t xml:space="preserve">Wyłączenie elementów wspomagających Systemu archiwizacji powinno </w:t>
      </w:r>
      <w:r w:rsidR="0030030E" w:rsidRPr="006448B0">
        <w:t>być wykonywane poprzez zatrzymanie</w:t>
      </w:r>
      <w:r w:rsidRPr="006448B0">
        <w:t xml:space="preserve"> za pomocą narzędzia monitorując</w:t>
      </w:r>
      <w:r w:rsidR="008767AA" w:rsidRPr="006448B0">
        <w:t>ego System archiwizacji usług w </w:t>
      </w:r>
      <w:r w:rsidRPr="006448B0">
        <w:t>następującej kolejności:</w:t>
      </w:r>
    </w:p>
    <w:p w14:paraId="743B8051" w14:textId="77777777" w:rsidR="00A11703" w:rsidRPr="006448B0" w:rsidRDefault="00A11703" w:rsidP="00012316">
      <w:pPr>
        <w:pStyle w:val="Numerowanie"/>
        <w:numPr>
          <w:ilvl w:val="0"/>
          <w:numId w:val="101"/>
        </w:numPr>
      </w:pPr>
      <w:r w:rsidRPr="006448B0">
        <w:t>Usługi pomocnicze</w:t>
      </w:r>
    </w:p>
    <w:p w14:paraId="29B69C23" w14:textId="77777777" w:rsidR="00A11703" w:rsidRPr="006448B0" w:rsidRDefault="00A11703" w:rsidP="00A11703">
      <w:pPr>
        <w:pStyle w:val="Numerowanie"/>
      </w:pPr>
      <w:proofErr w:type="spellStart"/>
      <w:r w:rsidRPr="006448B0">
        <w:t>Workery</w:t>
      </w:r>
      <w:proofErr w:type="spellEnd"/>
      <w:r w:rsidRPr="006448B0">
        <w:t xml:space="preserve"> Archiwum</w:t>
      </w:r>
    </w:p>
    <w:p w14:paraId="5D90B62B" w14:textId="77777777" w:rsidR="00A11703" w:rsidRPr="006448B0" w:rsidRDefault="00A11703" w:rsidP="00A11703">
      <w:pPr>
        <w:pStyle w:val="Numerowanie"/>
        <w:numPr>
          <w:ilvl w:val="0"/>
          <w:numId w:val="6"/>
        </w:numPr>
      </w:pPr>
      <w:r w:rsidRPr="006448B0">
        <w:t>Zarządca Archiwum</w:t>
      </w:r>
    </w:p>
    <w:p w14:paraId="13A96617" w14:textId="77777777" w:rsidR="00A11703" w:rsidRPr="006448B0" w:rsidRDefault="00A11703" w:rsidP="00A11703">
      <w:pPr>
        <w:pStyle w:val="Numerowanie"/>
        <w:numPr>
          <w:ilvl w:val="0"/>
          <w:numId w:val="6"/>
        </w:numPr>
      </w:pPr>
      <w:proofErr w:type="spellStart"/>
      <w:r w:rsidRPr="006448B0">
        <w:t>Workery</w:t>
      </w:r>
      <w:proofErr w:type="spellEnd"/>
      <w:r w:rsidRPr="006448B0">
        <w:t xml:space="preserve"> Archiwizatora</w:t>
      </w:r>
    </w:p>
    <w:p w14:paraId="64BE4B5B" w14:textId="77777777" w:rsidR="00A11703" w:rsidRPr="006448B0" w:rsidRDefault="00A11703" w:rsidP="00A11703">
      <w:pPr>
        <w:pStyle w:val="Numerowanie"/>
        <w:numPr>
          <w:ilvl w:val="0"/>
          <w:numId w:val="6"/>
        </w:numPr>
      </w:pPr>
      <w:r w:rsidRPr="006448B0">
        <w:t>Zarządca Archiwizatora</w:t>
      </w:r>
    </w:p>
    <w:p w14:paraId="735DDB71" w14:textId="77777777" w:rsidR="00A11703" w:rsidRPr="006448B0" w:rsidRDefault="00A11703" w:rsidP="00885288">
      <w:pPr>
        <w:pStyle w:val="Nagwek3"/>
      </w:pPr>
      <w:bookmarkStart w:id="307" w:name="_Toc467243304"/>
      <w:bookmarkStart w:id="308" w:name="_Toc514178704"/>
      <w:bookmarkStart w:id="309" w:name="_Toc514702207"/>
      <w:r w:rsidRPr="006448B0">
        <w:t>Przebieg wyłączenia elementów podstawowych Systemu archiwizacji</w:t>
      </w:r>
      <w:bookmarkEnd w:id="307"/>
      <w:bookmarkEnd w:id="308"/>
      <w:bookmarkEnd w:id="309"/>
    </w:p>
    <w:p w14:paraId="72B861C7" w14:textId="77777777" w:rsidR="00A11703" w:rsidRPr="006448B0" w:rsidRDefault="00A11703" w:rsidP="00A11703">
      <w:r w:rsidRPr="006448B0">
        <w:t>Przebieg wyłączenia się podstawowych elementów Systemu archiwizacji został opisany poniżej.</w:t>
      </w:r>
    </w:p>
    <w:p w14:paraId="268C0681" w14:textId="77777777" w:rsidR="00A11703" w:rsidRPr="006448B0" w:rsidRDefault="00A11703" w:rsidP="00A11703">
      <w:pPr>
        <w:rPr>
          <w:rStyle w:val="Uwydatnienie"/>
        </w:rPr>
      </w:pPr>
      <w:r w:rsidRPr="006448B0">
        <w:rPr>
          <w:rStyle w:val="Uwydatnienie"/>
        </w:rPr>
        <w:t>Usługi pomocnicze</w:t>
      </w:r>
    </w:p>
    <w:p w14:paraId="64E25C67" w14:textId="77777777" w:rsidR="00A11703" w:rsidRPr="006448B0" w:rsidRDefault="00A11703" w:rsidP="00A11703">
      <w:r w:rsidRPr="006448B0">
        <w:t>Po uruchomieniu procedury wygaszenia usługi pomocniczej usługi te powinny zaprzestać realizacji swoich zadań. Jeżeli jakieś zadanie usługi pomocniczej jest już w trakcie obsługi, to powinno ono zostać dokończone.</w:t>
      </w:r>
    </w:p>
    <w:p w14:paraId="5AFFB794" w14:textId="77777777" w:rsidR="00A11703" w:rsidRPr="006448B0" w:rsidRDefault="00A11703" w:rsidP="00A11703">
      <w:r w:rsidRPr="006448B0">
        <w:t>Następnie usługa powinna zakończyć swoje działanie.</w:t>
      </w:r>
    </w:p>
    <w:p w14:paraId="1F3292A4" w14:textId="77777777" w:rsidR="00A11703" w:rsidRPr="006448B0" w:rsidRDefault="00A11703" w:rsidP="00A11703">
      <w:pPr>
        <w:rPr>
          <w:rStyle w:val="Uwydatnienie"/>
        </w:rPr>
      </w:pPr>
      <w:r w:rsidRPr="006448B0">
        <w:rPr>
          <w:rStyle w:val="Uwydatnienie"/>
        </w:rPr>
        <w:t>Zarządca Archiwizatora</w:t>
      </w:r>
    </w:p>
    <w:p w14:paraId="72306A4D" w14:textId="77777777" w:rsidR="00A11703" w:rsidRPr="006448B0" w:rsidRDefault="00A11703" w:rsidP="00A11703">
      <w:r w:rsidRPr="006448B0">
        <w:t>Po uruchomieniu wyłączenia się usługi zarządcy Archiwizatora interfejs Systemu archiwizacji powinien zaprzestać przyjmowania i obsługi wszystkich nowych żądań – niezależnie od typu żądania, to znaczy czy jest to przykładowo żądanie przywrócenia obiektu, archiwizacji czy też pytanie o status wcześniejszego żądania. Jeżeli jakieś żądanie jest już w trakcie obsługi – powinno zostać dokończone.</w:t>
      </w:r>
    </w:p>
    <w:p w14:paraId="466B0C2D" w14:textId="77777777" w:rsidR="00A11703" w:rsidRPr="006448B0" w:rsidRDefault="00A11703" w:rsidP="00A11703">
      <w:r w:rsidRPr="006448B0">
        <w:t xml:space="preserve">Po wyłączeniu nasłuchiwania powinno nastąpić wyczyszczenie listy dostępowych </w:t>
      </w:r>
      <w:proofErr w:type="spellStart"/>
      <w:r w:rsidRPr="006448B0">
        <w:t>tokenów</w:t>
      </w:r>
      <w:proofErr w:type="spellEnd"/>
      <w:r w:rsidRPr="006448B0">
        <w:t>.</w:t>
      </w:r>
    </w:p>
    <w:p w14:paraId="13BEEC19" w14:textId="77777777" w:rsidR="00A11703" w:rsidRPr="006448B0" w:rsidRDefault="00A11703" w:rsidP="00A11703">
      <w:r w:rsidRPr="006448B0">
        <w:t>Następnie usługa zarządcy Archiwizatora powinna:</w:t>
      </w:r>
    </w:p>
    <w:p w14:paraId="1E743514" w14:textId="77777777" w:rsidR="00A11703" w:rsidRPr="006448B0" w:rsidRDefault="00A11703" w:rsidP="00012316">
      <w:pPr>
        <w:pStyle w:val="Numerowanie"/>
        <w:numPr>
          <w:ilvl w:val="0"/>
          <w:numId w:val="102"/>
        </w:numPr>
      </w:pPr>
      <w:r w:rsidRPr="006448B0">
        <w:t>Zaprzestać odbierania nowych wiadomości z instancji Archiwum.</w:t>
      </w:r>
    </w:p>
    <w:p w14:paraId="6B250A5E" w14:textId="77777777" w:rsidR="00A11703" w:rsidRPr="006448B0" w:rsidRDefault="00A11703" w:rsidP="00A11703">
      <w:pPr>
        <w:pStyle w:val="Numerowanie"/>
      </w:pPr>
      <w:r w:rsidRPr="006448B0">
        <w:t>Dokończyć wykonywanych właśnie elementarnych zadań/czynności.</w:t>
      </w:r>
    </w:p>
    <w:p w14:paraId="070BAAA5" w14:textId="77777777" w:rsidR="00A11703" w:rsidRPr="006448B0" w:rsidRDefault="00A11703" w:rsidP="00A11703">
      <w:pPr>
        <w:pStyle w:val="Numerowanie"/>
      </w:pPr>
      <w:r w:rsidRPr="006448B0">
        <w:t>Nie podejmować nowych zadań/czynności.</w:t>
      </w:r>
    </w:p>
    <w:p w14:paraId="659E1E08" w14:textId="77777777" w:rsidR="00A11703" w:rsidRPr="006448B0" w:rsidRDefault="00A11703" w:rsidP="00A11703">
      <w:pPr>
        <w:pStyle w:val="Numerowanie"/>
      </w:pPr>
      <w:r w:rsidRPr="006448B0">
        <w:t>Samoczynnie zakończyć swoje działanie.</w:t>
      </w:r>
    </w:p>
    <w:p w14:paraId="7DF30B8B" w14:textId="77777777" w:rsidR="00A11703" w:rsidRPr="006448B0" w:rsidRDefault="00A11703" w:rsidP="00A11703">
      <w:pPr>
        <w:rPr>
          <w:rStyle w:val="Uwydatnienie"/>
        </w:rPr>
      </w:pPr>
      <w:r w:rsidRPr="006448B0">
        <w:rPr>
          <w:rStyle w:val="Uwydatnienie"/>
        </w:rPr>
        <w:t>Zarządca Archiwum</w:t>
      </w:r>
    </w:p>
    <w:p w14:paraId="700ED040" w14:textId="77777777" w:rsidR="00A11703" w:rsidRPr="006448B0" w:rsidRDefault="00A11703" w:rsidP="00A11703">
      <w:r w:rsidRPr="006448B0">
        <w:t>Usługa zarządcy Archiwum powinna:</w:t>
      </w:r>
    </w:p>
    <w:p w14:paraId="035811BA" w14:textId="77777777" w:rsidR="00A11703" w:rsidRPr="006448B0" w:rsidRDefault="00A11703" w:rsidP="00012316">
      <w:pPr>
        <w:pStyle w:val="Numerowanie"/>
        <w:numPr>
          <w:ilvl w:val="0"/>
          <w:numId w:val="103"/>
        </w:numPr>
      </w:pPr>
      <w:r w:rsidRPr="006448B0">
        <w:t>Zaprzestać odbierania nowych wiadomości z instancji Archiwizatora.</w:t>
      </w:r>
    </w:p>
    <w:p w14:paraId="64ACC464" w14:textId="77777777" w:rsidR="00A11703" w:rsidRPr="006448B0" w:rsidRDefault="00A11703" w:rsidP="00A11703">
      <w:pPr>
        <w:pStyle w:val="Numerowanie"/>
      </w:pPr>
      <w:r w:rsidRPr="006448B0">
        <w:t>Dokończyć wykonywanych właśnie elementarnych zadań/czynności.</w:t>
      </w:r>
    </w:p>
    <w:p w14:paraId="52F71688" w14:textId="77777777" w:rsidR="00A11703" w:rsidRPr="006448B0" w:rsidRDefault="00A11703" w:rsidP="00A11703">
      <w:pPr>
        <w:pStyle w:val="Numerowanie"/>
      </w:pPr>
      <w:r w:rsidRPr="006448B0">
        <w:t>Nie podejmować nowych zadań/czynności.</w:t>
      </w:r>
    </w:p>
    <w:p w14:paraId="6C282FF4" w14:textId="77777777" w:rsidR="00A11703" w:rsidRPr="006448B0" w:rsidRDefault="00A11703" w:rsidP="00A11703">
      <w:pPr>
        <w:pStyle w:val="Numerowanie"/>
      </w:pPr>
      <w:r w:rsidRPr="006448B0">
        <w:t>Samoczynnie zakończyć swoje działanie.</w:t>
      </w:r>
    </w:p>
    <w:p w14:paraId="5CC48798" w14:textId="77777777" w:rsidR="00A11703" w:rsidRPr="006448B0" w:rsidRDefault="00A11703" w:rsidP="00A11703">
      <w:pPr>
        <w:rPr>
          <w:rStyle w:val="Uwydatnienie"/>
        </w:rPr>
      </w:pPr>
      <w:proofErr w:type="spellStart"/>
      <w:r w:rsidRPr="006448B0">
        <w:rPr>
          <w:rStyle w:val="Uwydatnienie"/>
        </w:rPr>
        <w:t>Workery</w:t>
      </w:r>
      <w:proofErr w:type="spellEnd"/>
      <w:r w:rsidRPr="006448B0">
        <w:rPr>
          <w:rStyle w:val="Uwydatnienie"/>
        </w:rPr>
        <w:t xml:space="preserve"> Archiwizatora oraz Archiwum</w:t>
      </w:r>
    </w:p>
    <w:p w14:paraId="7A92B80B" w14:textId="77777777" w:rsidR="00A11703" w:rsidRPr="006448B0" w:rsidRDefault="00A11703" w:rsidP="00A11703">
      <w:r w:rsidRPr="006448B0">
        <w:t xml:space="preserve">Usługi </w:t>
      </w:r>
      <w:proofErr w:type="spellStart"/>
      <w:r w:rsidRPr="006448B0">
        <w:t>workerów</w:t>
      </w:r>
      <w:proofErr w:type="spellEnd"/>
      <w:r w:rsidRPr="006448B0">
        <w:t xml:space="preserve"> powinny:</w:t>
      </w:r>
    </w:p>
    <w:p w14:paraId="69AB786D" w14:textId="77777777" w:rsidR="00A11703" w:rsidRPr="006448B0" w:rsidRDefault="00A11703" w:rsidP="00012316">
      <w:pPr>
        <w:pStyle w:val="Numerowanie"/>
        <w:numPr>
          <w:ilvl w:val="0"/>
          <w:numId w:val="104"/>
        </w:numPr>
      </w:pPr>
      <w:r w:rsidRPr="006448B0">
        <w:t>Zaprzestać odbierania nowych wiadomości od swojego Zarządcy.</w:t>
      </w:r>
    </w:p>
    <w:p w14:paraId="7237E64E" w14:textId="77777777" w:rsidR="00A11703" w:rsidRPr="006448B0" w:rsidRDefault="00A11703" w:rsidP="00A11703">
      <w:pPr>
        <w:pStyle w:val="Numerowanie"/>
        <w:numPr>
          <w:ilvl w:val="0"/>
          <w:numId w:val="6"/>
        </w:numPr>
      </w:pPr>
      <w:r w:rsidRPr="006448B0">
        <w:t>Dokończyć wykonywanych właśnie elementarnych zadań.</w:t>
      </w:r>
    </w:p>
    <w:p w14:paraId="658B3013" w14:textId="77777777" w:rsidR="00A11703" w:rsidRPr="006448B0" w:rsidRDefault="00A11703" w:rsidP="00A11703">
      <w:pPr>
        <w:pStyle w:val="Numerowanie"/>
        <w:numPr>
          <w:ilvl w:val="0"/>
          <w:numId w:val="6"/>
        </w:numPr>
      </w:pPr>
      <w:r w:rsidRPr="006448B0">
        <w:t>Nie podejmować nowych zadań.</w:t>
      </w:r>
    </w:p>
    <w:p w14:paraId="27C03EEB" w14:textId="77777777" w:rsidR="00A11703" w:rsidRPr="006448B0" w:rsidRDefault="00A11703" w:rsidP="00A11703">
      <w:pPr>
        <w:pStyle w:val="Numerowanie"/>
        <w:numPr>
          <w:ilvl w:val="0"/>
          <w:numId w:val="6"/>
        </w:numPr>
      </w:pPr>
      <w:r w:rsidRPr="006448B0">
        <w:t>Samoczynnie zakończyć swoje działanie.</w:t>
      </w:r>
    </w:p>
    <w:p w14:paraId="153A7412" w14:textId="77777777" w:rsidR="00A11703" w:rsidRPr="006448B0" w:rsidRDefault="00A11703" w:rsidP="00A11703">
      <w:pPr>
        <w:rPr>
          <w:rStyle w:val="Uwydatnienie"/>
        </w:rPr>
      </w:pPr>
      <w:r w:rsidRPr="006448B0">
        <w:rPr>
          <w:rStyle w:val="Uwydatnienie"/>
        </w:rPr>
        <w:t>Narzędzie do dodawania nowych kaset</w:t>
      </w:r>
    </w:p>
    <w:p w14:paraId="7E83A0F0" w14:textId="64B7ABF0" w:rsidR="00A11703" w:rsidRPr="006448B0" w:rsidRDefault="00A11703" w:rsidP="00A11703">
      <w:r w:rsidRPr="006448B0">
        <w:t>Narzędzie do dodawania nowych kaset do puli do wykorzystania – w ramach tego elementu należy zaimplementować mechanizm sprawdzenia, czy są dostępne usługi wspomagające wymagana przez aplikację (baza danych oraz system kolejkowy). W przypadku braku dostępności powinien zostać wyświetlony komunikat „Trwa wyłączanie Systemu archiwizacji, spróbuj ponownie później</w:t>
      </w:r>
      <w:r w:rsidR="00E02719" w:rsidRPr="006448B0">
        <w:t>.</w:t>
      </w:r>
      <w:r w:rsidRPr="006448B0">
        <w:t>”.</w:t>
      </w:r>
    </w:p>
    <w:p w14:paraId="1AC2258E" w14:textId="77777777" w:rsidR="00A11703" w:rsidRPr="006448B0" w:rsidRDefault="00A11703" w:rsidP="00A11703">
      <w:pPr>
        <w:pStyle w:val="Numerowanie"/>
        <w:numPr>
          <w:ilvl w:val="0"/>
          <w:numId w:val="0"/>
        </w:numPr>
        <w:rPr>
          <w:rStyle w:val="Uwydatnienie"/>
        </w:rPr>
      </w:pPr>
      <w:r w:rsidRPr="006448B0">
        <w:rPr>
          <w:rStyle w:val="Uwydatnienie"/>
        </w:rPr>
        <w:t>Narzędzie do zarządzania użytkownikami interfejsu API</w:t>
      </w:r>
    </w:p>
    <w:p w14:paraId="2527708F" w14:textId="0C03C6D9" w:rsidR="00A11703" w:rsidRPr="006448B0" w:rsidRDefault="00A11703" w:rsidP="00A11703">
      <w:r w:rsidRPr="006448B0">
        <w:t>Narzędzie do zarządzania użytkownikami interfejsu API – w ramach tego elementu należy zaimplementować mechanizm weryfikacji</w:t>
      </w:r>
      <w:r w:rsidR="00AF0D14" w:rsidRPr="006448B0">
        <w:t>,</w:t>
      </w:r>
      <w:r w:rsidRPr="006448B0">
        <w:t xml:space="preserve"> czy jest dostępna baza danych,  jeżeli nie to powinien zostać wyświetlony odpowiedni komunikat.</w:t>
      </w:r>
    </w:p>
    <w:p w14:paraId="7515EBB9" w14:textId="77777777" w:rsidR="00A11703" w:rsidRPr="006448B0" w:rsidRDefault="00A11703" w:rsidP="00885288">
      <w:pPr>
        <w:pStyle w:val="Nagwek3"/>
      </w:pPr>
      <w:bookmarkStart w:id="310" w:name="_Toc467243305"/>
      <w:bookmarkStart w:id="311" w:name="_Toc514178705"/>
      <w:bookmarkStart w:id="312" w:name="_Toc514702208"/>
      <w:r w:rsidRPr="006448B0">
        <w:t>Wyłączenie elementów wspomagających Systemu archiwizacji</w:t>
      </w:r>
      <w:bookmarkEnd w:id="310"/>
      <w:bookmarkEnd w:id="311"/>
      <w:bookmarkEnd w:id="312"/>
    </w:p>
    <w:p w14:paraId="650106E0" w14:textId="77777777" w:rsidR="00A11703" w:rsidRPr="006448B0" w:rsidRDefault="00A11703" w:rsidP="00A11703">
      <w:r w:rsidRPr="006448B0">
        <w:t>Wyłączenie elementów wspomagających Systemu archiwizacji powinno polegać na zatrzymaniu za pomocą narzędzia monitorującego System archiwizacji właściwych usług wyłączanych węzłów: usług baz danych oraz systemów kolejkowych</w:t>
      </w:r>
    </w:p>
    <w:p w14:paraId="7371A427" w14:textId="77777777" w:rsidR="00A11703" w:rsidRPr="006448B0" w:rsidRDefault="00A11703" w:rsidP="00885288">
      <w:pPr>
        <w:pStyle w:val="Nagwek3"/>
      </w:pPr>
      <w:bookmarkStart w:id="313" w:name="_Toc467243306"/>
      <w:bookmarkStart w:id="314" w:name="_Toc514178706"/>
      <w:bookmarkStart w:id="315" w:name="_Toc514702209"/>
      <w:r w:rsidRPr="006448B0">
        <w:t>Wyłączenie usługi dodatkowej do monitorowania Systemu archiwizacji</w:t>
      </w:r>
      <w:bookmarkEnd w:id="313"/>
      <w:bookmarkEnd w:id="314"/>
      <w:bookmarkEnd w:id="315"/>
    </w:p>
    <w:p w14:paraId="69B351C5" w14:textId="5E18CB71" w:rsidR="00A11703" w:rsidRPr="006448B0" w:rsidRDefault="00A11703" w:rsidP="00A11703">
      <w:r w:rsidRPr="006448B0">
        <w:t>Sposób wyłączenia narzędzia do monitorowania Systemu archiwizacji z</w:t>
      </w:r>
      <w:r w:rsidR="00CD3F67" w:rsidRPr="006448B0">
        <w:t>ostał opisany w </w:t>
      </w:r>
      <w:r w:rsidRPr="006448B0">
        <w:t xml:space="preserve">ramach </w:t>
      </w:r>
      <w:r w:rsidR="00DC525B" w:rsidRPr="006448B0">
        <w:t xml:space="preserve">dokumentacji deweloperskiej (tzw. </w:t>
      </w:r>
      <w:proofErr w:type="spellStart"/>
      <w:r w:rsidR="00DC525B" w:rsidRPr="006448B0">
        <w:t>ReadMe</w:t>
      </w:r>
      <w:proofErr w:type="spellEnd"/>
      <w:r w:rsidR="00DC525B" w:rsidRPr="006448B0">
        <w:t>).</w:t>
      </w:r>
    </w:p>
    <w:p w14:paraId="1F54D819" w14:textId="77777777" w:rsidR="00A11703" w:rsidRPr="006448B0" w:rsidRDefault="00A11703" w:rsidP="00A11703">
      <w:pPr>
        <w:pStyle w:val="Nagwek2"/>
        <w:ind w:left="578" w:hanging="578"/>
        <w:jc w:val="both"/>
      </w:pPr>
      <w:bookmarkStart w:id="316" w:name="_Toc467243307"/>
      <w:bookmarkStart w:id="317" w:name="_Toc514178707"/>
      <w:bookmarkStart w:id="318" w:name="_Toc514702210"/>
      <w:r w:rsidRPr="006448B0">
        <w:t>Włączenie Systemu archiwizacji</w:t>
      </w:r>
      <w:bookmarkEnd w:id="316"/>
      <w:bookmarkEnd w:id="317"/>
      <w:bookmarkEnd w:id="318"/>
    </w:p>
    <w:p w14:paraId="14F2EF48" w14:textId="77777777" w:rsidR="00A11703" w:rsidRPr="006448B0" w:rsidRDefault="00A11703" w:rsidP="00A11703">
      <w:r w:rsidRPr="006448B0">
        <w:t>Włączenie Systemu archiwizacji polega na włączeniu usługi dodatkowej do monitorowania Systemu archiwizacji i za jej pomocą włączenie elementów podstawowych oraz wspomagających</w:t>
      </w:r>
    </w:p>
    <w:p w14:paraId="46D25979" w14:textId="77777777" w:rsidR="00A11703" w:rsidRPr="006448B0" w:rsidRDefault="00A11703" w:rsidP="00A11703">
      <w:r w:rsidRPr="006448B0">
        <w:t>W momencie uruchamiania Systemu archiwizacji system Repozytorium powinien być dostępny.</w:t>
      </w:r>
    </w:p>
    <w:p w14:paraId="0EBF5944" w14:textId="77777777" w:rsidR="00A11703" w:rsidRPr="006448B0" w:rsidRDefault="00A11703" w:rsidP="00A11703">
      <w:r w:rsidRPr="006448B0">
        <w:t>W momencie uruchamiania Systemu archiwizacji serwer pocztowy wykorzystywany przez System archiwizacji do wysyłania powiadomień do administratorów powinien być dostępny.</w:t>
      </w:r>
    </w:p>
    <w:p w14:paraId="5DD0452A" w14:textId="77777777" w:rsidR="00A11703" w:rsidRPr="006448B0" w:rsidRDefault="00A11703" w:rsidP="00A11703">
      <w:r w:rsidRPr="006448B0">
        <w:t xml:space="preserve">Kolejność </w:t>
      </w:r>
      <w:r w:rsidRPr="006448B0">
        <w:rPr>
          <w:u w:val="single"/>
        </w:rPr>
        <w:t>włączenia</w:t>
      </w:r>
      <w:r w:rsidRPr="006448B0">
        <w:t xml:space="preserve"> Systemu archiwizacji jest następująca:</w:t>
      </w:r>
    </w:p>
    <w:p w14:paraId="19FA56B1" w14:textId="77777777" w:rsidR="00A11703" w:rsidRPr="006448B0" w:rsidRDefault="00A11703" w:rsidP="00012316">
      <w:pPr>
        <w:pStyle w:val="Numerowanie"/>
        <w:numPr>
          <w:ilvl w:val="0"/>
          <w:numId w:val="105"/>
        </w:numPr>
      </w:pPr>
      <w:r w:rsidRPr="006448B0">
        <w:t>Włączenie usługi dodatkowej do monitorowania Systemu archiwizacji.</w:t>
      </w:r>
    </w:p>
    <w:p w14:paraId="33DC9680" w14:textId="77777777" w:rsidR="00A11703" w:rsidRPr="006448B0" w:rsidRDefault="00A11703" w:rsidP="00A11703">
      <w:pPr>
        <w:pStyle w:val="Numerowanie"/>
      </w:pPr>
      <w:r w:rsidRPr="006448B0">
        <w:t>Włączenie wszystkich elementów wspomagających.</w:t>
      </w:r>
    </w:p>
    <w:p w14:paraId="308669F1" w14:textId="77777777" w:rsidR="00A11703" w:rsidRPr="006448B0" w:rsidRDefault="00A11703" w:rsidP="00A11703">
      <w:pPr>
        <w:pStyle w:val="Numerowanie"/>
      </w:pPr>
      <w:r w:rsidRPr="006448B0">
        <w:t xml:space="preserve">Włączenie następujących elementów podstawowych: zarządcy(ów), </w:t>
      </w:r>
      <w:proofErr w:type="spellStart"/>
      <w:r w:rsidRPr="006448B0">
        <w:t>workera</w:t>
      </w:r>
      <w:proofErr w:type="spellEnd"/>
      <w:r w:rsidRPr="006448B0">
        <w:t>(ów).</w:t>
      </w:r>
    </w:p>
    <w:p w14:paraId="2F9B1A4B" w14:textId="77777777" w:rsidR="00A11703" w:rsidRPr="006448B0" w:rsidRDefault="00A11703" w:rsidP="00A11703">
      <w:pPr>
        <w:pStyle w:val="Numerowanie"/>
      </w:pPr>
      <w:r w:rsidRPr="006448B0">
        <w:t>Włączenie następujących elementów podstawowych: usługi pomocnicze.</w:t>
      </w:r>
    </w:p>
    <w:p w14:paraId="6C4C7D9E" w14:textId="77777777" w:rsidR="00A11703" w:rsidRPr="006448B0" w:rsidRDefault="00A11703" w:rsidP="00A11703">
      <w:r w:rsidRPr="006448B0">
        <w:t>Po każdym powyższym kroku administrator powinien weryfikować, czy elementy przewidziane w tym kroku rozpoczęły swoje działanie.</w:t>
      </w:r>
    </w:p>
    <w:p w14:paraId="4D7C1673" w14:textId="77777777" w:rsidR="00A11703" w:rsidRPr="006448B0" w:rsidRDefault="00A11703" w:rsidP="00A11703">
      <w:r w:rsidRPr="006448B0">
        <w:t>Decyzja, które konkretnie usługi (wszystkie czy tylko wybrane) powinny zostać włączone zależy od tego, które z usług zostały wyłączone, to znaczy czy wyłączony został cały System archiwizacji czy tylko wybrany węzeł lub wybrane usługi (np. tylko usługi pomocnicze).</w:t>
      </w:r>
    </w:p>
    <w:p w14:paraId="2C7623F4" w14:textId="77777777" w:rsidR="00A11703" w:rsidRPr="006448B0" w:rsidRDefault="00A11703" w:rsidP="00885288">
      <w:pPr>
        <w:pStyle w:val="Nagwek3"/>
      </w:pPr>
      <w:bookmarkStart w:id="319" w:name="_Toc467243308"/>
      <w:bookmarkStart w:id="320" w:name="_Toc514178708"/>
      <w:bookmarkStart w:id="321" w:name="_Toc514702211"/>
      <w:r w:rsidRPr="006448B0">
        <w:t>Włączenie usługi dodatkowej do monitorowania Systemu archiwizacji</w:t>
      </w:r>
      <w:bookmarkEnd w:id="319"/>
      <w:bookmarkEnd w:id="320"/>
      <w:bookmarkEnd w:id="321"/>
    </w:p>
    <w:p w14:paraId="4B4E09E0" w14:textId="192F0205" w:rsidR="00A11703" w:rsidRPr="006448B0" w:rsidRDefault="00A11703" w:rsidP="00A11703">
      <w:r w:rsidRPr="006448B0">
        <w:t>Sposób uruchomienia narzędzia do monitorowania System</w:t>
      </w:r>
      <w:r w:rsidR="002920FA" w:rsidRPr="006448B0">
        <w:t>u archiwizacji został opisany w </w:t>
      </w:r>
      <w:r w:rsidRPr="006448B0">
        <w:t xml:space="preserve">ramach </w:t>
      </w:r>
      <w:r w:rsidR="00614A39" w:rsidRPr="006448B0">
        <w:t xml:space="preserve">dokumentacji </w:t>
      </w:r>
      <w:r w:rsidR="00DC525B" w:rsidRPr="006448B0">
        <w:t xml:space="preserve">deweloperskiej (tzw. </w:t>
      </w:r>
      <w:proofErr w:type="spellStart"/>
      <w:r w:rsidR="00DC525B" w:rsidRPr="006448B0">
        <w:t>ReadMe</w:t>
      </w:r>
      <w:proofErr w:type="spellEnd"/>
      <w:r w:rsidR="00DC525B" w:rsidRPr="006448B0">
        <w:t>)</w:t>
      </w:r>
      <w:r w:rsidRPr="006448B0">
        <w:t>.</w:t>
      </w:r>
    </w:p>
    <w:p w14:paraId="0BDDC619" w14:textId="77777777" w:rsidR="00A11703" w:rsidRPr="006448B0" w:rsidRDefault="00A11703" w:rsidP="00885288">
      <w:pPr>
        <w:pStyle w:val="Nagwek3"/>
      </w:pPr>
      <w:bookmarkStart w:id="322" w:name="_Toc467243309"/>
      <w:bookmarkStart w:id="323" w:name="_Toc514178709"/>
      <w:bookmarkStart w:id="324" w:name="_Toc514702212"/>
      <w:r w:rsidRPr="006448B0">
        <w:t>Włączenie elementów wspomagających</w:t>
      </w:r>
      <w:bookmarkEnd w:id="322"/>
      <w:bookmarkEnd w:id="323"/>
      <w:bookmarkEnd w:id="324"/>
      <w:r w:rsidRPr="006448B0">
        <w:t xml:space="preserve"> </w:t>
      </w:r>
    </w:p>
    <w:p w14:paraId="560559E3" w14:textId="77777777" w:rsidR="00A11703" w:rsidRPr="006448B0" w:rsidRDefault="00A11703" w:rsidP="00A11703">
      <w:r w:rsidRPr="006448B0">
        <w:t>Włączenie elementów wspomagających Systemu archiwizacji powinno polegać na uruchomieniu za pomocą narzędzia monitorującego System archiwizacji właściwych usług włączanych węzłów: usług baz danych oraz systemów kolejkowych</w:t>
      </w:r>
    </w:p>
    <w:p w14:paraId="26564B22" w14:textId="77777777" w:rsidR="00A11703" w:rsidRPr="006448B0" w:rsidRDefault="00A11703" w:rsidP="00885288">
      <w:pPr>
        <w:pStyle w:val="Nagwek3"/>
      </w:pPr>
      <w:bookmarkStart w:id="325" w:name="_Toc467243310"/>
      <w:bookmarkStart w:id="326" w:name="_Toc514178710"/>
      <w:bookmarkStart w:id="327" w:name="_Toc514702213"/>
      <w:r w:rsidRPr="006448B0">
        <w:t>Włączenie elementów podstawowych</w:t>
      </w:r>
      <w:bookmarkEnd w:id="325"/>
      <w:bookmarkEnd w:id="326"/>
      <w:bookmarkEnd w:id="327"/>
    </w:p>
    <w:p w14:paraId="578D1FE2" w14:textId="77777777" w:rsidR="00A11703" w:rsidRPr="006448B0" w:rsidRDefault="00A11703" w:rsidP="00A11703">
      <w:r w:rsidRPr="006448B0">
        <w:t>Włączenie elementów wspomagających Systemu archiwizacji powinno polegać na uruchomieniu za pomocą narzędzia monitorującego System archiwizacji usług w następującej kolejności:</w:t>
      </w:r>
    </w:p>
    <w:p w14:paraId="5C0CF458" w14:textId="77777777" w:rsidR="00A11703" w:rsidRPr="006448B0" w:rsidRDefault="00A11703" w:rsidP="00012316">
      <w:pPr>
        <w:pStyle w:val="Numerowanie"/>
        <w:numPr>
          <w:ilvl w:val="0"/>
          <w:numId w:val="106"/>
        </w:numPr>
      </w:pPr>
      <w:r w:rsidRPr="006448B0">
        <w:t>Zarządca Archiwizatora</w:t>
      </w:r>
    </w:p>
    <w:p w14:paraId="7806CC9A" w14:textId="77777777" w:rsidR="00A11703" w:rsidRPr="006448B0" w:rsidRDefault="00A11703" w:rsidP="00A11703">
      <w:pPr>
        <w:pStyle w:val="Numerowanie"/>
        <w:numPr>
          <w:ilvl w:val="0"/>
          <w:numId w:val="6"/>
        </w:numPr>
      </w:pPr>
      <w:proofErr w:type="spellStart"/>
      <w:r w:rsidRPr="006448B0">
        <w:t>Workery</w:t>
      </w:r>
      <w:proofErr w:type="spellEnd"/>
      <w:r w:rsidRPr="006448B0">
        <w:t xml:space="preserve"> Archiwizatora</w:t>
      </w:r>
    </w:p>
    <w:p w14:paraId="37E41AB8" w14:textId="77777777" w:rsidR="00A11703" w:rsidRPr="006448B0" w:rsidRDefault="00A11703" w:rsidP="00A11703">
      <w:pPr>
        <w:pStyle w:val="Numerowanie"/>
        <w:numPr>
          <w:ilvl w:val="0"/>
          <w:numId w:val="6"/>
        </w:numPr>
      </w:pPr>
      <w:r w:rsidRPr="006448B0">
        <w:t>Zarządca Archiwum</w:t>
      </w:r>
    </w:p>
    <w:p w14:paraId="44E1D88A" w14:textId="77777777" w:rsidR="00A11703" w:rsidRPr="006448B0" w:rsidRDefault="00A11703" w:rsidP="00A11703">
      <w:pPr>
        <w:pStyle w:val="Numerowanie"/>
        <w:numPr>
          <w:ilvl w:val="0"/>
          <w:numId w:val="6"/>
        </w:numPr>
      </w:pPr>
      <w:proofErr w:type="spellStart"/>
      <w:r w:rsidRPr="006448B0">
        <w:t>Workery</w:t>
      </w:r>
      <w:proofErr w:type="spellEnd"/>
      <w:r w:rsidRPr="006448B0">
        <w:t xml:space="preserve"> Archiwum</w:t>
      </w:r>
    </w:p>
    <w:p w14:paraId="273CFBDA" w14:textId="77777777" w:rsidR="00A11703" w:rsidRPr="006448B0" w:rsidRDefault="00A11703" w:rsidP="00A11703">
      <w:pPr>
        <w:pStyle w:val="Numerowanie"/>
        <w:numPr>
          <w:ilvl w:val="0"/>
          <w:numId w:val="6"/>
        </w:numPr>
      </w:pPr>
      <w:r w:rsidRPr="006448B0">
        <w:t>Usługi pomocnicze</w:t>
      </w:r>
    </w:p>
    <w:p w14:paraId="35F056EC" w14:textId="77777777" w:rsidR="001240EF" w:rsidRPr="006448B0" w:rsidRDefault="001240EF">
      <w:pPr>
        <w:spacing w:after="200"/>
        <w:jc w:val="left"/>
        <w:rPr>
          <w:rFonts w:eastAsiaTheme="majorEastAsia"/>
          <w:b/>
          <w:bCs/>
          <w:szCs w:val="28"/>
        </w:rPr>
      </w:pPr>
      <w:r w:rsidRPr="006448B0">
        <w:br w:type="page"/>
      </w:r>
    </w:p>
    <w:p w14:paraId="36C2BD0E" w14:textId="07753148" w:rsidR="001240EF" w:rsidRPr="006448B0" w:rsidRDefault="001240EF" w:rsidP="00C738DB">
      <w:pPr>
        <w:pStyle w:val="Nagwek1"/>
      </w:pPr>
      <w:bookmarkStart w:id="328" w:name="_Toc514178711"/>
      <w:bookmarkStart w:id="329" w:name="_Toc514702214"/>
      <w:r w:rsidRPr="006448B0">
        <w:t>Schemat i opis struktury bazy danych</w:t>
      </w:r>
      <w:bookmarkEnd w:id="328"/>
      <w:bookmarkEnd w:id="329"/>
    </w:p>
    <w:p w14:paraId="416665DC" w14:textId="78CFDFE5" w:rsidR="001240EF" w:rsidRPr="006448B0" w:rsidRDefault="001240EF" w:rsidP="001240EF">
      <w:pPr>
        <w:pStyle w:val="Nagwek2"/>
      </w:pPr>
      <w:bookmarkStart w:id="330" w:name="_Toc514178712"/>
      <w:bookmarkStart w:id="331" w:name="_Toc514702215"/>
      <w:r w:rsidRPr="006448B0">
        <w:t>Baza danych Archiwizator</w:t>
      </w:r>
      <w:bookmarkEnd w:id="330"/>
      <w:bookmarkEnd w:id="331"/>
    </w:p>
    <w:p w14:paraId="59CD3FA3" w14:textId="023B528D" w:rsidR="00C55B94" w:rsidRPr="006448B0" w:rsidRDefault="00F656E2" w:rsidP="00C55B94">
      <w:r w:rsidRPr="006448B0">
        <w:t xml:space="preserve">Zawartość rozdziału zostanie udostępniona po podpisaniu przez Wykonawcę oświadczenia </w:t>
      </w:r>
      <w:r w:rsidR="007830BA" w:rsidRPr="007830BA">
        <w:t>zobowiązania do zachowania</w:t>
      </w:r>
      <w:r w:rsidRPr="006448B0">
        <w:t xml:space="preserve"> poufności</w:t>
      </w:r>
      <w:r w:rsidR="00A6032F">
        <w:t xml:space="preserve"> i dostarczeniu oryginału tego dokumentu do Zamawiającego</w:t>
      </w:r>
      <w:r w:rsidRPr="006448B0">
        <w:t>.</w:t>
      </w:r>
    </w:p>
    <w:p w14:paraId="20689FDC" w14:textId="33DEA1E7" w:rsidR="001240EF" w:rsidRPr="006448B0" w:rsidRDefault="001240EF" w:rsidP="00541531">
      <w:pPr>
        <w:pStyle w:val="Nagwek2"/>
      </w:pPr>
      <w:bookmarkStart w:id="332" w:name="_Toc514178713"/>
      <w:bookmarkStart w:id="333" w:name="_Toc514702216"/>
      <w:r w:rsidRPr="006448B0">
        <w:t>Baza danych Archiwum</w:t>
      </w:r>
      <w:bookmarkEnd w:id="332"/>
      <w:bookmarkEnd w:id="333"/>
    </w:p>
    <w:p w14:paraId="7EF5EADD" w14:textId="38DA9BC7" w:rsidR="00C55B94" w:rsidRPr="006448B0" w:rsidRDefault="00F656E2" w:rsidP="00C55B94">
      <w:r w:rsidRPr="006448B0">
        <w:t xml:space="preserve">Zawartość rozdziału zostanie udostępniona po podpisaniu przez Wykonawcę oświadczenia </w:t>
      </w:r>
      <w:r w:rsidR="007830BA" w:rsidRPr="007830BA">
        <w:t>zobowiązania do zachowania</w:t>
      </w:r>
      <w:r w:rsidRPr="006448B0">
        <w:t xml:space="preserve"> poufności</w:t>
      </w:r>
      <w:r w:rsidR="00A6032F">
        <w:t xml:space="preserve"> i dostarczeniu oryginału tego dokumentu do Zamawiającego</w:t>
      </w:r>
      <w:r w:rsidRPr="006448B0">
        <w:t>.</w:t>
      </w:r>
    </w:p>
    <w:p w14:paraId="469F4A45" w14:textId="77777777" w:rsidR="007E7ABA" w:rsidRPr="00195771" w:rsidRDefault="007E7ABA" w:rsidP="00133F05">
      <w:pPr>
        <w:pStyle w:val="Punktowanie"/>
        <w:numPr>
          <w:ilvl w:val="0"/>
          <w:numId w:val="0"/>
        </w:numPr>
      </w:pPr>
    </w:p>
    <w:p w14:paraId="67F1190C" w14:textId="4B8F6194" w:rsidR="007E7ABA" w:rsidRPr="00195771" w:rsidRDefault="007E7ABA" w:rsidP="007E7ABA"/>
    <w:bookmarkEnd w:id="4"/>
    <w:bookmarkEnd w:id="11"/>
    <w:bookmarkEnd w:id="12"/>
    <w:bookmarkEnd w:id="13"/>
    <w:bookmarkEnd w:id="287"/>
    <w:bookmarkEnd w:id="288"/>
    <w:bookmarkEnd w:id="289"/>
    <w:p w14:paraId="38518AC2" w14:textId="7970F4AE" w:rsidR="007E7ABA" w:rsidRPr="00195771" w:rsidRDefault="007E7ABA">
      <w:pPr>
        <w:spacing w:after="200"/>
        <w:jc w:val="left"/>
      </w:pPr>
    </w:p>
    <w:sectPr w:rsidR="007E7ABA" w:rsidRPr="00195771" w:rsidSect="00056317">
      <w:headerReference w:type="default" r:id="rId39"/>
      <w:footerReference w:type="default" r:id="rId40"/>
      <w:pgSz w:w="11906" w:h="16838" w:code="9"/>
      <w:pgMar w:top="567" w:right="1418" w:bottom="1418" w:left="1418" w:header="39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1BC1F1" w14:textId="77777777" w:rsidR="00657D06" w:rsidRDefault="00657D06" w:rsidP="00E51D4C">
      <w:r>
        <w:separator/>
      </w:r>
    </w:p>
    <w:p w14:paraId="11EBFB71" w14:textId="77777777" w:rsidR="00657D06" w:rsidRDefault="00657D06"/>
  </w:endnote>
  <w:endnote w:type="continuationSeparator" w:id="0">
    <w:p w14:paraId="6C42A5CC" w14:textId="77777777" w:rsidR="00657D06" w:rsidRDefault="00657D06" w:rsidP="00E51D4C">
      <w:r>
        <w:continuationSeparator/>
      </w:r>
    </w:p>
    <w:p w14:paraId="53DF6E08" w14:textId="77777777" w:rsidR="00657D06" w:rsidRDefault="00657D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ylfaen">
    <w:panose1 w:val="010A0502050306030303"/>
    <w:charset w:val="EE"/>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ller">
    <w:altName w:val="Calibri"/>
    <w:charset w:val="EE"/>
    <w:family w:val="auto"/>
    <w:pitch w:val="variable"/>
    <w:sig w:usb0="A00000AF" w:usb1="5000205B" w:usb2="00000000" w:usb3="00000000" w:csb0="00000093" w:csb1="00000000"/>
  </w:font>
  <w:font w:name="Consolas">
    <w:panose1 w:val="020B0609020204030204"/>
    <w:charset w:val="EE"/>
    <w:family w:val="modern"/>
    <w:pitch w:val="fixed"/>
    <w:sig w:usb0="E10002FF" w:usb1="4000FCFF" w:usb2="00000009" w:usb3="00000000" w:csb0="0000019F" w:csb1="00000000"/>
  </w:font>
  <w:font w:name="Droid Sans Fallback">
    <w:altName w:val="Times New Roman"/>
    <w:charset w:val="01"/>
    <w:family w:val="auto"/>
    <w:pitch w:val="variable"/>
  </w:font>
  <w:font w:name="Calibri">
    <w:panose1 w:val="020F0502020204030204"/>
    <w:charset w:val="EE"/>
    <w:family w:val="swiss"/>
    <w:pitch w:val="variable"/>
    <w:sig w:usb0="E00002FF" w:usb1="4000ACFF" w:usb2="00000001" w:usb3="00000000" w:csb0="0000019F" w:csb1="00000000"/>
  </w:font>
  <w:font w:name="Liberation Serif">
    <w:altName w:val="MS PMincho"/>
    <w:charset w:val="01"/>
    <w:family w:val="roman"/>
    <w:pitch w:val="variable"/>
    <w:sig w:usb0="E0000AFF" w:usb1="500078FF" w:usb2="00000021" w:usb3="00000000" w:csb0="000001BF" w:csb1="00000000"/>
  </w:font>
  <w:font w:name="Lohit Marathi">
    <w:altName w:val="Times New Roman"/>
    <w:panose1 w:val="00000000000000000000"/>
    <w:charset w:val="00"/>
    <w:family w:val="roman"/>
    <w:notTrueType/>
    <w:pitch w:val="default"/>
  </w:font>
  <w:font w:name="Aller Light">
    <w:altName w:val="Calibri"/>
    <w:charset w:val="EE"/>
    <w:family w:val="swiss"/>
    <w:pitch w:val="variable"/>
    <w:sig w:usb0="00000001" w:usb1="5000205B" w:usb2="00000000" w:usb3="00000000" w:csb0="0000009B" w:csb1="00000000"/>
  </w:font>
  <w:font w:name="Courier New">
    <w:panose1 w:val="02070309020205020404"/>
    <w:charset w:val="EE"/>
    <w:family w:val="modern"/>
    <w:pitch w:val="fixed"/>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5B8D1" w14:textId="77777777" w:rsidR="004D779B" w:rsidRPr="00F06846" w:rsidRDefault="004D779B" w:rsidP="00F06846">
    <w:pPr>
      <w:pStyle w:val="Stopka"/>
      <w:rPr>
        <w:color w:val="A6A6A6" w:themeColor="background1" w:themeShade="A6"/>
        <w:sz w:val="18"/>
        <w:szCs w:val="18"/>
        <w:lang w:val="nn-NO"/>
      </w:rPr>
    </w:pPr>
  </w:p>
  <w:p w14:paraId="4D9FDB9A" w14:textId="0C42B255" w:rsidR="004D779B" w:rsidRDefault="004D779B" w:rsidP="004854C9">
    <w:pPr>
      <w:tabs>
        <w:tab w:val="left" w:pos="-5245"/>
        <w:tab w:val="right" w:pos="9072"/>
      </w:tabs>
    </w:pPr>
    <w:r>
      <w:rPr>
        <w:color w:val="A6A6A6" w:themeColor="background1" w:themeShade="A6"/>
        <w:sz w:val="18"/>
        <w:szCs w:val="18"/>
        <w:lang w:val="nn-NO"/>
      </w:rPr>
      <w:tab/>
      <w:t>Strona</w:t>
    </w:r>
    <w:r w:rsidRPr="00F06846">
      <w:rPr>
        <w:color w:val="A6A6A6" w:themeColor="background1" w:themeShade="A6"/>
        <w:sz w:val="18"/>
        <w:szCs w:val="18"/>
        <w:lang w:val="nn-NO"/>
      </w:rPr>
      <w:t xml:space="preserve"> </w:t>
    </w:r>
    <w:r w:rsidRPr="00F06846">
      <w:rPr>
        <w:bCs/>
        <w:color w:val="A6A6A6" w:themeColor="background1" w:themeShade="A6"/>
        <w:sz w:val="18"/>
        <w:szCs w:val="18"/>
      </w:rPr>
      <w:fldChar w:fldCharType="begin"/>
    </w:r>
    <w:r w:rsidRPr="00F06846">
      <w:rPr>
        <w:bCs/>
        <w:color w:val="A6A6A6" w:themeColor="background1" w:themeShade="A6"/>
        <w:sz w:val="18"/>
        <w:szCs w:val="18"/>
        <w:lang w:val="nn-NO"/>
      </w:rPr>
      <w:instrText>PAGE</w:instrText>
    </w:r>
    <w:r w:rsidRPr="00F06846">
      <w:rPr>
        <w:bCs/>
        <w:color w:val="A6A6A6" w:themeColor="background1" w:themeShade="A6"/>
        <w:sz w:val="18"/>
        <w:szCs w:val="18"/>
      </w:rPr>
      <w:fldChar w:fldCharType="separate"/>
    </w:r>
    <w:r w:rsidR="006072B2">
      <w:rPr>
        <w:bCs/>
        <w:noProof/>
        <w:color w:val="A6A6A6" w:themeColor="background1" w:themeShade="A6"/>
        <w:sz w:val="18"/>
        <w:szCs w:val="18"/>
        <w:lang w:val="nn-NO"/>
      </w:rPr>
      <w:t>2</w:t>
    </w:r>
    <w:r w:rsidRPr="00F06846">
      <w:rPr>
        <w:bCs/>
        <w:color w:val="A6A6A6" w:themeColor="background1" w:themeShade="A6"/>
        <w:sz w:val="18"/>
        <w:szCs w:val="18"/>
      </w:rPr>
      <w:fldChar w:fldCharType="end"/>
    </w:r>
    <w:r>
      <w:rPr>
        <w:color w:val="A6A6A6" w:themeColor="background1" w:themeShade="A6"/>
        <w:sz w:val="18"/>
        <w:szCs w:val="18"/>
        <w:lang w:val="nn-NO"/>
      </w:rPr>
      <w:t xml:space="preserve"> z</w:t>
    </w:r>
    <w:r w:rsidRPr="00F06846">
      <w:rPr>
        <w:color w:val="A6A6A6" w:themeColor="background1" w:themeShade="A6"/>
        <w:sz w:val="18"/>
        <w:szCs w:val="18"/>
        <w:lang w:val="nn-NO"/>
      </w:rPr>
      <w:t xml:space="preserve"> </w:t>
    </w:r>
    <w:r>
      <w:rPr>
        <w:bCs/>
        <w:color w:val="A6A6A6" w:themeColor="background1" w:themeShade="A6"/>
        <w:sz w:val="18"/>
        <w:szCs w:val="18"/>
      </w:rPr>
      <w:fldChar w:fldCharType="begin"/>
    </w:r>
    <w:r w:rsidRPr="00CB6489">
      <w:rPr>
        <w:bCs/>
        <w:color w:val="A6A6A6" w:themeColor="background1" w:themeShade="A6"/>
        <w:sz w:val="18"/>
        <w:szCs w:val="18"/>
      </w:rPr>
      <w:instrText xml:space="preserve"> SECTIONPAGES  </w:instrText>
    </w:r>
    <w:r>
      <w:rPr>
        <w:bCs/>
        <w:color w:val="A6A6A6" w:themeColor="background1" w:themeShade="A6"/>
        <w:sz w:val="18"/>
        <w:szCs w:val="18"/>
      </w:rPr>
      <w:fldChar w:fldCharType="separate"/>
    </w:r>
    <w:r w:rsidR="00CC4063">
      <w:rPr>
        <w:bCs/>
        <w:noProof/>
        <w:color w:val="A6A6A6" w:themeColor="background1" w:themeShade="A6"/>
        <w:sz w:val="18"/>
        <w:szCs w:val="18"/>
      </w:rPr>
      <w:t>70</w:t>
    </w:r>
    <w:r>
      <w:rPr>
        <w:bCs/>
        <w:color w:val="A6A6A6" w:themeColor="background1" w:themeShade="A6"/>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7C80E7" w14:textId="77777777" w:rsidR="00657D06" w:rsidRDefault="00657D06" w:rsidP="00E51D4C">
      <w:r>
        <w:separator/>
      </w:r>
    </w:p>
    <w:p w14:paraId="5869E0FA" w14:textId="77777777" w:rsidR="00657D06" w:rsidRDefault="00657D06"/>
  </w:footnote>
  <w:footnote w:type="continuationSeparator" w:id="0">
    <w:p w14:paraId="2D128F6F" w14:textId="77777777" w:rsidR="00657D06" w:rsidRDefault="00657D06" w:rsidP="00E51D4C">
      <w:r>
        <w:continuationSeparator/>
      </w:r>
    </w:p>
    <w:p w14:paraId="3C1564D3" w14:textId="77777777" w:rsidR="00657D06" w:rsidRDefault="00657D0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70" w:type="dxa"/>
        <w:right w:w="70" w:type="dxa"/>
      </w:tblCellMar>
      <w:tblLook w:val="04A0" w:firstRow="1" w:lastRow="0" w:firstColumn="1" w:lastColumn="0" w:noHBand="0" w:noVBand="1"/>
    </w:tblPr>
    <w:tblGrid>
      <w:gridCol w:w="1614"/>
      <w:gridCol w:w="5478"/>
      <w:gridCol w:w="1968"/>
    </w:tblGrid>
    <w:tr w:rsidR="004D779B" w:rsidRPr="008F558B" w14:paraId="4C9EF6FF" w14:textId="77777777" w:rsidTr="00CC7460">
      <w:trPr>
        <w:trHeight w:val="570"/>
      </w:trPr>
      <w:tc>
        <w:tcPr>
          <w:tcW w:w="891" w:type="pct"/>
          <w:shd w:val="clear" w:color="auto" w:fill="auto"/>
          <w:noWrap/>
          <w:vAlign w:val="center"/>
          <w:hideMark/>
        </w:tcPr>
        <w:p w14:paraId="3B10474C" w14:textId="4B31C521" w:rsidR="004D779B" w:rsidRDefault="004D779B" w:rsidP="00CC7460">
          <w:pPr>
            <w:spacing w:after="0" w:line="240" w:lineRule="auto"/>
            <w:jc w:val="center"/>
            <w:rPr>
              <w:rFonts w:eastAsia="Times New Roman" w:cstheme="minorHAnsi"/>
              <w:iCs/>
              <w:color w:val="A6A6A6" w:themeColor="background1" w:themeShade="A6"/>
              <w:sz w:val="18"/>
              <w:szCs w:val="18"/>
            </w:rPr>
          </w:pPr>
          <w:r>
            <w:rPr>
              <w:rFonts w:eastAsia="Times New Roman" w:cstheme="minorHAnsi"/>
              <w:iCs/>
              <w:color w:val="A6A6A6" w:themeColor="background1" w:themeShade="A6"/>
              <w:sz w:val="18"/>
              <w:szCs w:val="18"/>
            </w:rPr>
            <w:t>WARSZAWA</w:t>
          </w:r>
        </w:p>
        <w:p w14:paraId="16B8A88A" w14:textId="7A8C12B6" w:rsidR="004D779B" w:rsidRPr="00D474C3" w:rsidRDefault="004D779B" w:rsidP="00CC7460">
          <w:pPr>
            <w:spacing w:after="0" w:line="240" w:lineRule="auto"/>
            <w:jc w:val="center"/>
            <w:rPr>
              <w:rFonts w:eastAsia="Times New Roman" w:cstheme="minorHAnsi"/>
              <w:color w:val="C02048"/>
              <w:sz w:val="18"/>
              <w:szCs w:val="18"/>
            </w:rPr>
          </w:pPr>
          <w:r>
            <w:rPr>
              <w:rFonts w:eastAsia="Times New Roman" w:cstheme="minorHAnsi"/>
              <w:iCs/>
              <w:color w:val="A6A6A6" w:themeColor="background1" w:themeShade="A6"/>
              <w:sz w:val="18"/>
              <w:szCs w:val="18"/>
            </w:rPr>
            <w:t>2016</w:t>
          </w:r>
        </w:p>
      </w:tc>
      <w:tc>
        <w:tcPr>
          <w:tcW w:w="3023" w:type="pct"/>
          <w:tcBorders>
            <w:right w:val="single" w:sz="4" w:space="0" w:color="808080" w:themeColor="background1" w:themeShade="80"/>
          </w:tcBorders>
          <w:shd w:val="clear" w:color="auto" w:fill="auto"/>
          <w:noWrap/>
          <w:vAlign w:val="center"/>
          <w:hideMark/>
        </w:tcPr>
        <w:p w14:paraId="452663B0" w14:textId="007FC144" w:rsidR="004D779B" w:rsidRPr="002345A5" w:rsidRDefault="004D779B" w:rsidP="00CC7460">
          <w:pPr>
            <w:spacing w:after="0" w:line="240" w:lineRule="auto"/>
            <w:jc w:val="center"/>
            <w:rPr>
              <w:rFonts w:eastAsia="Times New Roman" w:cstheme="minorHAnsi"/>
              <w:color w:val="A6A6A6" w:themeColor="background1" w:themeShade="A6"/>
              <w:sz w:val="18"/>
              <w:szCs w:val="18"/>
            </w:rPr>
          </w:pPr>
          <w:r>
            <w:rPr>
              <w:rFonts w:eastAsia="Times New Roman" w:cstheme="minorHAnsi"/>
              <w:color w:val="A6A6A6" w:themeColor="background1" w:themeShade="A6"/>
              <w:sz w:val="18"/>
              <w:szCs w:val="18"/>
            </w:rPr>
            <w:t>Biblioteka Narodowa</w:t>
          </w:r>
        </w:p>
      </w:tc>
      <w:tc>
        <w:tcPr>
          <w:tcW w:w="1086" w:type="pct"/>
          <w:tcBorders>
            <w:left w:val="single" w:sz="4" w:space="0" w:color="808080" w:themeColor="background1" w:themeShade="80"/>
          </w:tcBorders>
          <w:shd w:val="clear" w:color="auto" w:fill="auto"/>
          <w:tcMar>
            <w:left w:w="0" w:type="dxa"/>
            <w:right w:w="0" w:type="dxa"/>
          </w:tcMar>
          <w:vAlign w:val="bottom"/>
        </w:tcPr>
        <w:p w14:paraId="6CCB418F" w14:textId="0E472508" w:rsidR="004D779B" w:rsidRPr="008F558B" w:rsidRDefault="004D779B" w:rsidP="00CC7460">
          <w:pPr>
            <w:spacing w:after="0"/>
            <w:ind w:left="73"/>
            <w:jc w:val="right"/>
            <w:rPr>
              <w:rFonts w:eastAsia="Times New Roman" w:cstheme="minorHAnsi"/>
              <w:i/>
              <w:color w:val="A6A6A6" w:themeColor="background1" w:themeShade="A6"/>
              <w:sz w:val="18"/>
              <w:szCs w:val="18"/>
            </w:rPr>
          </w:pPr>
          <w:r>
            <w:rPr>
              <w:rFonts w:eastAsia="Times New Roman" w:cstheme="minorHAnsi"/>
              <w:i/>
              <w:noProof/>
              <w:color w:val="A6A6A6" w:themeColor="background1" w:themeShade="A6"/>
              <w:sz w:val="18"/>
              <w:szCs w:val="18"/>
              <w:lang w:eastAsia="pl-PL"/>
            </w:rPr>
            <w:drawing>
              <wp:inline distT="0" distB="0" distL="0" distR="0" wp14:anchorId="5A646551" wp14:editId="588FC438">
                <wp:extent cx="2106623" cy="331479"/>
                <wp:effectExtent l="0" t="0" r="0" b="0"/>
                <wp:docPr id="683" name="Obraz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 name="logo_bn.png"/>
                        <pic:cNvPicPr/>
                      </pic:nvPicPr>
                      <pic:blipFill>
                        <a:blip r:embed="rId1">
                          <a:extLst>
                            <a:ext uri="{28A0092B-C50C-407E-A947-70E740481C1C}">
                              <a14:useLocalDpi xmlns:a14="http://schemas.microsoft.com/office/drawing/2010/main" val="0"/>
                            </a:ext>
                          </a:extLst>
                        </a:blip>
                        <a:stretch>
                          <a:fillRect/>
                        </a:stretch>
                      </pic:blipFill>
                      <pic:spPr>
                        <a:xfrm>
                          <a:off x="0" y="0"/>
                          <a:ext cx="2128028" cy="334847"/>
                        </a:xfrm>
                        <a:prstGeom prst="rect">
                          <a:avLst/>
                        </a:prstGeom>
                      </pic:spPr>
                    </pic:pic>
                  </a:graphicData>
                </a:graphic>
              </wp:inline>
            </w:drawing>
          </w:r>
        </w:p>
      </w:tc>
    </w:tr>
    <w:tr w:rsidR="004D779B" w:rsidRPr="008F558B" w14:paraId="5B9F6CAF" w14:textId="77777777" w:rsidTr="00CC7460">
      <w:trPr>
        <w:trHeight w:val="567"/>
      </w:trPr>
      <w:tc>
        <w:tcPr>
          <w:tcW w:w="891" w:type="pct"/>
          <w:tcBorders>
            <w:bottom w:val="single" w:sz="4" w:space="0" w:color="808080" w:themeColor="background1" w:themeShade="80"/>
          </w:tcBorders>
          <w:shd w:val="clear" w:color="auto" w:fill="auto"/>
          <w:noWrap/>
          <w:vAlign w:val="center"/>
          <w:hideMark/>
        </w:tcPr>
        <w:p w14:paraId="09766BC8" w14:textId="019FC63C" w:rsidR="004D779B" w:rsidRPr="002345A5" w:rsidRDefault="004D779B" w:rsidP="00CC7460">
          <w:pPr>
            <w:spacing w:after="0" w:line="240" w:lineRule="auto"/>
            <w:jc w:val="center"/>
            <w:rPr>
              <w:rFonts w:eastAsia="Times New Roman" w:cstheme="minorHAnsi"/>
              <w:color w:val="A6A6A6" w:themeColor="background1" w:themeShade="A6"/>
              <w:sz w:val="18"/>
              <w:szCs w:val="18"/>
            </w:rPr>
          </w:pPr>
          <w:r>
            <w:rPr>
              <w:rFonts w:eastAsia="Times New Roman" w:cstheme="minorHAnsi"/>
              <w:color w:val="A6A6A6" w:themeColor="background1" w:themeShade="A6"/>
              <w:sz w:val="18"/>
              <w:szCs w:val="18"/>
            </w:rPr>
            <w:t>Projekt techniczny</w:t>
          </w:r>
        </w:p>
      </w:tc>
      <w:tc>
        <w:tcPr>
          <w:tcW w:w="3023" w:type="pct"/>
          <w:tcBorders>
            <w:bottom w:val="single" w:sz="4" w:space="0" w:color="808080" w:themeColor="background1" w:themeShade="80"/>
            <w:right w:val="single" w:sz="4" w:space="0" w:color="808080" w:themeColor="background1" w:themeShade="80"/>
          </w:tcBorders>
          <w:shd w:val="clear" w:color="auto" w:fill="auto"/>
          <w:noWrap/>
          <w:vAlign w:val="center"/>
          <w:hideMark/>
        </w:tcPr>
        <w:p w14:paraId="3BFC0420" w14:textId="36AD389D" w:rsidR="00A826BB" w:rsidRDefault="004D779B" w:rsidP="00A826BB">
          <w:pPr>
            <w:pStyle w:val="Nagwek"/>
          </w:pPr>
          <w:r>
            <w:rPr>
              <w:rFonts w:eastAsia="Times New Roman" w:cstheme="minorHAnsi"/>
              <w:color w:val="A6A6A6" w:themeColor="background1" w:themeShade="A6"/>
              <w:sz w:val="18"/>
              <w:szCs w:val="18"/>
            </w:rPr>
            <w:t>System archiwizacji</w:t>
          </w:r>
          <w:r w:rsidR="00A826BB">
            <w:rPr>
              <w:rFonts w:eastAsia="Times New Roman" w:cstheme="minorHAnsi"/>
              <w:color w:val="A6A6A6" w:themeColor="background1" w:themeShade="A6"/>
              <w:sz w:val="18"/>
              <w:szCs w:val="18"/>
            </w:rPr>
            <w:t xml:space="preserve"> str</w:t>
          </w:r>
          <w:r w:rsidR="00942DA5">
            <w:rPr>
              <w:rFonts w:eastAsia="Times New Roman" w:cstheme="minorHAnsi"/>
              <w:color w:val="A6A6A6" w:themeColor="background1" w:themeShade="A6"/>
              <w:sz w:val="18"/>
              <w:szCs w:val="18"/>
            </w:rPr>
            <w:t>.</w:t>
          </w:r>
          <w:r w:rsidR="00A826BB">
            <w:rPr>
              <w:rFonts w:eastAsia="Times New Roman" w:cstheme="minorHAnsi"/>
              <w:color w:val="A6A6A6" w:themeColor="background1" w:themeShade="A6"/>
              <w:sz w:val="18"/>
              <w:szCs w:val="18"/>
            </w:rPr>
            <w:t xml:space="preserve"> </w:t>
          </w:r>
          <w:sdt>
            <w:sdtPr>
              <w:id w:val="-358750429"/>
              <w:docPartObj>
                <w:docPartGallery w:val="Page Numbers (Top of Page)"/>
                <w:docPartUnique/>
              </w:docPartObj>
            </w:sdtPr>
            <w:sdtEndPr/>
            <w:sdtContent>
              <w:r w:rsidR="00A826BB">
                <w:fldChar w:fldCharType="begin"/>
              </w:r>
              <w:r w:rsidR="00A826BB">
                <w:instrText>PAGE   \* MERGEFORMAT</w:instrText>
              </w:r>
              <w:r w:rsidR="00A826BB">
                <w:fldChar w:fldCharType="separate"/>
              </w:r>
              <w:r w:rsidR="006072B2">
                <w:rPr>
                  <w:noProof/>
                </w:rPr>
                <w:t>2</w:t>
              </w:r>
              <w:r w:rsidR="00A826BB">
                <w:fldChar w:fldCharType="end"/>
              </w:r>
            </w:sdtContent>
          </w:sdt>
        </w:p>
        <w:p w14:paraId="1F1194A6" w14:textId="18B50F35" w:rsidR="004D779B" w:rsidRPr="002345A5" w:rsidRDefault="004D779B" w:rsidP="00CC7460">
          <w:pPr>
            <w:spacing w:after="0" w:line="240" w:lineRule="auto"/>
            <w:jc w:val="center"/>
            <w:rPr>
              <w:rFonts w:eastAsia="Times New Roman" w:cstheme="minorHAnsi"/>
              <w:color w:val="A6A6A6" w:themeColor="background1" w:themeShade="A6"/>
              <w:sz w:val="18"/>
              <w:szCs w:val="18"/>
            </w:rPr>
          </w:pPr>
        </w:p>
      </w:tc>
      <w:tc>
        <w:tcPr>
          <w:tcW w:w="1086" w:type="pct"/>
          <w:tcBorders>
            <w:left w:val="single" w:sz="4" w:space="0" w:color="808080" w:themeColor="background1" w:themeShade="80"/>
            <w:bottom w:val="single" w:sz="4" w:space="0" w:color="808080" w:themeColor="background1" w:themeShade="80"/>
          </w:tcBorders>
          <w:shd w:val="clear" w:color="auto" w:fill="auto"/>
          <w:vAlign w:val="center"/>
        </w:tcPr>
        <w:p w14:paraId="0080789A" w14:textId="3DA6AAC8" w:rsidR="004D779B" w:rsidRPr="00E71728" w:rsidRDefault="004D779B" w:rsidP="00CC7460">
          <w:pPr>
            <w:spacing w:after="0"/>
            <w:jc w:val="right"/>
            <w:rPr>
              <w:rFonts w:asciiTheme="majorHAnsi" w:hAnsiTheme="majorHAnsi" w:cstheme="majorHAnsi"/>
              <w:bCs/>
              <w:color w:val="A6A6A6" w:themeColor="background1" w:themeShade="A6"/>
              <w:sz w:val="18"/>
              <w:szCs w:val="18"/>
            </w:rPr>
          </w:pPr>
          <w:r>
            <w:rPr>
              <w:rFonts w:asciiTheme="majorHAnsi" w:hAnsiTheme="majorHAnsi" w:cstheme="majorHAnsi"/>
              <w:bCs/>
              <w:color w:val="A6A6A6" w:themeColor="background1" w:themeShade="A6"/>
              <w:sz w:val="18"/>
              <w:szCs w:val="18"/>
            </w:rPr>
            <w:t>Wersja 3.11 (11.08.2017)</w:t>
          </w:r>
        </w:p>
      </w:tc>
    </w:tr>
  </w:tbl>
  <w:p w14:paraId="0E194D05" w14:textId="185451B1" w:rsidR="004D779B" w:rsidRDefault="004D779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FFCCC442"/>
    <w:lvl w:ilvl="0">
      <w:start w:val="1"/>
      <w:numFmt w:val="bullet"/>
      <w:pStyle w:val="Punktowanie"/>
      <w:lvlText w:val=""/>
      <w:lvlJc w:val="left"/>
      <w:pPr>
        <w:ind w:left="644" w:hanging="360"/>
      </w:pPr>
      <w:rPr>
        <w:rFonts w:ascii="Wingdings" w:hAnsi="Wingdings" w:hint="default"/>
        <w:color w:val="BE2048"/>
      </w:rPr>
    </w:lvl>
  </w:abstractNum>
  <w:abstractNum w:abstractNumId="1" w15:restartNumberingAfterBreak="0">
    <w:nsid w:val="01DE5B3A"/>
    <w:multiLevelType w:val="hybridMultilevel"/>
    <w:tmpl w:val="722A4160"/>
    <w:lvl w:ilvl="0" w:tplc="04150019">
      <w:start w:val="1"/>
      <w:numFmt w:val="low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2" w15:restartNumberingAfterBreak="0">
    <w:nsid w:val="0A67400C"/>
    <w:multiLevelType w:val="multilevel"/>
    <w:tmpl w:val="9EAEFFA8"/>
    <w:lvl w:ilvl="0">
      <w:start w:val="1"/>
      <w:numFmt w:val="decimal"/>
      <w:pStyle w:val="Akapitzlist"/>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1397B4A"/>
    <w:multiLevelType w:val="hybridMultilevel"/>
    <w:tmpl w:val="2C6CAE3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2391507"/>
    <w:multiLevelType w:val="multilevel"/>
    <w:tmpl w:val="04150021"/>
    <w:numStyleLink w:val="Styl3"/>
  </w:abstractNum>
  <w:abstractNum w:abstractNumId="5" w15:restartNumberingAfterBreak="0">
    <w:nsid w:val="417C7A11"/>
    <w:multiLevelType w:val="hybridMultilevel"/>
    <w:tmpl w:val="722A4160"/>
    <w:lvl w:ilvl="0" w:tplc="04150019">
      <w:start w:val="1"/>
      <w:numFmt w:val="low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6" w15:restartNumberingAfterBreak="0">
    <w:nsid w:val="4E746F0A"/>
    <w:multiLevelType w:val="hybridMultilevel"/>
    <w:tmpl w:val="3202DD6C"/>
    <w:lvl w:ilvl="0" w:tplc="369C7678">
      <w:start w:val="1"/>
      <w:numFmt w:val="decimal"/>
      <w:pStyle w:val="Numerowanie"/>
      <w:lvlText w:val="%1."/>
      <w:lvlJc w:val="left"/>
      <w:pPr>
        <w:ind w:left="720" w:hanging="360"/>
      </w:pPr>
      <w:rPr>
        <w:rFonts w:hint="default"/>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61677E66"/>
    <w:multiLevelType w:val="multilevel"/>
    <w:tmpl w:val="0415001D"/>
    <w:styleLink w:val="Styl3Soft"/>
    <w:lvl w:ilvl="0">
      <w:start w:val="1"/>
      <w:numFmt w:val="bullet"/>
      <w:lvlText w:val="▪"/>
      <w:lvlJc w:val="left"/>
      <w:pPr>
        <w:ind w:left="360" w:hanging="360"/>
      </w:pPr>
      <w:rPr>
        <w:rFonts w:ascii="Sylfaen" w:hAnsi="Sylfaen" w:hint="default"/>
        <w:b w:val="0"/>
        <w:color w:val="C02048"/>
      </w:rPr>
    </w:lvl>
    <w:lvl w:ilvl="1">
      <w:start w:val="1"/>
      <w:numFmt w:val="bullet"/>
      <w:lvlText w:val=""/>
      <w:lvlJc w:val="left"/>
      <w:pPr>
        <w:ind w:left="720" w:hanging="360"/>
      </w:pPr>
      <w:rPr>
        <w:rFonts w:ascii="Wingdings" w:hAnsi="Wingdings" w:hint="default"/>
        <w:color w:val="C02048"/>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61FA000C"/>
    <w:multiLevelType w:val="multilevel"/>
    <w:tmpl w:val="04150021"/>
    <w:styleLink w:val="Styl3"/>
    <w:lvl w:ilvl="0">
      <w:start w:val="1"/>
      <w:numFmt w:val="bullet"/>
      <w:lvlText w:val=""/>
      <w:lvlJc w:val="left"/>
      <w:pPr>
        <w:ind w:left="643" w:hanging="360"/>
      </w:pPr>
      <w:rPr>
        <w:rFonts w:ascii="Wingdings" w:hAnsi="Wingdings" w:hint="default"/>
        <w:color w:val="C02048"/>
      </w:rPr>
    </w:lvl>
    <w:lvl w:ilvl="1">
      <w:start w:val="1"/>
      <w:numFmt w:val="bullet"/>
      <w:pStyle w:val="Punktowaniepoziom2"/>
      <w:lvlText w:val=""/>
      <w:lvlJc w:val="left"/>
      <w:pPr>
        <w:ind w:left="1003" w:hanging="360"/>
      </w:pPr>
      <w:rPr>
        <w:rFonts w:ascii="Wingdings" w:hAnsi="Wingdings" w:hint="default"/>
        <w:color w:val="C02048"/>
      </w:rPr>
    </w:lvl>
    <w:lvl w:ilvl="2">
      <w:start w:val="1"/>
      <w:numFmt w:val="bullet"/>
      <w:lvlText w:val=""/>
      <w:lvlJc w:val="left"/>
      <w:pPr>
        <w:ind w:left="1363" w:hanging="360"/>
      </w:pPr>
      <w:rPr>
        <w:rFonts w:ascii="Wingdings" w:hAnsi="Wingdings" w:hint="default"/>
      </w:rPr>
    </w:lvl>
    <w:lvl w:ilvl="3">
      <w:start w:val="1"/>
      <w:numFmt w:val="bullet"/>
      <w:lvlText w:val=""/>
      <w:lvlJc w:val="left"/>
      <w:pPr>
        <w:ind w:left="1723" w:hanging="360"/>
      </w:pPr>
      <w:rPr>
        <w:rFonts w:ascii="Symbol" w:hAnsi="Symbol" w:hint="default"/>
      </w:rPr>
    </w:lvl>
    <w:lvl w:ilvl="4">
      <w:start w:val="1"/>
      <w:numFmt w:val="bullet"/>
      <w:lvlText w:val=""/>
      <w:lvlJc w:val="left"/>
      <w:pPr>
        <w:ind w:left="2083" w:hanging="360"/>
      </w:pPr>
      <w:rPr>
        <w:rFonts w:ascii="Symbol" w:hAnsi="Symbol" w:hint="default"/>
      </w:rPr>
    </w:lvl>
    <w:lvl w:ilvl="5">
      <w:start w:val="1"/>
      <w:numFmt w:val="bullet"/>
      <w:lvlText w:val=""/>
      <w:lvlJc w:val="left"/>
      <w:pPr>
        <w:ind w:left="2443" w:hanging="360"/>
      </w:pPr>
      <w:rPr>
        <w:rFonts w:ascii="Wingdings" w:hAnsi="Wingdings" w:hint="default"/>
      </w:rPr>
    </w:lvl>
    <w:lvl w:ilvl="6">
      <w:start w:val="1"/>
      <w:numFmt w:val="bullet"/>
      <w:lvlText w:val=""/>
      <w:lvlJc w:val="left"/>
      <w:pPr>
        <w:ind w:left="2803" w:hanging="360"/>
      </w:pPr>
      <w:rPr>
        <w:rFonts w:ascii="Wingdings" w:hAnsi="Wingdings" w:hint="default"/>
      </w:rPr>
    </w:lvl>
    <w:lvl w:ilvl="7">
      <w:start w:val="1"/>
      <w:numFmt w:val="bullet"/>
      <w:lvlText w:val=""/>
      <w:lvlJc w:val="left"/>
      <w:pPr>
        <w:ind w:left="3163" w:hanging="360"/>
      </w:pPr>
      <w:rPr>
        <w:rFonts w:ascii="Symbol" w:hAnsi="Symbol" w:hint="default"/>
      </w:rPr>
    </w:lvl>
    <w:lvl w:ilvl="8">
      <w:start w:val="1"/>
      <w:numFmt w:val="bullet"/>
      <w:lvlText w:val=""/>
      <w:lvlJc w:val="left"/>
      <w:pPr>
        <w:ind w:left="3523" w:hanging="360"/>
      </w:pPr>
      <w:rPr>
        <w:rFonts w:ascii="Symbol" w:hAnsi="Symbol" w:hint="default"/>
      </w:rPr>
    </w:lvl>
  </w:abstractNum>
  <w:abstractNum w:abstractNumId="9" w15:restartNumberingAfterBreak="0">
    <w:nsid w:val="6CED1C25"/>
    <w:multiLevelType w:val="hybridMultilevel"/>
    <w:tmpl w:val="869A2656"/>
    <w:lvl w:ilvl="0" w:tplc="2892B22E">
      <w:start w:val="1"/>
      <w:numFmt w:val="decimal"/>
      <w:suff w:val="nothing"/>
      <w:lvlText w:val="%1"/>
      <w:lvlJc w:val="center"/>
      <w:pPr>
        <w:ind w:left="0" w:firstLine="0"/>
      </w:pPr>
      <w:rPr>
        <w:rFonts w:hint="default"/>
        <w:color w:val="C0204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7C742E7F"/>
    <w:multiLevelType w:val="multilevel"/>
    <w:tmpl w:val="18CEE62E"/>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4265"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num w:numId="1">
    <w:abstractNumId w:val="10"/>
  </w:num>
  <w:num w:numId="2">
    <w:abstractNumId w:val="0"/>
  </w:num>
  <w:num w:numId="3">
    <w:abstractNumId w:val="4"/>
  </w:num>
  <w:num w:numId="4">
    <w:abstractNumId w:val="8"/>
  </w:num>
  <w:num w:numId="5">
    <w:abstractNumId w:val="7"/>
  </w:num>
  <w:num w:numId="6">
    <w:abstractNumId w:val="6"/>
  </w:num>
  <w:num w:numId="7">
    <w:abstractNumId w:val="6"/>
  </w:num>
  <w:num w:numId="8">
    <w:abstractNumId w:val="6"/>
  </w:num>
  <w:num w:numId="9">
    <w:abstractNumId w:val="6"/>
    <w:lvlOverride w:ilvl="0">
      <w:startOverride w:val="1"/>
    </w:lvlOverride>
  </w:num>
  <w:num w:numId="10">
    <w:abstractNumId w:val="6"/>
    <w:lvlOverride w:ilvl="0">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num>
  <w:num w:numId="13">
    <w:abstractNumId w:val="6"/>
    <w:lvlOverride w:ilvl="0">
      <w:startOverride w:val="1"/>
    </w:lvlOverride>
  </w:num>
  <w:num w:numId="14">
    <w:abstractNumId w:val="6"/>
    <w:lvlOverride w:ilvl="0">
      <w:startOverride w:val="1"/>
    </w:lvlOverride>
  </w:num>
  <w:num w:numId="15">
    <w:abstractNumId w:val="6"/>
    <w:lvlOverride w:ilvl="0">
      <w:startOverride w:val="1"/>
    </w:lvlOverride>
  </w:num>
  <w:num w:numId="16">
    <w:abstractNumId w:val="6"/>
    <w:lvlOverride w:ilvl="0">
      <w:startOverride w:val="1"/>
    </w:lvlOverride>
  </w:num>
  <w:num w:numId="17">
    <w:abstractNumId w:val="6"/>
    <w:lvlOverride w:ilvl="0">
      <w:startOverride w:val="1"/>
    </w:lvlOverride>
  </w:num>
  <w:num w:numId="18">
    <w:abstractNumId w:val="6"/>
    <w:lvlOverride w:ilvl="0">
      <w:startOverride w:val="1"/>
    </w:lvlOverride>
  </w:num>
  <w:num w:numId="19">
    <w:abstractNumId w:val="6"/>
    <w:lvlOverride w:ilvl="0">
      <w:startOverride w:val="1"/>
    </w:lvlOverride>
  </w:num>
  <w:num w:numId="20">
    <w:abstractNumId w:val="6"/>
    <w:lvlOverride w:ilvl="0">
      <w:startOverride w:val="1"/>
    </w:lvlOverride>
  </w:num>
  <w:num w:numId="21">
    <w:abstractNumId w:val="6"/>
    <w:lvlOverride w:ilvl="0">
      <w:startOverride w:val="1"/>
    </w:lvlOverride>
  </w:num>
  <w:num w:numId="22">
    <w:abstractNumId w:val="6"/>
    <w:lvlOverride w:ilvl="0">
      <w:startOverride w:val="1"/>
    </w:lvlOverride>
  </w:num>
  <w:num w:numId="23">
    <w:abstractNumId w:val="6"/>
    <w:lvlOverride w:ilvl="0">
      <w:startOverride w:val="1"/>
    </w:lvlOverride>
  </w:num>
  <w:num w:numId="24">
    <w:abstractNumId w:val="6"/>
    <w:lvlOverride w:ilvl="0">
      <w:startOverride w:val="1"/>
    </w:lvlOverride>
  </w:num>
  <w:num w:numId="25">
    <w:abstractNumId w:val="6"/>
    <w:lvlOverride w:ilvl="0">
      <w:startOverride w:val="1"/>
    </w:lvlOverride>
  </w:num>
  <w:num w:numId="26">
    <w:abstractNumId w:val="2"/>
  </w:num>
  <w:num w:numId="27">
    <w:abstractNumId w:val="6"/>
    <w:lvlOverride w:ilvl="0">
      <w:startOverride w:val="1"/>
    </w:lvlOverride>
  </w:num>
  <w:num w:numId="28">
    <w:abstractNumId w:val="6"/>
    <w:lvlOverride w:ilvl="0">
      <w:startOverride w:val="1"/>
    </w:lvlOverride>
  </w:num>
  <w:num w:numId="29">
    <w:abstractNumId w:val="6"/>
    <w:lvlOverride w:ilvl="0">
      <w:startOverride w:val="1"/>
    </w:lvlOverride>
  </w:num>
  <w:num w:numId="30">
    <w:abstractNumId w:val="6"/>
    <w:lvlOverride w:ilvl="0">
      <w:startOverride w:val="1"/>
    </w:lvlOverride>
  </w:num>
  <w:num w:numId="31">
    <w:abstractNumId w:val="6"/>
    <w:lvlOverride w:ilvl="0">
      <w:startOverride w:val="1"/>
    </w:lvlOverride>
  </w:num>
  <w:num w:numId="32">
    <w:abstractNumId w:val="6"/>
    <w:lvlOverride w:ilvl="0">
      <w:startOverride w:val="1"/>
    </w:lvlOverride>
  </w:num>
  <w:num w:numId="33">
    <w:abstractNumId w:val="6"/>
    <w:lvlOverride w:ilvl="0">
      <w:startOverride w:val="1"/>
    </w:lvlOverride>
  </w:num>
  <w:num w:numId="34">
    <w:abstractNumId w:val="6"/>
    <w:lvlOverride w:ilvl="0">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
    <w:lvlOverride w:ilvl="0">
      <w:startOverride w:val="1"/>
    </w:lvlOverride>
  </w:num>
  <w:num w:numId="38">
    <w:abstractNumId w:val="6"/>
    <w:lvlOverride w:ilvl="0">
      <w:startOverride w:val="1"/>
    </w:lvlOverride>
  </w:num>
  <w:num w:numId="39">
    <w:abstractNumId w:val="6"/>
    <w:lvlOverride w:ilvl="0">
      <w:startOverride w:val="1"/>
    </w:lvlOverride>
  </w:num>
  <w:num w:numId="40">
    <w:abstractNumId w:val="6"/>
    <w:lvlOverride w:ilvl="0">
      <w:startOverride w:val="1"/>
    </w:lvlOverride>
  </w:num>
  <w:num w:numId="41">
    <w:abstractNumId w:val="6"/>
  </w:num>
  <w:num w:numId="42">
    <w:abstractNumId w:val="6"/>
  </w:num>
  <w:num w:numId="43">
    <w:abstractNumId w:val="6"/>
    <w:lvlOverride w:ilvl="0">
      <w:startOverride w:val="1"/>
    </w:lvlOverride>
  </w:num>
  <w:num w:numId="44">
    <w:abstractNumId w:val="6"/>
    <w:lvlOverride w:ilvl="0">
      <w:startOverride w:val="1"/>
    </w:lvlOverride>
  </w:num>
  <w:num w:numId="45">
    <w:abstractNumId w:val="6"/>
    <w:lvlOverride w:ilvl="0">
      <w:startOverride w:val="1"/>
    </w:lvlOverride>
  </w:num>
  <w:num w:numId="46">
    <w:abstractNumId w:val="6"/>
    <w:lvlOverride w:ilvl="0">
      <w:startOverride w:val="1"/>
    </w:lvlOverride>
  </w:num>
  <w:num w:numId="47">
    <w:abstractNumId w:val="6"/>
    <w:lvlOverride w:ilvl="0">
      <w:startOverride w:val="1"/>
    </w:lvlOverride>
  </w:num>
  <w:num w:numId="48">
    <w:abstractNumId w:val="6"/>
    <w:lvlOverride w:ilvl="0">
      <w:startOverride w:val="1"/>
    </w:lvlOverride>
  </w:num>
  <w:num w:numId="49">
    <w:abstractNumId w:val="6"/>
    <w:lvlOverride w:ilvl="0">
      <w:startOverride w:val="1"/>
    </w:lvlOverride>
  </w:num>
  <w:num w:numId="50">
    <w:abstractNumId w:val="6"/>
    <w:lvlOverride w:ilvl="0">
      <w:startOverride w:val="1"/>
    </w:lvlOverride>
  </w:num>
  <w:num w:numId="51">
    <w:abstractNumId w:val="6"/>
    <w:lvlOverride w:ilvl="0">
      <w:startOverride w:val="1"/>
    </w:lvlOverride>
  </w:num>
  <w:num w:numId="52">
    <w:abstractNumId w:val="6"/>
    <w:lvlOverride w:ilvl="0">
      <w:startOverride w:val="1"/>
    </w:lvlOverride>
  </w:num>
  <w:num w:numId="53">
    <w:abstractNumId w:val="6"/>
    <w:lvlOverride w:ilvl="0">
      <w:startOverride w:val="1"/>
    </w:lvlOverride>
  </w:num>
  <w:num w:numId="54">
    <w:abstractNumId w:val="6"/>
    <w:lvlOverride w:ilvl="0">
      <w:startOverride w:val="1"/>
    </w:lvlOverride>
  </w:num>
  <w:num w:numId="55">
    <w:abstractNumId w:val="6"/>
    <w:lvlOverride w:ilvl="0">
      <w:startOverride w:val="1"/>
    </w:lvlOverride>
  </w:num>
  <w:num w:numId="56">
    <w:abstractNumId w:val="6"/>
    <w:lvlOverride w:ilvl="0">
      <w:startOverride w:val="1"/>
    </w:lvlOverride>
  </w:num>
  <w:num w:numId="57">
    <w:abstractNumId w:val="6"/>
    <w:lvlOverride w:ilvl="0">
      <w:startOverride w:val="1"/>
    </w:lvlOverride>
  </w:num>
  <w:num w:numId="58">
    <w:abstractNumId w:val="6"/>
    <w:lvlOverride w:ilvl="0">
      <w:startOverride w:val="1"/>
    </w:lvlOverride>
  </w:num>
  <w:num w:numId="59">
    <w:abstractNumId w:val="6"/>
    <w:lvlOverride w:ilvl="0">
      <w:startOverride w:val="1"/>
    </w:lvlOverride>
  </w:num>
  <w:num w:numId="60">
    <w:abstractNumId w:val="6"/>
    <w:lvlOverride w:ilvl="0">
      <w:startOverride w:val="1"/>
    </w:lvlOverride>
  </w:num>
  <w:num w:numId="61">
    <w:abstractNumId w:val="6"/>
    <w:lvlOverride w:ilvl="0">
      <w:startOverride w:val="1"/>
    </w:lvlOverride>
  </w:num>
  <w:num w:numId="62">
    <w:abstractNumId w:val="6"/>
    <w:lvlOverride w:ilvl="0">
      <w:startOverride w:val="1"/>
    </w:lvlOverride>
  </w:num>
  <w:num w:numId="63">
    <w:abstractNumId w:val="6"/>
    <w:lvlOverride w:ilvl="0">
      <w:startOverride w:val="1"/>
    </w:lvlOverride>
  </w:num>
  <w:num w:numId="64">
    <w:abstractNumId w:val="6"/>
    <w:lvlOverride w:ilvl="0">
      <w:startOverride w:val="1"/>
    </w:lvlOverride>
  </w:num>
  <w:num w:numId="65">
    <w:abstractNumId w:val="6"/>
    <w:lvlOverride w:ilvl="0">
      <w:startOverride w:val="1"/>
    </w:lvlOverride>
  </w:num>
  <w:num w:numId="66">
    <w:abstractNumId w:val="6"/>
    <w:lvlOverride w:ilvl="0">
      <w:startOverride w:val="1"/>
    </w:lvlOverride>
  </w:num>
  <w:num w:numId="67">
    <w:abstractNumId w:val="6"/>
    <w:lvlOverride w:ilvl="0">
      <w:startOverride w:val="1"/>
    </w:lvlOverride>
  </w:num>
  <w:num w:numId="68">
    <w:abstractNumId w:val="6"/>
    <w:lvlOverride w:ilvl="0">
      <w:startOverride w:val="1"/>
    </w:lvlOverride>
  </w:num>
  <w:num w:numId="69">
    <w:abstractNumId w:val="6"/>
    <w:lvlOverride w:ilvl="0">
      <w:startOverride w:val="1"/>
    </w:lvlOverride>
  </w:num>
  <w:num w:numId="70">
    <w:abstractNumId w:val="6"/>
    <w:lvlOverride w:ilvl="0">
      <w:startOverride w:val="1"/>
    </w:lvlOverride>
  </w:num>
  <w:num w:numId="71">
    <w:abstractNumId w:val="6"/>
    <w:lvlOverride w:ilvl="0">
      <w:startOverride w:val="1"/>
    </w:lvlOverride>
  </w:num>
  <w:num w:numId="72">
    <w:abstractNumId w:val="6"/>
    <w:lvlOverride w:ilvl="0">
      <w:startOverride w:val="1"/>
    </w:lvlOverride>
  </w:num>
  <w:num w:numId="73">
    <w:abstractNumId w:val="6"/>
    <w:lvlOverride w:ilvl="0">
      <w:startOverride w:val="1"/>
    </w:lvlOverride>
  </w:num>
  <w:num w:numId="74">
    <w:abstractNumId w:val="6"/>
    <w:lvlOverride w:ilvl="0">
      <w:startOverride w:val="1"/>
    </w:lvlOverride>
  </w:num>
  <w:num w:numId="75">
    <w:abstractNumId w:val="6"/>
    <w:lvlOverride w:ilvl="0">
      <w:startOverride w:val="1"/>
    </w:lvlOverride>
  </w:num>
  <w:num w:numId="76">
    <w:abstractNumId w:val="6"/>
    <w:lvlOverride w:ilvl="0">
      <w:startOverride w:val="1"/>
    </w:lvlOverride>
  </w:num>
  <w:num w:numId="77">
    <w:abstractNumId w:val="6"/>
    <w:lvlOverride w:ilvl="0">
      <w:startOverride w:val="1"/>
    </w:lvlOverride>
  </w:num>
  <w:num w:numId="78">
    <w:abstractNumId w:val="6"/>
    <w:lvlOverride w:ilvl="0">
      <w:startOverride w:val="1"/>
    </w:lvlOverride>
  </w:num>
  <w:num w:numId="79">
    <w:abstractNumId w:val="6"/>
    <w:lvlOverride w:ilvl="0">
      <w:startOverride w:val="1"/>
    </w:lvlOverride>
  </w:num>
  <w:num w:numId="80">
    <w:abstractNumId w:val="6"/>
    <w:lvlOverride w:ilvl="0">
      <w:startOverride w:val="1"/>
    </w:lvlOverride>
  </w:num>
  <w:num w:numId="81">
    <w:abstractNumId w:val="6"/>
    <w:lvlOverride w:ilvl="0">
      <w:startOverride w:val="1"/>
    </w:lvlOverride>
  </w:num>
  <w:num w:numId="82">
    <w:abstractNumId w:val="6"/>
    <w:lvlOverride w:ilvl="0">
      <w:startOverride w:val="1"/>
    </w:lvlOverride>
  </w:num>
  <w:num w:numId="83">
    <w:abstractNumId w:val="6"/>
    <w:lvlOverride w:ilvl="0">
      <w:startOverride w:val="1"/>
    </w:lvlOverride>
  </w:num>
  <w:num w:numId="84">
    <w:abstractNumId w:val="6"/>
    <w:lvlOverride w:ilvl="0">
      <w:startOverride w:val="1"/>
    </w:lvlOverride>
  </w:num>
  <w:num w:numId="85">
    <w:abstractNumId w:val="6"/>
    <w:lvlOverride w:ilvl="0">
      <w:startOverride w:val="1"/>
    </w:lvlOverride>
  </w:num>
  <w:num w:numId="86">
    <w:abstractNumId w:val="6"/>
    <w:lvlOverride w:ilvl="0">
      <w:startOverride w:val="1"/>
    </w:lvlOverride>
  </w:num>
  <w:num w:numId="87">
    <w:abstractNumId w:val="6"/>
    <w:lvlOverride w:ilvl="0">
      <w:startOverride w:val="1"/>
    </w:lvlOverride>
  </w:num>
  <w:num w:numId="88">
    <w:abstractNumId w:val="6"/>
    <w:lvlOverride w:ilvl="0">
      <w:startOverride w:val="1"/>
    </w:lvlOverride>
  </w:num>
  <w:num w:numId="89">
    <w:abstractNumId w:val="6"/>
    <w:lvlOverride w:ilvl="0">
      <w:startOverride w:val="1"/>
    </w:lvlOverride>
  </w:num>
  <w:num w:numId="90">
    <w:abstractNumId w:val="6"/>
    <w:lvlOverride w:ilvl="0">
      <w:startOverride w:val="1"/>
    </w:lvlOverride>
  </w:num>
  <w:num w:numId="91">
    <w:abstractNumId w:val="9"/>
  </w:num>
  <w:num w:numId="92">
    <w:abstractNumId w:val="9"/>
    <w:lvlOverride w:ilvl="0">
      <w:startOverride w:val="1"/>
    </w:lvlOverride>
  </w:num>
  <w:num w:numId="93">
    <w:abstractNumId w:val="6"/>
    <w:lvlOverride w:ilvl="0">
      <w:startOverride w:val="1"/>
    </w:lvlOverride>
  </w:num>
  <w:num w:numId="94">
    <w:abstractNumId w:val="6"/>
    <w:lvlOverride w:ilvl="0">
      <w:startOverride w:val="1"/>
    </w:lvlOverride>
  </w:num>
  <w:num w:numId="95">
    <w:abstractNumId w:val="6"/>
    <w:lvlOverride w:ilvl="0">
      <w:startOverride w:val="1"/>
    </w:lvlOverride>
  </w:num>
  <w:num w:numId="96">
    <w:abstractNumId w:val="6"/>
    <w:lvlOverride w:ilvl="0">
      <w:startOverride w:val="1"/>
    </w:lvlOverride>
  </w:num>
  <w:num w:numId="97">
    <w:abstractNumId w:val="6"/>
    <w:lvlOverride w:ilvl="0">
      <w:startOverride w:val="1"/>
    </w:lvlOverride>
  </w:num>
  <w:num w:numId="98">
    <w:abstractNumId w:val="6"/>
    <w:lvlOverride w:ilvl="0">
      <w:startOverride w:val="1"/>
    </w:lvlOverride>
  </w:num>
  <w:num w:numId="99">
    <w:abstractNumId w:val="6"/>
    <w:lvlOverride w:ilvl="0">
      <w:startOverride w:val="1"/>
    </w:lvlOverride>
  </w:num>
  <w:num w:numId="100">
    <w:abstractNumId w:val="6"/>
    <w:lvlOverride w:ilvl="0">
      <w:startOverride w:val="1"/>
    </w:lvlOverride>
  </w:num>
  <w:num w:numId="101">
    <w:abstractNumId w:val="6"/>
    <w:lvlOverride w:ilvl="0">
      <w:startOverride w:val="1"/>
    </w:lvlOverride>
  </w:num>
  <w:num w:numId="102">
    <w:abstractNumId w:val="6"/>
    <w:lvlOverride w:ilvl="0">
      <w:startOverride w:val="1"/>
    </w:lvlOverride>
  </w:num>
  <w:num w:numId="103">
    <w:abstractNumId w:val="6"/>
    <w:lvlOverride w:ilvl="0">
      <w:startOverride w:val="1"/>
    </w:lvlOverride>
  </w:num>
  <w:num w:numId="104">
    <w:abstractNumId w:val="6"/>
    <w:lvlOverride w:ilvl="0">
      <w:startOverride w:val="1"/>
    </w:lvlOverride>
  </w:num>
  <w:num w:numId="105">
    <w:abstractNumId w:val="6"/>
    <w:lvlOverride w:ilvl="0">
      <w:startOverride w:val="1"/>
    </w:lvlOverride>
  </w:num>
  <w:num w:numId="106">
    <w:abstractNumId w:val="6"/>
    <w:lvlOverride w:ilvl="0">
      <w:startOverride w:val="1"/>
    </w:lvlOverride>
  </w:num>
  <w:num w:numId="107">
    <w:abstractNumId w:val="3"/>
  </w:num>
  <w:num w:numId="108">
    <w:abstractNumId w:val="6"/>
    <w:lvlOverride w:ilvl="0">
      <w:startOverride w:val="1"/>
    </w:lvlOverride>
  </w:num>
  <w:num w:numId="109">
    <w:abstractNumId w:val="6"/>
    <w:lvlOverride w:ilvl="0">
      <w:startOverride w:val="1"/>
    </w:lvlOverride>
  </w:num>
  <w:num w:numId="110">
    <w:abstractNumId w:val="6"/>
    <w:lvlOverride w:ilvl="0">
      <w:startOverride w:val="1"/>
    </w:lvlOverride>
  </w:num>
  <w:num w:numId="111">
    <w:abstractNumId w:val="6"/>
    <w:lvlOverride w:ilvl="0">
      <w:startOverride w:val="1"/>
    </w:lvlOverride>
  </w:num>
  <w:num w:numId="112">
    <w:abstractNumId w:val="6"/>
    <w:lvlOverride w:ilvl="0">
      <w:startOverride w:val="1"/>
    </w:lvlOverride>
  </w:num>
  <w:num w:numId="113">
    <w:abstractNumId w:val="6"/>
    <w:lvlOverride w:ilvl="0">
      <w:startOverride w:val="1"/>
    </w:lvlOverride>
  </w:num>
  <w:num w:numId="114">
    <w:abstractNumId w:val="6"/>
    <w:lvlOverride w:ilvl="0">
      <w:startOverride w:val="1"/>
    </w:lvlOverride>
  </w:num>
  <w:num w:numId="115">
    <w:abstractNumId w:val="6"/>
    <w:lvlOverride w:ilvl="0">
      <w:startOverride w:val="1"/>
    </w:lvlOverride>
  </w:num>
  <w:num w:numId="116">
    <w:abstractNumId w:val="6"/>
    <w:lvlOverride w:ilvl="0">
      <w:startOverride w:val="1"/>
    </w:lvlOverride>
  </w:num>
  <w:num w:numId="117">
    <w:abstractNumId w:val="6"/>
    <w:lvlOverride w:ilvl="0">
      <w:startOverride w:val="1"/>
    </w:lvlOverride>
  </w:num>
  <w:num w:numId="118">
    <w:abstractNumId w:val="6"/>
    <w:lvlOverride w:ilvl="0">
      <w:startOverride w:val="1"/>
    </w:lvlOverride>
  </w:num>
  <w:num w:numId="119">
    <w:abstractNumId w:val="6"/>
    <w:lvlOverride w:ilvl="0">
      <w:startOverride w:val="1"/>
    </w:lvlOverride>
  </w:num>
  <w:num w:numId="120">
    <w:abstractNumId w:val="6"/>
    <w:lvlOverride w:ilvl="0">
      <w:startOverride w:val="1"/>
    </w:lvlOverride>
  </w:num>
  <w:num w:numId="121">
    <w:abstractNumId w:val="6"/>
    <w:lvlOverride w:ilvl="0">
      <w:startOverride w:val="1"/>
    </w:lvlOverride>
  </w:num>
  <w:num w:numId="122">
    <w:abstractNumId w:val="6"/>
    <w:lvlOverride w:ilvl="0">
      <w:startOverride w:val="1"/>
    </w:lvlOverride>
  </w:num>
  <w:num w:numId="123">
    <w:abstractNumId w:val="1"/>
  </w:num>
  <w:num w:numId="124">
    <w:abstractNumId w:val="6"/>
    <w:lvlOverride w:ilvl="0">
      <w:startOverride w:val="1"/>
    </w:lvlOverride>
  </w:num>
  <w:num w:numId="125">
    <w:abstractNumId w:val="6"/>
    <w:lvlOverride w:ilvl="0">
      <w:startOverride w:val="1"/>
    </w:lvlOverride>
  </w:num>
  <w:num w:numId="126">
    <w:abstractNumId w:val="6"/>
    <w:lvlOverride w:ilvl="0">
      <w:startOverride w:val="1"/>
    </w:lvlOverride>
  </w:num>
  <w:num w:numId="127">
    <w:abstractNumId w:val="6"/>
    <w:lvlOverride w:ilvl="0">
      <w:startOverride w:val="1"/>
    </w:lvlOverride>
  </w:num>
  <w:num w:numId="128">
    <w:abstractNumId w:val="6"/>
    <w:lvlOverride w:ilvl="0">
      <w:startOverride w:val="1"/>
    </w:lvlOverride>
  </w:num>
  <w:num w:numId="129">
    <w:abstractNumId w:val="6"/>
    <w:lvlOverride w:ilvl="0">
      <w:startOverride w:val="1"/>
    </w:lvlOverride>
  </w:num>
  <w:num w:numId="130">
    <w:abstractNumId w:val="6"/>
    <w:lvlOverride w:ilvl="0">
      <w:startOverride w:val="1"/>
    </w:lvlOverride>
  </w:num>
  <w:num w:numId="131">
    <w:abstractNumId w:val="6"/>
    <w:lvlOverride w:ilvl="0">
      <w:startOverride w:val="1"/>
    </w:lvlOverride>
  </w:num>
  <w:num w:numId="132">
    <w:abstractNumId w:val="6"/>
    <w:lvlOverride w:ilvl="0">
      <w:startOverride w:val="1"/>
    </w:lvlOverride>
  </w:num>
  <w:num w:numId="133">
    <w:abstractNumId w:val="6"/>
    <w:lvlOverride w:ilvl="0">
      <w:startOverride w:val="1"/>
    </w:lvlOverride>
  </w:num>
  <w:num w:numId="134">
    <w:abstractNumId w:val="6"/>
    <w:lvlOverride w:ilvl="0">
      <w:startOverride w:val="1"/>
    </w:lvlOverride>
  </w:num>
  <w:num w:numId="135">
    <w:abstractNumId w:val="6"/>
    <w:lvlOverride w:ilvl="0">
      <w:startOverride w:val="1"/>
    </w:lvlOverride>
  </w:num>
  <w:num w:numId="136">
    <w:abstractNumId w:val="6"/>
    <w:lvlOverride w:ilvl="0">
      <w:startOverride w:val="1"/>
    </w:lvlOverride>
  </w:num>
  <w:num w:numId="137">
    <w:abstractNumId w:val="6"/>
    <w:lvlOverride w:ilvl="0">
      <w:startOverride w:val="1"/>
    </w:lvlOverride>
  </w:num>
  <w:num w:numId="138">
    <w:abstractNumId w:val="6"/>
    <w:lvlOverride w:ilvl="0">
      <w:startOverride w:val="1"/>
    </w:lvlOverride>
  </w:num>
  <w:num w:numId="139">
    <w:abstractNumId w:val="6"/>
    <w:lvlOverride w:ilvl="0">
      <w:startOverride w:val="1"/>
    </w:lvlOverride>
  </w:num>
  <w:num w:numId="140">
    <w:abstractNumId w:val="6"/>
    <w:lvlOverride w:ilvl="0">
      <w:startOverride w:val="1"/>
    </w:lvlOverride>
  </w:num>
  <w:num w:numId="141">
    <w:abstractNumId w:val="6"/>
    <w:lvlOverride w:ilvl="0">
      <w:startOverride w:val="1"/>
    </w:lvlOverride>
  </w:num>
  <w:num w:numId="142">
    <w:abstractNumId w:val="6"/>
    <w:lvlOverride w:ilvl="0">
      <w:startOverride w:val="1"/>
    </w:lvlOverride>
  </w:num>
  <w:num w:numId="143">
    <w:abstractNumId w:val="6"/>
    <w:lvlOverride w:ilvl="0">
      <w:startOverride w:val="1"/>
    </w:lvlOverride>
  </w:num>
  <w:num w:numId="144">
    <w:abstractNumId w:val="6"/>
    <w:lvlOverride w:ilvl="0">
      <w:startOverride w:val="1"/>
    </w:lvlOverride>
  </w:num>
  <w:num w:numId="145">
    <w:abstractNumId w:val="6"/>
    <w:lvlOverride w:ilvl="0">
      <w:startOverride w:val="1"/>
    </w:lvlOverride>
  </w:num>
  <w:num w:numId="146">
    <w:abstractNumId w:val="6"/>
    <w:lvlOverride w:ilvl="0">
      <w:startOverride w:val="1"/>
    </w:lvlOverride>
  </w:num>
  <w:num w:numId="147">
    <w:abstractNumId w:val="6"/>
    <w:lvlOverride w:ilvl="0">
      <w:startOverride w:val="1"/>
    </w:lvlOverride>
  </w:num>
  <w:num w:numId="148">
    <w:abstractNumId w:val="6"/>
    <w:lvlOverride w:ilvl="0">
      <w:startOverride w:val="1"/>
    </w:lvlOverride>
  </w:num>
  <w:num w:numId="149">
    <w:abstractNumId w:val="6"/>
    <w:lvlOverride w:ilvl="0">
      <w:startOverride w:val="1"/>
    </w:lvlOverride>
  </w:num>
  <w:num w:numId="150">
    <w:abstractNumId w:val="6"/>
    <w:lvlOverride w:ilvl="0">
      <w:startOverride w:val="1"/>
    </w:lvlOverride>
  </w:num>
  <w:num w:numId="151">
    <w:abstractNumId w:val="6"/>
    <w:lvlOverride w:ilvl="0">
      <w:startOverride w:val="1"/>
    </w:lvlOverride>
  </w:num>
  <w:numIdMacAtCleanup w:val="1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proofState w:spelling="clean"/>
  <w:defaultTabStop w:val="708"/>
  <w:hyphenationZone w:val="425"/>
  <w:characterSpacingControl w:val="doNotCompress"/>
  <w:hdrShapeDefaults>
    <o:shapedefaults v:ext="edit" spidmax="4097">
      <o:colormru v:ext="edit" colors="#c0482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10FA"/>
    <w:rsid w:val="0000382B"/>
    <w:rsid w:val="000039AD"/>
    <w:rsid w:val="00003DBC"/>
    <w:rsid w:val="00005715"/>
    <w:rsid w:val="00005CB3"/>
    <w:rsid w:val="00006694"/>
    <w:rsid w:val="00006CA7"/>
    <w:rsid w:val="0000760A"/>
    <w:rsid w:val="00010143"/>
    <w:rsid w:val="00010280"/>
    <w:rsid w:val="00010F2F"/>
    <w:rsid w:val="00011451"/>
    <w:rsid w:val="00011723"/>
    <w:rsid w:val="00011922"/>
    <w:rsid w:val="00012316"/>
    <w:rsid w:val="00013E81"/>
    <w:rsid w:val="0001423E"/>
    <w:rsid w:val="000154A8"/>
    <w:rsid w:val="0001666A"/>
    <w:rsid w:val="000172F4"/>
    <w:rsid w:val="00017BBA"/>
    <w:rsid w:val="00017CD3"/>
    <w:rsid w:val="00017FB8"/>
    <w:rsid w:val="00021730"/>
    <w:rsid w:val="00021748"/>
    <w:rsid w:val="000217A8"/>
    <w:rsid w:val="00023124"/>
    <w:rsid w:val="00026B2D"/>
    <w:rsid w:val="00027AA0"/>
    <w:rsid w:val="00030653"/>
    <w:rsid w:val="00030B59"/>
    <w:rsid w:val="00032DC9"/>
    <w:rsid w:val="00034856"/>
    <w:rsid w:val="00036E83"/>
    <w:rsid w:val="00037DB3"/>
    <w:rsid w:val="00040666"/>
    <w:rsid w:val="00044108"/>
    <w:rsid w:val="0004418A"/>
    <w:rsid w:val="0004448C"/>
    <w:rsid w:val="000469E9"/>
    <w:rsid w:val="00046C8F"/>
    <w:rsid w:val="000509B8"/>
    <w:rsid w:val="00051429"/>
    <w:rsid w:val="00051CA7"/>
    <w:rsid w:val="00051F78"/>
    <w:rsid w:val="00053662"/>
    <w:rsid w:val="00054672"/>
    <w:rsid w:val="00055C9C"/>
    <w:rsid w:val="00056317"/>
    <w:rsid w:val="000605FC"/>
    <w:rsid w:val="000608B4"/>
    <w:rsid w:val="00061170"/>
    <w:rsid w:val="00063C5C"/>
    <w:rsid w:val="00064659"/>
    <w:rsid w:val="00065FD3"/>
    <w:rsid w:val="0006700B"/>
    <w:rsid w:val="00067626"/>
    <w:rsid w:val="00067990"/>
    <w:rsid w:val="00067AE9"/>
    <w:rsid w:val="00067E1F"/>
    <w:rsid w:val="00070566"/>
    <w:rsid w:val="00070658"/>
    <w:rsid w:val="00070769"/>
    <w:rsid w:val="00071919"/>
    <w:rsid w:val="000719FC"/>
    <w:rsid w:val="000737FB"/>
    <w:rsid w:val="00074B2C"/>
    <w:rsid w:val="00074C16"/>
    <w:rsid w:val="00075213"/>
    <w:rsid w:val="000759A0"/>
    <w:rsid w:val="00075F4C"/>
    <w:rsid w:val="000764B5"/>
    <w:rsid w:val="00077BD6"/>
    <w:rsid w:val="00077CF7"/>
    <w:rsid w:val="00077E2B"/>
    <w:rsid w:val="00080D71"/>
    <w:rsid w:val="00080E22"/>
    <w:rsid w:val="0008202B"/>
    <w:rsid w:val="00082B6B"/>
    <w:rsid w:val="00083624"/>
    <w:rsid w:val="00083B51"/>
    <w:rsid w:val="00083BB6"/>
    <w:rsid w:val="00083D82"/>
    <w:rsid w:val="00084351"/>
    <w:rsid w:val="00085515"/>
    <w:rsid w:val="00085EBE"/>
    <w:rsid w:val="00087A83"/>
    <w:rsid w:val="0009072E"/>
    <w:rsid w:val="00092FE0"/>
    <w:rsid w:val="000930E5"/>
    <w:rsid w:val="00093F57"/>
    <w:rsid w:val="00094000"/>
    <w:rsid w:val="000942E1"/>
    <w:rsid w:val="000974B2"/>
    <w:rsid w:val="000977B0"/>
    <w:rsid w:val="000A0F56"/>
    <w:rsid w:val="000A14BA"/>
    <w:rsid w:val="000A1D51"/>
    <w:rsid w:val="000A2A5D"/>
    <w:rsid w:val="000A2DA7"/>
    <w:rsid w:val="000A3DD4"/>
    <w:rsid w:val="000A465B"/>
    <w:rsid w:val="000A537C"/>
    <w:rsid w:val="000A733D"/>
    <w:rsid w:val="000A786D"/>
    <w:rsid w:val="000B0E74"/>
    <w:rsid w:val="000B19E1"/>
    <w:rsid w:val="000B27B9"/>
    <w:rsid w:val="000B2DE8"/>
    <w:rsid w:val="000B2ECD"/>
    <w:rsid w:val="000B2FAA"/>
    <w:rsid w:val="000B39B9"/>
    <w:rsid w:val="000B4103"/>
    <w:rsid w:val="000B46B3"/>
    <w:rsid w:val="000B4A31"/>
    <w:rsid w:val="000B5A99"/>
    <w:rsid w:val="000B6112"/>
    <w:rsid w:val="000B6AA8"/>
    <w:rsid w:val="000B6F7B"/>
    <w:rsid w:val="000B7472"/>
    <w:rsid w:val="000B7F07"/>
    <w:rsid w:val="000C0272"/>
    <w:rsid w:val="000C0516"/>
    <w:rsid w:val="000C21F5"/>
    <w:rsid w:val="000C2393"/>
    <w:rsid w:val="000C4F09"/>
    <w:rsid w:val="000D0041"/>
    <w:rsid w:val="000D0FEB"/>
    <w:rsid w:val="000D1630"/>
    <w:rsid w:val="000D18AB"/>
    <w:rsid w:val="000D1C93"/>
    <w:rsid w:val="000D2263"/>
    <w:rsid w:val="000D2CA1"/>
    <w:rsid w:val="000D337B"/>
    <w:rsid w:val="000D371D"/>
    <w:rsid w:val="000D49B3"/>
    <w:rsid w:val="000D4B24"/>
    <w:rsid w:val="000D54F2"/>
    <w:rsid w:val="000D67EF"/>
    <w:rsid w:val="000E01B8"/>
    <w:rsid w:val="000E0A37"/>
    <w:rsid w:val="000E0AF2"/>
    <w:rsid w:val="000E0FB1"/>
    <w:rsid w:val="000E1F4B"/>
    <w:rsid w:val="000E27F4"/>
    <w:rsid w:val="000E4D6A"/>
    <w:rsid w:val="000E5300"/>
    <w:rsid w:val="000E650C"/>
    <w:rsid w:val="000E6687"/>
    <w:rsid w:val="000E6D8F"/>
    <w:rsid w:val="000F0222"/>
    <w:rsid w:val="000F0A15"/>
    <w:rsid w:val="000F19F7"/>
    <w:rsid w:val="000F2DAD"/>
    <w:rsid w:val="000F31E9"/>
    <w:rsid w:val="000F3C6B"/>
    <w:rsid w:val="000F409A"/>
    <w:rsid w:val="000F5A20"/>
    <w:rsid w:val="000F6EAE"/>
    <w:rsid w:val="00101553"/>
    <w:rsid w:val="00102357"/>
    <w:rsid w:val="001037FC"/>
    <w:rsid w:val="0010423D"/>
    <w:rsid w:val="0010522E"/>
    <w:rsid w:val="00105A3C"/>
    <w:rsid w:val="0010630D"/>
    <w:rsid w:val="00106658"/>
    <w:rsid w:val="00106707"/>
    <w:rsid w:val="00107F63"/>
    <w:rsid w:val="00110FED"/>
    <w:rsid w:val="0011186B"/>
    <w:rsid w:val="001120E4"/>
    <w:rsid w:val="00112213"/>
    <w:rsid w:val="00113EB6"/>
    <w:rsid w:val="00116388"/>
    <w:rsid w:val="00116C13"/>
    <w:rsid w:val="00117249"/>
    <w:rsid w:val="001200D1"/>
    <w:rsid w:val="00120201"/>
    <w:rsid w:val="00120E1F"/>
    <w:rsid w:val="00121030"/>
    <w:rsid w:val="001227C1"/>
    <w:rsid w:val="001231FC"/>
    <w:rsid w:val="001240EF"/>
    <w:rsid w:val="00125431"/>
    <w:rsid w:val="00125924"/>
    <w:rsid w:val="00126829"/>
    <w:rsid w:val="00127126"/>
    <w:rsid w:val="0012734B"/>
    <w:rsid w:val="001309CE"/>
    <w:rsid w:val="00132A6F"/>
    <w:rsid w:val="001332E5"/>
    <w:rsid w:val="0013384C"/>
    <w:rsid w:val="00133B51"/>
    <w:rsid w:val="00133F05"/>
    <w:rsid w:val="00135D3C"/>
    <w:rsid w:val="00136C41"/>
    <w:rsid w:val="00136CE1"/>
    <w:rsid w:val="00137D4B"/>
    <w:rsid w:val="001412FB"/>
    <w:rsid w:val="00142370"/>
    <w:rsid w:val="001427D7"/>
    <w:rsid w:val="00143926"/>
    <w:rsid w:val="00143A6C"/>
    <w:rsid w:val="001450E2"/>
    <w:rsid w:val="001458B5"/>
    <w:rsid w:val="00145975"/>
    <w:rsid w:val="00145D17"/>
    <w:rsid w:val="00145D2B"/>
    <w:rsid w:val="00145F94"/>
    <w:rsid w:val="001462C6"/>
    <w:rsid w:val="001468DB"/>
    <w:rsid w:val="001478C0"/>
    <w:rsid w:val="00150866"/>
    <w:rsid w:val="00150CA4"/>
    <w:rsid w:val="00150DE3"/>
    <w:rsid w:val="001524FD"/>
    <w:rsid w:val="00153388"/>
    <w:rsid w:val="001542A3"/>
    <w:rsid w:val="0015500A"/>
    <w:rsid w:val="00155E63"/>
    <w:rsid w:val="00156C90"/>
    <w:rsid w:val="0015773B"/>
    <w:rsid w:val="00160B48"/>
    <w:rsid w:val="00160DF0"/>
    <w:rsid w:val="00162B2B"/>
    <w:rsid w:val="0016385A"/>
    <w:rsid w:val="00163E8D"/>
    <w:rsid w:val="00164020"/>
    <w:rsid w:val="00164891"/>
    <w:rsid w:val="00164ED8"/>
    <w:rsid w:val="001651A3"/>
    <w:rsid w:val="00166FCA"/>
    <w:rsid w:val="001677D0"/>
    <w:rsid w:val="00170006"/>
    <w:rsid w:val="001738C1"/>
    <w:rsid w:val="00175062"/>
    <w:rsid w:val="00175F99"/>
    <w:rsid w:val="0017620D"/>
    <w:rsid w:val="00177FF7"/>
    <w:rsid w:val="00182543"/>
    <w:rsid w:val="00182AC4"/>
    <w:rsid w:val="00183F48"/>
    <w:rsid w:val="0018408B"/>
    <w:rsid w:val="001841D2"/>
    <w:rsid w:val="0018438B"/>
    <w:rsid w:val="0018514C"/>
    <w:rsid w:val="00185879"/>
    <w:rsid w:val="00185F14"/>
    <w:rsid w:val="00187019"/>
    <w:rsid w:val="00191428"/>
    <w:rsid w:val="00193D05"/>
    <w:rsid w:val="00195771"/>
    <w:rsid w:val="00196742"/>
    <w:rsid w:val="00197F2A"/>
    <w:rsid w:val="001A00CC"/>
    <w:rsid w:val="001A03C9"/>
    <w:rsid w:val="001A2B5B"/>
    <w:rsid w:val="001A434B"/>
    <w:rsid w:val="001A4A16"/>
    <w:rsid w:val="001A4DB0"/>
    <w:rsid w:val="001A5477"/>
    <w:rsid w:val="001A56CA"/>
    <w:rsid w:val="001A5859"/>
    <w:rsid w:val="001A6623"/>
    <w:rsid w:val="001A6802"/>
    <w:rsid w:val="001A6AD2"/>
    <w:rsid w:val="001A7854"/>
    <w:rsid w:val="001B126C"/>
    <w:rsid w:val="001B1430"/>
    <w:rsid w:val="001B1776"/>
    <w:rsid w:val="001B2006"/>
    <w:rsid w:val="001B38F9"/>
    <w:rsid w:val="001B3C45"/>
    <w:rsid w:val="001B3D09"/>
    <w:rsid w:val="001B46D7"/>
    <w:rsid w:val="001B4876"/>
    <w:rsid w:val="001B71FE"/>
    <w:rsid w:val="001B7D9D"/>
    <w:rsid w:val="001C01FB"/>
    <w:rsid w:val="001C188F"/>
    <w:rsid w:val="001C323A"/>
    <w:rsid w:val="001C3E18"/>
    <w:rsid w:val="001C559C"/>
    <w:rsid w:val="001C6226"/>
    <w:rsid w:val="001C68C7"/>
    <w:rsid w:val="001C78C8"/>
    <w:rsid w:val="001C7C17"/>
    <w:rsid w:val="001D0F13"/>
    <w:rsid w:val="001D158C"/>
    <w:rsid w:val="001D1818"/>
    <w:rsid w:val="001D1987"/>
    <w:rsid w:val="001D2B00"/>
    <w:rsid w:val="001D4164"/>
    <w:rsid w:val="001D45A3"/>
    <w:rsid w:val="001D7807"/>
    <w:rsid w:val="001E043A"/>
    <w:rsid w:val="001E0BE8"/>
    <w:rsid w:val="001E0F71"/>
    <w:rsid w:val="001E1254"/>
    <w:rsid w:val="001E354A"/>
    <w:rsid w:val="001E3A04"/>
    <w:rsid w:val="001E455C"/>
    <w:rsid w:val="001E47B0"/>
    <w:rsid w:val="001E5A2A"/>
    <w:rsid w:val="001E7DE9"/>
    <w:rsid w:val="001E7F55"/>
    <w:rsid w:val="001F0901"/>
    <w:rsid w:val="001F24E2"/>
    <w:rsid w:val="001F26F8"/>
    <w:rsid w:val="001F30C3"/>
    <w:rsid w:val="001F3346"/>
    <w:rsid w:val="001F3D84"/>
    <w:rsid w:val="001F3F27"/>
    <w:rsid w:val="001F46C8"/>
    <w:rsid w:val="001F4EBE"/>
    <w:rsid w:val="001F6E2B"/>
    <w:rsid w:val="001F7D10"/>
    <w:rsid w:val="002004DF"/>
    <w:rsid w:val="00200DA4"/>
    <w:rsid w:val="00202575"/>
    <w:rsid w:val="00202ADA"/>
    <w:rsid w:val="00204562"/>
    <w:rsid w:val="002046E6"/>
    <w:rsid w:val="00205A83"/>
    <w:rsid w:val="00206520"/>
    <w:rsid w:val="00206BB2"/>
    <w:rsid w:val="00206C31"/>
    <w:rsid w:val="00206FCA"/>
    <w:rsid w:val="0021076A"/>
    <w:rsid w:val="00211542"/>
    <w:rsid w:val="00212028"/>
    <w:rsid w:val="00212552"/>
    <w:rsid w:val="002128D5"/>
    <w:rsid w:val="002149CF"/>
    <w:rsid w:val="00214EC9"/>
    <w:rsid w:val="00215E14"/>
    <w:rsid w:val="0021622D"/>
    <w:rsid w:val="0021647E"/>
    <w:rsid w:val="0021744A"/>
    <w:rsid w:val="002202E1"/>
    <w:rsid w:val="00220585"/>
    <w:rsid w:val="00220814"/>
    <w:rsid w:val="00220AA8"/>
    <w:rsid w:val="00220FCF"/>
    <w:rsid w:val="00221184"/>
    <w:rsid w:val="00221F02"/>
    <w:rsid w:val="00221FA3"/>
    <w:rsid w:val="00222532"/>
    <w:rsid w:val="00222950"/>
    <w:rsid w:val="00222A50"/>
    <w:rsid w:val="00222CD1"/>
    <w:rsid w:val="002239DF"/>
    <w:rsid w:val="00224565"/>
    <w:rsid w:val="002246C7"/>
    <w:rsid w:val="002308FE"/>
    <w:rsid w:val="00232B60"/>
    <w:rsid w:val="002345A5"/>
    <w:rsid w:val="002345E0"/>
    <w:rsid w:val="00237BD5"/>
    <w:rsid w:val="00241E49"/>
    <w:rsid w:val="0024277A"/>
    <w:rsid w:val="00242E3B"/>
    <w:rsid w:val="00242FB7"/>
    <w:rsid w:val="00243D63"/>
    <w:rsid w:val="00243F4A"/>
    <w:rsid w:val="0024435C"/>
    <w:rsid w:val="002446CA"/>
    <w:rsid w:val="00245656"/>
    <w:rsid w:val="00245DA6"/>
    <w:rsid w:val="00246C6D"/>
    <w:rsid w:val="00246EBA"/>
    <w:rsid w:val="00247180"/>
    <w:rsid w:val="00247DC8"/>
    <w:rsid w:val="00251179"/>
    <w:rsid w:val="00251757"/>
    <w:rsid w:val="002535DB"/>
    <w:rsid w:val="00253B1B"/>
    <w:rsid w:val="00254377"/>
    <w:rsid w:val="00255C9A"/>
    <w:rsid w:val="0025656D"/>
    <w:rsid w:val="002566AB"/>
    <w:rsid w:val="00256E28"/>
    <w:rsid w:val="00256EB8"/>
    <w:rsid w:val="00257A40"/>
    <w:rsid w:val="0026077E"/>
    <w:rsid w:val="00260D50"/>
    <w:rsid w:val="00260F21"/>
    <w:rsid w:val="002614A5"/>
    <w:rsid w:val="00262575"/>
    <w:rsid w:val="002626DC"/>
    <w:rsid w:val="002627C8"/>
    <w:rsid w:val="0026330E"/>
    <w:rsid w:val="00263551"/>
    <w:rsid w:val="00264D3E"/>
    <w:rsid w:val="00264E24"/>
    <w:rsid w:val="00265266"/>
    <w:rsid w:val="0026763B"/>
    <w:rsid w:val="002714C9"/>
    <w:rsid w:val="0027209C"/>
    <w:rsid w:val="00273903"/>
    <w:rsid w:val="002745DA"/>
    <w:rsid w:val="0027463B"/>
    <w:rsid w:val="002759FA"/>
    <w:rsid w:val="00276692"/>
    <w:rsid w:val="00276C40"/>
    <w:rsid w:val="00277756"/>
    <w:rsid w:val="00281B42"/>
    <w:rsid w:val="00281BE2"/>
    <w:rsid w:val="00282638"/>
    <w:rsid w:val="002830AC"/>
    <w:rsid w:val="00283DBC"/>
    <w:rsid w:val="00285D44"/>
    <w:rsid w:val="00286149"/>
    <w:rsid w:val="00286AB1"/>
    <w:rsid w:val="00287DEC"/>
    <w:rsid w:val="00290565"/>
    <w:rsid w:val="002906E7"/>
    <w:rsid w:val="00291128"/>
    <w:rsid w:val="00291286"/>
    <w:rsid w:val="00291B7E"/>
    <w:rsid w:val="002920FA"/>
    <w:rsid w:val="00292A45"/>
    <w:rsid w:val="00293459"/>
    <w:rsid w:val="00293B14"/>
    <w:rsid w:val="00293C10"/>
    <w:rsid w:val="00294324"/>
    <w:rsid w:val="00294C95"/>
    <w:rsid w:val="002A0B02"/>
    <w:rsid w:val="002A0C24"/>
    <w:rsid w:val="002A375A"/>
    <w:rsid w:val="002A3760"/>
    <w:rsid w:val="002A469F"/>
    <w:rsid w:val="002A4C90"/>
    <w:rsid w:val="002A57BC"/>
    <w:rsid w:val="002A5AB3"/>
    <w:rsid w:val="002A6DE1"/>
    <w:rsid w:val="002A71CA"/>
    <w:rsid w:val="002A78B1"/>
    <w:rsid w:val="002A7E78"/>
    <w:rsid w:val="002B011C"/>
    <w:rsid w:val="002B09F3"/>
    <w:rsid w:val="002B101F"/>
    <w:rsid w:val="002B1597"/>
    <w:rsid w:val="002B31DB"/>
    <w:rsid w:val="002B4B08"/>
    <w:rsid w:val="002B6200"/>
    <w:rsid w:val="002B793A"/>
    <w:rsid w:val="002B797F"/>
    <w:rsid w:val="002C2A1F"/>
    <w:rsid w:val="002C3164"/>
    <w:rsid w:val="002C327E"/>
    <w:rsid w:val="002C34C1"/>
    <w:rsid w:val="002C3876"/>
    <w:rsid w:val="002C4727"/>
    <w:rsid w:val="002C57CA"/>
    <w:rsid w:val="002C7A06"/>
    <w:rsid w:val="002C7C3B"/>
    <w:rsid w:val="002D0FC1"/>
    <w:rsid w:val="002D13EB"/>
    <w:rsid w:val="002D1D10"/>
    <w:rsid w:val="002D2A49"/>
    <w:rsid w:val="002D2BD4"/>
    <w:rsid w:val="002D3868"/>
    <w:rsid w:val="002D3D22"/>
    <w:rsid w:val="002D4503"/>
    <w:rsid w:val="002D532D"/>
    <w:rsid w:val="002D5ABE"/>
    <w:rsid w:val="002D5E45"/>
    <w:rsid w:val="002D5EB9"/>
    <w:rsid w:val="002D5FFA"/>
    <w:rsid w:val="002D60A9"/>
    <w:rsid w:val="002D6192"/>
    <w:rsid w:val="002D6CD9"/>
    <w:rsid w:val="002D74AD"/>
    <w:rsid w:val="002D7A45"/>
    <w:rsid w:val="002D7D84"/>
    <w:rsid w:val="002E16C8"/>
    <w:rsid w:val="002E2440"/>
    <w:rsid w:val="002E2588"/>
    <w:rsid w:val="002E2727"/>
    <w:rsid w:val="002E3501"/>
    <w:rsid w:val="002E3620"/>
    <w:rsid w:val="002E3675"/>
    <w:rsid w:val="002E3834"/>
    <w:rsid w:val="002E3D35"/>
    <w:rsid w:val="002E3D90"/>
    <w:rsid w:val="002E46D0"/>
    <w:rsid w:val="002E4931"/>
    <w:rsid w:val="002E5013"/>
    <w:rsid w:val="002E5E9E"/>
    <w:rsid w:val="002E725C"/>
    <w:rsid w:val="002E75EF"/>
    <w:rsid w:val="002E7921"/>
    <w:rsid w:val="002E7C5D"/>
    <w:rsid w:val="002E7E84"/>
    <w:rsid w:val="002F0BA0"/>
    <w:rsid w:val="002F41C5"/>
    <w:rsid w:val="002F4416"/>
    <w:rsid w:val="002F4621"/>
    <w:rsid w:val="002F465B"/>
    <w:rsid w:val="002F5933"/>
    <w:rsid w:val="0030030E"/>
    <w:rsid w:val="00300E0C"/>
    <w:rsid w:val="00301BB3"/>
    <w:rsid w:val="0030249C"/>
    <w:rsid w:val="003026BE"/>
    <w:rsid w:val="00304065"/>
    <w:rsid w:val="00304DC1"/>
    <w:rsid w:val="00304E6D"/>
    <w:rsid w:val="00305D4B"/>
    <w:rsid w:val="00306EC6"/>
    <w:rsid w:val="0030717D"/>
    <w:rsid w:val="003071AB"/>
    <w:rsid w:val="00310001"/>
    <w:rsid w:val="00310265"/>
    <w:rsid w:val="00310282"/>
    <w:rsid w:val="00311554"/>
    <w:rsid w:val="00311E55"/>
    <w:rsid w:val="00312A49"/>
    <w:rsid w:val="00312B03"/>
    <w:rsid w:val="0031354F"/>
    <w:rsid w:val="003142A6"/>
    <w:rsid w:val="0031590E"/>
    <w:rsid w:val="00315C49"/>
    <w:rsid w:val="003167A4"/>
    <w:rsid w:val="00317130"/>
    <w:rsid w:val="003207A2"/>
    <w:rsid w:val="003210BD"/>
    <w:rsid w:val="003210F6"/>
    <w:rsid w:val="0032220E"/>
    <w:rsid w:val="003249E2"/>
    <w:rsid w:val="003253A5"/>
    <w:rsid w:val="00325FE2"/>
    <w:rsid w:val="003279A9"/>
    <w:rsid w:val="0033009A"/>
    <w:rsid w:val="003304EE"/>
    <w:rsid w:val="00330F25"/>
    <w:rsid w:val="0033115F"/>
    <w:rsid w:val="003320E8"/>
    <w:rsid w:val="0033266A"/>
    <w:rsid w:val="00335685"/>
    <w:rsid w:val="003401E5"/>
    <w:rsid w:val="00340864"/>
    <w:rsid w:val="00340B83"/>
    <w:rsid w:val="00342127"/>
    <w:rsid w:val="0034250A"/>
    <w:rsid w:val="00344C0E"/>
    <w:rsid w:val="00345715"/>
    <w:rsid w:val="00345D8A"/>
    <w:rsid w:val="00347D4C"/>
    <w:rsid w:val="0035191B"/>
    <w:rsid w:val="00351A6D"/>
    <w:rsid w:val="00351AB5"/>
    <w:rsid w:val="00352EA0"/>
    <w:rsid w:val="00353F89"/>
    <w:rsid w:val="00354C32"/>
    <w:rsid w:val="003554E8"/>
    <w:rsid w:val="00355C56"/>
    <w:rsid w:val="00357061"/>
    <w:rsid w:val="00357098"/>
    <w:rsid w:val="00362802"/>
    <w:rsid w:val="0036306B"/>
    <w:rsid w:val="00363689"/>
    <w:rsid w:val="0036387A"/>
    <w:rsid w:val="003656A2"/>
    <w:rsid w:val="00366B65"/>
    <w:rsid w:val="003674D0"/>
    <w:rsid w:val="00371DF9"/>
    <w:rsid w:val="00374A42"/>
    <w:rsid w:val="003752AD"/>
    <w:rsid w:val="00375904"/>
    <w:rsid w:val="00376002"/>
    <w:rsid w:val="003777C5"/>
    <w:rsid w:val="00377B04"/>
    <w:rsid w:val="003812AB"/>
    <w:rsid w:val="003829C2"/>
    <w:rsid w:val="00383369"/>
    <w:rsid w:val="00384D99"/>
    <w:rsid w:val="00385887"/>
    <w:rsid w:val="00386BD6"/>
    <w:rsid w:val="0038751C"/>
    <w:rsid w:val="0038753A"/>
    <w:rsid w:val="00390486"/>
    <w:rsid w:val="003909D6"/>
    <w:rsid w:val="00390A43"/>
    <w:rsid w:val="00390EF4"/>
    <w:rsid w:val="00391517"/>
    <w:rsid w:val="003927A5"/>
    <w:rsid w:val="003927ED"/>
    <w:rsid w:val="00393E2B"/>
    <w:rsid w:val="0039498E"/>
    <w:rsid w:val="00396169"/>
    <w:rsid w:val="00396C95"/>
    <w:rsid w:val="00396FEC"/>
    <w:rsid w:val="00397C6F"/>
    <w:rsid w:val="00397F95"/>
    <w:rsid w:val="003A07E1"/>
    <w:rsid w:val="003A0B31"/>
    <w:rsid w:val="003A0F94"/>
    <w:rsid w:val="003A1D9D"/>
    <w:rsid w:val="003A3081"/>
    <w:rsid w:val="003A3B50"/>
    <w:rsid w:val="003A3D72"/>
    <w:rsid w:val="003A416E"/>
    <w:rsid w:val="003A4C3C"/>
    <w:rsid w:val="003A56F6"/>
    <w:rsid w:val="003A5B85"/>
    <w:rsid w:val="003A7D59"/>
    <w:rsid w:val="003B0C11"/>
    <w:rsid w:val="003B15B4"/>
    <w:rsid w:val="003B3CDC"/>
    <w:rsid w:val="003B4A2E"/>
    <w:rsid w:val="003B4FCC"/>
    <w:rsid w:val="003B5AFB"/>
    <w:rsid w:val="003B61BA"/>
    <w:rsid w:val="003B638C"/>
    <w:rsid w:val="003C18B3"/>
    <w:rsid w:val="003C19A9"/>
    <w:rsid w:val="003C3577"/>
    <w:rsid w:val="003C3FB9"/>
    <w:rsid w:val="003C4F21"/>
    <w:rsid w:val="003C53F0"/>
    <w:rsid w:val="003C5F4B"/>
    <w:rsid w:val="003C67A4"/>
    <w:rsid w:val="003C7E6A"/>
    <w:rsid w:val="003C7F7E"/>
    <w:rsid w:val="003D0DF2"/>
    <w:rsid w:val="003D1015"/>
    <w:rsid w:val="003D3578"/>
    <w:rsid w:val="003D3E52"/>
    <w:rsid w:val="003E2EC5"/>
    <w:rsid w:val="003E303A"/>
    <w:rsid w:val="003E34F2"/>
    <w:rsid w:val="003E498E"/>
    <w:rsid w:val="003E4C29"/>
    <w:rsid w:val="003E5D38"/>
    <w:rsid w:val="003E5E0B"/>
    <w:rsid w:val="003E635C"/>
    <w:rsid w:val="003E6796"/>
    <w:rsid w:val="003E6A40"/>
    <w:rsid w:val="003E7635"/>
    <w:rsid w:val="003E7D25"/>
    <w:rsid w:val="003F0E72"/>
    <w:rsid w:val="003F116A"/>
    <w:rsid w:val="003F15DC"/>
    <w:rsid w:val="003F15EC"/>
    <w:rsid w:val="003F24F0"/>
    <w:rsid w:val="003F2C94"/>
    <w:rsid w:val="003F38C4"/>
    <w:rsid w:val="003F57D0"/>
    <w:rsid w:val="003F60C3"/>
    <w:rsid w:val="003F66B0"/>
    <w:rsid w:val="003F6925"/>
    <w:rsid w:val="004006A8"/>
    <w:rsid w:val="00400B35"/>
    <w:rsid w:val="00401038"/>
    <w:rsid w:val="00401101"/>
    <w:rsid w:val="00401182"/>
    <w:rsid w:val="00402804"/>
    <w:rsid w:val="004046FA"/>
    <w:rsid w:val="00404EEA"/>
    <w:rsid w:val="00404FEE"/>
    <w:rsid w:val="00405F75"/>
    <w:rsid w:val="0040628E"/>
    <w:rsid w:val="004066AD"/>
    <w:rsid w:val="00410263"/>
    <w:rsid w:val="004118DD"/>
    <w:rsid w:val="00411A28"/>
    <w:rsid w:val="004123A7"/>
    <w:rsid w:val="00413010"/>
    <w:rsid w:val="0041315D"/>
    <w:rsid w:val="004133D1"/>
    <w:rsid w:val="00413E4D"/>
    <w:rsid w:val="0041467C"/>
    <w:rsid w:val="00414770"/>
    <w:rsid w:val="00414BEE"/>
    <w:rsid w:val="004152E7"/>
    <w:rsid w:val="004154C4"/>
    <w:rsid w:val="004154F5"/>
    <w:rsid w:val="00415B7E"/>
    <w:rsid w:val="00415CD2"/>
    <w:rsid w:val="004210EF"/>
    <w:rsid w:val="0042172F"/>
    <w:rsid w:val="00421897"/>
    <w:rsid w:val="00422A19"/>
    <w:rsid w:val="00422B24"/>
    <w:rsid w:val="00423386"/>
    <w:rsid w:val="004242D3"/>
    <w:rsid w:val="00426356"/>
    <w:rsid w:val="0042706B"/>
    <w:rsid w:val="00430444"/>
    <w:rsid w:val="00431E43"/>
    <w:rsid w:val="00432624"/>
    <w:rsid w:val="00432A2D"/>
    <w:rsid w:val="0043304B"/>
    <w:rsid w:val="0043367D"/>
    <w:rsid w:val="004336A7"/>
    <w:rsid w:val="00433B95"/>
    <w:rsid w:val="00434D46"/>
    <w:rsid w:val="00434EFE"/>
    <w:rsid w:val="00436CD0"/>
    <w:rsid w:val="00436FAA"/>
    <w:rsid w:val="0044098C"/>
    <w:rsid w:val="0044192D"/>
    <w:rsid w:val="00441D4C"/>
    <w:rsid w:val="00441FC8"/>
    <w:rsid w:val="00443E29"/>
    <w:rsid w:val="00444415"/>
    <w:rsid w:val="00444DC1"/>
    <w:rsid w:val="00444F44"/>
    <w:rsid w:val="004479F4"/>
    <w:rsid w:val="00450217"/>
    <w:rsid w:val="00450840"/>
    <w:rsid w:val="00450CDA"/>
    <w:rsid w:val="00450E30"/>
    <w:rsid w:val="00452486"/>
    <w:rsid w:val="00461237"/>
    <w:rsid w:val="00461590"/>
    <w:rsid w:val="004615BD"/>
    <w:rsid w:val="00461D73"/>
    <w:rsid w:val="00462479"/>
    <w:rsid w:val="00463251"/>
    <w:rsid w:val="004634CA"/>
    <w:rsid w:val="00463BBE"/>
    <w:rsid w:val="004647FC"/>
    <w:rsid w:val="00464C05"/>
    <w:rsid w:val="00464E0F"/>
    <w:rsid w:val="004661CD"/>
    <w:rsid w:val="00466405"/>
    <w:rsid w:val="00466923"/>
    <w:rsid w:val="004675E0"/>
    <w:rsid w:val="0047179A"/>
    <w:rsid w:val="00471CEF"/>
    <w:rsid w:val="004733EF"/>
    <w:rsid w:val="0047403E"/>
    <w:rsid w:val="0047440C"/>
    <w:rsid w:val="004745C6"/>
    <w:rsid w:val="00475194"/>
    <w:rsid w:val="004760BA"/>
    <w:rsid w:val="004808B1"/>
    <w:rsid w:val="00480FD1"/>
    <w:rsid w:val="0048101B"/>
    <w:rsid w:val="00481025"/>
    <w:rsid w:val="00483921"/>
    <w:rsid w:val="00483D77"/>
    <w:rsid w:val="0048477C"/>
    <w:rsid w:val="00484D67"/>
    <w:rsid w:val="004854C9"/>
    <w:rsid w:val="00485E6E"/>
    <w:rsid w:val="00486675"/>
    <w:rsid w:val="0048673B"/>
    <w:rsid w:val="00486CD7"/>
    <w:rsid w:val="00486F3F"/>
    <w:rsid w:val="0048749A"/>
    <w:rsid w:val="0049000F"/>
    <w:rsid w:val="00490601"/>
    <w:rsid w:val="00491C0C"/>
    <w:rsid w:val="0049294B"/>
    <w:rsid w:val="00493359"/>
    <w:rsid w:val="004937E3"/>
    <w:rsid w:val="00493A94"/>
    <w:rsid w:val="0049437C"/>
    <w:rsid w:val="00494A5F"/>
    <w:rsid w:val="004952AF"/>
    <w:rsid w:val="004952E5"/>
    <w:rsid w:val="00495491"/>
    <w:rsid w:val="00495F53"/>
    <w:rsid w:val="00495F65"/>
    <w:rsid w:val="00496889"/>
    <w:rsid w:val="00496C02"/>
    <w:rsid w:val="00497337"/>
    <w:rsid w:val="00497D92"/>
    <w:rsid w:val="004A05A8"/>
    <w:rsid w:val="004A0682"/>
    <w:rsid w:val="004A0DBB"/>
    <w:rsid w:val="004A25D4"/>
    <w:rsid w:val="004A3A26"/>
    <w:rsid w:val="004A3BBB"/>
    <w:rsid w:val="004A3FB9"/>
    <w:rsid w:val="004A44E4"/>
    <w:rsid w:val="004B086F"/>
    <w:rsid w:val="004B109D"/>
    <w:rsid w:val="004B1FD3"/>
    <w:rsid w:val="004B229A"/>
    <w:rsid w:val="004B2630"/>
    <w:rsid w:val="004B27FD"/>
    <w:rsid w:val="004B3CF0"/>
    <w:rsid w:val="004B494C"/>
    <w:rsid w:val="004B4CA3"/>
    <w:rsid w:val="004B5249"/>
    <w:rsid w:val="004B55A0"/>
    <w:rsid w:val="004B577D"/>
    <w:rsid w:val="004C2537"/>
    <w:rsid w:val="004C30F5"/>
    <w:rsid w:val="004C40DE"/>
    <w:rsid w:val="004C4BFC"/>
    <w:rsid w:val="004C551F"/>
    <w:rsid w:val="004C557D"/>
    <w:rsid w:val="004C70C1"/>
    <w:rsid w:val="004D1AC3"/>
    <w:rsid w:val="004D24F4"/>
    <w:rsid w:val="004D279E"/>
    <w:rsid w:val="004D2CDE"/>
    <w:rsid w:val="004D3027"/>
    <w:rsid w:val="004D37FC"/>
    <w:rsid w:val="004D5338"/>
    <w:rsid w:val="004D60C0"/>
    <w:rsid w:val="004D6686"/>
    <w:rsid w:val="004D76D2"/>
    <w:rsid w:val="004D779B"/>
    <w:rsid w:val="004D7C3F"/>
    <w:rsid w:val="004E0025"/>
    <w:rsid w:val="004E3A8D"/>
    <w:rsid w:val="004E4064"/>
    <w:rsid w:val="004E4D6C"/>
    <w:rsid w:val="004E4DC0"/>
    <w:rsid w:val="004E5005"/>
    <w:rsid w:val="004E6275"/>
    <w:rsid w:val="004E6675"/>
    <w:rsid w:val="004E6DD2"/>
    <w:rsid w:val="004E774E"/>
    <w:rsid w:val="004F092F"/>
    <w:rsid w:val="004F0996"/>
    <w:rsid w:val="004F1E79"/>
    <w:rsid w:val="004F2296"/>
    <w:rsid w:val="004F2E6F"/>
    <w:rsid w:val="004F3383"/>
    <w:rsid w:val="004F3673"/>
    <w:rsid w:val="004F3A65"/>
    <w:rsid w:val="004F54CE"/>
    <w:rsid w:val="004F6226"/>
    <w:rsid w:val="004F72C3"/>
    <w:rsid w:val="00500130"/>
    <w:rsid w:val="0050019E"/>
    <w:rsid w:val="005008F6"/>
    <w:rsid w:val="00501393"/>
    <w:rsid w:val="005025C4"/>
    <w:rsid w:val="005027B0"/>
    <w:rsid w:val="00502913"/>
    <w:rsid w:val="005029AE"/>
    <w:rsid w:val="005034D5"/>
    <w:rsid w:val="00503E38"/>
    <w:rsid w:val="005044C1"/>
    <w:rsid w:val="0050567F"/>
    <w:rsid w:val="0050594C"/>
    <w:rsid w:val="00505D21"/>
    <w:rsid w:val="00505F83"/>
    <w:rsid w:val="0050746C"/>
    <w:rsid w:val="005106E9"/>
    <w:rsid w:val="005107D7"/>
    <w:rsid w:val="00510F3A"/>
    <w:rsid w:val="005112CD"/>
    <w:rsid w:val="005113C7"/>
    <w:rsid w:val="00511762"/>
    <w:rsid w:val="00511858"/>
    <w:rsid w:val="005118E3"/>
    <w:rsid w:val="00511E2D"/>
    <w:rsid w:val="0051218E"/>
    <w:rsid w:val="005132FC"/>
    <w:rsid w:val="00513BF9"/>
    <w:rsid w:val="00514212"/>
    <w:rsid w:val="00514994"/>
    <w:rsid w:val="00514BE0"/>
    <w:rsid w:val="0051649E"/>
    <w:rsid w:val="00516D75"/>
    <w:rsid w:val="00520304"/>
    <w:rsid w:val="005214F1"/>
    <w:rsid w:val="00521796"/>
    <w:rsid w:val="005226B1"/>
    <w:rsid w:val="00522969"/>
    <w:rsid w:val="00523C6A"/>
    <w:rsid w:val="0052575E"/>
    <w:rsid w:val="00525C20"/>
    <w:rsid w:val="00525C33"/>
    <w:rsid w:val="00526137"/>
    <w:rsid w:val="005303AE"/>
    <w:rsid w:val="00530617"/>
    <w:rsid w:val="00531459"/>
    <w:rsid w:val="00531F70"/>
    <w:rsid w:val="005354E4"/>
    <w:rsid w:val="00535647"/>
    <w:rsid w:val="0053612B"/>
    <w:rsid w:val="005367F3"/>
    <w:rsid w:val="0053779D"/>
    <w:rsid w:val="00537FF3"/>
    <w:rsid w:val="0054003B"/>
    <w:rsid w:val="005400F7"/>
    <w:rsid w:val="00541475"/>
    <w:rsid w:val="00541531"/>
    <w:rsid w:val="00541BAB"/>
    <w:rsid w:val="00541FCC"/>
    <w:rsid w:val="0054232B"/>
    <w:rsid w:val="005423F1"/>
    <w:rsid w:val="00543BC8"/>
    <w:rsid w:val="0054522E"/>
    <w:rsid w:val="00545286"/>
    <w:rsid w:val="00545576"/>
    <w:rsid w:val="00545DA3"/>
    <w:rsid w:val="005469C5"/>
    <w:rsid w:val="005479D8"/>
    <w:rsid w:val="00550CA7"/>
    <w:rsid w:val="00550DC4"/>
    <w:rsid w:val="00551199"/>
    <w:rsid w:val="005521A9"/>
    <w:rsid w:val="0055295C"/>
    <w:rsid w:val="00552CB2"/>
    <w:rsid w:val="00553CEA"/>
    <w:rsid w:val="00555937"/>
    <w:rsid w:val="005560E5"/>
    <w:rsid w:val="00556D91"/>
    <w:rsid w:val="00556E5A"/>
    <w:rsid w:val="00556F86"/>
    <w:rsid w:val="00557F71"/>
    <w:rsid w:val="005601AF"/>
    <w:rsid w:val="005603EC"/>
    <w:rsid w:val="005607B6"/>
    <w:rsid w:val="00561ED3"/>
    <w:rsid w:val="00563D39"/>
    <w:rsid w:val="00563F62"/>
    <w:rsid w:val="0056456A"/>
    <w:rsid w:val="00564593"/>
    <w:rsid w:val="005653D2"/>
    <w:rsid w:val="005656EF"/>
    <w:rsid w:val="0056701E"/>
    <w:rsid w:val="00567157"/>
    <w:rsid w:val="00567E92"/>
    <w:rsid w:val="005714F7"/>
    <w:rsid w:val="00572499"/>
    <w:rsid w:val="00572E33"/>
    <w:rsid w:val="00573F03"/>
    <w:rsid w:val="00574E78"/>
    <w:rsid w:val="00576F32"/>
    <w:rsid w:val="00577367"/>
    <w:rsid w:val="005775D7"/>
    <w:rsid w:val="00577A6D"/>
    <w:rsid w:val="00580036"/>
    <w:rsid w:val="005811B5"/>
    <w:rsid w:val="00582CC1"/>
    <w:rsid w:val="00582F2F"/>
    <w:rsid w:val="00585596"/>
    <w:rsid w:val="00590662"/>
    <w:rsid w:val="00590835"/>
    <w:rsid w:val="0059148A"/>
    <w:rsid w:val="005915C9"/>
    <w:rsid w:val="00592F6A"/>
    <w:rsid w:val="00593D6D"/>
    <w:rsid w:val="005943D0"/>
    <w:rsid w:val="00595C67"/>
    <w:rsid w:val="0059703D"/>
    <w:rsid w:val="005A277E"/>
    <w:rsid w:val="005A310F"/>
    <w:rsid w:val="005A340B"/>
    <w:rsid w:val="005A52D0"/>
    <w:rsid w:val="005A52E3"/>
    <w:rsid w:val="005A5369"/>
    <w:rsid w:val="005A53C5"/>
    <w:rsid w:val="005A5FDA"/>
    <w:rsid w:val="005A6A4B"/>
    <w:rsid w:val="005B0065"/>
    <w:rsid w:val="005B04C6"/>
    <w:rsid w:val="005B0583"/>
    <w:rsid w:val="005B0F8D"/>
    <w:rsid w:val="005B1E27"/>
    <w:rsid w:val="005B2230"/>
    <w:rsid w:val="005B3A26"/>
    <w:rsid w:val="005B4056"/>
    <w:rsid w:val="005B5939"/>
    <w:rsid w:val="005B702E"/>
    <w:rsid w:val="005C0067"/>
    <w:rsid w:val="005C0143"/>
    <w:rsid w:val="005C07CE"/>
    <w:rsid w:val="005C0CD3"/>
    <w:rsid w:val="005C17CC"/>
    <w:rsid w:val="005C3250"/>
    <w:rsid w:val="005C3620"/>
    <w:rsid w:val="005C3E01"/>
    <w:rsid w:val="005C435D"/>
    <w:rsid w:val="005C4BE9"/>
    <w:rsid w:val="005C5C95"/>
    <w:rsid w:val="005C5D42"/>
    <w:rsid w:val="005C710E"/>
    <w:rsid w:val="005C73BC"/>
    <w:rsid w:val="005C7BD0"/>
    <w:rsid w:val="005D061C"/>
    <w:rsid w:val="005D0B03"/>
    <w:rsid w:val="005D0BD6"/>
    <w:rsid w:val="005D1299"/>
    <w:rsid w:val="005D196B"/>
    <w:rsid w:val="005D22F8"/>
    <w:rsid w:val="005D4B4F"/>
    <w:rsid w:val="005D53F7"/>
    <w:rsid w:val="005D59D5"/>
    <w:rsid w:val="005D5C9A"/>
    <w:rsid w:val="005D649B"/>
    <w:rsid w:val="005D6A86"/>
    <w:rsid w:val="005D71D5"/>
    <w:rsid w:val="005D7A59"/>
    <w:rsid w:val="005D7EEE"/>
    <w:rsid w:val="005E324A"/>
    <w:rsid w:val="005E3BFE"/>
    <w:rsid w:val="005E428E"/>
    <w:rsid w:val="005E5C22"/>
    <w:rsid w:val="005E65A0"/>
    <w:rsid w:val="005E68F2"/>
    <w:rsid w:val="005E7F31"/>
    <w:rsid w:val="005F151F"/>
    <w:rsid w:val="005F22CE"/>
    <w:rsid w:val="005F25B4"/>
    <w:rsid w:val="005F28C3"/>
    <w:rsid w:val="005F3191"/>
    <w:rsid w:val="005F38D9"/>
    <w:rsid w:val="005F4035"/>
    <w:rsid w:val="005F4040"/>
    <w:rsid w:val="005F4899"/>
    <w:rsid w:val="005F58CA"/>
    <w:rsid w:val="005F64F0"/>
    <w:rsid w:val="005F7D6A"/>
    <w:rsid w:val="006000B7"/>
    <w:rsid w:val="0060061F"/>
    <w:rsid w:val="00600AED"/>
    <w:rsid w:val="00601025"/>
    <w:rsid w:val="006014A8"/>
    <w:rsid w:val="0060160E"/>
    <w:rsid w:val="00601802"/>
    <w:rsid w:val="006027BC"/>
    <w:rsid w:val="00602801"/>
    <w:rsid w:val="00604488"/>
    <w:rsid w:val="006049D4"/>
    <w:rsid w:val="0060706F"/>
    <w:rsid w:val="006072B2"/>
    <w:rsid w:val="00607317"/>
    <w:rsid w:val="006075F1"/>
    <w:rsid w:val="006101B2"/>
    <w:rsid w:val="0061118B"/>
    <w:rsid w:val="00611A22"/>
    <w:rsid w:val="00613D0A"/>
    <w:rsid w:val="00614A39"/>
    <w:rsid w:val="006153AC"/>
    <w:rsid w:val="00615586"/>
    <w:rsid w:val="00621CD8"/>
    <w:rsid w:val="00623F5E"/>
    <w:rsid w:val="00624132"/>
    <w:rsid w:val="0062419C"/>
    <w:rsid w:val="00625389"/>
    <w:rsid w:val="006254F2"/>
    <w:rsid w:val="00625991"/>
    <w:rsid w:val="00625B0F"/>
    <w:rsid w:val="006263AE"/>
    <w:rsid w:val="00626E83"/>
    <w:rsid w:val="006308F4"/>
    <w:rsid w:val="00631D00"/>
    <w:rsid w:val="00634199"/>
    <w:rsid w:val="00634608"/>
    <w:rsid w:val="006368ED"/>
    <w:rsid w:val="006373D0"/>
    <w:rsid w:val="00637C3F"/>
    <w:rsid w:val="0064005A"/>
    <w:rsid w:val="00640202"/>
    <w:rsid w:val="0064025E"/>
    <w:rsid w:val="00640863"/>
    <w:rsid w:val="00640D3C"/>
    <w:rsid w:val="00642985"/>
    <w:rsid w:val="0064383D"/>
    <w:rsid w:val="006438B1"/>
    <w:rsid w:val="006440F2"/>
    <w:rsid w:val="006448B0"/>
    <w:rsid w:val="00646014"/>
    <w:rsid w:val="00651F6D"/>
    <w:rsid w:val="00654179"/>
    <w:rsid w:val="006541C9"/>
    <w:rsid w:val="0065610A"/>
    <w:rsid w:val="00656D17"/>
    <w:rsid w:val="00657099"/>
    <w:rsid w:val="00657414"/>
    <w:rsid w:val="00657AEB"/>
    <w:rsid w:val="00657D06"/>
    <w:rsid w:val="006600D7"/>
    <w:rsid w:val="00660285"/>
    <w:rsid w:val="00660885"/>
    <w:rsid w:val="006630AA"/>
    <w:rsid w:val="00663E30"/>
    <w:rsid w:val="006650C8"/>
    <w:rsid w:val="0066577C"/>
    <w:rsid w:val="00665A92"/>
    <w:rsid w:val="0066676D"/>
    <w:rsid w:val="00666A9D"/>
    <w:rsid w:val="00666BD0"/>
    <w:rsid w:val="00672834"/>
    <w:rsid w:val="00672B3A"/>
    <w:rsid w:val="00672B4A"/>
    <w:rsid w:val="006732E1"/>
    <w:rsid w:val="00674494"/>
    <w:rsid w:val="00675771"/>
    <w:rsid w:val="00676AFE"/>
    <w:rsid w:val="0068036C"/>
    <w:rsid w:val="00680A24"/>
    <w:rsid w:val="006836E2"/>
    <w:rsid w:val="00683AC3"/>
    <w:rsid w:val="00683E0F"/>
    <w:rsid w:val="00684468"/>
    <w:rsid w:val="00684676"/>
    <w:rsid w:val="00684A0B"/>
    <w:rsid w:val="00685D31"/>
    <w:rsid w:val="0068738B"/>
    <w:rsid w:val="00687B19"/>
    <w:rsid w:val="00690C9A"/>
    <w:rsid w:val="00690ECE"/>
    <w:rsid w:val="00691197"/>
    <w:rsid w:val="00691F3C"/>
    <w:rsid w:val="0069259C"/>
    <w:rsid w:val="006927C5"/>
    <w:rsid w:val="00695CA2"/>
    <w:rsid w:val="00697008"/>
    <w:rsid w:val="00697C0B"/>
    <w:rsid w:val="006A04E3"/>
    <w:rsid w:val="006A1FB5"/>
    <w:rsid w:val="006A2F89"/>
    <w:rsid w:val="006A3916"/>
    <w:rsid w:val="006A4A41"/>
    <w:rsid w:val="006A4D49"/>
    <w:rsid w:val="006A5E3C"/>
    <w:rsid w:val="006A7933"/>
    <w:rsid w:val="006A7D59"/>
    <w:rsid w:val="006A7DC0"/>
    <w:rsid w:val="006A7E60"/>
    <w:rsid w:val="006B0AA8"/>
    <w:rsid w:val="006B0FA9"/>
    <w:rsid w:val="006B180B"/>
    <w:rsid w:val="006B2231"/>
    <w:rsid w:val="006B22F0"/>
    <w:rsid w:val="006B26AE"/>
    <w:rsid w:val="006B2ED9"/>
    <w:rsid w:val="006B3E20"/>
    <w:rsid w:val="006B4D1E"/>
    <w:rsid w:val="006B52DB"/>
    <w:rsid w:val="006B555C"/>
    <w:rsid w:val="006B5DC3"/>
    <w:rsid w:val="006B75F1"/>
    <w:rsid w:val="006C0124"/>
    <w:rsid w:val="006C01FA"/>
    <w:rsid w:val="006C0519"/>
    <w:rsid w:val="006C1C55"/>
    <w:rsid w:val="006C4214"/>
    <w:rsid w:val="006C4B69"/>
    <w:rsid w:val="006C5AEC"/>
    <w:rsid w:val="006C7407"/>
    <w:rsid w:val="006C743A"/>
    <w:rsid w:val="006C7BAA"/>
    <w:rsid w:val="006D0022"/>
    <w:rsid w:val="006D0093"/>
    <w:rsid w:val="006D0650"/>
    <w:rsid w:val="006D1AEF"/>
    <w:rsid w:val="006D3702"/>
    <w:rsid w:val="006D3718"/>
    <w:rsid w:val="006D3986"/>
    <w:rsid w:val="006D3EEB"/>
    <w:rsid w:val="006D4B79"/>
    <w:rsid w:val="006D4C77"/>
    <w:rsid w:val="006D5061"/>
    <w:rsid w:val="006D55F8"/>
    <w:rsid w:val="006D59D3"/>
    <w:rsid w:val="006D6411"/>
    <w:rsid w:val="006D676E"/>
    <w:rsid w:val="006D72D5"/>
    <w:rsid w:val="006D7F92"/>
    <w:rsid w:val="006E0231"/>
    <w:rsid w:val="006E0B7D"/>
    <w:rsid w:val="006E1DA8"/>
    <w:rsid w:val="006E3892"/>
    <w:rsid w:val="006E3B42"/>
    <w:rsid w:val="006F0158"/>
    <w:rsid w:val="006F19F7"/>
    <w:rsid w:val="006F1B1F"/>
    <w:rsid w:val="006F2F68"/>
    <w:rsid w:val="006F4B8D"/>
    <w:rsid w:val="006F6655"/>
    <w:rsid w:val="006F6742"/>
    <w:rsid w:val="006F780D"/>
    <w:rsid w:val="006F78BC"/>
    <w:rsid w:val="006F79B6"/>
    <w:rsid w:val="007006B8"/>
    <w:rsid w:val="00701575"/>
    <w:rsid w:val="00701D07"/>
    <w:rsid w:val="0070240B"/>
    <w:rsid w:val="00702A44"/>
    <w:rsid w:val="007033AD"/>
    <w:rsid w:val="0070384C"/>
    <w:rsid w:val="007046B8"/>
    <w:rsid w:val="00705CE0"/>
    <w:rsid w:val="0070649A"/>
    <w:rsid w:val="0070735E"/>
    <w:rsid w:val="0071037D"/>
    <w:rsid w:val="00710415"/>
    <w:rsid w:val="007105E1"/>
    <w:rsid w:val="007113E1"/>
    <w:rsid w:val="00711450"/>
    <w:rsid w:val="00711A21"/>
    <w:rsid w:val="00711E44"/>
    <w:rsid w:val="007127AA"/>
    <w:rsid w:val="007141C0"/>
    <w:rsid w:val="007146CD"/>
    <w:rsid w:val="00714E93"/>
    <w:rsid w:val="00715245"/>
    <w:rsid w:val="00716672"/>
    <w:rsid w:val="00716A57"/>
    <w:rsid w:val="00716C08"/>
    <w:rsid w:val="00716FF4"/>
    <w:rsid w:val="0071747A"/>
    <w:rsid w:val="0072073D"/>
    <w:rsid w:val="00720AC7"/>
    <w:rsid w:val="00720CB2"/>
    <w:rsid w:val="00721AFE"/>
    <w:rsid w:val="00723A65"/>
    <w:rsid w:val="00724286"/>
    <w:rsid w:val="00724FF9"/>
    <w:rsid w:val="00725235"/>
    <w:rsid w:val="00725744"/>
    <w:rsid w:val="007262BD"/>
    <w:rsid w:val="007269B0"/>
    <w:rsid w:val="007275E0"/>
    <w:rsid w:val="00730B72"/>
    <w:rsid w:val="00731EBF"/>
    <w:rsid w:val="007325D3"/>
    <w:rsid w:val="007335A7"/>
    <w:rsid w:val="00736309"/>
    <w:rsid w:val="00737106"/>
    <w:rsid w:val="007371E9"/>
    <w:rsid w:val="007402A9"/>
    <w:rsid w:val="00741728"/>
    <w:rsid w:val="0074294B"/>
    <w:rsid w:val="00742BBD"/>
    <w:rsid w:val="00742DB0"/>
    <w:rsid w:val="0074341B"/>
    <w:rsid w:val="00743CAB"/>
    <w:rsid w:val="00743E96"/>
    <w:rsid w:val="00744264"/>
    <w:rsid w:val="0074436B"/>
    <w:rsid w:val="007446AD"/>
    <w:rsid w:val="0074494A"/>
    <w:rsid w:val="00745574"/>
    <w:rsid w:val="007468A7"/>
    <w:rsid w:val="00746ED5"/>
    <w:rsid w:val="00747231"/>
    <w:rsid w:val="007474C5"/>
    <w:rsid w:val="007478E7"/>
    <w:rsid w:val="00747E33"/>
    <w:rsid w:val="0075038D"/>
    <w:rsid w:val="00751D69"/>
    <w:rsid w:val="007525FD"/>
    <w:rsid w:val="007529DB"/>
    <w:rsid w:val="00752A05"/>
    <w:rsid w:val="00752D2A"/>
    <w:rsid w:val="007536FD"/>
    <w:rsid w:val="00754FB6"/>
    <w:rsid w:val="007552EA"/>
    <w:rsid w:val="00756D64"/>
    <w:rsid w:val="007601EA"/>
    <w:rsid w:val="00761B09"/>
    <w:rsid w:val="0076297E"/>
    <w:rsid w:val="00762997"/>
    <w:rsid w:val="00763D8B"/>
    <w:rsid w:val="00763FC9"/>
    <w:rsid w:val="00764B3A"/>
    <w:rsid w:val="00765D5B"/>
    <w:rsid w:val="0076616E"/>
    <w:rsid w:val="00766644"/>
    <w:rsid w:val="00770045"/>
    <w:rsid w:val="0077023A"/>
    <w:rsid w:val="007716C5"/>
    <w:rsid w:val="00771B21"/>
    <w:rsid w:val="00771C5D"/>
    <w:rsid w:val="007723B2"/>
    <w:rsid w:val="007723DF"/>
    <w:rsid w:val="00772B55"/>
    <w:rsid w:val="00773E80"/>
    <w:rsid w:val="0077497C"/>
    <w:rsid w:val="007753C8"/>
    <w:rsid w:val="00775726"/>
    <w:rsid w:val="00776095"/>
    <w:rsid w:val="00780A67"/>
    <w:rsid w:val="00780BE2"/>
    <w:rsid w:val="00780E1E"/>
    <w:rsid w:val="007827D0"/>
    <w:rsid w:val="00782B51"/>
    <w:rsid w:val="007830BA"/>
    <w:rsid w:val="0078377B"/>
    <w:rsid w:val="007845C9"/>
    <w:rsid w:val="00784878"/>
    <w:rsid w:val="00786E48"/>
    <w:rsid w:val="0078795A"/>
    <w:rsid w:val="00787C00"/>
    <w:rsid w:val="00790111"/>
    <w:rsid w:val="00790F9E"/>
    <w:rsid w:val="00791667"/>
    <w:rsid w:val="00791D2D"/>
    <w:rsid w:val="00792D69"/>
    <w:rsid w:val="007947D0"/>
    <w:rsid w:val="00794C66"/>
    <w:rsid w:val="00795C27"/>
    <w:rsid w:val="00795E0A"/>
    <w:rsid w:val="0079620D"/>
    <w:rsid w:val="007968EC"/>
    <w:rsid w:val="00797E36"/>
    <w:rsid w:val="007A10E8"/>
    <w:rsid w:val="007A1730"/>
    <w:rsid w:val="007A1796"/>
    <w:rsid w:val="007A1811"/>
    <w:rsid w:val="007A2F1B"/>
    <w:rsid w:val="007A4CBA"/>
    <w:rsid w:val="007B01F4"/>
    <w:rsid w:val="007B0A31"/>
    <w:rsid w:val="007B215C"/>
    <w:rsid w:val="007B2E06"/>
    <w:rsid w:val="007B42DD"/>
    <w:rsid w:val="007B43FA"/>
    <w:rsid w:val="007B48E5"/>
    <w:rsid w:val="007B585E"/>
    <w:rsid w:val="007B72E3"/>
    <w:rsid w:val="007B7B14"/>
    <w:rsid w:val="007C0034"/>
    <w:rsid w:val="007C0082"/>
    <w:rsid w:val="007C08F9"/>
    <w:rsid w:val="007C0964"/>
    <w:rsid w:val="007C0D73"/>
    <w:rsid w:val="007C17DA"/>
    <w:rsid w:val="007C1A12"/>
    <w:rsid w:val="007C2ABD"/>
    <w:rsid w:val="007C3F80"/>
    <w:rsid w:val="007C5771"/>
    <w:rsid w:val="007C5EFC"/>
    <w:rsid w:val="007C62B6"/>
    <w:rsid w:val="007C70D1"/>
    <w:rsid w:val="007D07FB"/>
    <w:rsid w:val="007D1856"/>
    <w:rsid w:val="007D22F1"/>
    <w:rsid w:val="007D3B52"/>
    <w:rsid w:val="007D45E8"/>
    <w:rsid w:val="007D4AAE"/>
    <w:rsid w:val="007D527E"/>
    <w:rsid w:val="007D5A37"/>
    <w:rsid w:val="007D5DB9"/>
    <w:rsid w:val="007E02D5"/>
    <w:rsid w:val="007E0964"/>
    <w:rsid w:val="007E162C"/>
    <w:rsid w:val="007E193D"/>
    <w:rsid w:val="007E1B6B"/>
    <w:rsid w:val="007E2A95"/>
    <w:rsid w:val="007E2AC2"/>
    <w:rsid w:val="007E3DFB"/>
    <w:rsid w:val="007E65C2"/>
    <w:rsid w:val="007E7ABA"/>
    <w:rsid w:val="007E7C11"/>
    <w:rsid w:val="007F105D"/>
    <w:rsid w:val="007F3875"/>
    <w:rsid w:val="007F414E"/>
    <w:rsid w:val="007F548E"/>
    <w:rsid w:val="007F792C"/>
    <w:rsid w:val="00800597"/>
    <w:rsid w:val="00800C1C"/>
    <w:rsid w:val="008016A8"/>
    <w:rsid w:val="00801D64"/>
    <w:rsid w:val="008029C7"/>
    <w:rsid w:val="00804118"/>
    <w:rsid w:val="00805613"/>
    <w:rsid w:val="00805C30"/>
    <w:rsid w:val="008068A9"/>
    <w:rsid w:val="00806900"/>
    <w:rsid w:val="00806922"/>
    <w:rsid w:val="00806A74"/>
    <w:rsid w:val="00806B34"/>
    <w:rsid w:val="00810937"/>
    <w:rsid w:val="0081186A"/>
    <w:rsid w:val="008149FC"/>
    <w:rsid w:val="00814F34"/>
    <w:rsid w:val="00815D12"/>
    <w:rsid w:val="008162ED"/>
    <w:rsid w:val="00816729"/>
    <w:rsid w:val="00816DC3"/>
    <w:rsid w:val="00816F5E"/>
    <w:rsid w:val="00822562"/>
    <w:rsid w:val="00823109"/>
    <w:rsid w:val="008231BB"/>
    <w:rsid w:val="00824382"/>
    <w:rsid w:val="008247EB"/>
    <w:rsid w:val="00824B50"/>
    <w:rsid w:val="00825130"/>
    <w:rsid w:val="00825BE1"/>
    <w:rsid w:val="00826E68"/>
    <w:rsid w:val="00827DA8"/>
    <w:rsid w:val="008313AB"/>
    <w:rsid w:val="00832991"/>
    <w:rsid w:val="0083433E"/>
    <w:rsid w:val="008358D0"/>
    <w:rsid w:val="00836EEF"/>
    <w:rsid w:val="00837364"/>
    <w:rsid w:val="008377B2"/>
    <w:rsid w:val="008405AB"/>
    <w:rsid w:val="008429C8"/>
    <w:rsid w:val="008429D3"/>
    <w:rsid w:val="008432EF"/>
    <w:rsid w:val="008434E7"/>
    <w:rsid w:val="008435DA"/>
    <w:rsid w:val="00843CB3"/>
    <w:rsid w:val="00843CC5"/>
    <w:rsid w:val="008440EE"/>
    <w:rsid w:val="008442AB"/>
    <w:rsid w:val="00844D95"/>
    <w:rsid w:val="00845510"/>
    <w:rsid w:val="00845728"/>
    <w:rsid w:val="008461D8"/>
    <w:rsid w:val="00847EBF"/>
    <w:rsid w:val="00850977"/>
    <w:rsid w:val="00850DC9"/>
    <w:rsid w:val="00851825"/>
    <w:rsid w:val="00852234"/>
    <w:rsid w:val="00853242"/>
    <w:rsid w:val="008539D1"/>
    <w:rsid w:val="00853F85"/>
    <w:rsid w:val="008553DB"/>
    <w:rsid w:val="0086037F"/>
    <w:rsid w:val="0086108A"/>
    <w:rsid w:val="00862502"/>
    <w:rsid w:val="00862B48"/>
    <w:rsid w:val="00863836"/>
    <w:rsid w:val="00864008"/>
    <w:rsid w:val="00864175"/>
    <w:rsid w:val="008642B4"/>
    <w:rsid w:val="008652DE"/>
    <w:rsid w:val="00866378"/>
    <w:rsid w:val="008674DE"/>
    <w:rsid w:val="00867A20"/>
    <w:rsid w:val="00867BC4"/>
    <w:rsid w:val="00872188"/>
    <w:rsid w:val="0087252E"/>
    <w:rsid w:val="00872697"/>
    <w:rsid w:val="00872CA8"/>
    <w:rsid w:val="00872FA2"/>
    <w:rsid w:val="008733BD"/>
    <w:rsid w:val="008736F3"/>
    <w:rsid w:val="008745C6"/>
    <w:rsid w:val="00874879"/>
    <w:rsid w:val="008752D0"/>
    <w:rsid w:val="008767AA"/>
    <w:rsid w:val="00877849"/>
    <w:rsid w:val="008803DD"/>
    <w:rsid w:val="00880BAD"/>
    <w:rsid w:val="0088283C"/>
    <w:rsid w:val="0088406E"/>
    <w:rsid w:val="008847CD"/>
    <w:rsid w:val="008847EC"/>
    <w:rsid w:val="008848F8"/>
    <w:rsid w:val="00884A31"/>
    <w:rsid w:val="00884C4C"/>
    <w:rsid w:val="00885288"/>
    <w:rsid w:val="00885602"/>
    <w:rsid w:val="008860F6"/>
    <w:rsid w:val="00886DD6"/>
    <w:rsid w:val="00887A00"/>
    <w:rsid w:val="00887B1A"/>
    <w:rsid w:val="008907B7"/>
    <w:rsid w:val="008916CE"/>
    <w:rsid w:val="00891E39"/>
    <w:rsid w:val="00892236"/>
    <w:rsid w:val="0089340E"/>
    <w:rsid w:val="00895089"/>
    <w:rsid w:val="00895F19"/>
    <w:rsid w:val="008973A7"/>
    <w:rsid w:val="008973C3"/>
    <w:rsid w:val="008A0EF5"/>
    <w:rsid w:val="008A24D3"/>
    <w:rsid w:val="008A58AE"/>
    <w:rsid w:val="008A5E2B"/>
    <w:rsid w:val="008A5EBE"/>
    <w:rsid w:val="008A779B"/>
    <w:rsid w:val="008B1FF1"/>
    <w:rsid w:val="008B47B1"/>
    <w:rsid w:val="008B4C22"/>
    <w:rsid w:val="008B4D0E"/>
    <w:rsid w:val="008C0880"/>
    <w:rsid w:val="008C0BA7"/>
    <w:rsid w:val="008C344C"/>
    <w:rsid w:val="008C3E13"/>
    <w:rsid w:val="008C49F7"/>
    <w:rsid w:val="008C68E8"/>
    <w:rsid w:val="008C6F1F"/>
    <w:rsid w:val="008C715A"/>
    <w:rsid w:val="008C73D0"/>
    <w:rsid w:val="008C7A60"/>
    <w:rsid w:val="008C7E9B"/>
    <w:rsid w:val="008D0A5B"/>
    <w:rsid w:val="008D118F"/>
    <w:rsid w:val="008D27FB"/>
    <w:rsid w:val="008D3922"/>
    <w:rsid w:val="008D5BCE"/>
    <w:rsid w:val="008D6E6B"/>
    <w:rsid w:val="008D7A38"/>
    <w:rsid w:val="008E1354"/>
    <w:rsid w:val="008E13D2"/>
    <w:rsid w:val="008E257A"/>
    <w:rsid w:val="008E28D7"/>
    <w:rsid w:val="008E32BB"/>
    <w:rsid w:val="008E34F3"/>
    <w:rsid w:val="008E3E85"/>
    <w:rsid w:val="008E7D7E"/>
    <w:rsid w:val="008F03DA"/>
    <w:rsid w:val="008F2AF5"/>
    <w:rsid w:val="008F3416"/>
    <w:rsid w:val="008F3E4F"/>
    <w:rsid w:val="008F4823"/>
    <w:rsid w:val="008F4FD1"/>
    <w:rsid w:val="008F52D0"/>
    <w:rsid w:val="008F6498"/>
    <w:rsid w:val="009012C6"/>
    <w:rsid w:val="009012EE"/>
    <w:rsid w:val="00901AC4"/>
    <w:rsid w:val="0090216E"/>
    <w:rsid w:val="0090331A"/>
    <w:rsid w:val="0090391D"/>
    <w:rsid w:val="00905A26"/>
    <w:rsid w:val="0090631B"/>
    <w:rsid w:val="0090775D"/>
    <w:rsid w:val="00910036"/>
    <w:rsid w:val="00911549"/>
    <w:rsid w:val="009116D5"/>
    <w:rsid w:val="00911D41"/>
    <w:rsid w:val="00912A50"/>
    <w:rsid w:val="009136AE"/>
    <w:rsid w:val="00913A71"/>
    <w:rsid w:val="009140AA"/>
    <w:rsid w:val="009165B5"/>
    <w:rsid w:val="0091664B"/>
    <w:rsid w:val="009166E2"/>
    <w:rsid w:val="009170FB"/>
    <w:rsid w:val="009174E1"/>
    <w:rsid w:val="0091798B"/>
    <w:rsid w:val="00921B5A"/>
    <w:rsid w:val="00922DE8"/>
    <w:rsid w:val="0092492A"/>
    <w:rsid w:val="0092650C"/>
    <w:rsid w:val="00927B42"/>
    <w:rsid w:val="00927E4C"/>
    <w:rsid w:val="00935D6D"/>
    <w:rsid w:val="00936A19"/>
    <w:rsid w:val="00936D23"/>
    <w:rsid w:val="00936DFB"/>
    <w:rsid w:val="009400CE"/>
    <w:rsid w:val="0094100E"/>
    <w:rsid w:val="00942318"/>
    <w:rsid w:val="00942C3B"/>
    <w:rsid w:val="00942DA5"/>
    <w:rsid w:val="00943DC0"/>
    <w:rsid w:val="009449C9"/>
    <w:rsid w:val="0094543E"/>
    <w:rsid w:val="00945BDB"/>
    <w:rsid w:val="00945D7B"/>
    <w:rsid w:val="0094620D"/>
    <w:rsid w:val="009468FC"/>
    <w:rsid w:val="00947327"/>
    <w:rsid w:val="00950437"/>
    <w:rsid w:val="00951D57"/>
    <w:rsid w:val="0095229C"/>
    <w:rsid w:val="00953EA3"/>
    <w:rsid w:val="00954446"/>
    <w:rsid w:val="00956A3D"/>
    <w:rsid w:val="00957B62"/>
    <w:rsid w:val="00960E86"/>
    <w:rsid w:val="009616AA"/>
    <w:rsid w:val="00961E0D"/>
    <w:rsid w:val="00962460"/>
    <w:rsid w:val="00962BFF"/>
    <w:rsid w:val="00962EB1"/>
    <w:rsid w:val="00963A3E"/>
    <w:rsid w:val="00965D54"/>
    <w:rsid w:val="00965FB2"/>
    <w:rsid w:val="0096617B"/>
    <w:rsid w:val="00966788"/>
    <w:rsid w:val="00967A13"/>
    <w:rsid w:val="0097098C"/>
    <w:rsid w:val="00971A47"/>
    <w:rsid w:val="00971BAF"/>
    <w:rsid w:val="00971C2F"/>
    <w:rsid w:val="00972CDA"/>
    <w:rsid w:val="009731D0"/>
    <w:rsid w:val="009739A2"/>
    <w:rsid w:val="00973D85"/>
    <w:rsid w:val="00975001"/>
    <w:rsid w:val="00975C7B"/>
    <w:rsid w:val="00975D00"/>
    <w:rsid w:val="00976253"/>
    <w:rsid w:val="00976A09"/>
    <w:rsid w:val="00976F7B"/>
    <w:rsid w:val="0097707E"/>
    <w:rsid w:val="009821D9"/>
    <w:rsid w:val="009825DD"/>
    <w:rsid w:val="00982F75"/>
    <w:rsid w:val="00983E0B"/>
    <w:rsid w:val="00986214"/>
    <w:rsid w:val="00987F46"/>
    <w:rsid w:val="009901BE"/>
    <w:rsid w:val="0099078C"/>
    <w:rsid w:val="00990A43"/>
    <w:rsid w:val="00990B59"/>
    <w:rsid w:val="00990CD6"/>
    <w:rsid w:val="009916A1"/>
    <w:rsid w:val="00992857"/>
    <w:rsid w:val="00992C6F"/>
    <w:rsid w:val="00992C70"/>
    <w:rsid w:val="00993D49"/>
    <w:rsid w:val="00996EAD"/>
    <w:rsid w:val="00997CC3"/>
    <w:rsid w:val="00997EE5"/>
    <w:rsid w:val="009A0B46"/>
    <w:rsid w:val="009A0D9A"/>
    <w:rsid w:val="009A100A"/>
    <w:rsid w:val="009A1207"/>
    <w:rsid w:val="009A2BB8"/>
    <w:rsid w:val="009A3183"/>
    <w:rsid w:val="009A33DB"/>
    <w:rsid w:val="009A3449"/>
    <w:rsid w:val="009A3AE2"/>
    <w:rsid w:val="009A3EBD"/>
    <w:rsid w:val="009A41BC"/>
    <w:rsid w:val="009A4848"/>
    <w:rsid w:val="009A512A"/>
    <w:rsid w:val="009A5296"/>
    <w:rsid w:val="009A5BA1"/>
    <w:rsid w:val="009A6374"/>
    <w:rsid w:val="009A6601"/>
    <w:rsid w:val="009A68E2"/>
    <w:rsid w:val="009B00D2"/>
    <w:rsid w:val="009B0761"/>
    <w:rsid w:val="009B0762"/>
    <w:rsid w:val="009B0BC9"/>
    <w:rsid w:val="009B0D92"/>
    <w:rsid w:val="009B1C02"/>
    <w:rsid w:val="009B3BC2"/>
    <w:rsid w:val="009B41A8"/>
    <w:rsid w:val="009B5C05"/>
    <w:rsid w:val="009B5D46"/>
    <w:rsid w:val="009B62BE"/>
    <w:rsid w:val="009B6571"/>
    <w:rsid w:val="009B6BB3"/>
    <w:rsid w:val="009B70C5"/>
    <w:rsid w:val="009B7FB9"/>
    <w:rsid w:val="009C0BAC"/>
    <w:rsid w:val="009C1701"/>
    <w:rsid w:val="009C28BC"/>
    <w:rsid w:val="009C335E"/>
    <w:rsid w:val="009C38DB"/>
    <w:rsid w:val="009C4198"/>
    <w:rsid w:val="009C44A6"/>
    <w:rsid w:val="009C6C48"/>
    <w:rsid w:val="009C7129"/>
    <w:rsid w:val="009C7C25"/>
    <w:rsid w:val="009D1A10"/>
    <w:rsid w:val="009D20B2"/>
    <w:rsid w:val="009D2124"/>
    <w:rsid w:val="009D3358"/>
    <w:rsid w:val="009D39DB"/>
    <w:rsid w:val="009D6B60"/>
    <w:rsid w:val="009E0735"/>
    <w:rsid w:val="009E0BF1"/>
    <w:rsid w:val="009E22FB"/>
    <w:rsid w:val="009E2BFA"/>
    <w:rsid w:val="009E3D71"/>
    <w:rsid w:val="009E3F70"/>
    <w:rsid w:val="009E51D7"/>
    <w:rsid w:val="009E7ED6"/>
    <w:rsid w:val="009F01F5"/>
    <w:rsid w:val="009F10D7"/>
    <w:rsid w:val="009F2825"/>
    <w:rsid w:val="009F3D91"/>
    <w:rsid w:val="009F44F1"/>
    <w:rsid w:val="009F4ADB"/>
    <w:rsid w:val="009F4F1F"/>
    <w:rsid w:val="009F5385"/>
    <w:rsid w:val="009F558E"/>
    <w:rsid w:val="009F5EF1"/>
    <w:rsid w:val="009F5FD1"/>
    <w:rsid w:val="009F720F"/>
    <w:rsid w:val="009F79C3"/>
    <w:rsid w:val="009F7D58"/>
    <w:rsid w:val="009F7DC3"/>
    <w:rsid w:val="00A012DF"/>
    <w:rsid w:val="00A0151C"/>
    <w:rsid w:val="00A02B5D"/>
    <w:rsid w:val="00A03B73"/>
    <w:rsid w:val="00A05348"/>
    <w:rsid w:val="00A059D5"/>
    <w:rsid w:val="00A05DCF"/>
    <w:rsid w:val="00A06418"/>
    <w:rsid w:val="00A06E4E"/>
    <w:rsid w:val="00A06F0F"/>
    <w:rsid w:val="00A103FD"/>
    <w:rsid w:val="00A10A7B"/>
    <w:rsid w:val="00A10D64"/>
    <w:rsid w:val="00A1147F"/>
    <w:rsid w:val="00A11703"/>
    <w:rsid w:val="00A11704"/>
    <w:rsid w:val="00A14550"/>
    <w:rsid w:val="00A16417"/>
    <w:rsid w:val="00A16758"/>
    <w:rsid w:val="00A20C00"/>
    <w:rsid w:val="00A20FC4"/>
    <w:rsid w:val="00A210AE"/>
    <w:rsid w:val="00A2192F"/>
    <w:rsid w:val="00A22264"/>
    <w:rsid w:val="00A2449B"/>
    <w:rsid w:val="00A245C8"/>
    <w:rsid w:val="00A247DC"/>
    <w:rsid w:val="00A26B29"/>
    <w:rsid w:val="00A27004"/>
    <w:rsid w:val="00A30AE0"/>
    <w:rsid w:val="00A310C1"/>
    <w:rsid w:val="00A3121B"/>
    <w:rsid w:val="00A34FD8"/>
    <w:rsid w:val="00A35CFB"/>
    <w:rsid w:val="00A36181"/>
    <w:rsid w:val="00A3685C"/>
    <w:rsid w:val="00A37B6B"/>
    <w:rsid w:val="00A40D80"/>
    <w:rsid w:val="00A41F16"/>
    <w:rsid w:val="00A42196"/>
    <w:rsid w:val="00A42806"/>
    <w:rsid w:val="00A44A28"/>
    <w:rsid w:val="00A44B5D"/>
    <w:rsid w:val="00A4502A"/>
    <w:rsid w:val="00A468E7"/>
    <w:rsid w:val="00A510B8"/>
    <w:rsid w:val="00A5110B"/>
    <w:rsid w:val="00A5307E"/>
    <w:rsid w:val="00A55910"/>
    <w:rsid w:val="00A55EA2"/>
    <w:rsid w:val="00A56C28"/>
    <w:rsid w:val="00A56D5B"/>
    <w:rsid w:val="00A6032F"/>
    <w:rsid w:val="00A62398"/>
    <w:rsid w:val="00A6258E"/>
    <w:rsid w:val="00A62B8A"/>
    <w:rsid w:val="00A659A8"/>
    <w:rsid w:val="00A660E7"/>
    <w:rsid w:val="00A6703E"/>
    <w:rsid w:val="00A674EA"/>
    <w:rsid w:val="00A674FE"/>
    <w:rsid w:val="00A67C72"/>
    <w:rsid w:val="00A70443"/>
    <w:rsid w:val="00A70FA8"/>
    <w:rsid w:val="00A71A8C"/>
    <w:rsid w:val="00A75702"/>
    <w:rsid w:val="00A759C5"/>
    <w:rsid w:val="00A75A78"/>
    <w:rsid w:val="00A76250"/>
    <w:rsid w:val="00A764FD"/>
    <w:rsid w:val="00A773AC"/>
    <w:rsid w:val="00A77620"/>
    <w:rsid w:val="00A77C2B"/>
    <w:rsid w:val="00A81583"/>
    <w:rsid w:val="00A8253E"/>
    <w:rsid w:val="00A826BB"/>
    <w:rsid w:val="00A829F8"/>
    <w:rsid w:val="00A82B12"/>
    <w:rsid w:val="00A82E6C"/>
    <w:rsid w:val="00A833E7"/>
    <w:rsid w:val="00A834E0"/>
    <w:rsid w:val="00A83910"/>
    <w:rsid w:val="00A84520"/>
    <w:rsid w:val="00A84A28"/>
    <w:rsid w:val="00A85DB7"/>
    <w:rsid w:val="00A86D80"/>
    <w:rsid w:val="00A878DC"/>
    <w:rsid w:val="00A87A79"/>
    <w:rsid w:val="00A90089"/>
    <w:rsid w:val="00A9289B"/>
    <w:rsid w:val="00A92F3D"/>
    <w:rsid w:val="00A93671"/>
    <w:rsid w:val="00A93E2B"/>
    <w:rsid w:val="00A95856"/>
    <w:rsid w:val="00A95980"/>
    <w:rsid w:val="00A96976"/>
    <w:rsid w:val="00A97056"/>
    <w:rsid w:val="00AA0138"/>
    <w:rsid w:val="00AA040B"/>
    <w:rsid w:val="00AA0A54"/>
    <w:rsid w:val="00AA1FF5"/>
    <w:rsid w:val="00AA3095"/>
    <w:rsid w:val="00AA7E27"/>
    <w:rsid w:val="00AB1071"/>
    <w:rsid w:val="00AB1658"/>
    <w:rsid w:val="00AB28B0"/>
    <w:rsid w:val="00AB5B76"/>
    <w:rsid w:val="00AB664D"/>
    <w:rsid w:val="00AB6946"/>
    <w:rsid w:val="00AB7702"/>
    <w:rsid w:val="00AC17EE"/>
    <w:rsid w:val="00AC199A"/>
    <w:rsid w:val="00AC1A7B"/>
    <w:rsid w:val="00AC2EFF"/>
    <w:rsid w:val="00AC3016"/>
    <w:rsid w:val="00AC406D"/>
    <w:rsid w:val="00AC4289"/>
    <w:rsid w:val="00AC47B6"/>
    <w:rsid w:val="00AC5162"/>
    <w:rsid w:val="00AC5661"/>
    <w:rsid w:val="00AC57AE"/>
    <w:rsid w:val="00AC6826"/>
    <w:rsid w:val="00AC6ABF"/>
    <w:rsid w:val="00AC6E15"/>
    <w:rsid w:val="00AC6FAB"/>
    <w:rsid w:val="00AC7B1A"/>
    <w:rsid w:val="00AD01AE"/>
    <w:rsid w:val="00AD04E1"/>
    <w:rsid w:val="00AD1879"/>
    <w:rsid w:val="00AD3731"/>
    <w:rsid w:val="00AD3A64"/>
    <w:rsid w:val="00AD3B44"/>
    <w:rsid w:val="00AD4800"/>
    <w:rsid w:val="00AD5239"/>
    <w:rsid w:val="00AD625B"/>
    <w:rsid w:val="00AD65DE"/>
    <w:rsid w:val="00AD693F"/>
    <w:rsid w:val="00AD6EDD"/>
    <w:rsid w:val="00AD7139"/>
    <w:rsid w:val="00AD7171"/>
    <w:rsid w:val="00AE0AA2"/>
    <w:rsid w:val="00AE1CB9"/>
    <w:rsid w:val="00AE218C"/>
    <w:rsid w:val="00AE274F"/>
    <w:rsid w:val="00AE4818"/>
    <w:rsid w:val="00AE52A3"/>
    <w:rsid w:val="00AE5D65"/>
    <w:rsid w:val="00AE660F"/>
    <w:rsid w:val="00AE6868"/>
    <w:rsid w:val="00AE70B7"/>
    <w:rsid w:val="00AE72DB"/>
    <w:rsid w:val="00AF0B1E"/>
    <w:rsid w:val="00AF0D14"/>
    <w:rsid w:val="00AF18A0"/>
    <w:rsid w:val="00AF1E44"/>
    <w:rsid w:val="00AF2CBF"/>
    <w:rsid w:val="00AF326F"/>
    <w:rsid w:val="00AF3457"/>
    <w:rsid w:val="00AF3A0F"/>
    <w:rsid w:val="00AF65BE"/>
    <w:rsid w:val="00AF7D69"/>
    <w:rsid w:val="00B000DC"/>
    <w:rsid w:val="00B01022"/>
    <w:rsid w:val="00B012AF"/>
    <w:rsid w:val="00B037A4"/>
    <w:rsid w:val="00B04448"/>
    <w:rsid w:val="00B0569A"/>
    <w:rsid w:val="00B05FDB"/>
    <w:rsid w:val="00B0638E"/>
    <w:rsid w:val="00B06993"/>
    <w:rsid w:val="00B1113A"/>
    <w:rsid w:val="00B1156B"/>
    <w:rsid w:val="00B12B92"/>
    <w:rsid w:val="00B132C0"/>
    <w:rsid w:val="00B14496"/>
    <w:rsid w:val="00B15579"/>
    <w:rsid w:val="00B157C4"/>
    <w:rsid w:val="00B16160"/>
    <w:rsid w:val="00B1713A"/>
    <w:rsid w:val="00B17619"/>
    <w:rsid w:val="00B17F4C"/>
    <w:rsid w:val="00B20F42"/>
    <w:rsid w:val="00B21673"/>
    <w:rsid w:val="00B22121"/>
    <w:rsid w:val="00B22A6E"/>
    <w:rsid w:val="00B241C1"/>
    <w:rsid w:val="00B24526"/>
    <w:rsid w:val="00B26561"/>
    <w:rsid w:val="00B26B35"/>
    <w:rsid w:val="00B27176"/>
    <w:rsid w:val="00B276BF"/>
    <w:rsid w:val="00B3050C"/>
    <w:rsid w:val="00B30A92"/>
    <w:rsid w:val="00B31027"/>
    <w:rsid w:val="00B32060"/>
    <w:rsid w:val="00B325F0"/>
    <w:rsid w:val="00B327E3"/>
    <w:rsid w:val="00B32E1B"/>
    <w:rsid w:val="00B34367"/>
    <w:rsid w:val="00B346A0"/>
    <w:rsid w:val="00B34B1E"/>
    <w:rsid w:val="00B35C5E"/>
    <w:rsid w:val="00B3643D"/>
    <w:rsid w:val="00B379F0"/>
    <w:rsid w:val="00B403FE"/>
    <w:rsid w:val="00B404F6"/>
    <w:rsid w:val="00B417BA"/>
    <w:rsid w:val="00B43C76"/>
    <w:rsid w:val="00B43D49"/>
    <w:rsid w:val="00B44818"/>
    <w:rsid w:val="00B45190"/>
    <w:rsid w:val="00B46FA3"/>
    <w:rsid w:val="00B5245A"/>
    <w:rsid w:val="00B5253B"/>
    <w:rsid w:val="00B52572"/>
    <w:rsid w:val="00B5268E"/>
    <w:rsid w:val="00B52C7A"/>
    <w:rsid w:val="00B52D5A"/>
    <w:rsid w:val="00B5359B"/>
    <w:rsid w:val="00B5372F"/>
    <w:rsid w:val="00B54D54"/>
    <w:rsid w:val="00B5524A"/>
    <w:rsid w:val="00B55EE9"/>
    <w:rsid w:val="00B56154"/>
    <w:rsid w:val="00B5765A"/>
    <w:rsid w:val="00B57E54"/>
    <w:rsid w:val="00B60873"/>
    <w:rsid w:val="00B613B6"/>
    <w:rsid w:val="00B61A9A"/>
    <w:rsid w:val="00B626FE"/>
    <w:rsid w:val="00B63EB2"/>
    <w:rsid w:val="00B65203"/>
    <w:rsid w:val="00B65701"/>
    <w:rsid w:val="00B6769A"/>
    <w:rsid w:val="00B67D5B"/>
    <w:rsid w:val="00B67ED4"/>
    <w:rsid w:val="00B70DDA"/>
    <w:rsid w:val="00B7162D"/>
    <w:rsid w:val="00B7167E"/>
    <w:rsid w:val="00B71F1D"/>
    <w:rsid w:val="00B72B94"/>
    <w:rsid w:val="00B72DD0"/>
    <w:rsid w:val="00B7310E"/>
    <w:rsid w:val="00B738D9"/>
    <w:rsid w:val="00B74231"/>
    <w:rsid w:val="00B743D3"/>
    <w:rsid w:val="00B75F9C"/>
    <w:rsid w:val="00B80133"/>
    <w:rsid w:val="00B806CD"/>
    <w:rsid w:val="00B8083C"/>
    <w:rsid w:val="00B820BA"/>
    <w:rsid w:val="00B829A4"/>
    <w:rsid w:val="00B82D73"/>
    <w:rsid w:val="00B836C1"/>
    <w:rsid w:val="00B84DCB"/>
    <w:rsid w:val="00B84DF0"/>
    <w:rsid w:val="00B860DA"/>
    <w:rsid w:val="00B90551"/>
    <w:rsid w:val="00B916DD"/>
    <w:rsid w:val="00B91EF3"/>
    <w:rsid w:val="00B9382C"/>
    <w:rsid w:val="00B940D6"/>
    <w:rsid w:val="00B94C4A"/>
    <w:rsid w:val="00B9563B"/>
    <w:rsid w:val="00B95F8A"/>
    <w:rsid w:val="00B96291"/>
    <w:rsid w:val="00B967EA"/>
    <w:rsid w:val="00B97207"/>
    <w:rsid w:val="00BA2C7D"/>
    <w:rsid w:val="00BA2D27"/>
    <w:rsid w:val="00BA36FA"/>
    <w:rsid w:val="00BA3789"/>
    <w:rsid w:val="00BA386B"/>
    <w:rsid w:val="00BA4008"/>
    <w:rsid w:val="00BA4BFA"/>
    <w:rsid w:val="00BA5155"/>
    <w:rsid w:val="00BA5EA1"/>
    <w:rsid w:val="00BA644B"/>
    <w:rsid w:val="00BA69B4"/>
    <w:rsid w:val="00BA6D57"/>
    <w:rsid w:val="00BA7B71"/>
    <w:rsid w:val="00BA7C73"/>
    <w:rsid w:val="00BB091C"/>
    <w:rsid w:val="00BB1E63"/>
    <w:rsid w:val="00BB1F06"/>
    <w:rsid w:val="00BB20D0"/>
    <w:rsid w:val="00BB3FE5"/>
    <w:rsid w:val="00BB4393"/>
    <w:rsid w:val="00BB49C4"/>
    <w:rsid w:val="00BB5AF7"/>
    <w:rsid w:val="00BB5D8E"/>
    <w:rsid w:val="00BB5F31"/>
    <w:rsid w:val="00BB7325"/>
    <w:rsid w:val="00BC092D"/>
    <w:rsid w:val="00BC2238"/>
    <w:rsid w:val="00BC4364"/>
    <w:rsid w:val="00BC4A8F"/>
    <w:rsid w:val="00BC4E0D"/>
    <w:rsid w:val="00BC67A7"/>
    <w:rsid w:val="00BD04B5"/>
    <w:rsid w:val="00BD06C6"/>
    <w:rsid w:val="00BD1121"/>
    <w:rsid w:val="00BD127C"/>
    <w:rsid w:val="00BD1508"/>
    <w:rsid w:val="00BD1A92"/>
    <w:rsid w:val="00BD3324"/>
    <w:rsid w:val="00BD41DA"/>
    <w:rsid w:val="00BD465A"/>
    <w:rsid w:val="00BD491F"/>
    <w:rsid w:val="00BD5059"/>
    <w:rsid w:val="00BD5A7E"/>
    <w:rsid w:val="00BD5B7F"/>
    <w:rsid w:val="00BD6AE6"/>
    <w:rsid w:val="00BD7737"/>
    <w:rsid w:val="00BE030E"/>
    <w:rsid w:val="00BE1D8A"/>
    <w:rsid w:val="00BE1E87"/>
    <w:rsid w:val="00BE2295"/>
    <w:rsid w:val="00BE3401"/>
    <w:rsid w:val="00BE35D0"/>
    <w:rsid w:val="00BE380D"/>
    <w:rsid w:val="00BE40D9"/>
    <w:rsid w:val="00BE47A0"/>
    <w:rsid w:val="00BE5524"/>
    <w:rsid w:val="00BE5D6B"/>
    <w:rsid w:val="00BE6966"/>
    <w:rsid w:val="00BE7AA9"/>
    <w:rsid w:val="00BF0017"/>
    <w:rsid w:val="00BF1770"/>
    <w:rsid w:val="00BF17BF"/>
    <w:rsid w:val="00BF1A4A"/>
    <w:rsid w:val="00BF25CB"/>
    <w:rsid w:val="00BF2AB5"/>
    <w:rsid w:val="00BF3524"/>
    <w:rsid w:val="00BF3B3D"/>
    <w:rsid w:val="00BF4430"/>
    <w:rsid w:val="00BF4A93"/>
    <w:rsid w:val="00BF6A4A"/>
    <w:rsid w:val="00BF6ABA"/>
    <w:rsid w:val="00BF70FE"/>
    <w:rsid w:val="00BF7173"/>
    <w:rsid w:val="00BF77C8"/>
    <w:rsid w:val="00C012DC"/>
    <w:rsid w:val="00C0156C"/>
    <w:rsid w:val="00C02F33"/>
    <w:rsid w:val="00C0316B"/>
    <w:rsid w:val="00C039F9"/>
    <w:rsid w:val="00C03B34"/>
    <w:rsid w:val="00C0416E"/>
    <w:rsid w:val="00C0570B"/>
    <w:rsid w:val="00C064B6"/>
    <w:rsid w:val="00C067C5"/>
    <w:rsid w:val="00C10E62"/>
    <w:rsid w:val="00C110A6"/>
    <w:rsid w:val="00C11B5C"/>
    <w:rsid w:val="00C12811"/>
    <w:rsid w:val="00C129D4"/>
    <w:rsid w:val="00C12DBF"/>
    <w:rsid w:val="00C1355D"/>
    <w:rsid w:val="00C139D8"/>
    <w:rsid w:val="00C13A9F"/>
    <w:rsid w:val="00C13F3C"/>
    <w:rsid w:val="00C14804"/>
    <w:rsid w:val="00C14AE4"/>
    <w:rsid w:val="00C16595"/>
    <w:rsid w:val="00C1762B"/>
    <w:rsid w:val="00C17664"/>
    <w:rsid w:val="00C17CD5"/>
    <w:rsid w:val="00C20168"/>
    <w:rsid w:val="00C21B8A"/>
    <w:rsid w:val="00C22109"/>
    <w:rsid w:val="00C22E3F"/>
    <w:rsid w:val="00C238AD"/>
    <w:rsid w:val="00C24074"/>
    <w:rsid w:val="00C25F48"/>
    <w:rsid w:val="00C26DB2"/>
    <w:rsid w:val="00C2747C"/>
    <w:rsid w:val="00C30AB4"/>
    <w:rsid w:val="00C310D1"/>
    <w:rsid w:val="00C3269C"/>
    <w:rsid w:val="00C32EAD"/>
    <w:rsid w:val="00C3473E"/>
    <w:rsid w:val="00C3523A"/>
    <w:rsid w:val="00C371AE"/>
    <w:rsid w:val="00C37AF0"/>
    <w:rsid w:val="00C37B15"/>
    <w:rsid w:val="00C37BB0"/>
    <w:rsid w:val="00C40B65"/>
    <w:rsid w:val="00C44C90"/>
    <w:rsid w:val="00C461E6"/>
    <w:rsid w:val="00C4760F"/>
    <w:rsid w:val="00C5022D"/>
    <w:rsid w:val="00C502AA"/>
    <w:rsid w:val="00C50549"/>
    <w:rsid w:val="00C50F1B"/>
    <w:rsid w:val="00C50FCC"/>
    <w:rsid w:val="00C51738"/>
    <w:rsid w:val="00C51C4F"/>
    <w:rsid w:val="00C51DF8"/>
    <w:rsid w:val="00C523A6"/>
    <w:rsid w:val="00C52CA7"/>
    <w:rsid w:val="00C53CD3"/>
    <w:rsid w:val="00C5492C"/>
    <w:rsid w:val="00C5509A"/>
    <w:rsid w:val="00C55113"/>
    <w:rsid w:val="00C55B94"/>
    <w:rsid w:val="00C561FF"/>
    <w:rsid w:val="00C56CA8"/>
    <w:rsid w:val="00C56EAD"/>
    <w:rsid w:val="00C57D31"/>
    <w:rsid w:val="00C57E54"/>
    <w:rsid w:val="00C60783"/>
    <w:rsid w:val="00C609C0"/>
    <w:rsid w:val="00C60F00"/>
    <w:rsid w:val="00C6152A"/>
    <w:rsid w:val="00C61B19"/>
    <w:rsid w:val="00C64C7E"/>
    <w:rsid w:val="00C6726A"/>
    <w:rsid w:val="00C704FF"/>
    <w:rsid w:val="00C707E6"/>
    <w:rsid w:val="00C70967"/>
    <w:rsid w:val="00C70C31"/>
    <w:rsid w:val="00C71028"/>
    <w:rsid w:val="00C71661"/>
    <w:rsid w:val="00C71E15"/>
    <w:rsid w:val="00C71F10"/>
    <w:rsid w:val="00C73808"/>
    <w:rsid w:val="00C738DB"/>
    <w:rsid w:val="00C74A3D"/>
    <w:rsid w:val="00C7531E"/>
    <w:rsid w:val="00C756C9"/>
    <w:rsid w:val="00C76C56"/>
    <w:rsid w:val="00C77129"/>
    <w:rsid w:val="00C806D5"/>
    <w:rsid w:val="00C83014"/>
    <w:rsid w:val="00C83A59"/>
    <w:rsid w:val="00C83C52"/>
    <w:rsid w:val="00C8401F"/>
    <w:rsid w:val="00C8498E"/>
    <w:rsid w:val="00C8509F"/>
    <w:rsid w:val="00C86067"/>
    <w:rsid w:val="00C86ADF"/>
    <w:rsid w:val="00C86EE0"/>
    <w:rsid w:val="00C8753A"/>
    <w:rsid w:val="00C87C61"/>
    <w:rsid w:val="00C87D42"/>
    <w:rsid w:val="00C9026A"/>
    <w:rsid w:val="00C9067E"/>
    <w:rsid w:val="00C90CAC"/>
    <w:rsid w:val="00C90FAA"/>
    <w:rsid w:val="00C91419"/>
    <w:rsid w:val="00C9192B"/>
    <w:rsid w:val="00C9389E"/>
    <w:rsid w:val="00C93EE8"/>
    <w:rsid w:val="00C94552"/>
    <w:rsid w:val="00C949FB"/>
    <w:rsid w:val="00C95D35"/>
    <w:rsid w:val="00C97127"/>
    <w:rsid w:val="00C97F21"/>
    <w:rsid w:val="00CA09C2"/>
    <w:rsid w:val="00CA09DC"/>
    <w:rsid w:val="00CA142D"/>
    <w:rsid w:val="00CA1F60"/>
    <w:rsid w:val="00CA2B59"/>
    <w:rsid w:val="00CA4AEB"/>
    <w:rsid w:val="00CA4BFC"/>
    <w:rsid w:val="00CA4DDF"/>
    <w:rsid w:val="00CA533F"/>
    <w:rsid w:val="00CA65F0"/>
    <w:rsid w:val="00CA68E0"/>
    <w:rsid w:val="00CB0406"/>
    <w:rsid w:val="00CB0779"/>
    <w:rsid w:val="00CB096E"/>
    <w:rsid w:val="00CB1DB7"/>
    <w:rsid w:val="00CB5683"/>
    <w:rsid w:val="00CB6489"/>
    <w:rsid w:val="00CB6C43"/>
    <w:rsid w:val="00CB75E2"/>
    <w:rsid w:val="00CB7F5D"/>
    <w:rsid w:val="00CC1291"/>
    <w:rsid w:val="00CC1D0A"/>
    <w:rsid w:val="00CC23D6"/>
    <w:rsid w:val="00CC24F6"/>
    <w:rsid w:val="00CC2FF6"/>
    <w:rsid w:val="00CC397E"/>
    <w:rsid w:val="00CC4063"/>
    <w:rsid w:val="00CC4B26"/>
    <w:rsid w:val="00CC5F49"/>
    <w:rsid w:val="00CC65AA"/>
    <w:rsid w:val="00CC66B4"/>
    <w:rsid w:val="00CC7460"/>
    <w:rsid w:val="00CC7CA3"/>
    <w:rsid w:val="00CD0C19"/>
    <w:rsid w:val="00CD2E27"/>
    <w:rsid w:val="00CD3003"/>
    <w:rsid w:val="00CD3DA5"/>
    <w:rsid w:val="00CD3F67"/>
    <w:rsid w:val="00CD6E4E"/>
    <w:rsid w:val="00CD748A"/>
    <w:rsid w:val="00CE09EC"/>
    <w:rsid w:val="00CE0C6A"/>
    <w:rsid w:val="00CE0E7D"/>
    <w:rsid w:val="00CE11E2"/>
    <w:rsid w:val="00CE2721"/>
    <w:rsid w:val="00CE2763"/>
    <w:rsid w:val="00CE2EA9"/>
    <w:rsid w:val="00CE51D4"/>
    <w:rsid w:val="00CE5681"/>
    <w:rsid w:val="00CE696B"/>
    <w:rsid w:val="00CE6CBD"/>
    <w:rsid w:val="00CE70EF"/>
    <w:rsid w:val="00CF0194"/>
    <w:rsid w:val="00CF07D0"/>
    <w:rsid w:val="00CF1580"/>
    <w:rsid w:val="00CF17FC"/>
    <w:rsid w:val="00CF20F9"/>
    <w:rsid w:val="00CF3287"/>
    <w:rsid w:val="00CF35AB"/>
    <w:rsid w:val="00CF393C"/>
    <w:rsid w:val="00CF5277"/>
    <w:rsid w:val="00CF59DD"/>
    <w:rsid w:val="00CF66DB"/>
    <w:rsid w:val="00CF77DA"/>
    <w:rsid w:val="00D00B36"/>
    <w:rsid w:val="00D01E96"/>
    <w:rsid w:val="00D01F97"/>
    <w:rsid w:val="00D027B4"/>
    <w:rsid w:val="00D02D55"/>
    <w:rsid w:val="00D04F25"/>
    <w:rsid w:val="00D05241"/>
    <w:rsid w:val="00D065C9"/>
    <w:rsid w:val="00D07384"/>
    <w:rsid w:val="00D07B4C"/>
    <w:rsid w:val="00D10234"/>
    <w:rsid w:val="00D103A2"/>
    <w:rsid w:val="00D10658"/>
    <w:rsid w:val="00D110F8"/>
    <w:rsid w:val="00D1120E"/>
    <w:rsid w:val="00D11396"/>
    <w:rsid w:val="00D12504"/>
    <w:rsid w:val="00D12542"/>
    <w:rsid w:val="00D1298F"/>
    <w:rsid w:val="00D1337A"/>
    <w:rsid w:val="00D138A9"/>
    <w:rsid w:val="00D14CC7"/>
    <w:rsid w:val="00D1509B"/>
    <w:rsid w:val="00D1525A"/>
    <w:rsid w:val="00D15314"/>
    <w:rsid w:val="00D15B31"/>
    <w:rsid w:val="00D1606F"/>
    <w:rsid w:val="00D161EF"/>
    <w:rsid w:val="00D16843"/>
    <w:rsid w:val="00D179EA"/>
    <w:rsid w:val="00D17AAC"/>
    <w:rsid w:val="00D17FA1"/>
    <w:rsid w:val="00D205D5"/>
    <w:rsid w:val="00D207DD"/>
    <w:rsid w:val="00D210B2"/>
    <w:rsid w:val="00D21C5F"/>
    <w:rsid w:val="00D22B3C"/>
    <w:rsid w:val="00D2310E"/>
    <w:rsid w:val="00D23901"/>
    <w:rsid w:val="00D24816"/>
    <w:rsid w:val="00D24957"/>
    <w:rsid w:val="00D24B4B"/>
    <w:rsid w:val="00D24E51"/>
    <w:rsid w:val="00D26FB4"/>
    <w:rsid w:val="00D26FC6"/>
    <w:rsid w:val="00D27F43"/>
    <w:rsid w:val="00D300A8"/>
    <w:rsid w:val="00D304A0"/>
    <w:rsid w:val="00D30DC1"/>
    <w:rsid w:val="00D31036"/>
    <w:rsid w:val="00D3141D"/>
    <w:rsid w:val="00D32C78"/>
    <w:rsid w:val="00D32E13"/>
    <w:rsid w:val="00D32ED2"/>
    <w:rsid w:val="00D333E8"/>
    <w:rsid w:val="00D340D2"/>
    <w:rsid w:val="00D34EE3"/>
    <w:rsid w:val="00D35407"/>
    <w:rsid w:val="00D35CDA"/>
    <w:rsid w:val="00D36873"/>
    <w:rsid w:val="00D36B20"/>
    <w:rsid w:val="00D37107"/>
    <w:rsid w:val="00D37458"/>
    <w:rsid w:val="00D378C0"/>
    <w:rsid w:val="00D40775"/>
    <w:rsid w:val="00D4220B"/>
    <w:rsid w:val="00D437A8"/>
    <w:rsid w:val="00D454DF"/>
    <w:rsid w:val="00D46EEB"/>
    <w:rsid w:val="00D474C3"/>
    <w:rsid w:val="00D47754"/>
    <w:rsid w:val="00D47FDF"/>
    <w:rsid w:val="00D500E2"/>
    <w:rsid w:val="00D50DCC"/>
    <w:rsid w:val="00D51477"/>
    <w:rsid w:val="00D54E30"/>
    <w:rsid w:val="00D55775"/>
    <w:rsid w:val="00D55FDB"/>
    <w:rsid w:val="00D56184"/>
    <w:rsid w:val="00D569C8"/>
    <w:rsid w:val="00D56AFC"/>
    <w:rsid w:val="00D57B55"/>
    <w:rsid w:val="00D57B6F"/>
    <w:rsid w:val="00D601DF"/>
    <w:rsid w:val="00D606B1"/>
    <w:rsid w:val="00D62117"/>
    <w:rsid w:val="00D632E1"/>
    <w:rsid w:val="00D63F68"/>
    <w:rsid w:val="00D640EE"/>
    <w:rsid w:val="00D644FD"/>
    <w:rsid w:val="00D653DB"/>
    <w:rsid w:val="00D65B04"/>
    <w:rsid w:val="00D663BC"/>
    <w:rsid w:val="00D7031E"/>
    <w:rsid w:val="00D70641"/>
    <w:rsid w:val="00D70778"/>
    <w:rsid w:val="00D7077E"/>
    <w:rsid w:val="00D71261"/>
    <w:rsid w:val="00D719DC"/>
    <w:rsid w:val="00D7330B"/>
    <w:rsid w:val="00D7344E"/>
    <w:rsid w:val="00D75608"/>
    <w:rsid w:val="00D776A4"/>
    <w:rsid w:val="00D81D6B"/>
    <w:rsid w:val="00D82624"/>
    <w:rsid w:val="00D82F4F"/>
    <w:rsid w:val="00D8363B"/>
    <w:rsid w:val="00D84B2F"/>
    <w:rsid w:val="00D85782"/>
    <w:rsid w:val="00D861DF"/>
    <w:rsid w:val="00D863BD"/>
    <w:rsid w:val="00D868AB"/>
    <w:rsid w:val="00D86B53"/>
    <w:rsid w:val="00D87776"/>
    <w:rsid w:val="00D94C82"/>
    <w:rsid w:val="00D96B81"/>
    <w:rsid w:val="00D96C68"/>
    <w:rsid w:val="00DA070B"/>
    <w:rsid w:val="00DA0DAA"/>
    <w:rsid w:val="00DA117D"/>
    <w:rsid w:val="00DA19F9"/>
    <w:rsid w:val="00DA233A"/>
    <w:rsid w:val="00DA243A"/>
    <w:rsid w:val="00DA26A1"/>
    <w:rsid w:val="00DA2A94"/>
    <w:rsid w:val="00DA3770"/>
    <w:rsid w:val="00DA3C69"/>
    <w:rsid w:val="00DA412B"/>
    <w:rsid w:val="00DA4165"/>
    <w:rsid w:val="00DA45F4"/>
    <w:rsid w:val="00DA581F"/>
    <w:rsid w:val="00DA5F73"/>
    <w:rsid w:val="00DA7539"/>
    <w:rsid w:val="00DA77A1"/>
    <w:rsid w:val="00DA7819"/>
    <w:rsid w:val="00DA7879"/>
    <w:rsid w:val="00DA7A08"/>
    <w:rsid w:val="00DB25B3"/>
    <w:rsid w:val="00DB2EE7"/>
    <w:rsid w:val="00DB32D0"/>
    <w:rsid w:val="00DB346B"/>
    <w:rsid w:val="00DB39DC"/>
    <w:rsid w:val="00DB40B8"/>
    <w:rsid w:val="00DB5616"/>
    <w:rsid w:val="00DB5CAB"/>
    <w:rsid w:val="00DB61C0"/>
    <w:rsid w:val="00DB6303"/>
    <w:rsid w:val="00DB6951"/>
    <w:rsid w:val="00DB7723"/>
    <w:rsid w:val="00DB7E29"/>
    <w:rsid w:val="00DC0300"/>
    <w:rsid w:val="00DC0D61"/>
    <w:rsid w:val="00DC152A"/>
    <w:rsid w:val="00DC286D"/>
    <w:rsid w:val="00DC525B"/>
    <w:rsid w:val="00DC62BC"/>
    <w:rsid w:val="00DC6A65"/>
    <w:rsid w:val="00DC6F13"/>
    <w:rsid w:val="00DD0E91"/>
    <w:rsid w:val="00DD14E9"/>
    <w:rsid w:val="00DD1DFA"/>
    <w:rsid w:val="00DD1E96"/>
    <w:rsid w:val="00DD2459"/>
    <w:rsid w:val="00DD2BE8"/>
    <w:rsid w:val="00DD2C7D"/>
    <w:rsid w:val="00DD3509"/>
    <w:rsid w:val="00DD396E"/>
    <w:rsid w:val="00DD414D"/>
    <w:rsid w:val="00DD42F8"/>
    <w:rsid w:val="00DD4D73"/>
    <w:rsid w:val="00DD5014"/>
    <w:rsid w:val="00DD528C"/>
    <w:rsid w:val="00DD6D1C"/>
    <w:rsid w:val="00DD7056"/>
    <w:rsid w:val="00DD7E74"/>
    <w:rsid w:val="00DE04D6"/>
    <w:rsid w:val="00DE0750"/>
    <w:rsid w:val="00DE0EC0"/>
    <w:rsid w:val="00DE1DD4"/>
    <w:rsid w:val="00DE3578"/>
    <w:rsid w:val="00DE5238"/>
    <w:rsid w:val="00DE6420"/>
    <w:rsid w:val="00DE7AEA"/>
    <w:rsid w:val="00DF1102"/>
    <w:rsid w:val="00DF1152"/>
    <w:rsid w:val="00DF1226"/>
    <w:rsid w:val="00DF1EB1"/>
    <w:rsid w:val="00DF1FC1"/>
    <w:rsid w:val="00DF23BA"/>
    <w:rsid w:val="00DF422D"/>
    <w:rsid w:val="00DF5002"/>
    <w:rsid w:val="00DF520C"/>
    <w:rsid w:val="00DF7B89"/>
    <w:rsid w:val="00E00482"/>
    <w:rsid w:val="00E01B39"/>
    <w:rsid w:val="00E0206B"/>
    <w:rsid w:val="00E02719"/>
    <w:rsid w:val="00E02FF1"/>
    <w:rsid w:val="00E0317D"/>
    <w:rsid w:val="00E05A2A"/>
    <w:rsid w:val="00E0650E"/>
    <w:rsid w:val="00E07CBA"/>
    <w:rsid w:val="00E1030E"/>
    <w:rsid w:val="00E10D56"/>
    <w:rsid w:val="00E11008"/>
    <w:rsid w:val="00E110FA"/>
    <w:rsid w:val="00E119EF"/>
    <w:rsid w:val="00E122EA"/>
    <w:rsid w:val="00E1339D"/>
    <w:rsid w:val="00E14149"/>
    <w:rsid w:val="00E142B3"/>
    <w:rsid w:val="00E171C6"/>
    <w:rsid w:val="00E2016B"/>
    <w:rsid w:val="00E2068F"/>
    <w:rsid w:val="00E21A63"/>
    <w:rsid w:val="00E21E39"/>
    <w:rsid w:val="00E220D8"/>
    <w:rsid w:val="00E221DD"/>
    <w:rsid w:val="00E2250C"/>
    <w:rsid w:val="00E2682D"/>
    <w:rsid w:val="00E26DD6"/>
    <w:rsid w:val="00E2768B"/>
    <w:rsid w:val="00E30E5A"/>
    <w:rsid w:val="00E322A1"/>
    <w:rsid w:val="00E324F2"/>
    <w:rsid w:val="00E32706"/>
    <w:rsid w:val="00E32E04"/>
    <w:rsid w:val="00E337D0"/>
    <w:rsid w:val="00E3468D"/>
    <w:rsid w:val="00E346EB"/>
    <w:rsid w:val="00E37CA5"/>
    <w:rsid w:val="00E40CF8"/>
    <w:rsid w:val="00E41349"/>
    <w:rsid w:val="00E42463"/>
    <w:rsid w:val="00E43279"/>
    <w:rsid w:val="00E43D68"/>
    <w:rsid w:val="00E46572"/>
    <w:rsid w:val="00E4663F"/>
    <w:rsid w:val="00E47483"/>
    <w:rsid w:val="00E476B8"/>
    <w:rsid w:val="00E47949"/>
    <w:rsid w:val="00E479FD"/>
    <w:rsid w:val="00E51D4C"/>
    <w:rsid w:val="00E52065"/>
    <w:rsid w:val="00E53A78"/>
    <w:rsid w:val="00E544EE"/>
    <w:rsid w:val="00E55113"/>
    <w:rsid w:val="00E55285"/>
    <w:rsid w:val="00E55E1D"/>
    <w:rsid w:val="00E561B6"/>
    <w:rsid w:val="00E5697A"/>
    <w:rsid w:val="00E56A54"/>
    <w:rsid w:val="00E578B3"/>
    <w:rsid w:val="00E57934"/>
    <w:rsid w:val="00E579BF"/>
    <w:rsid w:val="00E60A28"/>
    <w:rsid w:val="00E62930"/>
    <w:rsid w:val="00E63303"/>
    <w:rsid w:val="00E63D9A"/>
    <w:rsid w:val="00E6407B"/>
    <w:rsid w:val="00E65129"/>
    <w:rsid w:val="00E6597E"/>
    <w:rsid w:val="00E67E5B"/>
    <w:rsid w:val="00E71728"/>
    <w:rsid w:val="00E73AA8"/>
    <w:rsid w:val="00E73E42"/>
    <w:rsid w:val="00E74C57"/>
    <w:rsid w:val="00E753DE"/>
    <w:rsid w:val="00E75B3D"/>
    <w:rsid w:val="00E75F0D"/>
    <w:rsid w:val="00E773BD"/>
    <w:rsid w:val="00E776AF"/>
    <w:rsid w:val="00E779E5"/>
    <w:rsid w:val="00E81B08"/>
    <w:rsid w:val="00E81D2B"/>
    <w:rsid w:val="00E81DC7"/>
    <w:rsid w:val="00E82DD0"/>
    <w:rsid w:val="00E84D4F"/>
    <w:rsid w:val="00E85E26"/>
    <w:rsid w:val="00E861C6"/>
    <w:rsid w:val="00E8633B"/>
    <w:rsid w:val="00E90DB9"/>
    <w:rsid w:val="00E914FD"/>
    <w:rsid w:val="00E91DBE"/>
    <w:rsid w:val="00E92958"/>
    <w:rsid w:val="00E93329"/>
    <w:rsid w:val="00E9337D"/>
    <w:rsid w:val="00E95BE4"/>
    <w:rsid w:val="00E96742"/>
    <w:rsid w:val="00E96973"/>
    <w:rsid w:val="00E96D4B"/>
    <w:rsid w:val="00E96DE3"/>
    <w:rsid w:val="00E9799C"/>
    <w:rsid w:val="00E97E65"/>
    <w:rsid w:val="00EA1A70"/>
    <w:rsid w:val="00EA1D5C"/>
    <w:rsid w:val="00EA258C"/>
    <w:rsid w:val="00EA2D1A"/>
    <w:rsid w:val="00EA4250"/>
    <w:rsid w:val="00EA4A53"/>
    <w:rsid w:val="00EA4A55"/>
    <w:rsid w:val="00EA5E45"/>
    <w:rsid w:val="00EA6CE3"/>
    <w:rsid w:val="00EA7246"/>
    <w:rsid w:val="00EA7951"/>
    <w:rsid w:val="00EA7AC6"/>
    <w:rsid w:val="00EB1F2D"/>
    <w:rsid w:val="00EB1F55"/>
    <w:rsid w:val="00EB20D4"/>
    <w:rsid w:val="00EB4240"/>
    <w:rsid w:val="00EB5C2D"/>
    <w:rsid w:val="00EC0932"/>
    <w:rsid w:val="00EC1532"/>
    <w:rsid w:val="00EC28DB"/>
    <w:rsid w:val="00EC2A80"/>
    <w:rsid w:val="00EC3F7C"/>
    <w:rsid w:val="00EC3F8D"/>
    <w:rsid w:val="00EC5304"/>
    <w:rsid w:val="00EC5C9A"/>
    <w:rsid w:val="00EC627D"/>
    <w:rsid w:val="00EC63A0"/>
    <w:rsid w:val="00EC71DF"/>
    <w:rsid w:val="00ED026C"/>
    <w:rsid w:val="00ED125C"/>
    <w:rsid w:val="00ED1657"/>
    <w:rsid w:val="00ED16D3"/>
    <w:rsid w:val="00ED2958"/>
    <w:rsid w:val="00ED4766"/>
    <w:rsid w:val="00ED4D17"/>
    <w:rsid w:val="00ED5ADD"/>
    <w:rsid w:val="00ED5EDD"/>
    <w:rsid w:val="00ED601C"/>
    <w:rsid w:val="00ED672A"/>
    <w:rsid w:val="00ED6FBC"/>
    <w:rsid w:val="00EE077E"/>
    <w:rsid w:val="00EE163D"/>
    <w:rsid w:val="00EE1DA2"/>
    <w:rsid w:val="00EE30C5"/>
    <w:rsid w:val="00EE3589"/>
    <w:rsid w:val="00EE3D50"/>
    <w:rsid w:val="00EE59C0"/>
    <w:rsid w:val="00EE621A"/>
    <w:rsid w:val="00EE6CD7"/>
    <w:rsid w:val="00EE7ED4"/>
    <w:rsid w:val="00EF1F8C"/>
    <w:rsid w:val="00EF4082"/>
    <w:rsid w:val="00EF563C"/>
    <w:rsid w:val="00F0082C"/>
    <w:rsid w:val="00F00A3C"/>
    <w:rsid w:val="00F00B2E"/>
    <w:rsid w:val="00F00CAB"/>
    <w:rsid w:val="00F01131"/>
    <w:rsid w:val="00F01EEB"/>
    <w:rsid w:val="00F02430"/>
    <w:rsid w:val="00F02B76"/>
    <w:rsid w:val="00F04431"/>
    <w:rsid w:val="00F046D1"/>
    <w:rsid w:val="00F048A3"/>
    <w:rsid w:val="00F04D08"/>
    <w:rsid w:val="00F04D89"/>
    <w:rsid w:val="00F0641B"/>
    <w:rsid w:val="00F06463"/>
    <w:rsid w:val="00F065A3"/>
    <w:rsid w:val="00F06846"/>
    <w:rsid w:val="00F06DB4"/>
    <w:rsid w:val="00F06DC8"/>
    <w:rsid w:val="00F0797F"/>
    <w:rsid w:val="00F07ABE"/>
    <w:rsid w:val="00F07D8A"/>
    <w:rsid w:val="00F07DE7"/>
    <w:rsid w:val="00F10993"/>
    <w:rsid w:val="00F11036"/>
    <w:rsid w:val="00F11F7E"/>
    <w:rsid w:val="00F12163"/>
    <w:rsid w:val="00F12B73"/>
    <w:rsid w:val="00F13827"/>
    <w:rsid w:val="00F143FE"/>
    <w:rsid w:val="00F1621A"/>
    <w:rsid w:val="00F17DFE"/>
    <w:rsid w:val="00F2062F"/>
    <w:rsid w:val="00F21CB9"/>
    <w:rsid w:val="00F22D6C"/>
    <w:rsid w:val="00F23DF3"/>
    <w:rsid w:val="00F24092"/>
    <w:rsid w:val="00F24860"/>
    <w:rsid w:val="00F252FA"/>
    <w:rsid w:val="00F25358"/>
    <w:rsid w:val="00F25390"/>
    <w:rsid w:val="00F26BA5"/>
    <w:rsid w:val="00F27DA2"/>
    <w:rsid w:val="00F27F6F"/>
    <w:rsid w:val="00F309FE"/>
    <w:rsid w:val="00F31773"/>
    <w:rsid w:val="00F3194B"/>
    <w:rsid w:val="00F31C16"/>
    <w:rsid w:val="00F31D32"/>
    <w:rsid w:val="00F32C54"/>
    <w:rsid w:val="00F32E7F"/>
    <w:rsid w:val="00F33083"/>
    <w:rsid w:val="00F3401B"/>
    <w:rsid w:val="00F34A79"/>
    <w:rsid w:val="00F34ED1"/>
    <w:rsid w:val="00F35130"/>
    <w:rsid w:val="00F351C1"/>
    <w:rsid w:val="00F36A30"/>
    <w:rsid w:val="00F37216"/>
    <w:rsid w:val="00F40E23"/>
    <w:rsid w:val="00F427FC"/>
    <w:rsid w:val="00F4386B"/>
    <w:rsid w:val="00F44B03"/>
    <w:rsid w:val="00F45552"/>
    <w:rsid w:val="00F45E47"/>
    <w:rsid w:val="00F45F74"/>
    <w:rsid w:val="00F465D7"/>
    <w:rsid w:val="00F51D1F"/>
    <w:rsid w:val="00F51F24"/>
    <w:rsid w:val="00F52037"/>
    <w:rsid w:val="00F527A7"/>
    <w:rsid w:val="00F55CA0"/>
    <w:rsid w:val="00F55DC0"/>
    <w:rsid w:val="00F60442"/>
    <w:rsid w:val="00F6050E"/>
    <w:rsid w:val="00F605EC"/>
    <w:rsid w:val="00F60A91"/>
    <w:rsid w:val="00F61773"/>
    <w:rsid w:val="00F617EF"/>
    <w:rsid w:val="00F618DD"/>
    <w:rsid w:val="00F62098"/>
    <w:rsid w:val="00F627EB"/>
    <w:rsid w:val="00F63365"/>
    <w:rsid w:val="00F64FD3"/>
    <w:rsid w:val="00F650AB"/>
    <w:rsid w:val="00F650F1"/>
    <w:rsid w:val="00F656E2"/>
    <w:rsid w:val="00F65AF1"/>
    <w:rsid w:val="00F66089"/>
    <w:rsid w:val="00F667D4"/>
    <w:rsid w:val="00F67144"/>
    <w:rsid w:val="00F678C9"/>
    <w:rsid w:val="00F70736"/>
    <w:rsid w:val="00F70E5E"/>
    <w:rsid w:val="00F70ECB"/>
    <w:rsid w:val="00F71BD5"/>
    <w:rsid w:val="00F71DD9"/>
    <w:rsid w:val="00F73719"/>
    <w:rsid w:val="00F73BC2"/>
    <w:rsid w:val="00F74627"/>
    <w:rsid w:val="00F753DA"/>
    <w:rsid w:val="00F75565"/>
    <w:rsid w:val="00F75EB8"/>
    <w:rsid w:val="00F76CFB"/>
    <w:rsid w:val="00F818A3"/>
    <w:rsid w:val="00F81FC2"/>
    <w:rsid w:val="00F82AC9"/>
    <w:rsid w:val="00F82ECF"/>
    <w:rsid w:val="00F8309F"/>
    <w:rsid w:val="00F844FA"/>
    <w:rsid w:val="00F84ED6"/>
    <w:rsid w:val="00F850CC"/>
    <w:rsid w:val="00F867E8"/>
    <w:rsid w:val="00F87615"/>
    <w:rsid w:val="00F876D9"/>
    <w:rsid w:val="00F91800"/>
    <w:rsid w:val="00F9296F"/>
    <w:rsid w:val="00F9558E"/>
    <w:rsid w:val="00F955F4"/>
    <w:rsid w:val="00F96CC2"/>
    <w:rsid w:val="00F9746E"/>
    <w:rsid w:val="00FA06A5"/>
    <w:rsid w:val="00FA0E83"/>
    <w:rsid w:val="00FA119C"/>
    <w:rsid w:val="00FA1FF0"/>
    <w:rsid w:val="00FA21E1"/>
    <w:rsid w:val="00FA3565"/>
    <w:rsid w:val="00FA3E82"/>
    <w:rsid w:val="00FA537F"/>
    <w:rsid w:val="00FA5A43"/>
    <w:rsid w:val="00FA5B25"/>
    <w:rsid w:val="00FA5E56"/>
    <w:rsid w:val="00FA68F9"/>
    <w:rsid w:val="00FA6F29"/>
    <w:rsid w:val="00FA75C8"/>
    <w:rsid w:val="00FA76FC"/>
    <w:rsid w:val="00FB2785"/>
    <w:rsid w:val="00FB3162"/>
    <w:rsid w:val="00FB354C"/>
    <w:rsid w:val="00FB3DA0"/>
    <w:rsid w:val="00FB4112"/>
    <w:rsid w:val="00FB468B"/>
    <w:rsid w:val="00FB46DE"/>
    <w:rsid w:val="00FB4EF8"/>
    <w:rsid w:val="00FB53F7"/>
    <w:rsid w:val="00FB6E7E"/>
    <w:rsid w:val="00FC0375"/>
    <w:rsid w:val="00FC05E3"/>
    <w:rsid w:val="00FC07F3"/>
    <w:rsid w:val="00FC1201"/>
    <w:rsid w:val="00FC36F6"/>
    <w:rsid w:val="00FC6881"/>
    <w:rsid w:val="00FC6C08"/>
    <w:rsid w:val="00FC6EDD"/>
    <w:rsid w:val="00FC76DB"/>
    <w:rsid w:val="00FC79A2"/>
    <w:rsid w:val="00FD069D"/>
    <w:rsid w:val="00FD1A60"/>
    <w:rsid w:val="00FD1D7D"/>
    <w:rsid w:val="00FD1EC9"/>
    <w:rsid w:val="00FD24C1"/>
    <w:rsid w:val="00FD4EA3"/>
    <w:rsid w:val="00FD5D7B"/>
    <w:rsid w:val="00FD62E8"/>
    <w:rsid w:val="00FD6DED"/>
    <w:rsid w:val="00FD7049"/>
    <w:rsid w:val="00FD7148"/>
    <w:rsid w:val="00FD744D"/>
    <w:rsid w:val="00FD7B09"/>
    <w:rsid w:val="00FE03B3"/>
    <w:rsid w:val="00FE2280"/>
    <w:rsid w:val="00FE283A"/>
    <w:rsid w:val="00FE2A47"/>
    <w:rsid w:val="00FE2D0C"/>
    <w:rsid w:val="00FE4390"/>
    <w:rsid w:val="00FE5C95"/>
    <w:rsid w:val="00FE6317"/>
    <w:rsid w:val="00FE7839"/>
    <w:rsid w:val="00FF1ADC"/>
    <w:rsid w:val="00FF1CAE"/>
    <w:rsid w:val="00FF2776"/>
    <w:rsid w:val="00FF2B6B"/>
    <w:rsid w:val="00FF40B2"/>
    <w:rsid w:val="00FF4992"/>
    <w:rsid w:val="00FF536E"/>
    <w:rsid w:val="00FF6037"/>
    <w:rsid w:val="00FF6CFC"/>
    <w:rsid w:val="00FF7FF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c04820"/>
    </o:shapedefaults>
    <o:shapelayout v:ext="edit">
      <o:idmap v:ext="edit" data="1"/>
    </o:shapelayout>
  </w:shapeDefaults>
  <w:decimalSymbol w:val=","/>
  <w:listSeparator w:val=";"/>
  <w14:docId w14:val="12EAC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F618DD"/>
    <w:pPr>
      <w:spacing w:after="240"/>
      <w:jc w:val="both"/>
    </w:pPr>
    <w:rPr>
      <w:rFonts w:ascii="Tahoma" w:hAnsi="Tahoma" w:cs="Tahoma"/>
      <w:color w:val="000000" w:themeColor="text1"/>
    </w:rPr>
  </w:style>
  <w:style w:type="paragraph" w:styleId="Nagwek1">
    <w:name w:val="heading 1"/>
    <w:basedOn w:val="Normalny"/>
    <w:next w:val="Normalny"/>
    <w:link w:val="Nagwek1Znak"/>
    <w:autoRedefine/>
    <w:qFormat/>
    <w:rsid w:val="002E3D90"/>
    <w:pPr>
      <w:keepNext/>
      <w:keepLines/>
      <w:numPr>
        <w:numId w:val="1"/>
      </w:numPr>
      <w:spacing w:before="480"/>
      <w:outlineLvl w:val="0"/>
    </w:pPr>
    <w:rPr>
      <w:rFonts w:eastAsiaTheme="majorEastAsia"/>
      <w:b/>
      <w:bCs/>
      <w:szCs w:val="28"/>
    </w:rPr>
  </w:style>
  <w:style w:type="paragraph" w:styleId="Nagwek2">
    <w:name w:val="heading 2"/>
    <w:basedOn w:val="Normalny"/>
    <w:next w:val="Normalny"/>
    <w:link w:val="Nagwek2Znak"/>
    <w:autoRedefine/>
    <w:uiPriority w:val="9"/>
    <w:unhideWhenUsed/>
    <w:qFormat/>
    <w:rsid w:val="00AE4818"/>
    <w:pPr>
      <w:keepNext/>
      <w:keepLines/>
      <w:numPr>
        <w:ilvl w:val="1"/>
        <w:numId w:val="1"/>
      </w:numPr>
      <w:spacing w:before="200"/>
      <w:jc w:val="left"/>
      <w:outlineLvl w:val="1"/>
    </w:pPr>
    <w:rPr>
      <w:rFonts w:eastAsiaTheme="majorEastAsia"/>
      <w:b/>
      <w:bCs/>
      <w:szCs w:val="26"/>
    </w:rPr>
  </w:style>
  <w:style w:type="paragraph" w:styleId="Nagwek3">
    <w:name w:val="heading 3"/>
    <w:basedOn w:val="Normalny"/>
    <w:next w:val="Normalny"/>
    <w:link w:val="Nagwek3Znak"/>
    <w:autoRedefine/>
    <w:uiPriority w:val="9"/>
    <w:unhideWhenUsed/>
    <w:qFormat/>
    <w:rsid w:val="00885288"/>
    <w:pPr>
      <w:keepNext/>
      <w:keepLines/>
      <w:numPr>
        <w:ilvl w:val="2"/>
        <w:numId w:val="1"/>
      </w:numPr>
      <w:tabs>
        <w:tab w:val="left" w:pos="993"/>
      </w:tabs>
      <w:spacing w:before="200"/>
      <w:ind w:left="720"/>
      <w:outlineLvl w:val="2"/>
    </w:pPr>
    <w:rPr>
      <w:rFonts w:eastAsiaTheme="majorEastAsia"/>
      <w:b/>
      <w:bCs/>
      <w:color w:val="auto"/>
    </w:rPr>
  </w:style>
  <w:style w:type="paragraph" w:styleId="Nagwek4">
    <w:name w:val="heading 4"/>
    <w:basedOn w:val="Nagwek3"/>
    <w:next w:val="Normalny"/>
    <w:link w:val="Nagwek4Znak"/>
    <w:uiPriority w:val="9"/>
    <w:unhideWhenUsed/>
    <w:qFormat/>
    <w:rsid w:val="00CA65F0"/>
    <w:pPr>
      <w:numPr>
        <w:ilvl w:val="3"/>
      </w:numPr>
      <w:outlineLvl w:val="3"/>
    </w:pPr>
  </w:style>
  <w:style w:type="paragraph" w:styleId="Nagwek5">
    <w:name w:val="heading 5"/>
    <w:basedOn w:val="Nagwek4"/>
    <w:next w:val="Normalny"/>
    <w:link w:val="Nagwek5Znak"/>
    <w:uiPriority w:val="9"/>
    <w:unhideWhenUsed/>
    <w:qFormat/>
    <w:rsid w:val="00CA65F0"/>
    <w:pPr>
      <w:numPr>
        <w:ilvl w:val="4"/>
      </w:numPr>
      <w:outlineLvl w:val="4"/>
    </w:pPr>
  </w:style>
  <w:style w:type="paragraph" w:styleId="Nagwek6">
    <w:name w:val="heading 6"/>
    <w:basedOn w:val="Normalny"/>
    <w:next w:val="Normalny"/>
    <w:link w:val="Nagwek6Znak"/>
    <w:uiPriority w:val="9"/>
    <w:unhideWhenUsed/>
    <w:qFormat/>
    <w:rsid w:val="00AE218C"/>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
    <w:unhideWhenUsed/>
    <w:qFormat/>
    <w:rsid w:val="00AE218C"/>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unhideWhenUsed/>
    <w:qFormat/>
    <w:rsid w:val="00AE218C"/>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unhideWhenUsed/>
    <w:qFormat/>
    <w:rsid w:val="00AE218C"/>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E110FA"/>
    <w:pPr>
      <w:tabs>
        <w:tab w:val="center" w:pos="4536"/>
        <w:tab w:val="right" w:pos="9072"/>
      </w:tabs>
    </w:pPr>
  </w:style>
  <w:style w:type="character" w:customStyle="1" w:styleId="NagwekZnak">
    <w:name w:val="Nagłówek Znak"/>
    <w:basedOn w:val="Domylnaczcionkaakapitu"/>
    <w:link w:val="Nagwek"/>
    <w:uiPriority w:val="99"/>
    <w:rsid w:val="00E110FA"/>
  </w:style>
  <w:style w:type="paragraph" w:styleId="Stopka">
    <w:name w:val="footer"/>
    <w:basedOn w:val="Normalny"/>
    <w:link w:val="StopkaZnak"/>
    <w:uiPriority w:val="99"/>
    <w:unhideWhenUsed/>
    <w:rsid w:val="00E110FA"/>
    <w:pPr>
      <w:tabs>
        <w:tab w:val="center" w:pos="4536"/>
        <w:tab w:val="right" w:pos="9072"/>
      </w:tabs>
    </w:pPr>
  </w:style>
  <w:style w:type="character" w:customStyle="1" w:styleId="StopkaZnak">
    <w:name w:val="Stopka Znak"/>
    <w:basedOn w:val="Domylnaczcionkaakapitu"/>
    <w:link w:val="Stopka"/>
    <w:uiPriority w:val="99"/>
    <w:rsid w:val="00E110FA"/>
  </w:style>
  <w:style w:type="paragraph" w:styleId="Tekstdymka">
    <w:name w:val="Balloon Text"/>
    <w:basedOn w:val="Normalny"/>
    <w:link w:val="TekstdymkaZnak"/>
    <w:uiPriority w:val="99"/>
    <w:semiHidden/>
    <w:unhideWhenUsed/>
    <w:rsid w:val="00E110FA"/>
    <w:rPr>
      <w:sz w:val="16"/>
      <w:szCs w:val="16"/>
    </w:rPr>
  </w:style>
  <w:style w:type="character" w:customStyle="1" w:styleId="TekstdymkaZnak">
    <w:name w:val="Tekst dymka Znak"/>
    <w:basedOn w:val="Domylnaczcionkaakapitu"/>
    <w:link w:val="Tekstdymka"/>
    <w:uiPriority w:val="99"/>
    <w:semiHidden/>
    <w:rsid w:val="00E110FA"/>
    <w:rPr>
      <w:rFonts w:ascii="Tahoma" w:hAnsi="Tahoma" w:cs="Tahoma"/>
      <w:sz w:val="16"/>
      <w:szCs w:val="16"/>
    </w:rPr>
  </w:style>
  <w:style w:type="paragraph" w:customStyle="1" w:styleId="Default">
    <w:name w:val="Default"/>
    <w:rsid w:val="009739A2"/>
    <w:pPr>
      <w:autoSpaceDE w:val="0"/>
      <w:autoSpaceDN w:val="0"/>
      <w:adjustRightInd w:val="0"/>
      <w:spacing w:after="0" w:line="240" w:lineRule="auto"/>
    </w:pPr>
    <w:rPr>
      <w:rFonts w:ascii="Aller" w:hAnsi="Aller" w:cs="Aller"/>
      <w:color w:val="000000"/>
      <w:sz w:val="24"/>
      <w:szCs w:val="24"/>
    </w:rPr>
  </w:style>
  <w:style w:type="paragraph" w:customStyle="1" w:styleId="Pa0">
    <w:name w:val="Pa0"/>
    <w:basedOn w:val="Default"/>
    <w:next w:val="Default"/>
    <w:uiPriority w:val="99"/>
    <w:rsid w:val="009739A2"/>
    <w:pPr>
      <w:spacing w:line="241" w:lineRule="atLeast"/>
    </w:pPr>
    <w:rPr>
      <w:rFonts w:cstheme="minorBidi"/>
      <w:color w:val="auto"/>
    </w:rPr>
  </w:style>
  <w:style w:type="character" w:customStyle="1" w:styleId="A0">
    <w:name w:val="A0"/>
    <w:uiPriority w:val="99"/>
    <w:rsid w:val="009739A2"/>
    <w:rPr>
      <w:rFonts w:cs="Aller"/>
      <w:b/>
      <w:bCs/>
      <w:color w:val="000000"/>
      <w:sz w:val="14"/>
      <w:szCs w:val="14"/>
    </w:rPr>
  </w:style>
  <w:style w:type="table" w:styleId="Tabela-Siatka">
    <w:name w:val="Table Grid"/>
    <w:basedOn w:val="Standardowy"/>
    <w:uiPriority w:val="59"/>
    <w:rsid w:val="00422B24"/>
    <w:pPr>
      <w:spacing w:after="0" w:line="240" w:lineRule="auto"/>
    </w:pPr>
    <w:rPr>
      <w:rFonts w:ascii="Tahoma" w:hAnsi="Tahoma"/>
    </w:rPr>
    <w:tblPr>
      <w:tblBorders>
        <w:top w:val="single" w:sz="12" w:space="0" w:color="939598"/>
        <w:left w:val="single" w:sz="12" w:space="0" w:color="939598"/>
        <w:bottom w:val="single" w:sz="12" w:space="0" w:color="939598"/>
        <w:right w:val="single" w:sz="12" w:space="0" w:color="939598"/>
        <w:insideH w:val="single" w:sz="12" w:space="0" w:color="939598"/>
        <w:insideV w:val="single" w:sz="12" w:space="0" w:color="939598"/>
      </w:tblBorders>
    </w:tblPr>
  </w:style>
  <w:style w:type="character" w:customStyle="1" w:styleId="Nagwek1Znak">
    <w:name w:val="Nagłówek 1 Znak"/>
    <w:basedOn w:val="Domylnaczcionkaakapitu"/>
    <w:link w:val="Nagwek1"/>
    <w:rsid w:val="002E3D90"/>
    <w:rPr>
      <w:rFonts w:ascii="Tahoma" w:eastAsiaTheme="majorEastAsia" w:hAnsi="Tahoma" w:cs="Tahoma"/>
      <w:b/>
      <w:bCs/>
      <w:color w:val="000000" w:themeColor="text1"/>
      <w:szCs w:val="28"/>
    </w:rPr>
  </w:style>
  <w:style w:type="character" w:styleId="Hipercze">
    <w:name w:val="Hyperlink"/>
    <w:basedOn w:val="Domylnaczcionkaakapitu"/>
    <w:uiPriority w:val="99"/>
    <w:unhideWhenUsed/>
    <w:rsid w:val="00ED5EDD"/>
    <w:rPr>
      <w:color w:val="0000FF"/>
      <w:u w:val="single"/>
    </w:rPr>
  </w:style>
  <w:style w:type="paragraph" w:styleId="Nagwekspisutreci">
    <w:name w:val="TOC Heading"/>
    <w:basedOn w:val="Nagwek1"/>
    <w:next w:val="Normalny"/>
    <w:uiPriority w:val="39"/>
    <w:unhideWhenUsed/>
    <w:qFormat/>
    <w:rsid w:val="00ED5EDD"/>
    <w:pPr>
      <w:outlineLvl w:val="9"/>
    </w:pPr>
    <w:rPr>
      <w:lang w:eastAsia="pl-PL"/>
    </w:rPr>
  </w:style>
  <w:style w:type="paragraph" w:styleId="Spistreci1">
    <w:name w:val="toc 1"/>
    <w:basedOn w:val="Normalny"/>
    <w:next w:val="Normalny"/>
    <w:autoRedefine/>
    <w:uiPriority w:val="39"/>
    <w:unhideWhenUsed/>
    <w:rsid w:val="00243F4A"/>
    <w:pPr>
      <w:tabs>
        <w:tab w:val="left" w:pos="480"/>
        <w:tab w:val="right" w:leader="dot" w:pos="9060"/>
      </w:tabs>
      <w:spacing w:after="100"/>
    </w:pPr>
  </w:style>
  <w:style w:type="paragraph" w:styleId="Akapitzlist">
    <w:name w:val="List Paragraph"/>
    <w:basedOn w:val="Normalny"/>
    <w:link w:val="AkapitzlistZnak"/>
    <w:autoRedefine/>
    <w:uiPriority w:val="34"/>
    <w:qFormat/>
    <w:rsid w:val="00A44B5D"/>
    <w:pPr>
      <w:numPr>
        <w:numId w:val="26"/>
      </w:numPr>
      <w:suppressAutoHyphens/>
      <w:spacing w:after="100" w:afterAutospacing="1" w:line="360" w:lineRule="auto"/>
      <w:contextualSpacing/>
      <w:jc w:val="left"/>
    </w:pPr>
    <w:rPr>
      <w:lang w:val="es-PE"/>
    </w:rPr>
  </w:style>
  <w:style w:type="paragraph" w:styleId="Bezodstpw">
    <w:name w:val="No Spacing"/>
    <w:link w:val="BezodstpwZnak"/>
    <w:uiPriority w:val="1"/>
    <w:rsid w:val="00ED5EDD"/>
    <w:pPr>
      <w:spacing w:after="0" w:line="240" w:lineRule="auto"/>
    </w:pPr>
    <w:rPr>
      <w:rFonts w:eastAsiaTheme="minorEastAsia"/>
      <w:lang w:eastAsia="pl-PL"/>
    </w:rPr>
  </w:style>
  <w:style w:type="character" w:customStyle="1" w:styleId="BezodstpwZnak">
    <w:name w:val="Bez odstępów Znak"/>
    <w:basedOn w:val="Domylnaczcionkaakapitu"/>
    <w:link w:val="Bezodstpw"/>
    <w:uiPriority w:val="1"/>
    <w:rsid w:val="00ED5EDD"/>
    <w:rPr>
      <w:rFonts w:eastAsiaTheme="minorEastAsia"/>
      <w:lang w:eastAsia="pl-PL"/>
    </w:rPr>
  </w:style>
  <w:style w:type="character" w:customStyle="1" w:styleId="Nagwek2Znak">
    <w:name w:val="Nagłówek 2 Znak"/>
    <w:basedOn w:val="Domylnaczcionkaakapitu"/>
    <w:link w:val="Nagwek2"/>
    <w:uiPriority w:val="9"/>
    <w:rsid w:val="00AE4818"/>
    <w:rPr>
      <w:rFonts w:ascii="Tahoma" w:eastAsiaTheme="majorEastAsia" w:hAnsi="Tahoma" w:cs="Tahoma"/>
      <w:b/>
      <w:bCs/>
      <w:color w:val="000000" w:themeColor="text1"/>
      <w:szCs w:val="26"/>
    </w:rPr>
  </w:style>
  <w:style w:type="character" w:customStyle="1" w:styleId="Nagwek3Znak">
    <w:name w:val="Nagłówek 3 Znak"/>
    <w:basedOn w:val="Domylnaczcionkaakapitu"/>
    <w:link w:val="Nagwek3"/>
    <w:uiPriority w:val="9"/>
    <w:rsid w:val="00885288"/>
    <w:rPr>
      <w:rFonts w:ascii="Tahoma" w:eastAsiaTheme="majorEastAsia" w:hAnsi="Tahoma" w:cs="Tahoma"/>
      <w:b/>
      <w:bCs/>
    </w:rPr>
  </w:style>
  <w:style w:type="character" w:customStyle="1" w:styleId="Nagwek4Znak">
    <w:name w:val="Nagłówek 4 Znak"/>
    <w:basedOn w:val="Domylnaczcionkaakapitu"/>
    <w:link w:val="Nagwek4"/>
    <w:uiPriority w:val="9"/>
    <w:rsid w:val="00CA65F0"/>
    <w:rPr>
      <w:rFonts w:ascii="Tahoma" w:eastAsiaTheme="majorEastAsia" w:hAnsi="Tahoma" w:cs="Tahoma"/>
      <w:b/>
      <w:bCs/>
    </w:rPr>
  </w:style>
  <w:style w:type="character" w:customStyle="1" w:styleId="Nagwek5Znak">
    <w:name w:val="Nagłówek 5 Znak"/>
    <w:basedOn w:val="Domylnaczcionkaakapitu"/>
    <w:link w:val="Nagwek5"/>
    <w:uiPriority w:val="9"/>
    <w:rsid w:val="00CA65F0"/>
    <w:rPr>
      <w:rFonts w:ascii="Tahoma" w:eastAsiaTheme="majorEastAsia" w:hAnsi="Tahoma" w:cs="Tahoma"/>
      <w:b/>
      <w:bCs/>
    </w:rPr>
  </w:style>
  <w:style w:type="character" w:customStyle="1" w:styleId="Nagwek6Znak">
    <w:name w:val="Nagłówek 6 Znak"/>
    <w:basedOn w:val="Domylnaczcionkaakapitu"/>
    <w:link w:val="Nagwek6"/>
    <w:uiPriority w:val="9"/>
    <w:rsid w:val="00AE218C"/>
    <w:rPr>
      <w:rFonts w:asciiTheme="majorHAnsi" w:eastAsiaTheme="majorEastAsia" w:hAnsiTheme="majorHAnsi" w:cstheme="majorBidi"/>
      <w:i/>
      <w:iCs/>
      <w:color w:val="243F60" w:themeColor="accent1" w:themeShade="7F"/>
    </w:rPr>
  </w:style>
  <w:style w:type="character" w:customStyle="1" w:styleId="Nagwek7Znak">
    <w:name w:val="Nagłówek 7 Znak"/>
    <w:basedOn w:val="Domylnaczcionkaakapitu"/>
    <w:link w:val="Nagwek7"/>
    <w:uiPriority w:val="9"/>
    <w:rsid w:val="00AE218C"/>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rsid w:val="00AE218C"/>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rsid w:val="00AE218C"/>
    <w:rPr>
      <w:rFonts w:asciiTheme="majorHAnsi" w:eastAsiaTheme="majorEastAsia" w:hAnsiTheme="majorHAnsi" w:cstheme="majorBidi"/>
      <w:i/>
      <w:iCs/>
      <w:color w:val="404040" w:themeColor="text1" w:themeTint="BF"/>
      <w:sz w:val="20"/>
      <w:szCs w:val="20"/>
    </w:rPr>
  </w:style>
  <w:style w:type="paragraph" w:styleId="Spistreci2">
    <w:name w:val="toc 2"/>
    <w:basedOn w:val="Normalny"/>
    <w:next w:val="Normalny"/>
    <w:autoRedefine/>
    <w:uiPriority w:val="39"/>
    <w:unhideWhenUsed/>
    <w:rsid w:val="00243F4A"/>
    <w:pPr>
      <w:tabs>
        <w:tab w:val="left" w:pos="960"/>
        <w:tab w:val="right" w:leader="dot" w:pos="9060"/>
      </w:tabs>
      <w:spacing w:after="100"/>
      <w:ind w:left="240"/>
    </w:pPr>
  </w:style>
  <w:style w:type="paragraph" w:styleId="Spistreci3">
    <w:name w:val="toc 3"/>
    <w:basedOn w:val="Normalny"/>
    <w:next w:val="Normalny"/>
    <w:autoRedefine/>
    <w:uiPriority w:val="39"/>
    <w:unhideWhenUsed/>
    <w:rsid w:val="0048477C"/>
    <w:pPr>
      <w:spacing w:after="100"/>
      <w:ind w:left="480"/>
    </w:pPr>
  </w:style>
  <w:style w:type="table" w:customStyle="1" w:styleId="Styl1">
    <w:name w:val="Styl1"/>
    <w:basedOn w:val="Standardowy"/>
    <w:uiPriority w:val="99"/>
    <w:rsid w:val="00522969"/>
    <w:pPr>
      <w:spacing w:after="0" w:line="240" w:lineRule="auto"/>
    </w:pPr>
    <w:rPr>
      <w:rFonts w:ascii="Tahoma" w:hAnsi="Tahoma"/>
    </w:rPr>
    <w:tblPr/>
  </w:style>
  <w:style w:type="table" w:styleId="Jasnalistaakcent2">
    <w:name w:val="Light List Accent 2"/>
    <w:basedOn w:val="Standardowy"/>
    <w:uiPriority w:val="61"/>
    <w:rsid w:val="0017620D"/>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Styl2">
    <w:name w:val="Styl2"/>
    <w:basedOn w:val="Standardowy"/>
    <w:uiPriority w:val="99"/>
    <w:rsid w:val="0017620D"/>
    <w:pPr>
      <w:spacing w:after="0" w:line="240" w:lineRule="auto"/>
    </w:pPr>
    <w:rPr>
      <w:rFonts w:ascii="Tahoma" w:hAnsi="Tahoma"/>
    </w:rPr>
    <w:tblPr/>
  </w:style>
  <w:style w:type="character" w:styleId="Wyrnieniedelikatne">
    <w:name w:val="Subtle Emphasis"/>
    <w:uiPriority w:val="19"/>
    <w:qFormat/>
    <w:rsid w:val="009B6571"/>
    <w:rPr>
      <w:rFonts w:ascii="Tahoma" w:hAnsi="Tahoma" w:cs="Tahoma"/>
      <w:b/>
      <w:color w:val="C02048"/>
      <w:sz w:val="22"/>
      <w:szCs w:val="22"/>
    </w:rPr>
  </w:style>
  <w:style w:type="paragraph" w:styleId="Tytu">
    <w:name w:val="Title"/>
    <w:basedOn w:val="Normalny"/>
    <w:next w:val="Normalny"/>
    <w:link w:val="TytuZnak"/>
    <w:autoRedefine/>
    <w:uiPriority w:val="10"/>
    <w:qFormat/>
    <w:rsid w:val="00535647"/>
    <w:pPr>
      <w:pBdr>
        <w:bottom w:val="single" w:sz="4" w:space="1" w:color="C02048"/>
      </w:pBdr>
      <w:jc w:val="left"/>
    </w:pPr>
    <w:rPr>
      <w:b/>
      <w:color w:val="C02048"/>
      <w:sz w:val="48"/>
      <w:szCs w:val="48"/>
    </w:rPr>
  </w:style>
  <w:style w:type="character" w:customStyle="1" w:styleId="TytuZnak">
    <w:name w:val="Tytuł Znak"/>
    <w:basedOn w:val="Domylnaczcionkaakapitu"/>
    <w:link w:val="Tytu"/>
    <w:uiPriority w:val="10"/>
    <w:rsid w:val="00535647"/>
    <w:rPr>
      <w:rFonts w:ascii="Tahoma" w:hAnsi="Tahoma" w:cs="Tahoma"/>
      <w:b/>
      <w:color w:val="C02048"/>
      <w:sz w:val="48"/>
      <w:szCs w:val="48"/>
    </w:rPr>
  </w:style>
  <w:style w:type="paragraph" w:styleId="Podtytu">
    <w:name w:val="Subtitle"/>
    <w:basedOn w:val="Normalny"/>
    <w:next w:val="Normalny"/>
    <w:link w:val="PodtytuZnak"/>
    <w:autoRedefine/>
    <w:uiPriority w:val="11"/>
    <w:qFormat/>
    <w:rsid w:val="00535647"/>
    <w:pPr>
      <w:jc w:val="center"/>
    </w:pPr>
    <w:rPr>
      <w:sz w:val="28"/>
      <w:szCs w:val="28"/>
    </w:rPr>
  </w:style>
  <w:style w:type="character" w:customStyle="1" w:styleId="PodtytuZnak">
    <w:name w:val="Podtytuł Znak"/>
    <w:basedOn w:val="Domylnaczcionkaakapitu"/>
    <w:link w:val="Podtytu"/>
    <w:uiPriority w:val="11"/>
    <w:rsid w:val="00535647"/>
    <w:rPr>
      <w:rFonts w:ascii="Tahoma" w:hAnsi="Tahoma" w:cs="Tahoma"/>
      <w:sz w:val="28"/>
      <w:szCs w:val="28"/>
    </w:rPr>
  </w:style>
  <w:style w:type="character" w:styleId="Wyrnienieintensywne">
    <w:name w:val="Intense Emphasis"/>
    <w:uiPriority w:val="21"/>
    <w:qFormat/>
    <w:rsid w:val="009B6571"/>
    <w:rPr>
      <w:b/>
      <w:color w:val="C02048"/>
    </w:rPr>
  </w:style>
  <w:style w:type="character" w:styleId="Pogrubienie">
    <w:name w:val="Strong"/>
    <w:uiPriority w:val="22"/>
    <w:qFormat/>
    <w:rsid w:val="00E51D4C"/>
    <w:rPr>
      <w:b/>
    </w:rPr>
  </w:style>
  <w:style w:type="paragraph" w:customStyle="1" w:styleId="Normalnypogrubionywyrodkowany">
    <w:name w:val="Normalny pogrubiony wyśrodkowany"/>
    <w:basedOn w:val="Normalny"/>
    <w:rsid w:val="00E95BE4"/>
    <w:pPr>
      <w:jc w:val="center"/>
    </w:pPr>
    <w:rPr>
      <w:b/>
    </w:rPr>
  </w:style>
  <w:style w:type="paragraph" w:customStyle="1" w:styleId="Normalnypogrubiony">
    <w:name w:val="Normalny pogrubiony"/>
    <w:basedOn w:val="Spistreci1"/>
    <w:autoRedefine/>
    <w:rsid w:val="00D1120E"/>
    <w:pPr>
      <w:tabs>
        <w:tab w:val="clear" w:pos="9060"/>
        <w:tab w:val="right" w:leader="dot" w:pos="9062"/>
      </w:tabs>
    </w:pPr>
    <w:rPr>
      <w:b/>
      <w:bCs/>
    </w:rPr>
  </w:style>
  <w:style w:type="paragraph" w:customStyle="1" w:styleId="podpiszdjcia">
    <w:name w:val="podpis zdjęcia"/>
    <w:basedOn w:val="Default"/>
    <w:next w:val="Normalny"/>
    <w:autoRedefine/>
    <w:qFormat/>
    <w:rsid w:val="00CA142D"/>
    <w:pPr>
      <w:spacing w:after="240"/>
      <w:contextualSpacing/>
      <w:jc w:val="center"/>
    </w:pPr>
    <w:rPr>
      <w:rFonts w:asciiTheme="majorHAnsi" w:hAnsiTheme="majorHAnsi"/>
      <w:sz w:val="16"/>
      <w:szCs w:val="18"/>
    </w:rPr>
  </w:style>
  <w:style w:type="paragraph" w:customStyle="1" w:styleId="normalnywyrodkowany">
    <w:name w:val="normalny wyśrodkowany"/>
    <w:basedOn w:val="Normalny"/>
    <w:autoRedefine/>
    <w:rsid w:val="00E95BE4"/>
    <w:pPr>
      <w:spacing w:line="240" w:lineRule="auto"/>
      <w:jc w:val="center"/>
    </w:pPr>
  </w:style>
  <w:style w:type="paragraph" w:styleId="Legenda">
    <w:name w:val="caption"/>
    <w:basedOn w:val="Normalny"/>
    <w:next w:val="Normalny"/>
    <w:uiPriority w:val="35"/>
    <w:unhideWhenUsed/>
    <w:rsid w:val="00EA7AC6"/>
    <w:pPr>
      <w:spacing w:after="200" w:line="240" w:lineRule="auto"/>
      <w:jc w:val="center"/>
    </w:pPr>
    <w:rPr>
      <w:bCs/>
      <w:sz w:val="18"/>
      <w:szCs w:val="18"/>
    </w:rPr>
  </w:style>
  <w:style w:type="paragraph" w:styleId="Tekstprzypisudolnego">
    <w:name w:val="footnote text"/>
    <w:basedOn w:val="Normalny"/>
    <w:link w:val="TekstprzypisudolnegoZnak"/>
    <w:uiPriority w:val="99"/>
    <w:unhideWhenUsed/>
    <w:rsid w:val="006A5E3C"/>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6A5E3C"/>
    <w:rPr>
      <w:rFonts w:ascii="Tahoma" w:hAnsi="Tahoma" w:cs="Tahoma"/>
      <w:sz w:val="20"/>
      <w:szCs w:val="20"/>
      <w:lang w:val="en-US"/>
    </w:rPr>
  </w:style>
  <w:style w:type="character" w:styleId="Odwoanieprzypisudolnego">
    <w:name w:val="footnote reference"/>
    <w:basedOn w:val="Domylnaczcionkaakapitu"/>
    <w:uiPriority w:val="99"/>
    <w:unhideWhenUsed/>
    <w:rsid w:val="006A5E3C"/>
    <w:rPr>
      <w:vertAlign w:val="superscript"/>
    </w:rPr>
  </w:style>
  <w:style w:type="character" w:styleId="Odwoaniedokomentarza">
    <w:name w:val="annotation reference"/>
    <w:basedOn w:val="Domylnaczcionkaakapitu"/>
    <w:uiPriority w:val="99"/>
    <w:semiHidden/>
    <w:unhideWhenUsed/>
    <w:rsid w:val="00AC6FAB"/>
    <w:rPr>
      <w:sz w:val="16"/>
      <w:szCs w:val="16"/>
    </w:rPr>
  </w:style>
  <w:style w:type="paragraph" w:styleId="Tekstkomentarza">
    <w:name w:val="annotation text"/>
    <w:basedOn w:val="Normalny"/>
    <w:link w:val="TekstkomentarzaZnak"/>
    <w:uiPriority w:val="99"/>
    <w:unhideWhenUsed/>
    <w:rsid w:val="00AC6FAB"/>
    <w:pPr>
      <w:spacing w:line="240" w:lineRule="auto"/>
    </w:pPr>
    <w:rPr>
      <w:sz w:val="20"/>
      <w:szCs w:val="20"/>
    </w:rPr>
  </w:style>
  <w:style w:type="character" w:customStyle="1" w:styleId="TekstkomentarzaZnak">
    <w:name w:val="Tekst komentarza Znak"/>
    <w:basedOn w:val="Domylnaczcionkaakapitu"/>
    <w:link w:val="Tekstkomentarza"/>
    <w:uiPriority w:val="99"/>
    <w:rsid w:val="00AC6FAB"/>
    <w:rPr>
      <w:rFonts w:ascii="Tahoma" w:hAnsi="Tahoma" w:cs="Tahoma"/>
      <w:sz w:val="20"/>
      <w:szCs w:val="20"/>
      <w:lang w:val="en-US"/>
    </w:rPr>
  </w:style>
  <w:style w:type="paragraph" w:styleId="Tematkomentarza">
    <w:name w:val="annotation subject"/>
    <w:basedOn w:val="Tekstkomentarza"/>
    <w:next w:val="Tekstkomentarza"/>
    <w:link w:val="TematkomentarzaZnak"/>
    <w:uiPriority w:val="99"/>
    <w:semiHidden/>
    <w:unhideWhenUsed/>
    <w:rsid w:val="00AC6FAB"/>
    <w:rPr>
      <w:b/>
      <w:bCs/>
    </w:rPr>
  </w:style>
  <w:style w:type="character" w:customStyle="1" w:styleId="TematkomentarzaZnak">
    <w:name w:val="Temat komentarza Znak"/>
    <w:basedOn w:val="TekstkomentarzaZnak"/>
    <w:link w:val="Tematkomentarza"/>
    <w:uiPriority w:val="99"/>
    <w:semiHidden/>
    <w:rsid w:val="00AC6FAB"/>
    <w:rPr>
      <w:rFonts w:ascii="Tahoma" w:hAnsi="Tahoma" w:cs="Tahoma"/>
      <w:b/>
      <w:bCs/>
      <w:sz w:val="20"/>
      <w:szCs w:val="20"/>
      <w:lang w:val="en-US"/>
    </w:rPr>
  </w:style>
  <w:style w:type="paragraph" w:customStyle="1" w:styleId="Punktowanie">
    <w:name w:val="Punktowanie"/>
    <w:basedOn w:val="Listapunktowana2"/>
    <w:link w:val="PunktowanieZnak"/>
    <w:qFormat/>
    <w:rsid w:val="00951D57"/>
    <w:pPr>
      <w:numPr>
        <w:numId w:val="2"/>
      </w:numPr>
    </w:pPr>
  </w:style>
  <w:style w:type="paragraph" w:customStyle="1" w:styleId="Numerowanie">
    <w:name w:val="Numerowanie"/>
    <w:basedOn w:val="Listanumerowana2"/>
    <w:link w:val="NumerowanieZnak"/>
    <w:qFormat/>
    <w:rsid w:val="00580036"/>
    <w:pPr>
      <w:numPr>
        <w:numId w:val="42"/>
      </w:numPr>
    </w:pPr>
  </w:style>
  <w:style w:type="character" w:customStyle="1" w:styleId="AkapitzlistZnak">
    <w:name w:val="Akapit z listą Znak"/>
    <w:basedOn w:val="Domylnaczcionkaakapitu"/>
    <w:link w:val="Akapitzlist"/>
    <w:uiPriority w:val="34"/>
    <w:qFormat/>
    <w:rsid w:val="00A44B5D"/>
    <w:rPr>
      <w:rFonts w:ascii="Tahoma" w:hAnsi="Tahoma" w:cs="Tahoma"/>
      <w:color w:val="000000" w:themeColor="text1"/>
      <w:lang w:val="es-PE"/>
    </w:rPr>
  </w:style>
  <w:style w:type="character" w:customStyle="1" w:styleId="PunktowanieZnak">
    <w:name w:val="Punktowanie Znak"/>
    <w:basedOn w:val="AkapitzlistZnak"/>
    <w:link w:val="Punktowanie"/>
    <w:rsid w:val="00951D57"/>
    <w:rPr>
      <w:rFonts w:ascii="Tahoma" w:hAnsi="Tahoma" w:cs="Tahoma"/>
      <w:color w:val="000000" w:themeColor="text1"/>
      <w:lang w:val="es-PE"/>
    </w:rPr>
  </w:style>
  <w:style w:type="paragraph" w:styleId="Listapunktowana2">
    <w:name w:val="List Bullet 2"/>
    <w:basedOn w:val="Normalny"/>
    <w:uiPriority w:val="99"/>
    <w:semiHidden/>
    <w:unhideWhenUsed/>
    <w:rsid w:val="0089340E"/>
    <w:pPr>
      <w:contextualSpacing/>
    </w:pPr>
  </w:style>
  <w:style w:type="character" w:styleId="Uwydatnienie">
    <w:name w:val="Emphasis"/>
    <w:basedOn w:val="Domylnaczcionkaakapitu"/>
    <w:uiPriority w:val="20"/>
    <w:qFormat/>
    <w:rsid w:val="00340B83"/>
    <w:rPr>
      <w:i w:val="0"/>
      <w:iCs/>
      <w:color w:val="C02048"/>
    </w:rPr>
  </w:style>
  <w:style w:type="character" w:customStyle="1" w:styleId="Listanumerowana2Znak">
    <w:name w:val="Lista numerowana 2 Znak"/>
    <w:basedOn w:val="Domylnaczcionkaakapitu"/>
    <w:link w:val="Listanumerowana2"/>
    <w:uiPriority w:val="99"/>
    <w:semiHidden/>
    <w:rsid w:val="0089340E"/>
    <w:rPr>
      <w:rFonts w:ascii="Tahoma" w:hAnsi="Tahoma" w:cs="Tahoma"/>
    </w:rPr>
  </w:style>
  <w:style w:type="paragraph" w:styleId="Listanumerowana2">
    <w:name w:val="List Number 2"/>
    <w:basedOn w:val="Normalny"/>
    <w:link w:val="Listanumerowana2Znak"/>
    <w:uiPriority w:val="99"/>
    <w:semiHidden/>
    <w:unhideWhenUsed/>
    <w:rsid w:val="0089340E"/>
    <w:pPr>
      <w:contextualSpacing/>
    </w:pPr>
  </w:style>
  <w:style w:type="character" w:customStyle="1" w:styleId="NumerowanieZnak">
    <w:name w:val="Numerowanie Znak"/>
    <w:basedOn w:val="Listanumerowana2Znak"/>
    <w:link w:val="Numerowanie"/>
    <w:rsid w:val="00580036"/>
    <w:rPr>
      <w:rFonts w:ascii="Tahoma" w:hAnsi="Tahoma" w:cs="Tahoma"/>
      <w:color w:val="000000" w:themeColor="text1"/>
    </w:rPr>
  </w:style>
  <w:style w:type="paragraph" w:styleId="Cytat">
    <w:name w:val="Quote"/>
    <w:basedOn w:val="Normalny"/>
    <w:next w:val="Normalny"/>
    <w:link w:val="CytatZnak"/>
    <w:uiPriority w:val="29"/>
    <w:rsid w:val="00345D8A"/>
    <w:pPr>
      <w:spacing w:after="120" w:line="240" w:lineRule="auto"/>
      <w:jc w:val="center"/>
    </w:pPr>
    <w:rPr>
      <w:rFonts w:asciiTheme="minorHAnsi" w:hAnsiTheme="minorHAnsi" w:cstheme="minorBidi"/>
      <w:b/>
      <w:iCs/>
      <w:color w:val="C0504D" w:themeColor="accent2"/>
      <w:sz w:val="24"/>
      <w:szCs w:val="24"/>
    </w:rPr>
  </w:style>
  <w:style w:type="character" w:customStyle="1" w:styleId="CytatZnak">
    <w:name w:val="Cytat Znak"/>
    <w:basedOn w:val="Domylnaczcionkaakapitu"/>
    <w:link w:val="Cytat"/>
    <w:uiPriority w:val="29"/>
    <w:rsid w:val="00345D8A"/>
    <w:rPr>
      <w:b/>
      <w:iCs/>
      <w:color w:val="C0504D" w:themeColor="accent2"/>
      <w:sz w:val="24"/>
      <w:szCs w:val="24"/>
    </w:rPr>
  </w:style>
  <w:style w:type="paragraph" w:customStyle="1" w:styleId="Wyrnienie">
    <w:name w:val="Wyróżnienie"/>
    <w:basedOn w:val="Normalny"/>
    <w:next w:val="Normalny"/>
    <w:link w:val="WyrnienieZnak"/>
    <w:qFormat/>
    <w:rsid w:val="00342127"/>
    <w:pPr>
      <w:contextualSpacing/>
      <w:jc w:val="left"/>
    </w:pPr>
    <w:rPr>
      <w:b/>
      <w:color w:val="C02048"/>
    </w:rPr>
  </w:style>
  <w:style w:type="character" w:customStyle="1" w:styleId="WyrnienieZnak">
    <w:name w:val="Wyróżnienie Znak"/>
    <w:basedOn w:val="Domylnaczcionkaakapitu"/>
    <w:link w:val="Wyrnienie"/>
    <w:rsid w:val="00342127"/>
    <w:rPr>
      <w:rFonts w:ascii="Tahoma" w:hAnsi="Tahoma" w:cs="Tahoma"/>
      <w:b/>
      <w:color w:val="C02048"/>
    </w:rPr>
  </w:style>
  <w:style w:type="character" w:styleId="UyteHipercze">
    <w:name w:val="FollowedHyperlink"/>
    <w:basedOn w:val="Domylnaczcionkaakapitu"/>
    <w:uiPriority w:val="99"/>
    <w:semiHidden/>
    <w:unhideWhenUsed/>
    <w:rsid w:val="00237BD5"/>
    <w:rPr>
      <w:color w:val="800080" w:themeColor="followedHyperlink"/>
      <w:u w:val="single"/>
    </w:rPr>
  </w:style>
  <w:style w:type="numbering" w:customStyle="1" w:styleId="Styl3">
    <w:name w:val="Styl3"/>
    <w:uiPriority w:val="99"/>
    <w:rsid w:val="001F6E2B"/>
    <w:pPr>
      <w:numPr>
        <w:numId w:val="4"/>
      </w:numPr>
    </w:pPr>
  </w:style>
  <w:style w:type="paragraph" w:customStyle="1" w:styleId="Punktowaniepoziom2">
    <w:name w:val="Punktowanie poziom 2"/>
    <w:basedOn w:val="Numerowanie"/>
    <w:link w:val="Punktowaniepoziom2Znak"/>
    <w:qFormat/>
    <w:rsid w:val="00EB20D4"/>
    <w:pPr>
      <w:numPr>
        <w:ilvl w:val="1"/>
        <w:numId w:val="3"/>
      </w:numPr>
      <w:tabs>
        <w:tab w:val="num" w:pos="360"/>
      </w:tabs>
      <w:ind w:left="720"/>
    </w:pPr>
  </w:style>
  <w:style w:type="numbering" w:customStyle="1" w:styleId="Styl3Soft">
    <w:name w:val="Styl 3Soft"/>
    <w:uiPriority w:val="99"/>
    <w:rsid w:val="00EB20D4"/>
    <w:pPr>
      <w:numPr>
        <w:numId w:val="5"/>
      </w:numPr>
    </w:pPr>
  </w:style>
  <w:style w:type="character" w:customStyle="1" w:styleId="Punktowaniepoziom2Znak">
    <w:name w:val="Punktowanie poziom 2 Znak"/>
    <w:basedOn w:val="AkapitzlistZnak"/>
    <w:link w:val="Punktowaniepoziom2"/>
    <w:rsid w:val="00EB20D4"/>
    <w:rPr>
      <w:rFonts w:ascii="Tahoma" w:hAnsi="Tahoma" w:cs="Tahoma"/>
      <w:color w:val="000000" w:themeColor="text1"/>
      <w:lang w:val="es-PE"/>
    </w:rPr>
  </w:style>
  <w:style w:type="paragraph" w:styleId="Tekstprzypisukocowego">
    <w:name w:val="endnote text"/>
    <w:basedOn w:val="Normalny"/>
    <w:link w:val="TekstprzypisukocowegoZnak"/>
    <w:uiPriority w:val="99"/>
    <w:semiHidden/>
    <w:unhideWhenUsed/>
    <w:rsid w:val="00CE2EA9"/>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CE2EA9"/>
    <w:rPr>
      <w:rFonts w:ascii="Tahoma" w:hAnsi="Tahoma" w:cs="Tahoma"/>
      <w:sz w:val="20"/>
      <w:szCs w:val="20"/>
    </w:rPr>
  </w:style>
  <w:style w:type="character" w:styleId="Odwoanieprzypisukocowego">
    <w:name w:val="endnote reference"/>
    <w:basedOn w:val="Domylnaczcionkaakapitu"/>
    <w:uiPriority w:val="99"/>
    <w:semiHidden/>
    <w:unhideWhenUsed/>
    <w:rsid w:val="00CE2EA9"/>
    <w:rPr>
      <w:vertAlign w:val="superscript"/>
    </w:rPr>
  </w:style>
  <w:style w:type="table" w:customStyle="1" w:styleId="Tabela-Siatka1">
    <w:name w:val="Tabela - Siatka1"/>
    <w:basedOn w:val="Standardowy"/>
    <w:next w:val="Tabela-Siatka"/>
    <w:uiPriority w:val="59"/>
    <w:rsid w:val="002E5013"/>
    <w:pPr>
      <w:spacing w:after="0" w:line="240" w:lineRule="auto"/>
    </w:pPr>
    <w:rPr>
      <w:rFonts w:ascii="Tahoma" w:hAnsi="Tahoma"/>
    </w:rPr>
    <w:tblPr>
      <w:tblBorders>
        <w:top w:val="single" w:sz="12" w:space="0" w:color="939598"/>
        <w:left w:val="single" w:sz="12" w:space="0" w:color="939598"/>
        <w:bottom w:val="single" w:sz="12" w:space="0" w:color="939598"/>
        <w:right w:val="single" w:sz="12" w:space="0" w:color="939598"/>
        <w:insideH w:val="single" w:sz="12" w:space="0" w:color="939598"/>
        <w:insideV w:val="single" w:sz="12" w:space="0" w:color="939598"/>
      </w:tblBorders>
    </w:tblPr>
  </w:style>
  <w:style w:type="table" w:customStyle="1" w:styleId="Tabela-Siatka2">
    <w:name w:val="Tabela - Siatka2"/>
    <w:basedOn w:val="Standardowy"/>
    <w:next w:val="Tabela-Siatka"/>
    <w:uiPriority w:val="59"/>
    <w:rsid w:val="009A2BB8"/>
    <w:pPr>
      <w:spacing w:after="0" w:line="240" w:lineRule="auto"/>
    </w:pPr>
    <w:rPr>
      <w:rFonts w:ascii="Tahoma" w:hAnsi="Tahoma"/>
    </w:rPr>
    <w:tblPr>
      <w:tblBorders>
        <w:top w:val="single" w:sz="12" w:space="0" w:color="939598"/>
        <w:left w:val="single" w:sz="12" w:space="0" w:color="939598"/>
        <w:bottom w:val="single" w:sz="12" w:space="0" w:color="939598"/>
        <w:right w:val="single" w:sz="12" w:space="0" w:color="939598"/>
        <w:insideH w:val="single" w:sz="12" w:space="0" w:color="939598"/>
        <w:insideV w:val="single" w:sz="12" w:space="0" w:color="939598"/>
      </w:tblBorders>
    </w:tblPr>
  </w:style>
  <w:style w:type="paragraph" w:customStyle="1" w:styleId="Zwykytekst1">
    <w:name w:val="Zwykły tekst1"/>
    <w:basedOn w:val="Normalny"/>
    <w:rsid w:val="005D22F8"/>
    <w:pPr>
      <w:suppressAutoHyphens/>
      <w:spacing w:after="0" w:line="240" w:lineRule="auto"/>
      <w:jc w:val="left"/>
    </w:pPr>
    <w:rPr>
      <w:rFonts w:ascii="Consolas" w:eastAsia="Droid Sans Fallback" w:hAnsi="Consolas" w:cs="Calibri"/>
      <w:color w:val="00000A"/>
      <w:kern w:val="1"/>
      <w:sz w:val="21"/>
      <w:szCs w:val="21"/>
    </w:rPr>
  </w:style>
  <w:style w:type="paragraph" w:styleId="Poprawka">
    <w:name w:val="Revision"/>
    <w:hidden/>
    <w:uiPriority w:val="99"/>
    <w:semiHidden/>
    <w:rsid w:val="007E0964"/>
    <w:pPr>
      <w:spacing w:after="0" w:line="240" w:lineRule="auto"/>
    </w:pPr>
    <w:rPr>
      <w:rFonts w:ascii="Tahoma" w:hAnsi="Tahoma" w:cs="Tahoma"/>
    </w:rPr>
  </w:style>
  <w:style w:type="paragraph" w:customStyle="1" w:styleId="TableContents">
    <w:name w:val="Table Contents"/>
    <w:basedOn w:val="Normalny"/>
    <w:rsid w:val="00B06993"/>
    <w:pPr>
      <w:widowControl w:val="0"/>
      <w:suppressLineNumbers/>
      <w:suppressAutoHyphens/>
      <w:spacing w:after="0" w:line="240" w:lineRule="auto"/>
      <w:jc w:val="left"/>
    </w:pPr>
    <w:rPr>
      <w:rFonts w:ascii="Liberation Serif" w:eastAsia="Droid Sans Fallback" w:hAnsi="Liberation Serif" w:cs="Lohit Marathi"/>
      <w:kern w:val="1"/>
      <w:sz w:val="24"/>
      <w:szCs w:val="24"/>
      <w:lang w:val="en-US" w:eastAsia="zh-CN" w:bidi="hi-IN"/>
    </w:rPr>
  </w:style>
  <w:style w:type="paragraph" w:styleId="Mapadokumentu">
    <w:name w:val="Document Map"/>
    <w:basedOn w:val="Normalny"/>
    <w:link w:val="MapadokumentuZnak"/>
    <w:uiPriority w:val="99"/>
    <w:semiHidden/>
    <w:unhideWhenUsed/>
    <w:rsid w:val="004D5338"/>
    <w:pPr>
      <w:spacing w:after="0" w:line="240" w:lineRule="auto"/>
    </w:pPr>
    <w:rPr>
      <w:rFonts w:ascii="Times New Roman" w:hAnsi="Times New Roman" w:cs="Times New Roman"/>
      <w:sz w:val="24"/>
      <w:szCs w:val="24"/>
    </w:rPr>
  </w:style>
  <w:style w:type="character" w:customStyle="1" w:styleId="MapadokumentuZnak">
    <w:name w:val="Mapa dokumentu Znak"/>
    <w:basedOn w:val="Domylnaczcionkaakapitu"/>
    <w:link w:val="Mapadokumentu"/>
    <w:uiPriority w:val="99"/>
    <w:semiHidden/>
    <w:rsid w:val="004D5338"/>
    <w:rPr>
      <w:rFonts w:ascii="Times New Roman" w:hAnsi="Times New Roman" w:cs="Times New Roman"/>
      <w:color w:val="000000" w:themeColor="text1"/>
      <w:sz w:val="24"/>
      <w:szCs w:val="24"/>
    </w:rPr>
  </w:style>
  <w:style w:type="paragraph" w:styleId="Spistreci4">
    <w:name w:val="toc 4"/>
    <w:basedOn w:val="Normalny"/>
    <w:next w:val="Normalny"/>
    <w:autoRedefine/>
    <w:uiPriority w:val="39"/>
    <w:unhideWhenUsed/>
    <w:rsid w:val="00F351C1"/>
    <w:pPr>
      <w:spacing w:after="100" w:line="259" w:lineRule="auto"/>
      <w:ind w:left="660"/>
      <w:jc w:val="left"/>
    </w:pPr>
    <w:rPr>
      <w:rFonts w:asciiTheme="minorHAnsi" w:eastAsiaTheme="minorEastAsia" w:hAnsiTheme="minorHAnsi" w:cstheme="minorBidi"/>
      <w:color w:val="auto"/>
      <w:lang w:eastAsia="pl-PL"/>
    </w:rPr>
  </w:style>
  <w:style w:type="paragraph" w:styleId="Spistreci5">
    <w:name w:val="toc 5"/>
    <w:basedOn w:val="Normalny"/>
    <w:next w:val="Normalny"/>
    <w:autoRedefine/>
    <w:uiPriority w:val="39"/>
    <w:unhideWhenUsed/>
    <w:rsid w:val="00F351C1"/>
    <w:pPr>
      <w:spacing w:after="100" w:line="259" w:lineRule="auto"/>
      <w:ind w:left="880"/>
      <w:jc w:val="left"/>
    </w:pPr>
    <w:rPr>
      <w:rFonts w:asciiTheme="minorHAnsi" w:eastAsiaTheme="minorEastAsia" w:hAnsiTheme="minorHAnsi" w:cstheme="minorBidi"/>
      <w:color w:val="auto"/>
      <w:lang w:eastAsia="pl-PL"/>
    </w:rPr>
  </w:style>
  <w:style w:type="paragraph" w:styleId="Spistreci6">
    <w:name w:val="toc 6"/>
    <w:basedOn w:val="Normalny"/>
    <w:next w:val="Normalny"/>
    <w:autoRedefine/>
    <w:uiPriority w:val="39"/>
    <w:unhideWhenUsed/>
    <w:rsid w:val="00F351C1"/>
    <w:pPr>
      <w:spacing w:after="100" w:line="259" w:lineRule="auto"/>
      <w:ind w:left="1100"/>
      <w:jc w:val="left"/>
    </w:pPr>
    <w:rPr>
      <w:rFonts w:asciiTheme="minorHAnsi" w:eastAsiaTheme="minorEastAsia" w:hAnsiTheme="minorHAnsi" w:cstheme="minorBidi"/>
      <w:color w:val="auto"/>
      <w:lang w:eastAsia="pl-PL"/>
    </w:rPr>
  </w:style>
  <w:style w:type="paragraph" w:styleId="Spistreci7">
    <w:name w:val="toc 7"/>
    <w:basedOn w:val="Normalny"/>
    <w:next w:val="Normalny"/>
    <w:autoRedefine/>
    <w:uiPriority w:val="39"/>
    <w:unhideWhenUsed/>
    <w:rsid w:val="00F351C1"/>
    <w:pPr>
      <w:spacing w:after="100" w:line="259" w:lineRule="auto"/>
      <w:ind w:left="1320"/>
      <w:jc w:val="left"/>
    </w:pPr>
    <w:rPr>
      <w:rFonts w:asciiTheme="minorHAnsi" w:eastAsiaTheme="minorEastAsia" w:hAnsiTheme="minorHAnsi" w:cstheme="minorBidi"/>
      <w:color w:val="auto"/>
      <w:lang w:eastAsia="pl-PL"/>
    </w:rPr>
  </w:style>
  <w:style w:type="paragraph" w:styleId="Spistreci8">
    <w:name w:val="toc 8"/>
    <w:basedOn w:val="Normalny"/>
    <w:next w:val="Normalny"/>
    <w:autoRedefine/>
    <w:uiPriority w:val="39"/>
    <w:unhideWhenUsed/>
    <w:rsid w:val="00F351C1"/>
    <w:pPr>
      <w:spacing w:after="100" w:line="259" w:lineRule="auto"/>
      <w:ind w:left="1540"/>
      <w:jc w:val="left"/>
    </w:pPr>
    <w:rPr>
      <w:rFonts w:asciiTheme="minorHAnsi" w:eastAsiaTheme="minorEastAsia" w:hAnsiTheme="minorHAnsi" w:cstheme="minorBidi"/>
      <w:color w:val="auto"/>
      <w:lang w:eastAsia="pl-PL"/>
    </w:rPr>
  </w:style>
  <w:style w:type="paragraph" w:styleId="Spistreci9">
    <w:name w:val="toc 9"/>
    <w:basedOn w:val="Normalny"/>
    <w:next w:val="Normalny"/>
    <w:autoRedefine/>
    <w:uiPriority w:val="39"/>
    <w:unhideWhenUsed/>
    <w:rsid w:val="00F351C1"/>
    <w:pPr>
      <w:spacing w:after="100" w:line="259" w:lineRule="auto"/>
      <w:ind w:left="1760"/>
      <w:jc w:val="left"/>
    </w:pPr>
    <w:rPr>
      <w:rFonts w:asciiTheme="minorHAnsi" w:eastAsiaTheme="minorEastAsia" w:hAnsiTheme="minorHAnsi" w:cstheme="minorBidi"/>
      <w:color w:val="auto"/>
      <w:lang w:eastAsia="pl-PL"/>
    </w:rPr>
  </w:style>
  <w:style w:type="character" w:styleId="Wzmianka">
    <w:name w:val="Mention"/>
    <w:basedOn w:val="Domylnaczcionkaakapitu"/>
    <w:uiPriority w:val="99"/>
    <w:semiHidden/>
    <w:unhideWhenUsed/>
    <w:rsid w:val="001D2B00"/>
    <w:rPr>
      <w:color w:val="2B579A"/>
      <w:shd w:val="clear" w:color="auto" w:fill="E6E6E6"/>
    </w:rPr>
  </w:style>
  <w:style w:type="character" w:styleId="Nierozpoznanawzmianka">
    <w:name w:val="Unresolved Mention"/>
    <w:basedOn w:val="Domylnaczcionkaakapitu"/>
    <w:uiPriority w:val="99"/>
    <w:semiHidden/>
    <w:unhideWhenUsed/>
    <w:rsid w:val="00243F4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140531">
      <w:bodyDiv w:val="1"/>
      <w:marLeft w:val="0"/>
      <w:marRight w:val="0"/>
      <w:marTop w:val="0"/>
      <w:marBottom w:val="0"/>
      <w:divBdr>
        <w:top w:val="none" w:sz="0" w:space="0" w:color="auto"/>
        <w:left w:val="none" w:sz="0" w:space="0" w:color="auto"/>
        <w:bottom w:val="none" w:sz="0" w:space="0" w:color="auto"/>
        <w:right w:val="none" w:sz="0" w:space="0" w:color="auto"/>
      </w:divBdr>
    </w:div>
    <w:div w:id="308631397">
      <w:bodyDiv w:val="1"/>
      <w:marLeft w:val="0"/>
      <w:marRight w:val="0"/>
      <w:marTop w:val="0"/>
      <w:marBottom w:val="0"/>
      <w:divBdr>
        <w:top w:val="none" w:sz="0" w:space="0" w:color="auto"/>
        <w:left w:val="none" w:sz="0" w:space="0" w:color="auto"/>
        <w:bottom w:val="none" w:sz="0" w:space="0" w:color="auto"/>
        <w:right w:val="none" w:sz="0" w:space="0" w:color="auto"/>
      </w:divBdr>
    </w:div>
    <w:div w:id="330916395">
      <w:bodyDiv w:val="1"/>
      <w:marLeft w:val="0"/>
      <w:marRight w:val="0"/>
      <w:marTop w:val="0"/>
      <w:marBottom w:val="0"/>
      <w:divBdr>
        <w:top w:val="none" w:sz="0" w:space="0" w:color="auto"/>
        <w:left w:val="none" w:sz="0" w:space="0" w:color="auto"/>
        <w:bottom w:val="none" w:sz="0" w:space="0" w:color="auto"/>
        <w:right w:val="none" w:sz="0" w:space="0" w:color="auto"/>
      </w:divBdr>
    </w:div>
    <w:div w:id="480541737">
      <w:bodyDiv w:val="1"/>
      <w:marLeft w:val="0"/>
      <w:marRight w:val="0"/>
      <w:marTop w:val="0"/>
      <w:marBottom w:val="0"/>
      <w:divBdr>
        <w:top w:val="none" w:sz="0" w:space="0" w:color="auto"/>
        <w:left w:val="none" w:sz="0" w:space="0" w:color="auto"/>
        <w:bottom w:val="none" w:sz="0" w:space="0" w:color="auto"/>
        <w:right w:val="none" w:sz="0" w:space="0" w:color="auto"/>
      </w:divBdr>
    </w:div>
    <w:div w:id="632713793">
      <w:bodyDiv w:val="1"/>
      <w:marLeft w:val="0"/>
      <w:marRight w:val="0"/>
      <w:marTop w:val="0"/>
      <w:marBottom w:val="0"/>
      <w:divBdr>
        <w:top w:val="none" w:sz="0" w:space="0" w:color="auto"/>
        <w:left w:val="none" w:sz="0" w:space="0" w:color="auto"/>
        <w:bottom w:val="none" w:sz="0" w:space="0" w:color="auto"/>
        <w:right w:val="none" w:sz="0" w:space="0" w:color="auto"/>
      </w:divBdr>
    </w:div>
    <w:div w:id="656887046">
      <w:bodyDiv w:val="1"/>
      <w:marLeft w:val="0"/>
      <w:marRight w:val="0"/>
      <w:marTop w:val="0"/>
      <w:marBottom w:val="0"/>
      <w:divBdr>
        <w:top w:val="none" w:sz="0" w:space="0" w:color="auto"/>
        <w:left w:val="none" w:sz="0" w:space="0" w:color="auto"/>
        <w:bottom w:val="none" w:sz="0" w:space="0" w:color="auto"/>
        <w:right w:val="none" w:sz="0" w:space="0" w:color="auto"/>
      </w:divBdr>
    </w:div>
    <w:div w:id="696466952">
      <w:bodyDiv w:val="1"/>
      <w:marLeft w:val="0"/>
      <w:marRight w:val="0"/>
      <w:marTop w:val="0"/>
      <w:marBottom w:val="0"/>
      <w:divBdr>
        <w:top w:val="none" w:sz="0" w:space="0" w:color="auto"/>
        <w:left w:val="none" w:sz="0" w:space="0" w:color="auto"/>
        <w:bottom w:val="none" w:sz="0" w:space="0" w:color="auto"/>
        <w:right w:val="none" w:sz="0" w:space="0" w:color="auto"/>
      </w:divBdr>
    </w:div>
    <w:div w:id="719979512">
      <w:bodyDiv w:val="1"/>
      <w:marLeft w:val="0"/>
      <w:marRight w:val="0"/>
      <w:marTop w:val="0"/>
      <w:marBottom w:val="0"/>
      <w:divBdr>
        <w:top w:val="none" w:sz="0" w:space="0" w:color="auto"/>
        <w:left w:val="none" w:sz="0" w:space="0" w:color="auto"/>
        <w:bottom w:val="none" w:sz="0" w:space="0" w:color="auto"/>
        <w:right w:val="none" w:sz="0" w:space="0" w:color="auto"/>
      </w:divBdr>
    </w:div>
    <w:div w:id="769661131">
      <w:bodyDiv w:val="1"/>
      <w:marLeft w:val="0"/>
      <w:marRight w:val="0"/>
      <w:marTop w:val="0"/>
      <w:marBottom w:val="0"/>
      <w:divBdr>
        <w:top w:val="none" w:sz="0" w:space="0" w:color="auto"/>
        <w:left w:val="none" w:sz="0" w:space="0" w:color="auto"/>
        <w:bottom w:val="none" w:sz="0" w:space="0" w:color="auto"/>
        <w:right w:val="none" w:sz="0" w:space="0" w:color="auto"/>
      </w:divBdr>
    </w:div>
    <w:div w:id="937567783">
      <w:bodyDiv w:val="1"/>
      <w:marLeft w:val="0"/>
      <w:marRight w:val="0"/>
      <w:marTop w:val="0"/>
      <w:marBottom w:val="0"/>
      <w:divBdr>
        <w:top w:val="none" w:sz="0" w:space="0" w:color="auto"/>
        <w:left w:val="none" w:sz="0" w:space="0" w:color="auto"/>
        <w:bottom w:val="none" w:sz="0" w:space="0" w:color="auto"/>
        <w:right w:val="none" w:sz="0" w:space="0" w:color="auto"/>
      </w:divBdr>
    </w:div>
    <w:div w:id="1002508894">
      <w:bodyDiv w:val="1"/>
      <w:marLeft w:val="0"/>
      <w:marRight w:val="0"/>
      <w:marTop w:val="0"/>
      <w:marBottom w:val="0"/>
      <w:divBdr>
        <w:top w:val="none" w:sz="0" w:space="0" w:color="auto"/>
        <w:left w:val="none" w:sz="0" w:space="0" w:color="auto"/>
        <w:bottom w:val="none" w:sz="0" w:space="0" w:color="auto"/>
        <w:right w:val="none" w:sz="0" w:space="0" w:color="auto"/>
      </w:divBdr>
    </w:div>
    <w:div w:id="1010134888">
      <w:bodyDiv w:val="1"/>
      <w:marLeft w:val="0"/>
      <w:marRight w:val="0"/>
      <w:marTop w:val="0"/>
      <w:marBottom w:val="0"/>
      <w:divBdr>
        <w:top w:val="none" w:sz="0" w:space="0" w:color="auto"/>
        <w:left w:val="none" w:sz="0" w:space="0" w:color="auto"/>
        <w:bottom w:val="none" w:sz="0" w:space="0" w:color="auto"/>
        <w:right w:val="none" w:sz="0" w:space="0" w:color="auto"/>
      </w:divBdr>
    </w:div>
    <w:div w:id="1143544647">
      <w:bodyDiv w:val="1"/>
      <w:marLeft w:val="0"/>
      <w:marRight w:val="0"/>
      <w:marTop w:val="0"/>
      <w:marBottom w:val="0"/>
      <w:divBdr>
        <w:top w:val="none" w:sz="0" w:space="0" w:color="auto"/>
        <w:left w:val="none" w:sz="0" w:space="0" w:color="auto"/>
        <w:bottom w:val="none" w:sz="0" w:space="0" w:color="auto"/>
        <w:right w:val="none" w:sz="0" w:space="0" w:color="auto"/>
      </w:divBdr>
    </w:div>
    <w:div w:id="1268273115">
      <w:bodyDiv w:val="1"/>
      <w:marLeft w:val="0"/>
      <w:marRight w:val="0"/>
      <w:marTop w:val="0"/>
      <w:marBottom w:val="0"/>
      <w:divBdr>
        <w:top w:val="none" w:sz="0" w:space="0" w:color="auto"/>
        <w:left w:val="none" w:sz="0" w:space="0" w:color="auto"/>
        <w:bottom w:val="none" w:sz="0" w:space="0" w:color="auto"/>
        <w:right w:val="none" w:sz="0" w:space="0" w:color="auto"/>
      </w:divBdr>
    </w:div>
    <w:div w:id="1280257195">
      <w:bodyDiv w:val="1"/>
      <w:marLeft w:val="0"/>
      <w:marRight w:val="0"/>
      <w:marTop w:val="0"/>
      <w:marBottom w:val="0"/>
      <w:divBdr>
        <w:top w:val="none" w:sz="0" w:space="0" w:color="auto"/>
        <w:left w:val="none" w:sz="0" w:space="0" w:color="auto"/>
        <w:bottom w:val="none" w:sz="0" w:space="0" w:color="auto"/>
        <w:right w:val="none" w:sz="0" w:space="0" w:color="auto"/>
      </w:divBdr>
    </w:div>
    <w:div w:id="1291865551">
      <w:bodyDiv w:val="1"/>
      <w:marLeft w:val="0"/>
      <w:marRight w:val="0"/>
      <w:marTop w:val="0"/>
      <w:marBottom w:val="0"/>
      <w:divBdr>
        <w:top w:val="none" w:sz="0" w:space="0" w:color="auto"/>
        <w:left w:val="none" w:sz="0" w:space="0" w:color="auto"/>
        <w:bottom w:val="none" w:sz="0" w:space="0" w:color="auto"/>
        <w:right w:val="none" w:sz="0" w:space="0" w:color="auto"/>
      </w:divBdr>
    </w:div>
    <w:div w:id="1316646622">
      <w:bodyDiv w:val="1"/>
      <w:marLeft w:val="0"/>
      <w:marRight w:val="0"/>
      <w:marTop w:val="0"/>
      <w:marBottom w:val="0"/>
      <w:divBdr>
        <w:top w:val="none" w:sz="0" w:space="0" w:color="auto"/>
        <w:left w:val="none" w:sz="0" w:space="0" w:color="auto"/>
        <w:bottom w:val="none" w:sz="0" w:space="0" w:color="auto"/>
        <w:right w:val="none" w:sz="0" w:space="0" w:color="auto"/>
      </w:divBdr>
      <w:divsChild>
        <w:div w:id="638924529">
          <w:marLeft w:val="0"/>
          <w:marRight w:val="0"/>
          <w:marTop w:val="0"/>
          <w:marBottom w:val="0"/>
          <w:divBdr>
            <w:top w:val="none" w:sz="0" w:space="0" w:color="auto"/>
            <w:left w:val="none" w:sz="0" w:space="0" w:color="auto"/>
            <w:bottom w:val="none" w:sz="0" w:space="0" w:color="auto"/>
            <w:right w:val="none" w:sz="0" w:space="0" w:color="auto"/>
          </w:divBdr>
          <w:divsChild>
            <w:div w:id="1430617641">
              <w:marLeft w:val="0"/>
              <w:marRight w:val="0"/>
              <w:marTop w:val="0"/>
              <w:marBottom w:val="0"/>
              <w:divBdr>
                <w:top w:val="none" w:sz="0" w:space="0" w:color="auto"/>
                <w:left w:val="none" w:sz="0" w:space="0" w:color="auto"/>
                <w:bottom w:val="none" w:sz="0" w:space="0" w:color="auto"/>
                <w:right w:val="none" w:sz="0" w:space="0" w:color="auto"/>
              </w:divBdr>
              <w:divsChild>
                <w:div w:id="1814248211">
                  <w:marLeft w:val="150"/>
                  <w:marRight w:val="150"/>
                  <w:marTop w:val="2205"/>
                  <w:marBottom w:val="75"/>
                  <w:divBdr>
                    <w:top w:val="none" w:sz="0" w:space="0" w:color="auto"/>
                    <w:left w:val="none" w:sz="0" w:space="0" w:color="auto"/>
                    <w:bottom w:val="none" w:sz="0" w:space="0" w:color="auto"/>
                    <w:right w:val="none" w:sz="0" w:space="0" w:color="auto"/>
                  </w:divBdr>
                  <w:divsChild>
                    <w:div w:id="389156661">
                      <w:marLeft w:val="0"/>
                      <w:marRight w:val="0"/>
                      <w:marTop w:val="0"/>
                      <w:marBottom w:val="0"/>
                      <w:divBdr>
                        <w:top w:val="none" w:sz="0" w:space="0" w:color="auto"/>
                        <w:left w:val="none" w:sz="0" w:space="0" w:color="auto"/>
                        <w:bottom w:val="none" w:sz="0" w:space="0" w:color="auto"/>
                        <w:right w:val="none" w:sz="0" w:space="0" w:color="auto"/>
                      </w:divBdr>
                      <w:divsChild>
                        <w:div w:id="296105057">
                          <w:marLeft w:val="0"/>
                          <w:marRight w:val="0"/>
                          <w:marTop w:val="0"/>
                          <w:marBottom w:val="0"/>
                          <w:divBdr>
                            <w:top w:val="none" w:sz="0" w:space="0" w:color="auto"/>
                            <w:left w:val="none" w:sz="0" w:space="0" w:color="auto"/>
                            <w:bottom w:val="none" w:sz="0" w:space="0" w:color="auto"/>
                            <w:right w:val="none" w:sz="0" w:space="0" w:color="auto"/>
                          </w:divBdr>
                          <w:divsChild>
                            <w:div w:id="1085034629">
                              <w:marLeft w:val="450"/>
                              <w:marRight w:val="4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9091208">
      <w:bodyDiv w:val="1"/>
      <w:marLeft w:val="0"/>
      <w:marRight w:val="0"/>
      <w:marTop w:val="0"/>
      <w:marBottom w:val="0"/>
      <w:divBdr>
        <w:top w:val="none" w:sz="0" w:space="0" w:color="auto"/>
        <w:left w:val="none" w:sz="0" w:space="0" w:color="auto"/>
        <w:bottom w:val="none" w:sz="0" w:space="0" w:color="auto"/>
        <w:right w:val="none" w:sz="0" w:space="0" w:color="auto"/>
      </w:divBdr>
    </w:div>
    <w:div w:id="1404722182">
      <w:bodyDiv w:val="1"/>
      <w:marLeft w:val="0"/>
      <w:marRight w:val="0"/>
      <w:marTop w:val="0"/>
      <w:marBottom w:val="0"/>
      <w:divBdr>
        <w:top w:val="none" w:sz="0" w:space="0" w:color="auto"/>
        <w:left w:val="none" w:sz="0" w:space="0" w:color="auto"/>
        <w:bottom w:val="none" w:sz="0" w:space="0" w:color="auto"/>
        <w:right w:val="none" w:sz="0" w:space="0" w:color="auto"/>
      </w:divBdr>
    </w:div>
    <w:div w:id="1503816314">
      <w:bodyDiv w:val="1"/>
      <w:marLeft w:val="0"/>
      <w:marRight w:val="0"/>
      <w:marTop w:val="0"/>
      <w:marBottom w:val="0"/>
      <w:divBdr>
        <w:top w:val="none" w:sz="0" w:space="0" w:color="auto"/>
        <w:left w:val="none" w:sz="0" w:space="0" w:color="auto"/>
        <w:bottom w:val="none" w:sz="0" w:space="0" w:color="auto"/>
        <w:right w:val="none" w:sz="0" w:space="0" w:color="auto"/>
      </w:divBdr>
    </w:div>
    <w:div w:id="1618297002">
      <w:bodyDiv w:val="1"/>
      <w:marLeft w:val="0"/>
      <w:marRight w:val="0"/>
      <w:marTop w:val="0"/>
      <w:marBottom w:val="0"/>
      <w:divBdr>
        <w:top w:val="none" w:sz="0" w:space="0" w:color="auto"/>
        <w:left w:val="none" w:sz="0" w:space="0" w:color="auto"/>
        <w:bottom w:val="none" w:sz="0" w:space="0" w:color="auto"/>
        <w:right w:val="none" w:sz="0" w:space="0" w:color="auto"/>
      </w:divBdr>
    </w:div>
    <w:div w:id="1620453172">
      <w:bodyDiv w:val="1"/>
      <w:marLeft w:val="0"/>
      <w:marRight w:val="0"/>
      <w:marTop w:val="0"/>
      <w:marBottom w:val="0"/>
      <w:divBdr>
        <w:top w:val="none" w:sz="0" w:space="0" w:color="auto"/>
        <w:left w:val="none" w:sz="0" w:space="0" w:color="auto"/>
        <w:bottom w:val="none" w:sz="0" w:space="0" w:color="auto"/>
        <w:right w:val="none" w:sz="0" w:space="0" w:color="auto"/>
      </w:divBdr>
    </w:div>
    <w:div w:id="1654748448">
      <w:bodyDiv w:val="1"/>
      <w:marLeft w:val="0"/>
      <w:marRight w:val="0"/>
      <w:marTop w:val="0"/>
      <w:marBottom w:val="0"/>
      <w:divBdr>
        <w:top w:val="none" w:sz="0" w:space="0" w:color="auto"/>
        <w:left w:val="none" w:sz="0" w:space="0" w:color="auto"/>
        <w:bottom w:val="none" w:sz="0" w:space="0" w:color="auto"/>
        <w:right w:val="none" w:sz="0" w:space="0" w:color="auto"/>
      </w:divBdr>
    </w:div>
    <w:div w:id="1681394395">
      <w:bodyDiv w:val="1"/>
      <w:marLeft w:val="0"/>
      <w:marRight w:val="0"/>
      <w:marTop w:val="0"/>
      <w:marBottom w:val="0"/>
      <w:divBdr>
        <w:top w:val="none" w:sz="0" w:space="0" w:color="auto"/>
        <w:left w:val="none" w:sz="0" w:space="0" w:color="auto"/>
        <w:bottom w:val="none" w:sz="0" w:space="0" w:color="auto"/>
        <w:right w:val="none" w:sz="0" w:space="0" w:color="auto"/>
      </w:divBdr>
    </w:div>
    <w:div w:id="1745372595">
      <w:bodyDiv w:val="1"/>
      <w:marLeft w:val="0"/>
      <w:marRight w:val="0"/>
      <w:marTop w:val="0"/>
      <w:marBottom w:val="0"/>
      <w:divBdr>
        <w:top w:val="none" w:sz="0" w:space="0" w:color="auto"/>
        <w:left w:val="none" w:sz="0" w:space="0" w:color="auto"/>
        <w:bottom w:val="none" w:sz="0" w:space="0" w:color="auto"/>
        <w:right w:val="none" w:sz="0" w:space="0" w:color="auto"/>
      </w:divBdr>
    </w:div>
    <w:div w:id="1755323948">
      <w:bodyDiv w:val="1"/>
      <w:marLeft w:val="0"/>
      <w:marRight w:val="0"/>
      <w:marTop w:val="0"/>
      <w:marBottom w:val="0"/>
      <w:divBdr>
        <w:top w:val="none" w:sz="0" w:space="0" w:color="auto"/>
        <w:left w:val="none" w:sz="0" w:space="0" w:color="auto"/>
        <w:bottom w:val="none" w:sz="0" w:space="0" w:color="auto"/>
        <w:right w:val="none" w:sz="0" w:space="0" w:color="auto"/>
      </w:divBdr>
    </w:div>
    <w:div w:id="1787582185">
      <w:bodyDiv w:val="1"/>
      <w:marLeft w:val="0"/>
      <w:marRight w:val="0"/>
      <w:marTop w:val="0"/>
      <w:marBottom w:val="0"/>
      <w:divBdr>
        <w:top w:val="none" w:sz="0" w:space="0" w:color="auto"/>
        <w:left w:val="none" w:sz="0" w:space="0" w:color="auto"/>
        <w:bottom w:val="none" w:sz="0" w:space="0" w:color="auto"/>
        <w:right w:val="none" w:sz="0" w:space="0" w:color="auto"/>
      </w:divBdr>
    </w:div>
    <w:div w:id="1954089063">
      <w:bodyDiv w:val="1"/>
      <w:marLeft w:val="0"/>
      <w:marRight w:val="0"/>
      <w:marTop w:val="0"/>
      <w:marBottom w:val="0"/>
      <w:divBdr>
        <w:top w:val="none" w:sz="0" w:space="0" w:color="auto"/>
        <w:left w:val="none" w:sz="0" w:space="0" w:color="auto"/>
        <w:bottom w:val="none" w:sz="0" w:space="0" w:color="auto"/>
        <w:right w:val="none" w:sz="0" w:space="0" w:color="auto"/>
      </w:divBdr>
    </w:div>
    <w:div w:id="2118021210">
      <w:bodyDiv w:val="1"/>
      <w:marLeft w:val="0"/>
      <w:marRight w:val="0"/>
      <w:marTop w:val="0"/>
      <w:marBottom w:val="0"/>
      <w:divBdr>
        <w:top w:val="none" w:sz="0" w:space="0" w:color="auto"/>
        <w:left w:val="none" w:sz="0" w:space="0" w:color="auto"/>
        <w:bottom w:val="none" w:sz="0" w:space="0" w:color="auto"/>
        <w:right w:val="none" w:sz="0" w:space="0" w:color="auto"/>
      </w:divBdr>
    </w:div>
    <w:div w:id="2119443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Rysunek_programu_Microsoft_Visio2.vsdx"/><Relationship Id="rId18" Type="http://schemas.openxmlformats.org/officeDocument/2006/relationships/image" Target="media/image7.png"/><Relationship Id="rId26" Type="http://schemas.openxmlformats.org/officeDocument/2006/relationships/package" Target="embeddings/Rysunek_programu_Microsoft_Visio4.vsdx"/><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image" Target="media/image20.png"/><Relationship Id="rId38" Type="http://schemas.openxmlformats.org/officeDocument/2006/relationships/package" Target="embeddings/Rysunek_programu_Microsoft_Visio8.vsdx"/><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package" Target="embeddings/Rysunek_programu_Microsoft_Visio6.vsdx"/><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Rysunek_programu_Microsoft_Visio1.vsdx"/><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4.emf"/><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package" Target="embeddings/Rysunek_programu_Microsoft_Visio3.vsdx"/><Relationship Id="rId23" Type="http://schemas.openxmlformats.org/officeDocument/2006/relationships/image" Target="media/image12.png"/><Relationship Id="rId28" Type="http://schemas.openxmlformats.org/officeDocument/2006/relationships/image" Target="media/image16.emf"/><Relationship Id="rId36" Type="http://schemas.openxmlformats.org/officeDocument/2006/relationships/image" Target="media/image23.png"/><Relationship Id="rId10" Type="http://schemas.openxmlformats.org/officeDocument/2006/relationships/image" Target="media/image2.emf"/><Relationship Id="rId19" Type="http://schemas.openxmlformats.org/officeDocument/2006/relationships/image" Target="media/image8.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package" Target="embeddings/Rysunek_programu_Microsoft_Visio.vsdx"/><Relationship Id="rId14" Type="http://schemas.openxmlformats.org/officeDocument/2006/relationships/image" Target="media/image4.emf"/><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3Soft">
      <a:majorFont>
        <a:latin typeface="Tahoma"/>
        <a:ea typeface=""/>
        <a:cs typeface=""/>
      </a:majorFont>
      <a:minorFont>
        <a:latin typeface="Tahoma"/>
        <a:ea typeface=""/>
        <a:cs typeface=""/>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19FC42-C564-43EF-B0C9-C457CE81F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19125</Words>
  <Characters>114751</Characters>
  <Application>Microsoft Office Word</Application>
  <DocSecurity>0</DocSecurity>
  <Lines>956</Lines>
  <Paragraphs>267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133609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2019-03-20T14:22:00Z</dcterms:created>
  <dcterms:modified xsi:type="dcterms:W3CDTF">2019-03-20T14:22:00Z</dcterms:modified>
</cp:coreProperties>
</file>