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F94B7F" w:rsidRPr="00F94B7F">
        <w:rPr>
          <w:rFonts w:ascii="Verdana" w:hAnsi="Verdana"/>
          <w:sz w:val="16"/>
          <w:szCs w:val="16"/>
        </w:rPr>
        <w:t>KC-zp.272-99/19</w:t>
      </w:r>
      <w:r w:rsidR="00A4400A">
        <w:rPr>
          <w:rFonts w:ascii="Verdana" w:hAnsi="Verdana"/>
          <w:sz w:val="16"/>
          <w:szCs w:val="16"/>
        </w:rPr>
        <w:tab/>
      </w:r>
      <w:r w:rsidR="00F94B7F" w:rsidRPr="00F94B7F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F94B7F" w:rsidRPr="00F94B7F">
        <w:rPr>
          <w:rFonts w:ascii="Verdana" w:hAnsi="Verdana"/>
          <w:sz w:val="16"/>
          <w:szCs w:val="16"/>
        </w:rPr>
        <w:t>2019-03-</w:t>
      </w:r>
      <w:r w:rsidR="00DA718D">
        <w:rPr>
          <w:rFonts w:ascii="Verdana" w:hAnsi="Verdana"/>
          <w:sz w:val="16"/>
          <w:szCs w:val="16"/>
        </w:rPr>
        <w:t>20</w:t>
      </w:r>
      <w:bookmarkStart w:id="0" w:name="_GoBack"/>
      <w:bookmarkEnd w:id="0"/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Default="008C4F84" w:rsidP="00D95CFD">
      <w:pPr>
        <w:ind w:left="947" w:hanging="907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F94B7F" w:rsidRPr="00F94B7F">
        <w:rPr>
          <w:rFonts w:ascii="Verdana" w:hAnsi="Verdana"/>
          <w:u w:val="single"/>
        </w:rPr>
        <w:t>Dostawa krzeseł dla jednostek AGH - KC-p.272-99/19</w:t>
      </w:r>
      <w:r w:rsidRPr="00FC5804">
        <w:rPr>
          <w:rFonts w:ascii="Verdana" w:hAnsi="Verdana"/>
          <w:u w:val="single"/>
        </w:rPr>
        <w:t xml:space="preserve"> ( </w:t>
      </w:r>
      <w:r w:rsidR="00F94B7F" w:rsidRPr="00F94B7F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D95CFD" w:rsidRPr="00FC5804" w:rsidRDefault="00D95CFD" w:rsidP="00D95CFD">
      <w:pPr>
        <w:ind w:left="947" w:hanging="907"/>
        <w:jc w:val="both"/>
        <w:rPr>
          <w:rFonts w:ascii="Verdana" w:hAnsi="Verdana"/>
          <w:u w:val="single"/>
        </w:rPr>
      </w:pPr>
    </w:p>
    <w:p w:rsidR="00FE38B4" w:rsidRDefault="00FE38B4" w:rsidP="00D95CFD">
      <w:pPr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F94B7F" w:rsidRPr="00F94B7F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F94B7F" w:rsidRPr="00F94B7F">
        <w:rPr>
          <w:rFonts w:ascii="Verdana" w:hAnsi="Verdana"/>
          <w:b/>
        </w:rPr>
        <w:t>Dostawa krzeseł dla jednostek AGH - KC-p.272-99/19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D95CFD" w:rsidRPr="00FC5804" w:rsidRDefault="00D95CFD" w:rsidP="00D95CFD">
      <w:pPr>
        <w:jc w:val="both"/>
        <w:rPr>
          <w:rFonts w:ascii="Verdana" w:hAnsi="Verdana"/>
        </w:rPr>
      </w:pPr>
    </w:p>
    <w:p w:rsidR="00D95CFD" w:rsidRPr="005837A3" w:rsidRDefault="00D95CFD" w:rsidP="00D95CFD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 xml:space="preserve">Zamawiający </w:t>
      </w:r>
      <w:r w:rsidRPr="005837A3">
        <w:rPr>
          <w:rFonts w:ascii="Verdana" w:hAnsi="Verdana"/>
          <w:b/>
          <w:sz w:val="18"/>
          <w:szCs w:val="18"/>
        </w:rPr>
        <w:t>w pkt 7.2 pkt 1 SIWZ</w:t>
      </w:r>
      <w:r w:rsidRPr="005837A3">
        <w:rPr>
          <w:rFonts w:ascii="Verdana" w:hAnsi="Verdana"/>
          <w:sz w:val="18"/>
          <w:szCs w:val="18"/>
        </w:rPr>
        <w:t xml:space="preserve"> usuwa zapis o treści:</w:t>
      </w:r>
    </w:p>
    <w:p w:rsidR="00D95CFD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 xml:space="preserve">„Forma dokumentu: Oświadczenie JEDZ w postaci oryginału dokumentu elektronicznego opatrzonego kwalifikowanym podpisem elektronicznym. </w:t>
      </w:r>
      <w:r w:rsidRPr="000B7DB7">
        <w:rPr>
          <w:rFonts w:ascii="Verdana" w:hAnsi="Verdana"/>
          <w:sz w:val="18"/>
          <w:szCs w:val="18"/>
        </w:rPr>
        <w:t>Zamawiający nie dopuszcza możliwości złożenia skanu oświadczenia opatrzonego kwalifikowanym podpisem elektronicznym.</w:t>
      </w:r>
      <w:r>
        <w:rPr>
          <w:rFonts w:ascii="Verdana" w:hAnsi="Verdana"/>
          <w:sz w:val="18"/>
          <w:szCs w:val="18"/>
        </w:rPr>
        <w:t>”</w:t>
      </w:r>
    </w:p>
    <w:p w:rsidR="00D95CFD" w:rsidRPr="005837A3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</w:p>
    <w:p w:rsidR="00D95CFD" w:rsidRPr="005837A3" w:rsidRDefault="00D95CFD" w:rsidP="00D95CFD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 xml:space="preserve">Zamawiający </w:t>
      </w:r>
      <w:r w:rsidRPr="005837A3">
        <w:rPr>
          <w:rFonts w:ascii="Verdana" w:hAnsi="Verdana"/>
          <w:b/>
          <w:sz w:val="18"/>
          <w:szCs w:val="18"/>
        </w:rPr>
        <w:t>w pkt 7.2 pkt 2 SIWZ</w:t>
      </w:r>
      <w:r w:rsidRPr="005837A3">
        <w:rPr>
          <w:rFonts w:ascii="Verdana" w:hAnsi="Verdana"/>
          <w:sz w:val="18"/>
          <w:szCs w:val="18"/>
        </w:rPr>
        <w:t xml:space="preserve"> usuwa zapis o treści:</w:t>
      </w:r>
    </w:p>
    <w:p w:rsidR="00D95CFD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>Forma dokumentu: Oryginał w postaci dokumentu elektronicznego opatrzony kwalifikowanym podpisem elektronicznym.</w:t>
      </w:r>
      <w:r w:rsidRPr="000B7DB7">
        <w:t xml:space="preserve"> </w:t>
      </w:r>
      <w:r w:rsidRPr="000B7DB7">
        <w:rPr>
          <w:rFonts w:ascii="Verdana" w:hAnsi="Verdana"/>
          <w:sz w:val="18"/>
          <w:szCs w:val="18"/>
        </w:rPr>
        <w:t>Zamawiający nie dopuszcza możliwości złożenia skanu oferty opatrzonego kwalifikowanym podpisem elektronicznym.</w:t>
      </w:r>
    </w:p>
    <w:p w:rsidR="00D95CFD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</w:p>
    <w:p w:rsidR="00D95CFD" w:rsidRDefault="00D95CFD" w:rsidP="00D95CFD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0B7DB7">
        <w:rPr>
          <w:rFonts w:ascii="Verdana" w:hAnsi="Verdana"/>
          <w:sz w:val="18"/>
          <w:szCs w:val="18"/>
        </w:rPr>
        <w:t xml:space="preserve">Zamawiający w pkt </w:t>
      </w:r>
      <w:r w:rsidRPr="000B7DB7">
        <w:rPr>
          <w:rFonts w:ascii="Verdana" w:hAnsi="Verdana"/>
          <w:b/>
          <w:sz w:val="18"/>
          <w:szCs w:val="18"/>
        </w:rPr>
        <w:t>7.2 pkt 3</w:t>
      </w:r>
      <w:r w:rsidRPr="000B7DB7">
        <w:rPr>
          <w:rFonts w:ascii="Verdana" w:hAnsi="Verdana"/>
          <w:sz w:val="18"/>
          <w:szCs w:val="18"/>
        </w:rPr>
        <w:t xml:space="preserve"> SIWZ usuwa zapis o treści:</w:t>
      </w:r>
    </w:p>
    <w:p w:rsidR="00D95CFD" w:rsidRPr="000B7DB7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  <w:r w:rsidRPr="000B7DB7">
        <w:rPr>
          <w:rFonts w:ascii="Verdana" w:hAnsi="Verdana"/>
          <w:sz w:val="18"/>
          <w:szCs w:val="18"/>
        </w:rPr>
        <w:t>Forma dokumentu: Oryginał w postaci dokumentu elektronicznego opatrzony Zamawiający nie dopuszcza możliwości złożenia skanu oferty opatrzonego kwalifikowanym podpisem elektronicznym kwalifikowanym podpisem elektronicznym</w:t>
      </w:r>
    </w:p>
    <w:p w:rsidR="00D95CFD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</w:p>
    <w:p w:rsidR="00D95CFD" w:rsidRPr="005837A3" w:rsidRDefault="00D95CFD" w:rsidP="00D95CFD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 xml:space="preserve">Zamawiający </w:t>
      </w:r>
      <w:r w:rsidRPr="005837A3">
        <w:rPr>
          <w:rFonts w:ascii="Verdana" w:hAnsi="Verdana"/>
          <w:b/>
          <w:sz w:val="18"/>
          <w:szCs w:val="18"/>
        </w:rPr>
        <w:t xml:space="preserve">w pkt 7.2 pkt </w:t>
      </w:r>
      <w:r>
        <w:rPr>
          <w:rFonts w:ascii="Verdana" w:hAnsi="Verdana"/>
          <w:b/>
          <w:sz w:val="18"/>
          <w:szCs w:val="18"/>
        </w:rPr>
        <w:t>5</w:t>
      </w:r>
      <w:r w:rsidRPr="005837A3">
        <w:rPr>
          <w:rFonts w:ascii="Verdana" w:hAnsi="Verdana"/>
          <w:b/>
          <w:sz w:val="18"/>
          <w:szCs w:val="18"/>
        </w:rPr>
        <w:t xml:space="preserve"> SIWZ</w:t>
      </w:r>
      <w:r w:rsidRPr="005837A3">
        <w:rPr>
          <w:rFonts w:ascii="Verdana" w:hAnsi="Verdana"/>
          <w:sz w:val="18"/>
          <w:szCs w:val="18"/>
        </w:rPr>
        <w:t xml:space="preserve"> usuwa zapis o treści:</w:t>
      </w:r>
    </w:p>
    <w:p w:rsidR="00D95CFD" w:rsidRPr="005837A3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>Forma dokumentu: w przypadku wniesienia wadium w formie innej niż pieniądz – Oryginał dokumentu potwierdzający wniesienie wadium, w postaci dokumentu elektronicznego opatrzony kwalifikowanym podpisem elektronicznym przez wystawcę dokumentu.</w:t>
      </w:r>
    </w:p>
    <w:p w:rsidR="00D95CFD" w:rsidRPr="005837A3" w:rsidRDefault="00D95CFD" w:rsidP="00D95CFD">
      <w:pPr>
        <w:pStyle w:val="Akapitzlist"/>
        <w:rPr>
          <w:rFonts w:ascii="Verdana" w:hAnsi="Verdana"/>
          <w:sz w:val="18"/>
          <w:szCs w:val="18"/>
        </w:rPr>
      </w:pPr>
    </w:p>
    <w:p w:rsidR="00D95CFD" w:rsidRPr="005837A3" w:rsidRDefault="00D95CFD" w:rsidP="00D95CFD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hAnsi="Verdana"/>
          <w:b/>
          <w:sz w:val="18"/>
          <w:szCs w:val="18"/>
        </w:rPr>
        <w:t>w pkt 7.2 pkt 6</w:t>
      </w:r>
      <w:r w:rsidRPr="005837A3">
        <w:rPr>
          <w:rFonts w:ascii="Verdana" w:hAnsi="Verdana"/>
          <w:b/>
          <w:sz w:val="18"/>
          <w:szCs w:val="18"/>
        </w:rPr>
        <w:t xml:space="preserve"> SIWZ</w:t>
      </w:r>
      <w:r w:rsidRPr="005837A3">
        <w:rPr>
          <w:rFonts w:ascii="Verdana" w:hAnsi="Verdana"/>
          <w:sz w:val="18"/>
          <w:szCs w:val="18"/>
        </w:rPr>
        <w:t xml:space="preserve"> usuwa zapis o treści:</w:t>
      </w:r>
    </w:p>
    <w:p w:rsidR="00D95CFD" w:rsidRPr="005837A3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lastRenderedPageBreak/>
        <w:t>Forma dokumentu: Oryginał w postaci dokumentu elektronicznego opatrzony kwalifikowanym podpisem elektronicznym lub elektroniczna kopia dokumentu poświadczona notarialnie za zgodność z oryginałem.</w:t>
      </w:r>
    </w:p>
    <w:p w:rsidR="00D95CFD" w:rsidRPr="005837A3" w:rsidRDefault="00D95CFD" w:rsidP="00D95CFD">
      <w:pPr>
        <w:jc w:val="both"/>
        <w:rPr>
          <w:rFonts w:ascii="Verdana" w:hAnsi="Verdana"/>
          <w:sz w:val="18"/>
          <w:szCs w:val="18"/>
          <w:lang w:eastAsia="ar-SA"/>
        </w:rPr>
      </w:pPr>
    </w:p>
    <w:p w:rsidR="00D95CFD" w:rsidRPr="005837A3" w:rsidRDefault="00D95CFD" w:rsidP="00D95CFD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 xml:space="preserve">Zamawiający </w:t>
      </w:r>
      <w:r w:rsidRPr="00122D31">
        <w:rPr>
          <w:rFonts w:ascii="Verdana" w:hAnsi="Verdana"/>
          <w:b/>
          <w:sz w:val="18"/>
          <w:szCs w:val="18"/>
        </w:rPr>
        <w:t>w pkt 7.4 SIWZ</w:t>
      </w:r>
      <w:r w:rsidRPr="005837A3">
        <w:rPr>
          <w:rFonts w:ascii="Verdana" w:hAnsi="Verdana"/>
          <w:sz w:val="18"/>
          <w:szCs w:val="18"/>
        </w:rPr>
        <w:t xml:space="preserve"> usuwa zapis o treści:</w:t>
      </w:r>
    </w:p>
    <w:p w:rsidR="00D95CFD" w:rsidRPr="005837A3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</w:p>
    <w:p w:rsidR="00D95CFD" w:rsidRPr="005837A3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>Forma dokumentów: Oryginał w postaci dokumentu elektronicznego opatrzony kwalifikowanym podpisem elektronicznym  lub elektroniczna kopia dokumentu opatrzona kwalifikowanym podpisem elektronicznym.</w:t>
      </w:r>
    </w:p>
    <w:p w:rsidR="00D95CFD" w:rsidRPr="005837A3" w:rsidRDefault="00D95CFD" w:rsidP="00D95CFD">
      <w:pPr>
        <w:ind w:left="426"/>
        <w:jc w:val="both"/>
        <w:rPr>
          <w:rFonts w:ascii="Verdana" w:hAnsi="Verdana"/>
          <w:sz w:val="18"/>
          <w:szCs w:val="18"/>
        </w:rPr>
      </w:pPr>
    </w:p>
    <w:p w:rsidR="00D95CFD" w:rsidRPr="005837A3" w:rsidRDefault="00D95CFD" w:rsidP="00D95CFD">
      <w:pPr>
        <w:numPr>
          <w:ilvl w:val="0"/>
          <w:numId w:val="1"/>
        </w:numPr>
        <w:ind w:left="426" w:hanging="426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5837A3">
        <w:rPr>
          <w:rFonts w:ascii="Verdana" w:hAnsi="Verdana"/>
          <w:sz w:val="18"/>
          <w:szCs w:val="18"/>
        </w:rPr>
        <w:t xml:space="preserve">Zamawiający wprowadza nowe brzmienie </w:t>
      </w:r>
      <w:r w:rsidRPr="005837A3">
        <w:rPr>
          <w:rFonts w:ascii="Verdana" w:hAnsi="Verdana"/>
          <w:b/>
          <w:sz w:val="18"/>
          <w:szCs w:val="18"/>
        </w:rPr>
        <w:t xml:space="preserve">pkt 7.11. SIWZ o treści: </w:t>
      </w:r>
    </w:p>
    <w:p w:rsidR="00D95CFD" w:rsidRPr="005837A3" w:rsidRDefault="00D95CFD" w:rsidP="00D95CFD">
      <w:pPr>
        <w:ind w:left="426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</w:p>
    <w:p w:rsidR="00D95CFD" w:rsidRPr="00A02AF1" w:rsidRDefault="00D95CFD" w:rsidP="00D95CFD">
      <w:pPr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8"/>
          <w:szCs w:val="18"/>
        </w:rPr>
      </w:pPr>
      <w:r w:rsidRPr="00A02AF1">
        <w:rPr>
          <w:rFonts w:ascii="Verdana" w:hAnsi="Verdana"/>
          <w:bCs/>
          <w:iCs/>
          <w:sz w:val="18"/>
          <w:szCs w:val="18"/>
        </w:rPr>
        <w:t>Ofertę i oświadczenie JEDZ, sporządza się, pod rygorem nieważności, w postaci elektronicznej i opatruje się kwalifikowanym podpisem elektronicznym.</w:t>
      </w:r>
    </w:p>
    <w:p w:rsidR="00D95CFD" w:rsidRPr="005837A3" w:rsidRDefault="00D95CFD" w:rsidP="00D95CFD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  <w:sz w:val="18"/>
          <w:szCs w:val="18"/>
        </w:rPr>
      </w:pPr>
      <w:r w:rsidRPr="0056695F">
        <w:rPr>
          <w:rFonts w:ascii="Verdana" w:hAnsi="Verdana"/>
          <w:bCs/>
          <w:iCs/>
          <w:sz w:val="18"/>
          <w:szCs w:val="18"/>
        </w:rPr>
        <w:t>Pełnomocnictwo musi być złożone w postaci elektroniczne</w:t>
      </w:r>
      <w:r>
        <w:rPr>
          <w:rFonts w:ascii="Verdana" w:hAnsi="Verdana"/>
          <w:bCs/>
          <w:iCs/>
          <w:sz w:val="18"/>
          <w:szCs w:val="18"/>
        </w:rPr>
        <w:t>j, podpisane</w:t>
      </w:r>
      <w:r w:rsidRPr="0056695F">
        <w:rPr>
          <w:rFonts w:ascii="Verdana" w:hAnsi="Verdana"/>
          <w:bCs/>
          <w:iCs/>
          <w:sz w:val="18"/>
          <w:szCs w:val="18"/>
        </w:rPr>
        <w:t xml:space="preserve"> przy użyciu kwalifikowanego podpisu elektronicznego lub elektronicznej kopii notarialnie poświadczonej. </w:t>
      </w:r>
    </w:p>
    <w:p w:rsidR="00D95CFD" w:rsidRPr="0056695F" w:rsidRDefault="00D95CFD" w:rsidP="00D95CFD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>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oryginałem.”</w:t>
      </w:r>
    </w:p>
    <w:p w:rsidR="00D95CFD" w:rsidRDefault="00D95CFD" w:rsidP="00D95CFD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  <w:sz w:val="18"/>
          <w:szCs w:val="18"/>
        </w:rPr>
      </w:pPr>
      <w:r w:rsidRPr="0056695F">
        <w:rPr>
          <w:rFonts w:ascii="Verdana" w:hAnsi="Verdana"/>
          <w:bCs/>
          <w:iCs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</w:t>
      </w:r>
      <w:r>
        <w:rPr>
          <w:rFonts w:ascii="Verdana" w:hAnsi="Verdana"/>
          <w:bCs/>
          <w:iCs/>
          <w:sz w:val="18"/>
          <w:szCs w:val="18"/>
        </w:rPr>
        <w:t xml:space="preserve"> lub oświadczeń,</w:t>
      </w:r>
      <w:r w:rsidRPr="0056695F">
        <w:rPr>
          <w:rFonts w:ascii="Verdana" w:hAnsi="Verdana"/>
          <w:bCs/>
          <w:iCs/>
          <w:sz w:val="18"/>
          <w:szCs w:val="18"/>
        </w:rPr>
        <w:t xml:space="preserve"> które każdego z nich dotyczą. </w:t>
      </w:r>
    </w:p>
    <w:p w:rsidR="00D95CFD" w:rsidRPr="0056695F" w:rsidRDefault="00D95CFD" w:rsidP="00D95CFD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  <w:sz w:val="18"/>
          <w:szCs w:val="18"/>
        </w:rPr>
      </w:pPr>
      <w:r w:rsidRPr="0056695F">
        <w:rPr>
          <w:rFonts w:ascii="Verdana" w:hAnsi="Verdana"/>
          <w:bCs/>
          <w:iCs/>
          <w:sz w:val="18"/>
          <w:szCs w:val="18"/>
        </w:rPr>
        <w:t xml:space="preserve">Poświadczenie za zgodność z oryginałem elektronicznej kopii dokumentu lub oświadczenia następuje przy użyciu kwalifikowanego podpisu elektronicznego. </w:t>
      </w:r>
    </w:p>
    <w:p w:rsidR="00D95CFD" w:rsidRPr="005837A3" w:rsidRDefault="00D95CFD" w:rsidP="00D95CFD">
      <w:pPr>
        <w:tabs>
          <w:tab w:val="left" w:pos="1470"/>
        </w:tabs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95CFD" w:rsidRPr="005837A3" w:rsidRDefault="00D95CFD" w:rsidP="00D95CFD">
      <w:pPr>
        <w:numPr>
          <w:ilvl w:val="0"/>
          <w:numId w:val="1"/>
        </w:numPr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5837A3">
        <w:rPr>
          <w:rFonts w:ascii="Verdana" w:hAnsi="Verdana"/>
          <w:sz w:val="18"/>
          <w:szCs w:val="18"/>
        </w:rPr>
        <w:t xml:space="preserve">Zamawiający wprowadza nowe brzmienie </w:t>
      </w:r>
      <w:r w:rsidRPr="005837A3">
        <w:rPr>
          <w:rFonts w:ascii="Verdana" w:hAnsi="Verdana"/>
          <w:b/>
          <w:sz w:val="18"/>
          <w:szCs w:val="18"/>
        </w:rPr>
        <w:t xml:space="preserve">pkt 11.2 lit c) i d) SIWZ o treści: </w:t>
      </w:r>
    </w:p>
    <w:p w:rsidR="00D95CFD" w:rsidRPr="005837A3" w:rsidRDefault="00D95CFD" w:rsidP="00D95CFD">
      <w:pPr>
        <w:ind w:left="709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>c) Ofertę należy podpisać kwalifikowanym podpisem elektronicznym, wystawionym przez dostawcę kwalifikowanej usługi zaufania, będącego podmiotem świadczącym usługi certyfikacyjne spełniające wymogi bezpieczeństwa określone w ustawie z dnia 5 września 2016 r. – o usługach zaufania oraz identyfikacji elektronicznej (Dz. U. z 2016 r. poz. 1579).</w:t>
      </w:r>
    </w:p>
    <w:p w:rsidR="00D95CFD" w:rsidRPr="005837A3" w:rsidRDefault="00D95CFD" w:rsidP="00D95CFD">
      <w:pPr>
        <w:ind w:left="709"/>
        <w:jc w:val="both"/>
        <w:rPr>
          <w:rFonts w:ascii="Verdana" w:hAnsi="Verdana"/>
          <w:sz w:val="18"/>
          <w:szCs w:val="18"/>
        </w:rPr>
      </w:pPr>
    </w:p>
    <w:p w:rsidR="00D95CFD" w:rsidRPr="005837A3" w:rsidRDefault="00D95CFD" w:rsidP="00D95CFD">
      <w:pPr>
        <w:ind w:left="709"/>
        <w:jc w:val="both"/>
        <w:rPr>
          <w:rFonts w:ascii="Verdana" w:hAnsi="Verdana"/>
          <w:sz w:val="18"/>
          <w:szCs w:val="18"/>
        </w:rPr>
      </w:pPr>
      <w:r w:rsidRPr="005837A3">
        <w:rPr>
          <w:rFonts w:ascii="Verdana" w:hAnsi="Verdana"/>
          <w:sz w:val="18"/>
          <w:szCs w:val="18"/>
        </w:rPr>
        <w:t>d) Ofertę podpisan</w:t>
      </w:r>
      <w:r>
        <w:rPr>
          <w:rFonts w:ascii="Verdana" w:hAnsi="Verdana"/>
          <w:sz w:val="18"/>
          <w:szCs w:val="18"/>
        </w:rPr>
        <w:t>ą</w:t>
      </w:r>
      <w:r w:rsidRPr="005837A3">
        <w:rPr>
          <w:rFonts w:ascii="Verdana" w:hAnsi="Verdana"/>
          <w:sz w:val="18"/>
          <w:szCs w:val="18"/>
        </w:rPr>
        <w:t xml:space="preserve"> kwalifikowanym podpisem elektronicznym, Wykonawca przesyła Zamawiającemu za pośrednictwem Platformy, poprzez dodanie dokumentów na karcie ”Oferta/Załączniki”, za pomocą opcji ”Załącz plik” i użycie przycisku „Prześlij wybrane pliki”.</w:t>
      </w:r>
    </w:p>
    <w:p w:rsidR="00D95CFD" w:rsidRPr="005837A3" w:rsidRDefault="00D95CFD" w:rsidP="00D95CFD">
      <w:pPr>
        <w:rPr>
          <w:rFonts w:ascii="Verdana" w:hAnsi="Verdana" w:cs="Arial"/>
          <w:sz w:val="18"/>
          <w:szCs w:val="18"/>
        </w:rPr>
      </w:pPr>
    </w:p>
    <w:p w:rsidR="00D95CFD" w:rsidRPr="005837A3" w:rsidRDefault="00D95CFD" w:rsidP="00D95CFD">
      <w:pPr>
        <w:rPr>
          <w:rFonts w:ascii="Verdana" w:hAnsi="Verdana"/>
          <w:sz w:val="18"/>
          <w:szCs w:val="18"/>
        </w:rPr>
      </w:pPr>
      <w:r w:rsidRPr="005837A3">
        <w:rPr>
          <w:rFonts w:ascii="Verdana" w:hAnsi="Verdana" w:cs="Arial"/>
          <w:sz w:val="18"/>
          <w:szCs w:val="18"/>
        </w:rPr>
        <w:t>Powyższe zmiany stanowią integralną część SIWZ.</w:t>
      </w:r>
    </w:p>
    <w:p w:rsidR="00D95CFD" w:rsidRPr="005837A3" w:rsidRDefault="00D95CFD" w:rsidP="00D95CFD">
      <w:pPr>
        <w:jc w:val="both"/>
        <w:rPr>
          <w:rFonts w:ascii="Verdana" w:hAnsi="Verdana" w:cs="Arial"/>
          <w:sz w:val="18"/>
          <w:szCs w:val="18"/>
        </w:rPr>
      </w:pPr>
      <w:r w:rsidRPr="005837A3">
        <w:rPr>
          <w:rFonts w:ascii="Verdana" w:hAnsi="Verdana" w:cs="Arial"/>
          <w:sz w:val="18"/>
          <w:szCs w:val="18"/>
        </w:rPr>
        <w:t>W związku z przedmiotową zmianą Zamawiający dokonał zmiany treści ogłoszenia o zamówieniu.</w:t>
      </w:r>
    </w:p>
    <w:p w:rsidR="00D95CFD" w:rsidRPr="005837A3" w:rsidRDefault="00D95CFD" w:rsidP="00D95CFD">
      <w:pPr>
        <w:jc w:val="both"/>
        <w:rPr>
          <w:rFonts w:ascii="Verdana" w:hAnsi="Verdana" w:cs="Arial"/>
          <w:sz w:val="18"/>
          <w:szCs w:val="18"/>
        </w:rPr>
      </w:pPr>
    </w:p>
    <w:p w:rsidR="00D95CFD" w:rsidRPr="005837A3" w:rsidRDefault="00D95CFD" w:rsidP="00D95CFD">
      <w:pPr>
        <w:jc w:val="both"/>
        <w:rPr>
          <w:rFonts w:ascii="Verdana" w:hAnsi="Verdana" w:cs="Arial"/>
          <w:sz w:val="18"/>
          <w:szCs w:val="18"/>
        </w:rPr>
      </w:pPr>
    </w:p>
    <w:p w:rsidR="00D95CFD" w:rsidRPr="005837A3" w:rsidRDefault="00D95CFD" w:rsidP="00D95CFD">
      <w:pPr>
        <w:jc w:val="right"/>
        <w:rPr>
          <w:rFonts w:ascii="Verdana" w:hAnsi="Verdana" w:cs="Arial"/>
          <w:sz w:val="18"/>
          <w:szCs w:val="18"/>
        </w:rPr>
      </w:pPr>
      <w:r w:rsidRPr="005837A3">
        <w:rPr>
          <w:rFonts w:ascii="Verdana" w:hAnsi="Verdana" w:cs="Arial"/>
          <w:sz w:val="18"/>
          <w:szCs w:val="18"/>
        </w:rPr>
        <w:t>...............................</w:t>
      </w:r>
    </w:p>
    <w:p w:rsidR="004120EE" w:rsidRPr="00FC5804" w:rsidRDefault="00D95CFD" w:rsidP="00D95CFD">
      <w:pPr>
        <w:jc w:val="right"/>
        <w:rPr>
          <w:rFonts w:ascii="Verdana" w:hAnsi="Verdana"/>
        </w:rPr>
      </w:pPr>
      <w:r w:rsidRPr="005837A3">
        <w:rPr>
          <w:rFonts w:ascii="Verdana" w:hAnsi="Verdana" w:cs="Arial"/>
          <w:sz w:val="18"/>
          <w:szCs w:val="18"/>
        </w:rPr>
        <w:t>mgr inż. Henryk Zioło</w:t>
      </w:r>
    </w:p>
    <w:sectPr w:rsidR="004120EE" w:rsidRPr="00FC5804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D6" w:rsidRDefault="00180ED6">
      <w:r>
        <w:separator/>
      </w:r>
    </w:p>
  </w:endnote>
  <w:endnote w:type="continuationSeparator" w:id="0">
    <w:p w:rsidR="00180ED6" w:rsidRDefault="0018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7F" w:rsidRDefault="00F94B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7F" w:rsidRDefault="00F94B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DA718D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D6" w:rsidRDefault="00180ED6">
      <w:r>
        <w:separator/>
      </w:r>
    </w:p>
  </w:footnote>
  <w:footnote w:type="continuationSeparator" w:id="0">
    <w:p w:rsidR="00180ED6" w:rsidRDefault="0018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7F" w:rsidRDefault="00F94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DA718D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DA718D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E4A"/>
    <w:multiLevelType w:val="hybridMultilevel"/>
    <w:tmpl w:val="F4B8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71227"/>
    <w:multiLevelType w:val="hybridMultilevel"/>
    <w:tmpl w:val="55727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ED6"/>
    <w:rsid w:val="001010E7"/>
    <w:rsid w:val="00107D8E"/>
    <w:rsid w:val="00131389"/>
    <w:rsid w:val="00180ED6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CF227A"/>
    <w:rsid w:val="00D50323"/>
    <w:rsid w:val="00D95CFD"/>
    <w:rsid w:val="00DA718D"/>
    <w:rsid w:val="00DC2E5C"/>
    <w:rsid w:val="00DC57A1"/>
    <w:rsid w:val="00E02ACD"/>
    <w:rsid w:val="00E33567"/>
    <w:rsid w:val="00E431FD"/>
    <w:rsid w:val="00E96BBD"/>
    <w:rsid w:val="00F237A5"/>
    <w:rsid w:val="00F94B7F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C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5</cp:revision>
  <cp:lastPrinted>1900-12-31T23:00:00Z</cp:lastPrinted>
  <dcterms:created xsi:type="dcterms:W3CDTF">2019-03-15T13:19:00Z</dcterms:created>
  <dcterms:modified xsi:type="dcterms:W3CDTF">2019-03-20T08:54:00Z</dcterms:modified>
</cp:coreProperties>
</file>