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90E9B">
        <w:rPr>
          <w:rFonts w:ascii="Verdana" w:hAnsi="Verdana"/>
          <w:sz w:val="16"/>
          <w:szCs w:val="16"/>
        </w:rPr>
        <w:t>KC-zp.272-76/19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5A1159" w:rsidRPr="005A115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A1159" w:rsidRPr="005A1159">
        <w:rPr>
          <w:rFonts w:ascii="Verdana" w:hAnsi="Verdana"/>
          <w:sz w:val="16"/>
          <w:szCs w:val="16"/>
        </w:rPr>
        <w:t>2019-03-19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</w:t>
      </w:r>
      <w:r w:rsidR="00C90E9B">
        <w:rPr>
          <w:rFonts w:ascii="Verdana" w:hAnsi="Verdana"/>
          <w:sz w:val="20"/>
        </w:rPr>
        <w:t xml:space="preserve"> 4</w:t>
      </w:r>
      <w:r w:rsidRPr="00315D72">
        <w:rPr>
          <w:rFonts w:ascii="Verdana" w:hAnsi="Verdana"/>
          <w:sz w:val="20"/>
        </w:rPr>
        <w:t xml:space="preserve"> </w:t>
      </w:r>
      <w:r w:rsidR="00C90E9B">
        <w:rPr>
          <w:rFonts w:ascii="Verdana" w:hAnsi="Verdana"/>
          <w:sz w:val="20"/>
        </w:rPr>
        <w:t>- ZMIANA</w:t>
      </w:r>
      <w:r w:rsidRPr="00315D72">
        <w:rPr>
          <w:rFonts w:ascii="Verdana" w:hAnsi="Verdana"/>
          <w:sz w:val="20"/>
        </w:rPr>
        <w:t xml:space="preserve"> SIWZ</w:t>
      </w:r>
      <w:r w:rsidR="00C90E9B">
        <w:rPr>
          <w:rFonts w:ascii="Verdana" w:hAnsi="Verdana"/>
          <w:sz w:val="20"/>
        </w:rPr>
        <w:t xml:space="preserve">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5A1159" w:rsidRPr="005A1159">
        <w:rPr>
          <w:rFonts w:ascii="Verdana" w:hAnsi="Verdana"/>
          <w:b/>
          <w:sz w:val="20"/>
        </w:rPr>
        <w:t>2019-03-1</w:t>
      </w:r>
      <w:r w:rsidR="00B85FFA">
        <w:rPr>
          <w:rFonts w:ascii="Verdana" w:hAnsi="Verdana"/>
          <w:b/>
          <w:sz w:val="20"/>
        </w:rPr>
        <w:t>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A1159" w:rsidRPr="005A1159">
        <w:rPr>
          <w:rFonts w:ascii="Verdana" w:hAnsi="Verdana"/>
          <w:b/>
          <w:sz w:val="20"/>
        </w:rPr>
        <w:t>przetarg nieograniczony</w:t>
      </w:r>
      <w:r w:rsidR="00C90E9B">
        <w:rPr>
          <w:rFonts w:ascii="Verdana" w:hAnsi="Verdana"/>
          <w:b/>
          <w:sz w:val="20"/>
        </w:rPr>
        <w:t xml:space="preserve">”, </w:t>
      </w:r>
      <w:r w:rsidR="00476899">
        <w:rPr>
          <w:rFonts w:ascii="Verdana" w:hAnsi="Verdana"/>
          <w:sz w:val="20"/>
        </w:rPr>
        <w:t xml:space="preserve">którego przedmiotem jest </w:t>
      </w:r>
      <w:r w:rsidR="005A1159" w:rsidRPr="005A1159">
        <w:rPr>
          <w:rFonts w:ascii="Verdana" w:hAnsi="Verdana"/>
          <w:b/>
          <w:sz w:val="20"/>
        </w:rPr>
        <w:t>Sukcesywna dostawa komputerów przenośnych dla wszystkich jednostek AGH - KC-zp.272-76/19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C90E9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C90E9B" w:rsidRPr="00C90E9B" w:rsidRDefault="0021206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C90E9B"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C90E9B" w:rsidRDefault="00C90E9B" w:rsidP="00C90E9B">
      <w:pPr>
        <w:pStyle w:val="Tekstpodstawowywcity3"/>
        <w:numPr>
          <w:ilvl w:val="0"/>
          <w:numId w:val="4"/>
        </w:numPr>
        <w:spacing w:line="240" w:lineRule="auto"/>
        <w:ind w:left="426" w:hanging="426"/>
        <w:rPr>
          <w:rFonts w:ascii="Verdana" w:hAnsi="Verdana"/>
          <w:sz w:val="20"/>
        </w:rPr>
      </w:pPr>
      <w:r w:rsidRPr="00C90E9B">
        <w:rPr>
          <w:rFonts w:ascii="Verdana" w:hAnsi="Verdana"/>
          <w:sz w:val="20"/>
        </w:rPr>
        <w:t xml:space="preserve">Zwracamy się z prośbą o wykreślenie zapisów dotyczących Pamięci Operacyjnej w zadaniach częściowych nr 1, 2, 3, 4, 5 i 6 mówiących o złączu </w:t>
      </w:r>
      <w:proofErr w:type="spellStart"/>
      <w:r w:rsidRPr="00C90E9B">
        <w:rPr>
          <w:rFonts w:ascii="Verdana" w:hAnsi="Verdana"/>
          <w:sz w:val="20"/>
        </w:rPr>
        <w:t>PCIe</w:t>
      </w:r>
      <w:proofErr w:type="spellEnd"/>
      <w:r w:rsidRPr="00C90E9B">
        <w:rPr>
          <w:rFonts w:ascii="Verdana" w:hAnsi="Verdana"/>
          <w:sz w:val="20"/>
        </w:rPr>
        <w:t xml:space="preserve"> – którego nie stosuje się w laptopach.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90E9B">
        <w:rPr>
          <w:rFonts w:ascii="Verdana" w:hAnsi="Verdana"/>
          <w:b/>
          <w:sz w:val="20"/>
        </w:rPr>
        <w:t>Odp.:</w:t>
      </w:r>
    </w:p>
    <w:p w:rsidR="008106E7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Zamawiający z</w:t>
      </w:r>
      <w:r w:rsidRPr="00C90E9B">
        <w:rPr>
          <w:rFonts w:ascii="Verdana" w:hAnsi="Verdana"/>
          <w:b/>
          <w:sz w:val="20"/>
        </w:rPr>
        <w:t xml:space="preserve">gadza się na wykreślenie zapisów w SIWZ dotyczących pamięci operacyjnej we wszystkich zadaniach częściowych, tj. 1, 2, 3, 4, 5 i 6, mówiących o złączu </w:t>
      </w:r>
      <w:proofErr w:type="spellStart"/>
      <w:r w:rsidRPr="00C90E9B">
        <w:rPr>
          <w:rFonts w:ascii="Verdana" w:hAnsi="Verdana"/>
          <w:b/>
          <w:sz w:val="20"/>
        </w:rPr>
        <w:t>PCIe</w:t>
      </w:r>
      <w:proofErr w:type="spellEnd"/>
      <w:r w:rsidR="008106E7">
        <w:rPr>
          <w:rFonts w:ascii="Verdana" w:hAnsi="Verdana"/>
          <w:b/>
          <w:sz w:val="20"/>
        </w:rPr>
        <w:t>.</w:t>
      </w:r>
      <w:r>
        <w:rPr>
          <w:rFonts w:ascii="Verdana" w:hAnsi="Verdana"/>
          <w:b/>
          <w:sz w:val="20"/>
        </w:rPr>
        <w:t xml:space="preserve"> </w:t>
      </w:r>
    </w:p>
    <w:p w:rsidR="008106E7" w:rsidRDefault="008106E7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90E9B" w:rsidRPr="00C90E9B" w:rsidRDefault="008106E7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bookmarkStart w:id="0" w:name="_GoBack"/>
      <w:bookmarkEnd w:id="0"/>
      <w:r>
        <w:rPr>
          <w:rFonts w:ascii="Verdana" w:hAnsi="Verdana"/>
          <w:b/>
          <w:sz w:val="20"/>
        </w:rPr>
        <w:t>Zamawiający</w:t>
      </w:r>
      <w:r w:rsidR="00C90E9B">
        <w:rPr>
          <w:rFonts w:ascii="Verdana" w:hAnsi="Verdana"/>
          <w:b/>
          <w:sz w:val="20"/>
        </w:rPr>
        <w:t xml:space="preserve"> informuje iż </w:t>
      </w:r>
      <w:r w:rsidR="00C90E9B" w:rsidRPr="00C90E9B">
        <w:rPr>
          <w:rFonts w:ascii="Verdana" w:hAnsi="Verdana"/>
          <w:b/>
          <w:sz w:val="20"/>
        </w:rPr>
        <w:t>we wszystkic</w:t>
      </w:r>
      <w:r w:rsidR="00C90E9B">
        <w:rPr>
          <w:rFonts w:ascii="Verdana" w:hAnsi="Verdana"/>
          <w:b/>
          <w:sz w:val="20"/>
        </w:rPr>
        <w:t>h zadaniach przy parametrach pamięci usuwa</w:t>
      </w:r>
      <w:r w:rsidR="00C90E9B" w:rsidRPr="00C90E9B">
        <w:rPr>
          <w:rFonts w:ascii="Verdana" w:hAnsi="Verdana"/>
          <w:b/>
          <w:sz w:val="20"/>
        </w:rPr>
        <w:t xml:space="preserve"> zapis </w:t>
      </w:r>
      <w:r w:rsidR="00C90E9B">
        <w:rPr>
          <w:rFonts w:ascii="Verdana" w:hAnsi="Verdana"/>
          <w:b/>
          <w:sz w:val="20"/>
        </w:rPr>
        <w:t>o t</w:t>
      </w:r>
      <w:r>
        <w:rPr>
          <w:rFonts w:ascii="Verdana" w:hAnsi="Verdana"/>
          <w:b/>
          <w:sz w:val="20"/>
        </w:rPr>
        <w:t>r</w:t>
      </w:r>
      <w:r w:rsidR="00C90E9B">
        <w:rPr>
          <w:rFonts w:ascii="Verdana" w:hAnsi="Verdana"/>
          <w:b/>
          <w:sz w:val="20"/>
        </w:rPr>
        <w:t>eści</w:t>
      </w:r>
      <w:r>
        <w:rPr>
          <w:rFonts w:ascii="Verdana" w:hAnsi="Verdana"/>
          <w:b/>
          <w:sz w:val="20"/>
        </w:rPr>
        <w:t xml:space="preserve">: </w:t>
      </w:r>
      <w:r w:rsidR="00C90E9B" w:rsidRPr="00C90E9B">
        <w:rPr>
          <w:rFonts w:ascii="Verdana" w:hAnsi="Verdana"/>
          <w:b/>
          <w:sz w:val="20"/>
        </w:rPr>
        <w:t>"PCI</w:t>
      </w:r>
      <w:r>
        <w:rPr>
          <w:rFonts w:ascii="Verdana" w:hAnsi="Verdana"/>
          <w:b/>
          <w:sz w:val="20"/>
        </w:rPr>
        <w:t>-e"</w:t>
      </w:r>
      <w:r w:rsidR="00C90E9B" w:rsidRPr="00C90E9B">
        <w:rPr>
          <w:rFonts w:ascii="Verdana" w:hAnsi="Verdana"/>
          <w:b/>
          <w:sz w:val="20"/>
        </w:rPr>
        <w:t>.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90E9B" w:rsidRDefault="00C90E9B" w:rsidP="00C90E9B">
      <w:pPr>
        <w:pStyle w:val="Tekstpodstawowywcity3"/>
        <w:numPr>
          <w:ilvl w:val="0"/>
          <w:numId w:val="4"/>
        </w:numPr>
        <w:spacing w:line="240" w:lineRule="auto"/>
        <w:ind w:left="426" w:hanging="426"/>
        <w:rPr>
          <w:rFonts w:ascii="Verdana" w:hAnsi="Verdana"/>
          <w:sz w:val="20"/>
        </w:rPr>
      </w:pPr>
      <w:r w:rsidRPr="00C90E9B">
        <w:rPr>
          <w:rFonts w:ascii="Verdana" w:hAnsi="Verdana"/>
          <w:sz w:val="20"/>
        </w:rPr>
        <w:t>Czy w zadaniu częściowym nr 1 zostanie dopuszczony komputer przenośny w którym port VGA (D-</w:t>
      </w:r>
      <w:proofErr w:type="spellStart"/>
      <w:r w:rsidRPr="00C90E9B">
        <w:rPr>
          <w:rFonts w:ascii="Verdana" w:hAnsi="Verdana"/>
          <w:sz w:val="20"/>
        </w:rPr>
        <w:t>Sub</w:t>
      </w:r>
      <w:proofErr w:type="spellEnd"/>
      <w:r w:rsidRPr="00C90E9B">
        <w:rPr>
          <w:rFonts w:ascii="Verdana" w:hAnsi="Verdana"/>
          <w:sz w:val="20"/>
        </w:rPr>
        <w:t>) zostanie osiągnięty poprzez zastosowanie przejściówki USB C na VGA lub czy zostanie dopuszczony komputer przenośny bez portu VGA (D-</w:t>
      </w:r>
      <w:proofErr w:type="spellStart"/>
      <w:r w:rsidRPr="00C90E9B">
        <w:rPr>
          <w:rFonts w:ascii="Verdana" w:hAnsi="Verdana"/>
          <w:sz w:val="20"/>
        </w:rPr>
        <w:t>Sub</w:t>
      </w:r>
      <w:proofErr w:type="spellEnd"/>
      <w:r w:rsidRPr="00C90E9B">
        <w:rPr>
          <w:rFonts w:ascii="Verdana" w:hAnsi="Verdana"/>
          <w:sz w:val="20"/>
        </w:rPr>
        <w:t>)?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90E9B">
        <w:rPr>
          <w:rFonts w:ascii="Verdana" w:hAnsi="Verdana"/>
          <w:b/>
          <w:sz w:val="20"/>
        </w:rPr>
        <w:t>Odp.:</w:t>
      </w:r>
    </w:p>
    <w:p w:rsid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90E9B">
        <w:rPr>
          <w:rFonts w:ascii="Verdana" w:hAnsi="Verdana"/>
          <w:b/>
          <w:sz w:val="20"/>
        </w:rPr>
        <w:t>Zamawiający w Zadaniu nr 1 nie dopuszcza</w:t>
      </w:r>
      <w:r>
        <w:rPr>
          <w:rFonts w:ascii="Verdana" w:hAnsi="Verdana"/>
          <w:b/>
          <w:sz w:val="20"/>
        </w:rPr>
        <w:t xml:space="preserve"> dostawy</w:t>
      </w:r>
      <w:r w:rsidRPr="00C90E9B">
        <w:rPr>
          <w:rFonts w:ascii="Verdana" w:hAnsi="Verdana"/>
          <w:b/>
          <w:sz w:val="20"/>
        </w:rPr>
        <w:t xml:space="preserve"> komputera, w którym złącze portu szeregowego VGA (D-</w:t>
      </w:r>
      <w:proofErr w:type="spellStart"/>
      <w:r w:rsidRPr="00C90E9B">
        <w:rPr>
          <w:rFonts w:ascii="Verdana" w:hAnsi="Verdana"/>
          <w:b/>
          <w:sz w:val="20"/>
        </w:rPr>
        <w:t>Sub</w:t>
      </w:r>
      <w:proofErr w:type="spellEnd"/>
      <w:r w:rsidRPr="00C90E9B">
        <w:rPr>
          <w:rFonts w:ascii="Verdana" w:hAnsi="Verdana"/>
          <w:b/>
          <w:sz w:val="20"/>
        </w:rPr>
        <w:t>) realizowane będzie poprzez przejściówki (konieczne jest bezpośrednie wyjście karty graficznej o wymaganym złączu - zgodnie z SIWZ).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90E9B" w:rsidRDefault="00C90E9B" w:rsidP="00C90E9B">
      <w:pPr>
        <w:pStyle w:val="Tekstpodstawowywcity3"/>
        <w:numPr>
          <w:ilvl w:val="0"/>
          <w:numId w:val="4"/>
        </w:numPr>
        <w:spacing w:line="240" w:lineRule="auto"/>
        <w:ind w:left="426" w:hanging="426"/>
        <w:rPr>
          <w:rFonts w:ascii="Verdana" w:hAnsi="Verdana"/>
          <w:sz w:val="20"/>
        </w:rPr>
      </w:pPr>
      <w:r w:rsidRPr="00C90E9B">
        <w:rPr>
          <w:rFonts w:ascii="Verdana" w:hAnsi="Verdana"/>
          <w:sz w:val="20"/>
        </w:rPr>
        <w:t>Czy w zadaniu częściowym nr 2 zostanie dopuszczony komputer przenośny w którym port VGA (D-</w:t>
      </w:r>
      <w:proofErr w:type="spellStart"/>
      <w:r w:rsidRPr="00C90E9B">
        <w:rPr>
          <w:rFonts w:ascii="Verdana" w:hAnsi="Verdana"/>
          <w:sz w:val="20"/>
        </w:rPr>
        <w:t>Sub</w:t>
      </w:r>
      <w:proofErr w:type="spellEnd"/>
      <w:r w:rsidRPr="00C90E9B">
        <w:rPr>
          <w:rFonts w:ascii="Verdana" w:hAnsi="Verdana"/>
          <w:sz w:val="20"/>
        </w:rPr>
        <w:t xml:space="preserve">) zostanie osiągnięty poprzez </w:t>
      </w:r>
      <w:r w:rsidRPr="00C90E9B">
        <w:rPr>
          <w:rFonts w:ascii="Verdana" w:hAnsi="Verdana"/>
          <w:sz w:val="20"/>
        </w:rPr>
        <w:lastRenderedPageBreak/>
        <w:t>zastosowanie przejściówki USB C na VGA lub czy zostanie dopuszczony komputer przenośny bez portu VGA (D-</w:t>
      </w:r>
      <w:proofErr w:type="spellStart"/>
      <w:r w:rsidRPr="00C90E9B">
        <w:rPr>
          <w:rFonts w:ascii="Verdana" w:hAnsi="Verdana"/>
          <w:sz w:val="20"/>
        </w:rPr>
        <w:t>Sub</w:t>
      </w:r>
      <w:proofErr w:type="spellEnd"/>
      <w:r w:rsidRPr="00C90E9B">
        <w:rPr>
          <w:rFonts w:ascii="Verdana" w:hAnsi="Verdana"/>
          <w:sz w:val="20"/>
        </w:rPr>
        <w:t>)?</w:t>
      </w:r>
    </w:p>
    <w:p w:rsid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90E9B">
        <w:rPr>
          <w:rFonts w:ascii="Verdana" w:hAnsi="Verdana"/>
          <w:b/>
          <w:sz w:val="20"/>
        </w:rPr>
        <w:t>Odp.:</w:t>
      </w:r>
    </w:p>
    <w:p w:rsid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90E9B">
        <w:rPr>
          <w:rFonts w:ascii="Verdana" w:hAnsi="Verdana"/>
          <w:b/>
          <w:sz w:val="20"/>
        </w:rPr>
        <w:t xml:space="preserve">Zamawiający w Zadaniu nr 2 nie dopuszcza </w:t>
      </w:r>
      <w:r>
        <w:rPr>
          <w:rFonts w:ascii="Verdana" w:hAnsi="Verdana"/>
          <w:b/>
          <w:sz w:val="20"/>
        </w:rPr>
        <w:t xml:space="preserve">dostawy </w:t>
      </w:r>
      <w:r w:rsidRPr="00C90E9B">
        <w:rPr>
          <w:rFonts w:ascii="Verdana" w:hAnsi="Verdana"/>
          <w:b/>
          <w:sz w:val="20"/>
        </w:rPr>
        <w:t>komputera, w którym złącze portu szeregowego VGA (D-</w:t>
      </w:r>
      <w:proofErr w:type="spellStart"/>
      <w:r w:rsidRPr="00C90E9B">
        <w:rPr>
          <w:rFonts w:ascii="Verdana" w:hAnsi="Verdana"/>
          <w:b/>
          <w:sz w:val="20"/>
        </w:rPr>
        <w:t>Sub</w:t>
      </w:r>
      <w:proofErr w:type="spellEnd"/>
      <w:r w:rsidRPr="00C90E9B">
        <w:rPr>
          <w:rFonts w:ascii="Verdana" w:hAnsi="Verdana"/>
          <w:b/>
          <w:sz w:val="20"/>
        </w:rPr>
        <w:t>) realizowane będzie poprzez przejściówki (konieczne jest bezpośrednie wyjście karty graficznej o wymaganym złączu - zgodnie z SIWZ).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90E9B" w:rsidRDefault="00C90E9B" w:rsidP="00C90E9B">
      <w:pPr>
        <w:pStyle w:val="Tekstpodstawowywcity3"/>
        <w:numPr>
          <w:ilvl w:val="0"/>
          <w:numId w:val="4"/>
        </w:numPr>
        <w:spacing w:line="240" w:lineRule="auto"/>
        <w:ind w:left="426" w:hanging="426"/>
        <w:rPr>
          <w:rFonts w:ascii="Verdana" w:hAnsi="Verdana"/>
          <w:sz w:val="20"/>
        </w:rPr>
      </w:pPr>
      <w:r w:rsidRPr="00C90E9B">
        <w:rPr>
          <w:rFonts w:ascii="Verdana" w:hAnsi="Verdana"/>
          <w:sz w:val="20"/>
        </w:rPr>
        <w:t>Czy w zadaniu częściowym nr 2 zostanie dopuszczony komputer przenośny, którego złączem dokowania jest złącze USB-C?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90E9B">
        <w:rPr>
          <w:rFonts w:ascii="Verdana" w:hAnsi="Verdana"/>
          <w:b/>
          <w:sz w:val="20"/>
        </w:rPr>
        <w:t>Odp.: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90E9B">
        <w:rPr>
          <w:rFonts w:ascii="Verdana" w:hAnsi="Verdana"/>
          <w:b/>
          <w:sz w:val="20"/>
        </w:rPr>
        <w:t>Zamawiający w Zadaniu nr 2 nie dopuszcza komputera bez osobnego, dedykowanego złącza dokowania.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Default="00C90E9B" w:rsidP="00C90E9B">
      <w:pPr>
        <w:pStyle w:val="Tekstpodstawowywcity3"/>
        <w:numPr>
          <w:ilvl w:val="0"/>
          <w:numId w:val="4"/>
        </w:numPr>
        <w:spacing w:line="240" w:lineRule="auto"/>
        <w:ind w:left="426" w:hanging="426"/>
        <w:rPr>
          <w:rFonts w:ascii="Verdana" w:hAnsi="Verdana"/>
          <w:sz w:val="20"/>
        </w:rPr>
      </w:pPr>
      <w:r w:rsidRPr="00C90E9B">
        <w:rPr>
          <w:rFonts w:ascii="Verdana" w:hAnsi="Verdana"/>
          <w:sz w:val="20"/>
        </w:rPr>
        <w:t>Czy w zadaniu częściowym nr 5 i 6 w związku z tym, że niektóre zintegrowane karty graficzne są wydajniejsze od niezintegrowanych i nie wymagają dodatkowego systemu chłodzenia – co czyni laptop lżejszym, Zamawiający dopuści komputer przenośny ze zintegrowaną kartą graficzną?</w:t>
      </w:r>
    </w:p>
    <w:p w:rsidR="00C90E9B" w:rsidRPr="00C90E9B" w:rsidRDefault="00C90E9B" w:rsidP="00C90E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90E9B">
        <w:rPr>
          <w:rFonts w:ascii="Verdana" w:hAnsi="Verdana"/>
          <w:b/>
          <w:sz w:val="20"/>
        </w:rPr>
        <w:t>Odp.:</w:t>
      </w:r>
    </w:p>
    <w:p w:rsidR="00C90E9B" w:rsidRPr="00C90E9B" w:rsidRDefault="00C90E9B" w:rsidP="00C90E9B">
      <w:pPr>
        <w:jc w:val="both"/>
        <w:rPr>
          <w:rFonts w:ascii="Verdana" w:hAnsi="Verdana"/>
          <w:b/>
        </w:rPr>
      </w:pPr>
      <w:r w:rsidRPr="00C90E9B">
        <w:rPr>
          <w:rFonts w:ascii="Verdana" w:hAnsi="Verdana"/>
          <w:b/>
        </w:rPr>
        <w:t xml:space="preserve">Zamawiający w Zadaniu </w:t>
      </w:r>
      <w:r>
        <w:rPr>
          <w:rFonts w:ascii="Verdana" w:hAnsi="Verdana"/>
          <w:b/>
        </w:rPr>
        <w:t xml:space="preserve">częściowym </w:t>
      </w:r>
      <w:r w:rsidRPr="00C90E9B">
        <w:rPr>
          <w:rFonts w:ascii="Verdana" w:hAnsi="Verdana"/>
          <w:b/>
        </w:rPr>
        <w:t xml:space="preserve">nr 5 i </w:t>
      </w:r>
      <w:r>
        <w:rPr>
          <w:rFonts w:ascii="Verdana" w:hAnsi="Verdana"/>
          <w:b/>
        </w:rPr>
        <w:t xml:space="preserve">zadaniu częściowym nr </w:t>
      </w:r>
      <w:r w:rsidRPr="00C90E9B">
        <w:rPr>
          <w:rFonts w:ascii="Verdana" w:hAnsi="Verdana"/>
          <w:b/>
        </w:rPr>
        <w:t xml:space="preserve">6 nie dopuszcza </w:t>
      </w:r>
      <w:r>
        <w:rPr>
          <w:rFonts w:ascii="Verdana" w:hAnsi="Verdana"/>
          <w:b/>
        </w:rPr>
        <w:t xml:space="preserve">dostawy </w:t>
      </w:r>
      <w:r w:rsidRPr="00C90E9B">
        <w:rPr>
          <w:rFonts w:ascii="Verdana" w:hAnsi="Verdana"/>
          <w:b/>
        </w:rPr>
        <w:t>komputera ze zintegrowaną kartą graficzną (zgodnie z SIWZ zamawiający wymaga komputerów z odrębną, dedykowaną kartą graficzną).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413" w:rsidRDefault="00353413">
      <w:r>
        <w:separator/>
      </w:r>
    </w:p>
  </w:endnote>
  <w:endnote w:type="continuationSeparator" w:id="0">
    <w:p w:rsidR="00353413" w:rsidRDefault="0035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106E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413" w:rsidRDefault="00353413">
      <w:r>
        <w:separator/>
      </w:r>
    </w:p>
  </w:footnote>
  <w:footnote w:type="continuationSeparator" w:id="0">
    <w:p w:rsidR="00353413" w:rsidRDefault="00353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159" w:rsidRDefault="005A11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8106E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106E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52052"/>
    <w:multiLevelType w:val="hybridMultilevel"/>
    <w:tmpl w:val="30628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244670"/>
    <w:multiLevelType w:val="hybridMultilevel"/>
    <w:tmpl w:val="E7648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A2CC9"/>
    <w:multiLevelType w:val="hybridMultilevel"/>
    <w:tmpl w:val="89DE6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CE370C"/>
    <w:multiLevelType w:val="hybridMultilevel"/>
    <w:tmpl w:val="2B3AA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41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53413"/>
    <w:rsid w:val="003B15E7"/>
    <w:rsid w:val="003F7802"/>
    <w:rsid w:val="00476899"/>
    <w:rsid w:val="00542F2E"/>
    <w:rsid w:val="005A1159"/>
    <w:rsid w:val="005A7BE4"/>
    <w:rsid w:val="0061472E"/>
    <w:rsid w:val="00721200"/>
    <w:rsid w:val="00775A72"/>
    <w:rsid w:val="007B12A7"/>
    <w:rsid w:val="008106E7"/>
    <w:rsid w:val="00825F26"/>
    <w:rsid w:val="0083033C"/>
    <w:rsid w:val="00943AEF"/>
    <w:rsid w:val="009B3CE0"/>
    <w:rsid w:val="009F4EC1"/>
    <w:rsid w:val="00A17896"/>
    <w:rsid w:val="00A27DDB"/>
    <w:rsid w:val="00A45032"/>
    <w:rsid w:val="00B85FFA"/>
    <w:rsid w:val="00C529DB"/>
    <w:rsid w:val="00C90E9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2019-03-19T12:29:00Z</cp:lastPrinted>
  <dcterms:created xsi:type="dcterms:W3CDTF">2019-03-19T11:46:00Z</dcterms:created>
  <dcterms:modified xsi:type="dcterms:W3CDTF">2019-03-19T12:29:00Z</dcterms:modified>
</cp:coreProperties>
</file>