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2397B" w:rsidRPr="00F2397B" w:rsidRDefault="00F2397B" w:rsidP="00F2397B">
      <w:pPr>
        <w:keepNext/>
        <w:suppressAutoHyphens/>
        <w:spacing w:after="0" w:line="276" w:lineRule="auto"/>
        <w:jc w:val="right"/>
        <w:outlineLvl w:val="0"/>
        <w:rPr>
          <w:rFonts w:ascii="Arial" w:eastAsia="Times New Roman" w:hAnsi="Arial" w:cs="Arial"/>
          <w:b/>
          <w:sz w:val="20"/>
          <w:szCs w:val="20"/>
          <w:lang w:eastAsia="ar-SA"/>
        </w:rPr>
      </w:pPr>
      <w:r w:rsidRPr="00F2397B">
        <w:rPr>
          <w:rFonts w:ascii="Arial" w:eastAsia="Times New Roman" w:hAnsi="Arial" w:cs="Arial"/>
          <w:b/>
          <w:sz w:val="20"/>
          <w:szCs w:val="20"/>
          <w:lang w:eastAsia="ar-SA"/>
        </w:rPr>
        <w:t>Załącznik nr 3</w:t>
      </w:r>
      <w:r w:rsidR="002839CF">
        <w:rPr>
          <w:rFonts w:ascii="Arial" w:eastAsia="Times New Roman" w:hAnsi="Arial" w:cs="Arial"/>
          <w:b/>
          <w:sz w:val="20"/>
          <w:szCs w:val="20"/>
          <w:lang w:eastAsia="ar-SA"/>
        </w:rPr>
        <w:t>.1</w:t>
      </w:r>
    </w:p>
    <w:p w:rsidR="00F2397B" w:rsidRPr="00F2397B" w:rsidRDefault="00F2397B" w:rsidP="00F2397B">
      <w:pPr>
        <w:keepNext/>
        <w:suppressAutoHyphens/>
        <w:spacing w:after="0" w:line="276" w:lineRule="auto"/>
        <w:jc w:val="right"/>
        <w:outlineLvl w:val="0"/>
        <w:rPr>
          <w:rFonts w:ascii="Arial" w:eastAsia="Times New Roman" w:hAnsi="Arial" w:cs="Arial"/>
          <w:b/>
          <w:sz w:val="20"/>
          <w:szCs w:val="20"/>
          <w:lang w:eastAsia="ar-SA"/>
        </w:rPr>
      </w:pPr>
    </w:p>
    <w:p w:rsidR="00F2397B" w:rsidRPr="00F2397B" w:rsidRDefault="00F2397B" w:rsidP="00F2397B">
      <w:pPr>
        <w:keepNext/>
        <w:tabs>
          <w:tab w:val="left" w:pos="5954"/>
        </w:tabs>
        <w:suppressAutoHyphens/>
        <w:spacing w:after="0" w:line="276" w:lineRule="auto"/>
        <w:ind w:right="538"/>
        <w:jc w:val="center"/>
        <w:outlineLvl w:val="0"/>
        <w:rPr>
          <w:rFonts w:ascii="Arial" w:eastAsia="Times New Roman" w:hAnsi="Arial" w:cs="Arial"/>
          <w:b/>
          <w:sz w:val="24"/>
          <w:szCs w:val="24"/>
          <w:lang w:eastAsia="pl-PL"/>
        </w:rPr>
      </w:pPr>
      <w:r w:rsidRPr="00F2397B">
        <w:rPr>
          <w:rFonts w:ascii="Arial" w:eastAsia="Times New Roman" w:hAnsi="Arial" w:cs="Arial"/>
          <w:b/>
          <w:sz w:val="24"/>
          <w:szCs w:val="24"/>
          <w:lang w:val="x-none" w:eastAsia="pl-PL"/>
        </w:rPr>
        <w:t xml:space="preserve">UMOWA Nr </w:t>
      </w:r>
      <w:r>
        <w:rPr>
          <w:rFonts w:ascii="Arial" w:eastAsia="Times New Roman" w:hAnsi="Arial" w:cs="Arial"/>
          <w:b/>
          <w:sz w:val="24"/>
          <w:szCs w:val="24"/>
          <w:lang w:eastAsia="pl-PL"/>
        </w:rPr>
        <w:t>ZP.263………..</w:t>
      </w:r>
    </w:p>
    <w:p w:rsidR="00F2397B" w:rsidRPr="00F2397B" w:rsidRDefault="00F2397B" w:rsidP="00F2397B">
      <w:pPr>
        <w:suppressAutoHyphens/>
        <w:spacing w:after="0" w:line="276" w:lineRule="auto"/>
        <w:ind w:right="538"/>
        <w:jc w:val="both"/>
        <w:rPr>
          <w:rFonts w:ascii="Arial" w:eastAsia="Times New Roman" w:hAnsi="Arial" w:cs="Arial"/>
          <w:sz w:val="20"/>
          <w:szCs w:val="20"/>
          <w:lang w:eastAsia="pl-PL"/>
        </w:rPr>
      </w:pPr>
    </w:p>
    <w:p w:rsidR="00F2397B" w:rsidRPr="00F2397B" w:rsidRDefault="00F2397B" w:rsidP="00F2397B">
      <w:pPr>
        <w:widowControl w:val="0"/>
        <w:suppressAutoHyphens/>
        <w:spacing w:after="0" w:line="276" w:lineRule="auto"/>
        <w:ind w:right="72"/>
        <w:rPr>
          <w:rFonts w:ascii="Times New Roman" w:eastAsia="Lucida Sans Unicode" w:hAnsi="Times New Roman" w:cs="Arial"/>
          <w:kern w:val="1"/>
          <w:sz w:val="20"/>
          <w:szCs w:val="24"/>
          <w:lang w:eastAsia="hi-IN" w:bidi="hi-IN"/>
        </w:rPr>
      </w:pPr>
      <w:r w:rsidRPr="00F2397B">
        <w:rPr>
          <w:rFonts w:ascii="Arial" w:eastAsia="Lucida Sans Unicode" w:hAnsi="Arial" w:cs="Arial"/>
          <w:kern w:val="1"/>
          <w:sz w:val="20"/>
          <w:szCs w:val="24"/>
          <w:lang w:eastAsia="hi-IN" w:bidi="hi-IN"/>
        </w:rPr>
        <w:t xml:space="preserve">Zawarta w dniu </w:t>
      </w:r>
      <w:r>
        <w:rPr>
          <w:rFonts w:ascii="Arial" w:eastAsia="Lucida Sans Unicode" w:hAnsi="Arial" w:cs="Arial"/>
          <w:b/>
          <w:bCs/>
          <w:kern w:val="1"/>
          <w:sz w:val="20"/>
          <w:szCs w:val="24"/>
          <w:lang w:eastAsia="hi-IN" w:bidi="hi-IN"/>
        </w:rPr>
        <w:t>……………..</w:t>
      </w:r>
      <w:r w:rsidRPr="00F2397B">
        <w:rPr>
          <w:rFonts w:ascii="Arial" w:eastAsia="Lucida Sans Unicode" w:hAnsi="Arial" w:cs="Arial"/>
          <w:b/>
          <w:bCs/>
          <w:kern w:val="1"/>
          <w:sz w:val="20"/>
          <w:szCs w:val="24"/>
          <w:lang w:eastAsia="hi-IN" w:bidi="hi-IN"/>
        </w:rPr>
        <w:t xml:space="preserve"> 2019</w:t>
      </w:r>
      <w:r w:rsidRPr="00F2397B">
        <w:rPr>
          <w:rFonts w:ascii="Arial" w:eastAsia="Lucida Sans Unicode" w:hAnsi="Arial" w:cs="Arial"/>
          <w:b/>
          <w:kern w:val="1"/>
          <w:sz w:val="20"/>
          <w:szCs w:val="24"/>
          <w:lang w:eastAsia="hi-IN" w:bidi="hi-IN"/>
        </w:rPr>
        <w:t xml:space="preserve"> r.</w:t>
      </w:r>
      <w:r w:rsidRPr="00F2397B">
        <w:rPr>
          <w:rFonts w:ascii="Arial" w:eastAsia="Lucida Sans Unicode" w:hAnsi="Arial" w:cs="Arial"/>
          <w:kern w:val="1"/>
          <w:sz w:val="20"/>
          <w:szCs w:val="24"/>
          <w:lang w:eastAsia="hi-IN" w:bidi="hi-IN"/>
        </w:rPr>
        <w:t xml:space="preserve"> w Bielsku Podlaskim pomiędzy: </w:t>
      </w:r>
    </w:p>
    <w:p w:rsidR="00F2397B" w:rsidRPr="00F2397B" w:rsidRDefault="00F2397B" w:rsidP="00F2397B">
      <w:pPr>
        <w:suppressAutoHyphens/>
        <w:snapToGrid w:val="0"/>
        <w:spacing w:after="0" w:line="276" w:lineRule="auto"/>
        <w:ind w:right="72"/>
        <w:rPr>
          <w:rFonts w:ascii="Arial" w:eastAsia="Lucida Sans Unicode" w:hAnsi="Arial" w:cs="Tahoma"/>
          <w:b/>
          <w:bCs/>
          <w:kern w:val="1"/>
          <w:sz w:val="20"/>
          <w:szCs w:val="24"/>
          <w:lang w:eastAsia="hi-IN" w:bidi="hi-IN"/>
        </w:rPr>
      </w:pPr>
      <w:r w:rsidRPr="00F2397B">
        <w:rPr>
          <w:rFonts w:ascii="Arial" w:eastAsia="Lucida Sans Unicode" w:hAnsi="Arial" w:cs="Tahoma"/>
          <w:b/>
          <w:bCs/>
          <w:kern w:val="1"/>
          <w:sz w:val="20"/>
          <w:szCs w:val="24"/>
          <w:lang w:eastAsia="hi-IN" w:bidi="hi-IN"/>
        </w:rPr>
        <w:t xml:space="preserve">Samodzielnym Publicznym Zakładem Opieki Zdrowotnej, z siedzibą w Bielsku Podlaskim, </w:t>
      </w:r>
    </w:p>
    <w:p w:rsidR="00F2397B" w:rsidRPr="00F2397B" w:rsidRDefault="00F2397B" w:rsidP="00F2397B">
      <w:pPr>
        <w:suppressAutoHyphens/>
        <w:snapToGrid w:val="0"/>
        <w:spacing w:after="0" w:line="276" w:lineRule="auto"/>
        <w:ind w:right="72"/>
        <w:rPr>
          <w:rFonts w:ascii="Arial" w:eastAsia="Lucida Sans Unicode" w:hAnsi="Arial" w:cs="Tahoma"/>
          <w:kern w:val="1"/>
          <w:sz w:val="20"/>
          <w:szCs w:val="24"/>
          <w:lang w:eastAsia="hi-IN" w:bidi="hi-IN"/>
        </w:rPr>
      </w:pPr>
      <w:r w:rsidRPr="00F2397B">
        <w:rPr>
          <w:rFonts w:ascii="Arial" w:eastAsia="Lucida Sans Unicode" w:hAnsi="Arial" w:cs="Tahoma"/>
          <w:b/>
          <w:bCs/>
          <w:kern w:val="1"/>
          <w:sz w:val="20"/>
          <w:szCs w:val="24"/>
          <w:lang w:eastAsia="hi-IN" w:bidi="hi-IN"/>
        </w:rPr>
        <w:t>17-100 Bielsk Podlaski</w:t>
      </w:r>
    </w:p>
    <w:p w:rsidR="00F2397B" w:rsidRPr="00F2397B" w:rsidRDefault="00F2397B" w:rsidP="00F2397B">
      <w:pPr>
        <w:suppressAutoHyphens/>
        <w:snapToGrid w:val="0"/>
        <w:spacing w:after="0" w:line="276" w:lineRule="auto"/>
        <w:ind w:right="72"/>
        <w:rPr>
          <w:rFonts w:ascii="Arial" w:eastAsia="Lucida Sans Unicode" w:hAnsi="Arial" w:cs="Tahoma"/>
          <w:kern w:val="1"/>
          <w:sz w:val="20"/>
          <w:szCs w:val="24"/>
          <w:lang w:eastAsia="hi-IN" w:bidi="hi-IN"/>
        </w:rPr>
      </w:pPr>
      <w:r w:rsidRPr="00F2397B">
        <w:rPr>
          <w:rFonts w:ascii="Arial" w:eastAsia="Lucida Sans Unicode" w:hAnsi="Arial" w:cs="Tahoma"/>
          <w:b/>
          <w:bCs/>
          <w:kern w:val="1"/>
          <w:sz w:val="20"/>
          <w:szCs w:val="24"/>
          <w:lang w:eastAsia="hi-IN" w:bidi="hi-IN"/>
        </w:rPr>
        <w:t>ul. Kleszczelowska 1</w:t>
      </w:r>
    </w:p>
    <w:p w:rsidR="00F2397B" w:rsidRPr="00F2397B" w:rsidRDefault="00F2397B" w:rsidP="00F2397B">
      <w:pPr>
        <w:suppressAutoHyphens/>
        <w:snapToGrid w:val="0"/>
        <w:spacing w:after="0" w:line="276" w:lineRule="auto"/>
        <w:ind w:right="72"/>
        <w:rPr>
          <w:rFonts w:ascii="Arial" w:eastAsia="Lucida Sans Unicode" w:hAnsi="Arial" w:cs="Tahoma"/>
          <w:b/>
          <w:bCs/>
          <w:kern w:val="1"/>
          <w:sz w:val="20"/>
          <w:szCs w:val="24"/>
          <w:lang w:eastAsia="hi-IN" w:bidi="hi-IN"/>
        </w:rPr>
      </w:pPr>
      <w:r w:rsidRPr="00F2397B">
        <w:rPr>
          <w:rFonts w:ascii="Arial" w:eastAsia="Lucida Sans Unicode" w:hAnsi="Arial" w:cs="Tahoma"/>
          <w:kern w:val="1"/>
          <w:sz w:val="20"/>
          <w:szCs w:val="24"/>
          <w:lang w:eastAsia="hi-IN" w:bidi="hi-IN"/>
        </w:rPr>
        <w:t>wpisanym do Krajowego Rejestru Sądowego – rejestru zakładów opieki zdrowotnej pod numerem KRS 0000002987, NIP 543-17-54-901, Regon 050584924</w:t>
      </w:r>
    </w:p>
    <w:p w:rsidR="00F2397B" w:rsidRPr="00F2397B" w:rsidRDefault="00F2397B" w:rsidP="00F2397B">
      <w:pPr>
        <w:suppressAutoHyphens/>
        <w:snapToGrid w:val="0"/>
        <w:spacing w:after="0" w:line="276" w:lineRule="auto"/>
        <w:ind w:right="72"/>
        <w:jc w:val="both"/>
        <w:rPr>
          <w:rFonts w:ascii="Arial" w:eastAsia="Lucida Sans Unicode" w:hAnsi="Arial" w:cs="Tahoma"/>
          <w:kern w:val="1"/>
          <w:sz w:val="20"/>
          <w:szCs w:val="24"/>
          <w:lang w:eastAsia="hi-IN" w:bidi="hi-IN"/>
        </w:rPr>
      </w:pPr>
      <w:r w:rsidRPr="00F2397B">
        <w:rPr>
          <w:rFonts w:ascii="Arial" w:eastAsia="Lucida Sans Unicode" w:hAnsi="Arial" w:cs="Tahoma"/>
          <w:kern w:val="1"/>
          <w:sz w:val="20"/>
          <w:szCs w:val="24"/>
          <w:lang w:eastAsia="hi-IN" w:bidi="hi-IN"/>
        </w:rPr>
        <w:t>reprezentowanym przez:</w:t>
      </w:r>
    </w:p>
    <w:p w:rsidR="00F2397B" w:rsidRPr="00F2397B" w:rsidRDefault="00F2397B" w:rsidP="00F2397B">
      <w:pPr>
        <w:widowControl w:val="0"/>
        <w:suppressAutoHyphens/>
        <w:spacing w:after="0" w:line="276" w:lineRule="auto"/>
        <w:ind w:right="72"/>
        <w:rPr>
          <w:rFonts w:ascii="Arial" w:eastAsia="Lucida Sans Unicode" w:hAnsi="Arial" w:cs="Arial"/>
          <w:kern w:val="1"/>
          <w:sz w:val="20"/>
          <w:szCs w:val="24"/>
          <w:lang w:eastAsia="hi-IN" w:bidi="hi-IN"/>
        </w:rPr>
      </w:pPr>
      <w:r>
        <w:rPr>
          <w:rFonts w:ascii="Arial" w:eastAsia="Lucida Sans Unicode" w:hAnsi="Arial" w:cs="Arial"/>
          <w:kern w:val="1"/>
          <w:sz w:val="20"/>
          <w:szCs w:val="24"/>
          <w:lang w:eastAsia="hi-IN" w:bidi="hi-IN"/>
        </w:rPr>
        <w:t>…………………………………….</w:t>
      </w:r>
    </w:p>
    <w:p w:rsidR="00F2397B" w:rsidRPr="00F2397B" w:rsidRDefault="00F2397B" w:rsidP="00F2397B">
      <w:pPr>
        <w:widowControl w:val="0"/>
        <w:suppressAutoHyphens/>
        <w:spacing w:after="0" w:line="276" w:lineRule="auto"/>
        <w:ind w:right="72"/>
        <w:rPr>
          <w:rFonts w:ascii="Arial" w:eastAsia="Lucida Sans Unicode" w:hAnsi="Arial" w:cs="Arial"/>
          <w:kern w:val="1"/>
          <w:sz w:val="20"/>
          <w:szCs w:val="24"/>
          <w:lang w:eastAsia="hi-IN" w:bidi="hi-IN"/>
        </w:rPr>
      </w:pPr>
      <w:r w:rsidRPr="00F2397B">
        <w:rPr>
          <w:rFonts w:ascii="Arial" w:eastAsia="Lucida Sans Unicode" w:hAnsi="Arial" w:cs="Arial"/>
          <w:kern w:val="1"/>
          <w:sz w:val="20"/>
          <w:szCs w:val="24"/>
          <w:lang w:eastAsia="hi-IN" w:bidi="hi-IN"/>
        </w:rPr>
        <w:t>zwanym dalej „</w:t>
      </w:r>
      <w:r w:rsidRPr="00F2397B">
        <w:rPr>
          <w:rFonts w:ascii="Arial" w:eastAsia="Lucida Sans Unicode" w:hAnsi="Arial" w:cs="Arial"/>
          <w:b/>
          <w:kern w:val="1"/>
          <w:sz w:val="20"/>
          <w:szCs w:val="24"/>
          <w:lang w:eastAsia="hi-IN" w:bidi="hi-IN"/>
        </w:rPr>
        <w:t>Zamawiającym</w:t>
      </w:r>
      <w:r w:rsidRPr="00F2397B">
        <w:rPr>
          <w:rFonts w:ascii="Arial" w:eastAsia="Lucida Sans Unicode" w:hAnsi="Arial" w:cs="Arial"/>
          <w:kern w:val="1"/>
          <w:sz w:val="20"/>
          <w:szCs w:val="24"/>
          <w:lang w:eastAsia="hi-IN" w:bidi="hi-IN"/>
        </w:rPr>
        <w:t xml:space="preserve">”, </w:t>
      </w:r>
    </w:p>
    <w:p w:rsidR="00F2397B" w:rsidRPr="00F2397B" w:rsidRDefault="00F2397B" w:rsidP="00F2397B">
      <w:pPr>
        <w:widowControl w:val="0"/>
        <w:tabs>
          <w:tab w:val="left" w:pos="5954"/>
        </w:tabs>
        <w:suppressAutoHyphens/>
        <w:spacing w:after="0" w:line="276" w:lineRule="auto"/>
        <w:ind w:right="72"/>
        <w:rPr>
          <w:rFonts w:ascii="Arial" w:eastAsia="Lucida Sans Unicode" w:hAnsi="Arial" w:cs="Arial"/>
          <w:kern w:val="1"/>
          <w:sz w:val="20"/>
          <w:szCs w:val="24"/>
          <w:lang w:eastAsia="hi-IN" w:bidi="hi-IN"/>
        </w:rPr>
      </w:pPr>
      <w:r w:rsidRPr="00F2397B">
        <w:rPr>
          <w:rFonts w:ascii="Arial" w:eastAsia="Lucida Sans Unicode" w:hAnsi="Arial" w:cs="Arial"/>
          <w:kern w:val="1"/>
          <w:sz w:val="20"/>
          <w:szCs w:val="24"/>
          <w:lang w:eastAsia="hi-IN" w:bidi="hi-IN"/>
        </w:rPr>
        <w:t xml:space="preserve">a firmą </w:t>
      </w:r>
    </w:p>
    <w:p w:rsidR="00F2397B" w:rsidRPr="00F2397B" w:rsidRDefault="00F2397B" w:rsidP="00F2397B">
      <w:pPr>
        <w:widowControl w:val="0"/>
        <w:tabs>
          <w:tab w:val="left" w:pos="5954"/>
        </w:tabs>
        <w:suppressAutoHyphens/>
        <w:spacing w:after="0" w:line="276" w:lineRule="auto"/>
        <w:ind w:right="72"/>
        <w:rPr>
          <w:rFonts w:ascii="Arial" w:eastAsia="Lucida Sans Unicode" w:hAnsi="Arial" w:cs="Arial"/>
          <w:b/>
          <w:kern w:val="1"/>
          <w:sz w:val="20"/>
          <w:szCs w:val="24"/>
          <w:lang w:eastAsia="hi-IN" w:bidi="hi-IN"/>
        </w:rPr>
      </w:pPr>
      <w:r>
        <w:rPr>
          <w:rFonts w:ascii="Arial" w:eastAsia="Lucida Sans Unicode" w:hAnsi="Arial" w:cs="Arial"/>
          <w:b/>
          <w:kern w:val="1"/>
          <w:sz w:val="20"/>
          <w:szCs w:val="24"/>
          <w:lang w:eastAsia="hi-IN" w:bidi="hi-IN"/>
        </w:rPr>
        <w:t>…………………</w:t>
      </w:r>
    </w:p>
    <w:p w:rsidR="00F2397B" w:rsidRPr="00F2397B" w:rsidRDefault="00F2397B" w:rsidP="00F2397B">
      <w:pPr>
        <w:suppressAutoHyphens/>
        <w:snapToGrid w:val="0"/>
        <w:spacing w:after="0" w:line="276" w:lineRule="auto"/>
        <w:ind w:right="72"/>
        <w:rPr>
          <w:rFonts w:ascii="Arial" w:eastAsia="Lucida Sans Unicode" w:hAnsi="Arial" w:cs="Arial"/>
          <w:b/>
          <w:kern w:val="1"/>
          <w:sz w:val="20"/>
          <w:szCs w:val="24"/>
          <w:lang w:eastAsia="hi-IN" w:bidi="hi-IN"/>
        </w:rPr>
      </w:pPr>
      <w:r w:rsidRPr="00F2397B">
        <w:rPr>
          <w:rFonts w:ascii="Arial" w:eastAsia="Lucida Sans Unicode" w:hAnsi="Arial" w:cs="Tahoma"/>
          <w:kern w:val="1"/>
          <w:sz w:val="20"/>
          <w:szCs w:val="24"/>
          <w:lang w:eastAsia="hi-IN" w:bidi="hi-IN"/>
        </w:rPr>
        <w:t xml:space="preserve">wpisanym do Krajowego Rejestru Sądowego pod numerem KRS </w:t>
      </w:r>
      <w:r>
        <w:rPr>
          <w:rFonts w:ascii="Arial" w:eastAsia="Lucida Sans Unicode" w:hAnsi="Arial" w:cs="Tahoma"/>
          <w:kern w:val="1"/>
          <w:sz w:val="20"/>
          <w:szCs w:val="24"/>
          <w:lang w:eastAsia="hi-IN" w:bidi="hi-IN"/>
        </w:rPr>
        <w:t>……….</w:t>
      </w:r>
      <w:r w:rsidRPr="00F2397B">
        <w:rPr>
          <w:rFonts w:ascii="Arial" w:eastAsia="Lucida Sans Unicode" w:hAnsi="Arial" w:cs="Tahoma"/>
          <w:kern w:val="1"/>
          <w:sz w:val="20"/>
          <w:szCs w:val="24"/>
          <w:lang w:eastAsia="hi-IN" w:bidi="hi-IN"/>
        </w:rPr>
        <w:t xml:space="preserve">, NIP </w:t>
      </w:r>
      <w:r>
        <w:rPr>
          <w:rFonts w:ascii="Arial" w:eastAsia="Lucida Sans Unicode" w:hAnsi="Arial" w:cs="Tahoma"/>
          <w:kern w:val="1"/>
          <w:sz w:val="20"/>
          <w:szCs w:val="24"/>
          <w:lang w:eastAsia="hi-IN" w:bidi="hi-IN"/>
        </w:rPr>
        <w:t>………….</w:t>
      </w:r>
      <w:r w:rsidRPr="00F2397B">
        <w:rPr>
          <w:rFonts w:ascii="Arial" w:eastAsia="Lucida Sans Unicode" w:hAnsi="Arial" w:cs="Tahoma"/>
          <w:kern w:val="1"/>
          <w:sz w:val="20"/>
          <w:szCs w:val="24"/>
          <w:lang w:eastAsia="hi-IN" w:bidi="hi-IN"/>
        </w:rPr>
        <w:t xml:space="preserve">, Regon </w:t>
      </w:r>
      <w:r>
        <w:rPr>
          <w:rFonts w:ascii="Arial" w:eastAsia="Lucida Sans Unicode" w:hAnsi="Arial" w:cs="Tahoma"/>
          <w:kern w:val="1"/>
          <w:sz w:val="20"/>
          <w:szCs w:val="24"/>
          <w:lang w:eastAsia="hi-IN" w:bidi="hi-IN"/>
        </w:rPr>
        <w:t>…….</w:t>
      </w:r>
    </w:p>
    <w:p w:rsidR="00F2397B" w:rsidRPr="00F2397B" w:rsidRDefault="00F2397B" w:rsidP="00F2397B">
      <w:pPr>
        <w:widowControl w:val="0"/>
        <w:tabs>
          <w:tab w:val="left" w:pos="5954"/>
        </w:tabs>
        <w:suppressAutoHyphens/>
        <w:spacing w:after="0" w:line="276" w:lineRule="auto"/>
        <w:ind w:right="72"/>
        <w:rPr>
          <w:rFonts w:ascii="Arial" w:eastAsia="Lucida Sans Unicode" w:hAnsi="Arial" w:cs="Arial"/>
          <w:kern w:val="1"/>
          <w:sz w:val="20"/>
          <w:szCs w:val="24"/>
          <w:lang w:eastAsia="hi-IN" w:bidi="hi-IN"/>
        </w:rPr>
      </w:pPr>
      <w:r w:rsidRPr="00F2397B">
        <w:rPr>
          <w:rFonts w:ascii="Arial" w:eastAsia="Lucida Sans Unicode" w:hAnsi="Arial" w:cs="Arial"/>
          <w:kern w:val="1"/>
          <w:sz w:val="20"/>
          <w:szCs w:val="24"/>
          <w:lang w:eastAsia="hi-IN" w:bidi="hi-IN"/>
        </w:rPr>
        <w:t xml:space="preserve">reprezentowaną przez: </w:t>
      </w:r>
    </w:p>
    <w:p w:rsidR="00F2397B" w:rsidRPr="00F2397B" w:rsidRDefault="00F2397B" w:rsidP="00F2397B">
      <w:pPr>
        <w:widowControl w:val="0"/>
        <w:suppressAutoHyphens/>
        <w:spacing w:after="0" w:line="276" w:lineRule="auto"/>
        <w:ind w:right="72"/>
        <w:contextualSpacing/>
        <w:rPr>
          <w:rFonts w:ascii="Arial" w:eastAsia="Lucida Sans Unicode" w:hAnsi="Arial" w:cs="Arial"/>
          <w:kern w:val="1"/>
          <w:sz w:val="20"/>
          <w:szCs w:val="24"/>
          <w:lang w:eastAsia="hi-IN" w:bidi="hi-IN"/>
        </w:rPr>
      </w:pPr>
      <w:r>
        <w:rPr>
          <w:rFonts w:ascii="Arial" w:eastAsia="Lucida Sans Unicode" w:hAnsi="Arial" w:cs="Arial"/>
          <w:kern w:val="1"/>
          <w:sz w:val="20"/>
          <w:szCs w:val="24"/>
          <w:lang w:eastAsia="hi-IN" w:bidi="hi-IN"/>
        </w:rPr>
        <w:t>……………………………</w:t>
      </w:r>
    </w:p>
    <w:p w:rsidR="00F2397B" w:rsidRPr="00F2397B" w:rsidRDefault="00F2397B" w:rsidP="00F2397B">
      <w:pPr>
        <w:suppressAutoHyphens/>
        <w:snapToGrid w:val="0"/>
        <w:spacing w:after="0" w:line="240" w:lineRule="auto"/>
        <w:ind w:right="72"/>
        <w:rPr>
          <w:rFonts w:ascii="Arial" w:eastAsia="Lucida Sans Unicode" w:hAnsi="Arial" w:cs="Tahoma"/>
          <w:bCs/>
          <w:color w:val="000000"/>
          <w:kern w:val="1"/>
          <w:sz w:val="20"/>
          <w:szCs w:val="24"/>
          <w:lang w:eastAsia="hi-IN" w:bidi="hi-IN"/>
        </w:rPr>
      </w:pPr>
      <w:r w:rsidRPr="00F2397B">
        <w:rPr>
          <w:rFonts w:ascii="Arial" w:eastAsia="Lucida Sans Unicode" w:hAnsi="Arial" w:cs="Tahoma"/>
          <w:kern w:val="1"/>
          <w:sz w:val="20"/>
          <w:szCs w:val="24"/>
          <w:lang w:eastAsia="hi-IN" w:bidi="hi-IN"/>
        </w:rPr>
        <w:t>zwanym dalej „</w:t>
      </w:r>
      <w:r w:rsidRPr="00F2397B">
        <w:rPr>
          <w:rFonts w:ascii="Arial" w:eastAsia="Lucida Sans Unicode" w:hAnsi="Arial" w:cs="Tahoma"/>
          <w:b/>
          <w:kern w:val="1"/>
          <w:sz w:val="20"/>
          <w:szCs w:val="24"/>
          <w:lang w:eastAsia="hi-IN" w:bidi="hi-IN"/>
        </w:rPr>
        <w:t>Wykonawcą</w:t>
      </w:r>
      <w:r w:rsidRPr="00F2397B">
        <w:rPr>
          <w:rFonts w:ascii="Arial" w:eastAsia="Lucida Sans Unicode" w:hAnsi="Arial" w:cs="Tahoma"/>
          <w:kern w:val="1"/>
          <w:sz w:val="20"/>
          <w:szCs w:val="24"/>
          <w:lang w:eastAsia="hi-IN" w:bidi="hi-IN"/>
        </w:rPr>
        <w:t xml:space="preserve">” </w:t>
      </w:r>
    </w:p>
    <w:p w:rsidR="00F2397B" w:rsidRPr="00F2397B" w:rsidRDefault="00F2397B" w:rsidP="00F2397B">
      <w:pPr>
        <w:suppressAutoHyphens/>
        <w:snapToGrid w:val="0"/>
        <w:spacing w:after="0" w:line="240" w:lineRule="auto"/>
        <w:ind w:right="72"/>
        <w:rPr>
          <w:rFonts w:ascii="Arial" w:eastAsia="Lucida Sans Unicode" w:hAnsi="Arial" w:cs="Tahoma"/>
          <w:bCs/>
          <w:color w:val="000000"/>
          <w:kern w:val="1"/>
          <w:sz w:val="20"/>
          <w:szCs w:val="24"/>
          <w:lang w:eastAsia="hi-IN" w:bidi="hi-IN"/>
        </w:rPr>
      </w:pPr>
    </w:p>
    <w:p w:rsidR="00F2397B" w:rsidRPr="00F2397B" w:rsidRDefault="00F2397B" w:rsidP="00F2397B">
      <w:pPr>
        <w:suppressAutoHyphens/>
        <w:snapToGrid w:val="0"/>
        <w:spacing w:after="0" w:line="240" w:lineRule="auto"/>
        <w:ind w:right="72"/>
        <w:rPr>
          <w:rFonts w:ascii="Arial" w:eastAsia="Lucida Sans Unicode" w:hAnsi="Arial" w:cs="Tahoma"/>
          <w:color w:val="000000"/>
          <w:kern w:val="1"/>
          <w:sz w:val="20"/>
          <w:szCs w:val="24"/>
          <w:lang w:eastAsia="hi-IN" w:bidi="hi-IN"/>
        </w:rPr>
      </w:pPr>
      <w:r w:rsidRPr="00F2397B">
        <w:rPr>
          <w:rFonts w:ascii="Arial" w:eastAsia="Lucida Sans Unicode" w:hAnsi="Arial" w:cs="Tahoma"/>
          <w:bCs/>
          <w:color w:val="000000"/>
          <w:kern w:val="1"/>
          <w:sz w:val="20"/>
          <w:szCs w:val="24"/>
          <w:lang w:eastAsia="hi-IN" w:bidi="hi-IN"/>
        </w:rPr>
        <w:t>została zawarta umowa o następującej treści:</w:t>
      </w:r>
    </w:p>
    <w:p w:rsidR="00F2397B" w:rsidRPr="00F2397B" w:rsidRDefault="00F2397B" w:rsidP="00F2397B">
      <w:pPr>
        <w:widowControl w:val="0"/>
        <w:suppressAutoHyphens/>
        <w:spacing w:after="0" w:line="240" w:lineRule="auto"/>
        <w:jc w:val="both"/>
        <w:rPr>
          <w:rFonts w:ascii="Arial" w:eastAsia="Lucida Sans Unicode" w:hAnsi="Arial" w:cs="Arial"/>
          <w:color w:val="000000"/>
          <w:kern w:val="1"/>
          <w:sz w:val="20"/>
          <w:szCs w:val="24"/>
          <w:lang w:eastAsia="hi-IN" w:bidi="hi-IN"/>
        </w:rPr>
      </w:pPr>
    </w:p>
    <w:p w:rsidR="00F2397B" w:rsidRPr="00F2397B" w:rsidRDefault="00F2397B" w:rsidP="00F2397B">
      <w:pPr>
        <w:suppressAutoHyphens/>
        <w:spacing w:after="0" w:line="276" w:lineRule="auto"/>
        <w:jc w:val="center"/>
        <w:rPr>
          <w:rFonts w:ascii="Arial" w:eastAsia="Times New Roman" w:hAnsi="Arial" w:cs="Arial"/>
          <w:b/>
          <w:color w:val="000000"/>
          <w:sz w:val="20"/>
          <w:szCs w:val="20"/>
          <w:lang w:eastAsia="zh-CN"/>
        </w:rPr>
      </w:pPr>
      <w:r w:rsidRPr="00F2397B">
        <w:rPr>
          <w:rFonts w:ascii="Arial" w:eastAsia="Times New Roman" w:hAnsi="Arial" w:cs="Arial"/>
          <w:i/>
          <w:color w:val="000000"/>
          <w:sz w:val="20"/>
          <w:szCs w:val="20"/>
          <w:lang w:eastAsia="zh-CN"/>
        </w:rPr>
        <w:t xml:space="preserve">Niniejsza umowa została zawarta </w:t>
      </w:r>
      <w:r w:rsidRPr="00F2397B">
        <w:rPr>
          <w:rFonts w:ascii="Arial" w:eastAsia="Times New Roman" w:hAnsi="Arial" w:cs="Arial"/>
          <w:i/>
          <w:sz w:val="20"/>
          <w:szCs w:val="20"/>
          <w:lang w:eastAsia="zh-CN"/>
        </w:rPr>
        <w:t xml:space="preserve">w wyniku rozstrzygnięcia przetargu nieograniczonego z zastosowaniem ustawy z dnia 29 stycznia 2004 r. </w:t>
      </w:r>
      <w:r w:rsidR="000F7117">
        <w:rPr>
          <w:rFonts w:ascii="Arial" w:eastAsia="Times New Roman" w:hAnsi="Arial" w:cs="Arial"/>
          <w:i/>
          <w:sz w:val="20"/>
          <w:szCs w:val="20"/>
          <w:lang w:eastAsia="zh-CN"/>
        </w:rPr>
        <w:t>Prawo zamówień publicznych (Dz.U. z 2018 r.</w:t>
      </w:r>
      <w:r w:rsidRPr="00F2397B">
        <w:rPr>
          <w:rFonts w:ascii="Arial" w:eastAsia="Times New Roman" w:hAnsi="Arial" w:cs="Arial"/>
          <w:i/>
          <w:sz w:val="20"/>
          <w:szCs w:val="20"/>
          <w:lang w:eastAsia="zh-CN"/>
        </w:rPr>
        <w:t xml:space="preserve"> poz. </w:t>
      </w:r>
      <w:r w:rsidR="000F7117">
        <w:rPr>
          <w:rFonts w:ascii="Arial" w:eastAsia="Times New Roman" w:hAnsi="Arial" w:cs="Arial"/>
          <w:i/>
          <w:sz w:val="20"/>
          <w:szCs w:val="20"/>
          <w:lang w:eastAsia="zh-CN"/>
        </w:rPr>
        <w:t>1986</w:t>
      </w:r>
      <w:r w:rsidRPr="00F2397B">
        <w:rPr>
          <w:rFonts w:ascii="Arial" w:eastAsia="Times New Roman" w:hAnsi="Arial" w:cs="Arial"/>
          <w:i/>
          <w:sz w:val="20"/>
          <w:szCs w:val="20"/>
          <w:lang w:eastAsia="zh-CN"/>
        </w:rPr>
        <w:t>), zwanej dalej ustawą pzp</w:t>
      </w:r>
      <w:r w:rsidRPr="00F2397B">
        <w:rPr>
          <w:rFonts w:ascii="Arial" w:eastAsia="Times New Roman" w:hAnsi="Arial" w:cs="Arial"/>
          <w:sz w:val="20"/>
          <w:szCs w:val="20"/>
          <w:lang w:eastAsia="zh-CN"/>
        </w:rPr>
        <w:t>.</w:t>
      </w:r>
    </w:p>
    <w:p w:rsidR="008F682F" w:rsidRPr="008F682F" w:rsidRDefault="008F682F" w:rsidP="00F2397B">
      <w:pPr>
        <w:widowControl w:val="0"/>
        <w:suppressAutoHyphens/>
        <w:snapToGrid w:val="0"/>
        <w:spacing w:after="0" w:line="276" w:lineRule="auto"/>
        <w:rPr>
          <w:rFonts w:ascii="Arial" w:eastAsia="Times New Roman" w:hAnsi="Arial" w:cs="Arial"/>
          <w:sz w:val="20"/>
          <w:szCs w:val="20"/>
          <w:lang w:eastAsia="ar-SA"/>
        </w:rPr>
      </w:pPr>
    </w:p>
    <w:p w:rsidR="008F682F" w:rsidRPr="008F682F" w:rsidRDefault="008F682F" w:rsidP="00F2397B">
      <w:pPr>
        <w:suppressAutoHyphens/>
        <w:spacing w:after="0" w:line="276" w:lineRule="auto"/>
        <w:jc w:val="center"/>
        <w:rPr>
          <w:rFonts w:ascii="Arial" w:eastAsia="Times New Roman" w:hAnsi="Arial" w:cs="Arial"/>
          <w:b/>
          <w:sz w:val="20"/>
          <w:szCs w:val="20"/>
          <w:lang w:eastAsia="ar-SA"/>
        </w:rPr>
      </w:pPr>
      <w:r w:rsidRPr="008F682F">
        <w:rPr>
          <w:rFonts w:ascii="Arial" w:eastAsia="Times New Roman" w:hAnsi="Arial" w:cs="Times New Roman"/>
          <w:b/>
          <w:sz w:val="20"/>
          <w:szCs w:val="20"/>
          <w:lang w:eastAsia="ar-SA"/>
        </w:rPr>
        <w:t>§</w:t>
      </w:r>
      <w:r w:rsidRPr="008F682F">
        <w:rPr>
          <w:rFonts w:ascii="Arial" w:eastAsia="Times New Roman" w:hAnsi="Arial" w:cs="Arial"/>
          <w:b/>
          <w:sz w:val="20"/>
          <w:szCs w:val="20"/>
          <w:lang w:eastAsia="ar-SA"/>
        </w:rPr>
        <w:t xml:space="preserve"> 1</w:t>
      </w:r>
    </w:p>
    <w:p w:rsidR="008F682F" w:rsidRDefault="008F682F" w:rsidP="002839CF">
      <w:pPr>
        <w:pStyle w:val="Akapitzlist"/>
        <w:numPr>
          <w:ilvl w:val="0"/>
          <w:numId w:val="12"/>
        </w:numPr>
        <w:suppressAutoHyphens/>
        <w:spacing w:after="0" w:line="276" w:lineRule="auto"/>
        <w:ind w:left="426"/>
        <w:jc w:val="both"/>
        <w:rPr>
          <w:rFonts w:ascii="Arial" w:eastAsia="Times New Roman" w:hAnsi="Arial" w:cs="Arial"/>
          <w:sz w:val="20"/>
          <w:szCs w:val="20"/>
          <w:lang w:eastAsia="ar-SA"/>
        </w:rPr>
      </w:pPr>
      <w:r w:rsidRPr="002839CF">
        <w:rPr>
          <w:rFonts w:ascii="Arial" w:eastAsia="Times New Roman" w:hAnsi="Arial" w:cs="Arial"/>
          <w:sz w:val="20"/>
          <w:szCs w:val="20"/>
          <w:lang w:eastAsia="ar-SA"/>
        </w:rPr>
        <w:t xml:space="preserve">Przedmiotem niniejszej umowy jest dostawa do Zamawiającego </w:t>
      </w:r>
      <w:r w:rsidR="002839CF">
        <w:rPr>
          <w:rFonts w:ascii="Arial" w:eastAsia="Times New Roman" w:hAnsi="Arial" w:cs="Arial"/>
          <w:sz w:val="20"/>
          <w:szCs w:val="20"/>
          <w:lang w:eastAsia="ar-SA"/>
        </w:rPr>
        <w:t>podłoży do posiewu krwi i płynów ustrojowych i innych niezbędnych materiałów do wykonania badań</w:t>
      </w:r>
      <w:r w:rsidRPr="002839CF">
        <w:rPr>
          <w:rFonts w:ascii="Arial" w:eastAsia="Times New Roman" w:hAnsi="Arial" w:cs="Arial"/>
          <w:sz w:val="20"/>
          <w:szCs w:val="20"/>
          <w:lang w:eastAsia="ar-SA"/>
        </w:rPr>
        <w:t xml:space="preserve"> zgodnie z asortymentem i</w:t>
      </w:r>
      <w:r w:rsidR="002839CF">
        <w:rPr>
          <w:rFonts w:ascii="Arial" w:eastAsia="Times New Roman" w:hAnsi="Arial" w:cs="Arial"/>
          <w:sz w:val="20"/>
          <w:szCs w:val="20"/>
          <w:lang w:eastAsia="ar-SA"/>
        </w:rPr>
        <w:t xml:space="preserve"> przewidywanym zapotrzebowaniem</w:t>
      </w:r>
      <w:r w:rsidRPr="002839CF">
        <w:rPr>
          <w:rFonts w:ascii="Arial" w:eastAsia="Times New Roman" w:hAnsi="Arial" w:cs="Arial"/>
          <w:sz w:val="20"/>
          <w:szCs w:val="20"/>
          <w:lang w:eastAsia="ar-SA"/>
        </w:rPr>
        <w:t xml:space="preserve"> na </w:t>
      </w:r>
      <w:r w:rsidRPr="004073B8">
        <w:rPr>
          <w:rFonts w:ascii="Arial" w:eastAsia="Times New Roman" w:hAnsi="Arial" w:cs="Arial"/>
          <w:b/>
          <w:sz w:val="20"/>
          <w:szCs w:val="20"/>
          <w:lang w:eastAsia="ar-SA"/>
        </w:rPr>
        <w:t>zadanie nr</w:t>
      </w:r>
      <w:r w:rsidR="002839CF" w:rsidRPr="004073B8">
        <w:rPr>
          <w:rFonts w:ascii="Arial" w:eastAsia="Times New Roman" w:hAnsi="Arial" w:cs="Arial"/>
          <w:b/>
          <w:sz w:val="20"/>
          <w:szCs w:val="20"/>
          <w:lang w:eastAsia="ar-SA"/>
        </w:rPr>
        <w:t xml:space="preserve"> 13</w:t>
      </w:r>
      <w:r w:rsidRPr="002839CF">
        <w:rPr>
          <w:rFonts w:ascii="Arial" w:eastAsia="Times New Roman" w:hAnsi="Arial" w:cs="Arial"/>
          <w:sz w:val="20"/>
          <w:szCs w:val="20"/>
          <w:lang w:eastAsia="ar-SA"/>
        </w:rPr>
        <w:t xml:space="preserve"> oraz dzierżawa </w:t>
      </w:r>
      <w:r w:rsidR="002839CF">
        <w:rPr>
          <w:rFonts w:ascii="Arial" w:eastAsia="Times New Roman" w:hAnsi="Arial" w:cs="Arial"/>
          <w:sz w:val="20"/>
          <w:szCs w:val="20"/>
          <w:lang w:eastAsia="ar-SA"/>
        </w:rPr>
        <w:t>aparatu do posiewu krwi i płynów ustrojowych</w:t>
      </w:r>
      <w:r w:rsidRPr="002839CF">
        <w:rPr>
          <w:rFonts w:ascii="Arial" w:eastAsia="Times New Roman" w:hAnsi="Arial" w:cs="Arial"/>
          <w:sz w:val="20"/>
          <w:szCs w:val="20"/>
          <w:lang w:eastAsia="ar-SA"/>
        </w:rPr>
        <w:t>. Oferta Wykonawcy stanowi integralną część umowy.</w:t>
      </w:r>
    </w:p>
    <w:p w:rsidR="008F682F" w:rsidRDefault="008F682F" w:rsidP="002839CF">
      <w:pPr>
        <w:pStyle w:val="Akapitzlist"/>
        <w:numPr>
          <w:ilvl w:val="0"/>
          <w:numId w:val="12"/>
        </w:numPr>
        <w:suppressAutoHyphens/>
        <w:spacing w:after="0" w:line="276" w:lineRule="auto"/>
        <w:ind w:left="426"/>
        <w:jc w:val="both"/>
        <w:rPr>
          <w:rFonts w:ascii="Arial" w:eastAsia="Times New Roman" w:hAnsi="Arial" w:cs="Arial"/>
          <w:sz w:val="20"/>
          <w:szCs w:val="20"/>
          <w:lang w:eastAsia="ar-SA"/>
        </w:rPr>
      </w:pPr>
      <w:r w:rsidRPr="002839CF">
        <w:rPr>
          <w:rFonts w:ascii="Arial" w:eastAsia="Times New Roman" w:hAnsi="Arial" w:cs="Arial"/>
          <w:sz w:val="20"/>
          <w:szCs w:val="20"/>
          <w:lang w:eastAsia="ar-SA"/>
        </w:rPr>
        <w:t xml:space="preserve">Zamawiający wymaga aby </w:t>
      </w:r>
      <w:r w:rsidR="002839CF">
        <w:rPr>
          <w:rFonts w:ascii="Arial" w:eastAsia="Times New Roman" w:hAnsi="Arial" w:cs="Arial"/>
          <w:sz w:val="20"/>
          <w:szCs w:val="20"/>
          <w:lang w:eastAsia="ar-SA"/>
        </w:rPr>
        <w:t xml:space="preserve">aparat, podłoża oraz inne materiały </w:t>
      </w:r>
      <w:r w:rsidRPr="002839CF">
        <w:rPr>
          <w:rFonts w:ascii="Arial" w:eastAsia="Times New Roman" w:hAnsi="Arial" w:cs="Arial"/>
          <w:sz w:val="20"/>
          <w:szCs w:val="20"/>
          <w:lang w:eastAsia="ar-SA"/>
        </w:rPr>
        <w:t>pochodziły od jednego producenta.</w:t>
      </w:r>
    </w:p>
    <w:p w:rsidR="008F682F" w:rsidRDefault="008F682F" w:rsidP="002839CF">
      <w:pPr>
        <w:pStyle w:val="Akapitzlist"/>
        <w:numPr>
          <w:ilvl w:val="0"/>
          <w:numId w:val="12"/>
        </w:numPr>
        <w:suppressAutoHyphens/>
        <w:spacing w:after="0" w:line="276" w:lineRule="auto"/>
        <w:ind w:left="426"/>
        <w:jc w:val="both"/>
        <w:rPr>
          <w:rFonts w:ascii="Arial" w:eastAsia="Times New Roman" w:hAnsi="Arial" w:cs="Arial"/>
          <w:sz w:val="20"/>
          <w:szCs w:val="20"/>
          <w:lang w:eastAsia="ar-SA"/>
        </w:rPr>
      </w:pPr>
      <w:r w:rsidRPr="002839CF">
        <w:rPr>
          <w:rFonts w:ascii="Arial" w:eastAsia="Times New Roman" w:hAnsi="Arial" w:cs="Arial"/>
          <w:sz w:val="20"/>
          <w:szCs w:val="20"/>
          <w:lang w:eastAsia="ar-SA"/>
        </w:rPr>
        <w:t xml:space="preserve">Wykonawca oświadcza, że </w:t>
      </w:r>
      <w:r w:rsidR="002839CF">
        <w:rPr>
          <w:rFonts w:ascii="Arial" w:eastAsia="Times New Roman" w:hAnsi="Arial" w:cs="Arial"/>
          <w:sz w:val="20"/>
          <w:szCs w:val="20"/>
          <w:lang w:eastAsia="ar-SA"/>
        </w:rPr>
        <w:t>aparat</w:t>
      </w:r>
      <w:r w:rsidRPr="002839CF">
        <w:rPr>
          <w:rFonts w:ascii="Arial" w:eastAsia="Times New Roman" w:hAnsi="Arial" w:cs="Arial"/>
          <w:sz w:val="20"/>
          <w:szCs w:val="20"/>
          <w:lang w:eastAsia="ar-SA"/>
        </w:rPr>
        <w:t xml:space="preserve"> jest sprawny, o parametrach wynikających z opisu przedmiotu zamówienia. Wykonawca zobowiązany jest do utrzymania </w:t>
      </w:r>
      <w:r w:rsidR="002839CF">
        <w:rPr>
          <w:rFonts w:ascii="Arial" w:eastAsia="Times New Roman" w:hAnsi="Arial" w:cs="Arial"/>
          <w:sz w:val="20"/>
          <w:szCs w:val="20"/>
          <w:lang w:eastAsia="ar-SA"/>
        </w:rPr>
        <w:t>aparatu</w:t>
      </w:r>
      <w:r w:rsidRPr="002839CF">
        <w:rPr>
          <w:rFonts w:ascii="Arial" w:eastAsia="Times New Roman" w:hAnsi="Arial" w:cs="Arial"/>
          <w:sz w:val="20"/>
          <w:szCs w:val="20"/>
          <w:lang w:eastAsia="ar-SA"/>
        </w:rPr>
        <w:t xml:space="preserve"> w pełnej sprawności technicznej przez czas trwania umowy</w:t>
      </w:r>
      <w:r w:rsidR="002839CF">
        <w:rPr>
          <w:rFonts w:ascii="Arial" w:eastAsia="Times New Roman" w:hAnsi="Arial" w:cs="Arial"/>
          <w:sz w:val="20"/>
          <w:szCs w:val="20"/>
          <w:lang w:eastAsia="ar-SA"/>
        </w:rPr>
        <w:t>,</w:t>
      </w:r>
      <w:r w:rsidRPr="002839CF">
        <w:rPr>
          <w:rFonts w:ascii="Arial" w:eastAsia="Times New Roman" w:hAnsi="Arial" w:cs="Arial"/>
          <w:sz w:val="20"/>
          <w:szCs w:val="20"/>
          <w:lang w:eastAsia="ar-SA"/>
        </w:rPr>
        <w:t xml:space="preserve"> a w przypadku jego awarii do dostarczenia </w:t>
      </w:r>
      <w:r w:rsidR="002839CF">
        <w:rPr>
          <w:rFonts w:ascii="Arial" w:eastAsia="Times New Roman" w:hAnsi="Arial" w:cs="Arial"/>
          <w:sz w:val="20"/>
          <w:szCs w:val="20"/>
          <w:lang w:eastAsia="ar-SA"/>
        </w:rPr>
        <w:t>aparatu</w:t>
      </w:r>
      <w:r w:rsidRPr="002839CF">
        <w:rPr>
          <w:rFonts w:ascii="Arial" w:eastAsia="Times New Roman" w:hAnsi="Arial" w:cs="Arial"/>
          <w:sz w:val="20"/>
          <w:szCs w:val="20"/>
          <w:lang w:eastAsia="ar-SA"/>
        </w:rPr>
        <w:t xml:space="preserve"> zastępczego o </w:t>
      </w:r>
      <w:r w:rsidR="007C7403">
        <w:rPr>
          <w:rFonts w:ascii="Arial" w:eastAsia="Times New Roman" w:hAnsi="Arial" w:cs="Arial"/>
          <w:sz w:val="20"/>
          <w:szCs w:val="20"/>
          <w:lang w:eastAsia="ar-SA"/>
        </w:rPr>
        <w:t xml:space="preserve">podobnych </w:t>
      </w:r>
      <w:r w:rsidRPr="002839CF">
        <w:rPr>
          <w:rFonts w:ascii="Arial" w:eastAsia="Times New Roman" w:hAnsi="Arial" w:cs="Arial"/>
          <w:sz w:val="20"/>
          <w:szCs w:val="20"/>
          <w:lang w:eastAsia="ar-SA"/>
        </w:rPr>
        <w:t xml:space="preserve">parametrach </w:t>
      </w:r>
      <w:r w:rsidR="00C02430">
        <w:rPr>
          <w:rFonts w:ascii="Arial" w:eastAsia="Times New Roman" w:hAnsi="Arial" w:cs="Arial"/>
          <w:sz w:val="20"/>
          <w:szCs w:val="20"/>
          <w:lang w:eastAsia="ar-SA"/>
        </w:rPr>
        <w:t>lub zapewni badania w innym laboratorium wskazanym przez Zamawiającego na własny koszt i ryzyko</w:t>
      </w:r>
      <w:r w:rsidRPr="002839CF">
        <w:rPr>
          <w:rFonts w:ascii="Arial" w:eastAsia="Times New Roman" w:hAnsi="Arial" w:cs="Arial"/>
          <w:sz w:val="20"/>
          <w:szCs w:val="20"/>
          <w:lang w:eastAsia="ar-SA"/>
        </w:rPr>
        <w:t>.</w:t>
      </w:r>
    </w:p>
    <w:p w:rsidR="008F682F" w:rsidRDefault="002839CF" w:rsidP="002839CF">
      <w:pPr>
        <w:pStyle w:val="Akapitzlist"/>
        <w:numPr>
          <w:ilvl w:val="0"/>
          <w:numId w:val="12"/>
        </w:numPr>
        <w:suppressAutoHyphens/>
        <w:spacing w:after="0" w:line="276" w:lineRule="auto"/>
        <w:ind w:left="426"/>
        <w:jc w:val="both"/>
        <w:rPr>
          <w:rFonts w:ascii="Arial" w:eastAsia="Times New Roman" w:hAnsi="Arial" w:cs="Arial"/>
          <w:sz w:val="20"/>
          <w:szCs w:val="20"/>
          <w:lang w:eastAsia="ar-SA"/>
        </w:rPr>
      </w:pPr>
      <w:r>
        <w:rPr>
          <w:rFonts w:ascii="Arial" w:eastAsia="Times New Roman" w:hAnsi="Arial" w:cs="Arial"/>
          <w:sz w:val="20"/>
          <w:szCs w:val="20"/>
          <w:lang w:eastAsia="ar-SA"/>
        </w:rPr>
        <w:t>Zamawiający oświadcza</w:t>
      </w:r>
      <w:r w:rsidR="008F682F" w:rsidRPr="002839CF">
        <w:rPr>
          <w:rFonts w:ascii="Arial" w:eastAsia="Times New Roman" w:hAnsi="Arial" w:cs="Arial"/>
          <w:sz w:val="20"/>
          <w:szCs w:val="20"/>
          <w:lang w:eastAsia="ar-SA"/>
        </w:rPr>
        <w:t>, że ilości przedmiotu zamówienia są przybliżone i w związku z tym zastrzega sobie możliwość ilościowej zmiany poszczególnych asortymentów w granicach do wysokości całkowitej wartości brutto zamówienia, określonego umową.</w:t>
      </w:r>
    </w:p>
    <w:p w:rsidR="008F682F" w:rsidRDefault="008F682F" w:rsidP="002839CF">
      <w:pPr>
        <w:pStyle w:val="Akapitzlist"/>
        <w:numPr>
          <w:ilvl w:val="0"/>
          <w:numId w:val="12"/>
        </w:numPr>
        <w:suppressAutoHyphens/>
        <w:spacing w:after="0" w:line="276" w:lineRule="auto"/>
        <w:ind w:left="426"/>
        <w:jc w:val="both"/>
        <w:rPr>
          <w:rFonts w:ascii="Arial" w:eastAsia="Times New Roman" w:hAnsi="Arial" w:cs="Arial"/>
          <w:sz w:val="20"/>
          <w:szCs w:val="20"/>
          <w:lang w:eastAsia="ar-SA"/>
        </w:rPr>
      </w:pPr>
      <w:r w:rsidRPr="002839CF">
        <w:rPr>
          <w:rFonts w:ascii="Arial" w:eastAsia="Times New Roman" w:hAnsi="Arial" w:cs="Arial"/>
          <w:sz w:val="20"/>
          <w:szCs w:val="20"/>
          <w:lang w:eastAsia="ar-SA"/>
        </w:rPr>
        <w:t>Wykonawca ma obowiązek rzetelnie oszacować ilości odczynników, kalibratorów, kontroli i materiałów zużywanych do wykonania podanych przez Zamawiającego ilości badań. W przeciwnym wypadku Wykonawca zobowiązany jest dostarczyć niezbędną ich ilość we własnym zakresie i na własny koszt.</w:t>
      </w:r>
    </w:p>
    <w:p w:rsidR="008F682F" w:rsidRPr="002839CF" w:rsidRDefault="008F682F" w:rsidP="002839CF">
      <w:pPr>
        <w:pStyle w:val="Akapitzlist"/>
        <w:numPr>
          <w:ilvl w:val="0"/>
          <w:numId w:val="12"/>
        </w:numPr>
        <w:suppressAutoHyphens/>
        <w:spacing w:after="0" w:line="276" w:lineRule="auto"/>
        <w:ind w:left="426"/>
        <w:jc w:val="both"/>
        <w:rPr>
          <w:rFonts w:ascii="Arial" w:eastAsia="Times New Roman" w:hAnsi="Arial" w:cs="Arial"/>
          <w:sz w:val="20"/>
          <w:szCs w:val="20"/>
          <w:lang w:eastAsia="ar-SA"/>
        </w:rPr>
      </w:pPr>
      <w:r w:rsidRPr="002839CF">
        <w:rPr>
          <w:rFonts w:ascii="Arial" w:eastAsia="Times New Roman" w:hAnsi="Arial" w:cs="Arial"/>
          <w:sz w:val="20"/>
          <w:szCs w:val="20"/>
          <w:lang w:eastAsia="ar-SA"/>
        </w:rPr>
        <w:t xml:space="preserve">Z tytułu zmniejszenia zakresu ilościowego w okresie trwania umowy nie będą przysługiwać Wykonawcy żadne roszczenia wobec Zamawiającego. </w:t>
      </w:r>
    </w:p>
    <w:p w:rsidR="008F682F" w:rsidRPr="008F682F" w:rsidRDefault="008F682F" w:rsidP="00F2397B">
      <w:pPr>
        <w:tabs>
          <w:tab w:val="left" w:pos="450"/>
        </w:tabs>
        <w:suppressAutoHyphens/>
        <w:spacing w:after="0" w:line="276" w:lineRule="auto"/>
        <w:jc w:val="both"/>
        <w:rPr>
          <w:rFonts w:ascii="Arial" w:eastAsia="Times New Roman" w:hAnsi="Arial" w:cs="Arial"/>
          <w:sz w:val="20"/>
          <w:szCs w:val="20"/>
          <w:lang w:eastAsia="ar-SA"/>
        </w:rPr>
      </w:pPr>
    </w:p>
    <w:p w:rsidR="008F682F" w:rsidRPr="008F682F" w:rsidRDefault="008F682F" w:rsidP="00F2397B">
      <w:pPr>
        <w:suppressAutoHyphens/>
        <w:spacing w:after="0" w:line="276" w:lineRule="auto"/>
        <w:jc w:val="center"/>
        <w:rPr>
          <w:rFonts w:ascii="Arial" w:eastAsia="Times New Roman" w:hAnsi="Arial" w:cs="Arial"/>
          <w:b/>
          <w:sz w:val="20"/>
          <w:szCs w:val="20"/>
          <w:lang w:eastAsia="ar-SA"/>
        </w:rPr>
      </w:pPr>
      <w:r w:rsidRPr="008F682F">
        <w:rPr>
          <w:rFonts w:ascii="Arial" w:eastAsia="Times New Roman" w:hAnsi="Arial" w:cs="Times New Roman"/>
          <w:b/>
          <w:sz w:val="20"/>
          <w:szCs w:val="20"/>
          <w:lang w:eastAsia="ar-SA"/>
        </w:rPr>
        <w:t>§</w:t>
      </w:r>
      <w:r w:rsidRPr="008F682F">
        <w:rPr>
          <w:rFonts w:ascii="Arial" w:eastAsia="Times New Roman" w:hAnsi="Arial" w:cs="Arial"/>
          <w:b/>
          <w:sz w:val="20"/>
          <w:szCs w:val="20"/>
          <w:lang w:eastAsia="ar-SA"/>
        </w:rPr>
        <w:t xml:space="preserve"> 2</w:t>
      </w:r>
    </w:p>
    <w:p w:rsidR="008F682F" w:rsidRDefault="008F682F" w:rsidP="002839CF">
      <w:pPr>
        <w:pStyle w:val="Akapitzlist"/>
        <w:widowControl w:val="0"/>
        <w:numPr>
          <w:ilvl w:val="0"/>
          <w:numId w:val="13"/>
        </w:numPr>
        <w:suppressAutoHyphens/>
        <w:spacing w:after="0" w:line="276" w:lineRule="auto"/>
        <w:ind w:left="426"/>
        <w:jc w:val="both"/>
        <w:rPr>
          <w:rFonts w:ascii="Arial" w:eastAsia="Times New Roman" w:hAnsi="Arial" w:cs="Arial"/>
          <w:sz w:val="20"/>
          <w:szCs w:val="20"/>
          <w:lang w:eastAsia="ar-SA"/>
        </w:rPr>
      </w:pPr>
      <w:r w:rsidRPr="002839CF">
        <w:rPr>
          <w:rFonts w:ascii="Arial" w:eastAsia="Times New Roman" w:hAnsi="Arial" w:cs="Arial"/>
          <w:sz w:val="20"/>
          <w:szCs w:val="20"/>
          <w:lang w:eastAsia="ar-SA"/>
        </w:rPr>
        <w:t xml:space="preserve">Dostawa przedmiotu zamówienia, o których mowa w </w:t>
      </w:r>
      <w:r w:rsidRPr="002839CF">
        <w:rPr>
          <w:rFonts w:ascii="Arial" w:eastAsia="Times New Roman" w:hAnsi="Arial" w:cs="Times New Roman"/>
          <w:sz w:val="20"/>
          <w:szCs w:val="20"/>
          <w:lang w:eastAsia="ar-SA"/>
        </w:rPr>
        <w:t>§</w:t>
      </w:r>
      <w:r w:rsidRPr="002839CF">
        <w:rPr>
          <w:rFonts w:ascii="Arial" w:eastAsia="Times New Roman" w:hAnsi="Arial" w:cs="Arial"/>
          <w:sz w:val="20"/>
          <w:szCs w:val="20"/>
          <w:lang w:eastAsia="ar-SA"/>
        </w:rPr>
        <w:t xml:space="preserve"> 1 obejmuje okres </w:t>
      </w:r>
      <w:r w:rsidRPr="002839CF">
        <w:rPr>
          <w:rFonts w:ascii="Arial" w:eastAsia="Times New Roman" w:hAnsi="Arial" w:cs="Arial"/>
          <w:b/>
          <w:sz w:val="20"/>
          <w:szCs w:val="20"/>
          <w:lang w:eastAsia="ar-SA"/>
        </w:rPr>
        <w:t>36</w:t>
      </w:r>
      <w:r w:rsidRPr="002839CF">
        <w:rPr>
          <w:rFonts w:ascii="Arial" w:eastAsia="Times New Roman" w:hAnsi="Arial" w:cs="Arial"/>
          <w:sz w:val="20"/>
          <w:szCs w:val="20"/>
          <w:lang w:eastAsia="ar-SA"/>
        </w:rPr>
        <w:t xml:space="preserve"> miesięcy tj. </w:t>
      </w:r>
      <w:r w:rsidR="00C02430">
        <w:rPr>
          <w:rFonts w:ascii="Arial" w:eastAsia="Times New Roman" w:hAnsi="Arial" w:cs="Arial"/>
          <w:b/>
          <w:sz w:val="20"/>
          <w:szCs w:val="20"/>
          <w:lang w:eastAsia="ar-SA"/>
        </w:rPr>
        <w:t>od dnia ……...</w:t>
      </w:r>
      <w:r w:rsidRPr="002839CF">
        <w:rPr>
          <w:rFonts w:ascii="Arial" w:eastAsia="Times New Roman" w:hAnsi="Arial" w:cs="Arial"/>
          <w:b/>
          <w:sz w:val="20"/>
          <w:szCs w:val="20"/>
          <w:lang w:eastAsia="ar-SA"/>
        </w:rPr>
        <w:t xml:space="preserve">...r. do dnia </w:t>
      </w:r>
      <w:r w:rsidR="00C02430">
        <w:rPr>
          <w:rFonts w:ascii="Arial" w:eastAsia="Times New Roman" w:hAnsi="Arial" w:cs="Arial"/>
          <w:b/>
          <w:sz w:val="20"/>
          <w:szCs w:val="20"/>
          <w:lang w:eastAsia="ar-SA"/>
        </w:rPr>
        <w:t>…….....</w:t>
      </w:r>
      <w:r w:rsidRPr="002839CF">
        <w:rPr>
          <w:rFonts w:ascii="Arial" w:eastAsia="Times New Roman" w:hAnsi="Arial" w:cs="Arial"/>
          <w:b/>
          <w:sz w:val="20"/>
          <w:szCs w:val="20"/>
          <w:lang w:eastAsia="ar-SA"/>
        </w:rPr>
        <w:t>...r.</w:t>
      </w:r>
      <w:r w:rsidRPr="002839CF">
        <w:rPr>
          <w:rFonts w:ascii="Arial" w:eastAsia="Times New Roman" w:hAnsi="Arial" w:cs="Arial"/>
          <w:sz w:val="20"/>
          <w:szCs w:val="20"/>
          <w:lang w:eastAsia="ar-SA"/>
        </w:rPr>
        <w:t xml:space="preserve"> i będzie realizowana sukcesywnie zgodnie z </w:t>
      </w:r>
      <w:r w:rsidR="00C02430">
        <w:rPr>
          <w:rFonts w:ascii="Arial" w:eastAsia="Times New Roman" w:hAnsi="Arial" w:cs="Arial"/>
          <w:sz w:val="20"/>
          <w:szCs w:val="20"/>
          <w:lang w:eastAsia="ar-SA"/>
        </w:rPr>
        <w:t>zamówieniem złożonym d</w:t>
      </w:r>
      <w:r w:rsidRPr="002839CF">
        <w:rPr>
          <w:rFonts w:ascii="Arial" w:eastAsia="Times New Roman" w:hAnsi="Arial" w:cs="Arial"/>
          <w:sz w:val="20"/>
          <w:szCs w:val="20"/>
          <w:lang w:eastAsia="ar-SA"/>
        </w:rPr>
        <w:t>rogą elektroniczną zamówieniem w ciągu</w:t>
      </w:r>
      <w:r w:rsidR="002839CF">
        <w:rPr>
          <w:rFonts w:ascii="Arial" w:eastAsia="Times New Roman" w:hAnsi="Arial" w:cs="Arial"/>
          <w:sz w:val="20"/>
          <w:szCs w:val="20"/>
          <w:lang w:eastAsia="ar-SA"/>
        </w:rPr>
        <w:t xml:space="preserve"> </w:t>
      </w:r>
      <w:r w:rsidR="00C02430">
        <w:rPr>
          <w:rFonts w:ascii="Arial" w:eastAsia="Times New Roman" w:hAnsi="Arial" w:cs="Arial"/>
          <w:sz w:val="20"/>
          <w:szCs w:val="20"/>
          <w:lang w:eastAsia="ar-SA"/>
        </w:rPr>
        <w:t>……</w:t>
      </w:r>
      <w:r w:rsidRPr="002839CF">
        <w:rPr>
          <w:rFonts w:ascii="Arial" w:eastAsia="Times New Roman" w:hAnsi="Arial" w:cs="Arial"/>
          <w:sz w:val="20"/>
          <w:szCs w:val="20"/>
          <w:lang w:eastAsia="ar-SA"/>
        </w:rPr>
        <w:t xml:space="preserve"> dni roboczych liczonych od dnia złożenia zamówienia.</w:t>
      </w:r>
    </w:p>
    <w:p w:rsidR="008F682F" w:rsidRDefault="008F682F" w:rsidP="002839CF">
      <w:pPr>
        <w:pStyle w:val="Akapitzlist"/>
        <w:widowControl w:val="0"/>
        <w:numPr>
          <w:ilvl w:val="0"/>
          <w:numId w:val="13"/>
        </w:numPr>
        <w:suppressAutoHyphens/>
        <w:spacing w:after="0" w:line="276" w:lineRule="auto"/>
        <w:ind w:left="426"/>
        <w:jc w:val="both"/>
        <w:rPr>
          <w:rFonts w:ascii="Arial" w:eastAsia="Times New Roman" w:hAnsi="Arial" w:cs="Arial"/>
          <w:sz w:val="20"/>
          <w:szCs w:val="20"/>
          <w:lang w:eastAsia="ar-SA"/>
        </w:rPr>
      </w:pPr>
      <w:r w:rsidRPr="002839CF">
        <w:rPr>
          <w:rFonts w:ascii="Arial" w:eastAsia="Times New Roman" w:hAnsi="Arial" w:cs="Arial"/>
          <w:sz w:val="20"/>
          <w:szCs w:val="20"/>
          <w:lang w:eastAsia="ar-SA"/>
        </w:rPr>
        <w:t>Jeżeli dostawa wypada w dniu wolnym od pracy lub poza godzinami pracy magazynów dostawa nastąpi w pierwszym dniu roboczym po wyznaczonym terminie.</w:t>
      </w:r>
    </w:p>
    <w:p w:rsidR="008F682F" w:rsidRDefault="008F682F" w:rsidP="002839CF">
      <w:pPr>
        <w:pStyle w:val="Akapitzlist"/>
        <w:widowControl w:val="0"/>
        <w:numPr>
          <w:ilvl w:val="0"/>
          <w:numId w:val="13"/>
        </w:numPr>
        <w:suppressAutoHyphens/>
        <w:spacing w:after="0" w:line="276" w:lineRule="auto"/>
        <w:ind w:left="426"/>
        <w:jc w:val="both"/>
        <w:rPr>
          <w:rFonts w:ascii="Arial" w:eastAsia="Times New Roman" w:hAnsi="Arial" w:cs="Arial"/>
          <w:sz w:val="20"/>
          <w:szCs w:val="20"/>
          <w:lang w:eastAsia="ar-SA"/>
        </w:rPr>
      </w:pPr>
      <w:r w:rsidRPr="002839CF">
        <w:rPr>
          <w:rFonts w:ascii="Arial" w:eastAsia="Times New Roman" w:hAnsi="Arial" w:cs="Arial"/>
          <w:sz w:val="20"/>
          <w:szCs w:val="20"/>
          <w:lang w:eastAsia="ar-SA"/>
        </w:rPr>
        <w:t>Wykonawca zobowiązuje się dostarczyć towar transportem na swój koszt i ryzyko do laboratorium w siedzibie Zamawiającego w godzinach 7.00 – 19.00.</w:t>
      </w:r>
    </w:p>
    <w:p w:rsidR="008F682F" w:rsidRDefault="008F682F" w:rsidP="002839CF">
      <w:pPr>
        <w:pStyle w:val="Akapitzlist"/>
        <w:widowControl w:val="0"/>
        <w:numPr>
          <w:ilvl w:val="0"/>
          <w:numId w:val="13"/>
        </w:numPr>
        <w:suppressAutoHyphens/>
        <w:spacing w:after="0" w:line="276" w:lineRule="auto"/>
        <w:ind w:left="426"/>
        <w:jc w:val="both"/>
        <w:rPr>
          <w:rFonts w:ascii="Arial" w:eastAsia="Times New Roman" w:hAnsi="Arial" w:cs="Arial"/>
          <w:sz w:val="20"/>
          <w:szCs w:val="20"/>
          <w:lang w:eastAsia="ar-SA"/>
        </w:rPr>
      </w:pPr>
      <w:r w:rsidRPr="002839CF">
        <w:rPr>
          <w:rFonts w:ascii="Arial" w:eastAsia="Times New Roman" w:hAnsi="Arial" w:cs="Arial"/>
          <w:sz w:val="20"/>
          <w:szCs w:val="20"/>
          <w:lang w:eastAsia="ar-SA"/>
        </w:rPr>
        <w:t>Wraz z każdą dostawą Wykonawca dostarczy fakturę VAT opiewającą na kwotę wynikającą z ilości dostarczanego towaru i ceny jak w załączniku do niniejszej umowy.</w:t>
      </w:r>
    </w:p>
    <w:p w:rsidR="008F682F" w:rsidRDefault="008F682F" w:rsidP="002839CF">
      <w:pPr>
        <w:pStyle w:val="Akapitzlist"/>
        <w:widowControl w:val="0"/>
        <w:numPr>
          <w:ilvl w:val="0"/>
          <w:numId w:val="13"/>
        </w:numPr>
        <w:suppressAutoHyphens/>
        <w:spacing w:after="0" w:line="276" w:lineRule="auto"/>
        <w:ind w:left="426"/>
        <w:jc w:val="both"/>
        <w:rPr>
          <w:rFonts w:ascii="Arial" w:eastAsia="Times New Roman" w:hAnsi="Arial" w:cs="Arial"/>
          <w:sz w:val="20"/>
          <w:szCs w:val="20"/>
          <w:lang w:eastAsia="ar-SA"/>
        </w:rPr>
      </w:pPr>
      <w:r w:rsidRPr="002839CF">
        <w:rPr>
          <w:rFonts w:ascii="Arial" w:eastAsia="Times New Roman" w:hAnsi="Arial" w:cs="Arial"/>
          <w:sz w:val="20"/>
          <w:szCs w:val="20"/>
          <w:lang w:eastAsia="ar-SA"/>
        </w:rPr>
        <w:lastRenderedPageBreak/>
        <w:t xml:space="preserve">Każda dostawa posiadać będzie </w:t>
      </w:r>
      <w:r w:rsidR="00C02430">
        <w:rPr>
          <w:rFonts w:ascii="Arial" w:eastAsia="Times New Roman" w:hAnsi="Arial" w:cs="Arial"/>
          <w:sz w:val="20"/>
          <w:szCs w:val="20"/>
          <w:lang w:eastAsia="ar-SA"/>
        </w:rPr>
        <w:t>serię, wielkość i okres ważności</w:t>
      </w:r>
      <w:r w:rsidRPr="002839CF">
        <w:rPr>
          <w:rFonts w:ascii="Arial" w:eastAsia="Times New Roman" w:hAnsi="Arial" w:cs="Arial"/>
          <w:sz w:val="20"/>
          <w:szCs w:val="20"/>
          <w:lang w:eastAsia="ar-SA"/>
        </w:rPr>
        <w:t>.</w:t>
      </w:r>
    </w:p>
    <w:p w:rsidR="008F682F" w:rsidRDefault="008F682F" w:rsidP="002839CF">
      <w:pPr>
        <w:pStyle w:val="Akapitzlist"/>
        <w:widowControl w:val="0"/>
        <w:numPr>
          <w:ilvl w:val="0"/>
          <w:numId w:val="13"/>
        </w:numPr>
        <w:suppressAutoHyphens/>
        <w:spacing w:after="0" w:line="276" w:lineRule="auto"/>
        <w:ind w:left="426"/>
        <w:jc w:val="both"/>
        <w:rPr>
          <w:rFonts w:ascii="Arial" w:eastAsia="Times New Roman" w:hAnsi="Arial" w:cs="Arial"/>
          <w:sz w:val="20"/>
          <w:szCs w:val="20"/>
          <w:lang w:eastAsia="ar-SA"/>
        </w:rPr>
      </w:pPr>
      <w:r w:rsidRPr="002839CF">
        <w:rPr>
          <w:rFonts w:ascii="Arial" w:eastAsia="Times New Roman" w:hAnsi="Arial" w:cs="Arial"/>
          <w:sz w:val="20"/>
          <w:szCs w:val="20"/>
          <w:lang w:eastAsia="ar-SA"/>
        </w:rPr>
        <w:t xml:space="preserve">Umowa dzierżawy </w:t>
      </w:r>
      <w:r w:rsidR="002839CF">
        <w:rPr>
          <w:rFonts w:ascii="Arial" w:eastAsia="Times New Roman" w:hAnsi="Arial" w:cs="Arial"/>
          <w:sz w:val="20"/>
          <w:szCs w:val="20"/>
          <w:lang w:eastAsia="ar-SA"/>
        </w:rPr>
        <w:t>aparatu</w:t>
      </w:r>
      <w:r w:rsidRPr="002839CF">
        <w:rPr>
          <w:rFonts w:ascii="Arial" w:eastAsia="Times New Roman" w:hAnsi="Arial" w:cs="Arial"/>
          <w:sz w:val="20"/>
          <w:szCs w:val="20"/>
          <w:lang w:eastAsia="ar-SA"/>
        </w:rPr>
        <w:t xml:space="preserve"> obowiązuje od daty uruchomienia go w siedzibie Zamawiającego do daty wyczerpania i zużycia odczynników, jednakże nie dłużej niż </w:t>
      </w:r>
      <w:r w:rsidR="002839CF">
        <w:rPr>
          <w:rFonts w:ascii="Arial" w:eastAsia="Times New Roman" w:hAnsi="Arial" w:cs="Arial"/>
          <w:sz w:val="20"/>
          <w:szCs w:val="20"/>
          <w:lang w:eastAsia="ar-SA"/>
        </w:rPr>
        <w:t>36 miesięcy</w:t>
      </w:r>
      <w:r w:rsidRPr="002839CF">
        <w:rPr>
          <w:rFonts w:ascii="Arial" w:eastAsia="Times New Roman" w:hAnsi="Arial" w:cs="Arial"/>
          <w:sz w:val="20"/>
          <w:szCs w:val="20"/>
          <w:lang w:eastAsia="ar-SA"/>
        </w:rPr>
        <w:t>.</w:t>
      </w:r>
    </w:p>
    <w:p w:rsidR="008F682F" w:rsidRPr="002839CF" w:rsidRDefault="008F682F" w:rsidP="002839CF">
      <w:pPr>
        <w:pStyle w:val="Akapitzlist"/>
        <w:widowControl w:val="0"/>
        <w:numPr>
          <w:ilvl w:val="0"/>
          <w:numId w:val="13"/>
        </w:numPr>
        <w:suppressAutoHyphens/>
        <w:spacing w:after="0" w:line="276" w:lineRule="auto"/>
        <w:ind w:left="426"/>
        <w:jc w:val="both"/>
        <w:rPr>
          <w:rFonts w:ascii="Arial" w:eastAsia="Times New Roman" w:hAnsi="Arial" w:cs="Arial"/>
          <w:sz w:val="20"/>
          <w:szCs w:val="20"/>
          <w:lang w:eastAsia="ar-SA"/>
        </w:rPr>
      </w:pPr>
      <w:r w:rsidRPr="002839CF">
        <w:rPr>
          <w:rFonts w:ascii="Arial" w:eastAsia="Times New Roman" w:hAnsi="Arial" w:cs="Arial"/>
          <w:sz w:val="20"/>
          <w:szCs w:val="20"/>
          <w:lang w:eastAsia="ar-SA"/>
        </w:rPr>
        <w:t xml:space="preserve">Dostawa </w:t>
      </w:r>
      <w:r w:rsidR="002839CF">
        <w:rPr>
          <w:rFonts w:ascii="Arial" w:eastAsia="Times New Roman" w:hAnsi="Arial" w:cs="Arial"/>
          <w:sz w:val="20"/>
          <w:szCs w:val="20"/>
          <w:lang w:eastAsia="ar-SA"/>
        </w:rPr>
        <w:t>aparatu</w:t>
      </w:r>
      <w:r w:rsidRPr="002839CF">
        <w:rPr>
          <w:rFonts w:ascii="Arial" w:eastAsia="Times New Roman" w:hAnsi="Arial" w:cs="Arial"/>
          <w:sz w:val="20"/>
          <w:szCs w:val="20"/>
          <w:lang w:eastAsia="ar-SA"/>
        </w:rPr>
        <w:t xml:space="preserve"> z pakietem startowym nastąpi w terminie wskazanym przez Zamawiającego po podpisaniu umowy. Wykonawca odbierze </w:t>
      </w:r>
      <w:r w:rsidR="002839CF">
        <w:rPr>
          <w:rFonts w:ascii="Arial" w:eastAsia="Times New Roman" w:hAnsi="Arial" w:cs="Arial"/>
          <w:sz w:val="20"/>
          <w:szCs w:val="20"/>
          <w:lang w:eastAsia="ar-SA"/>
        </w:rPr>
        <w:t>aparat</w:t>
      </w:r>
      <w:r w:rsidRPr="002839CF">
        <w:rPr>
          <w:rFonts w:ascii="Arial" w:eastAsia="Times New Roman" w:hAnsi="Arial" w:cs="Arial"/>
          <w:sz w:val="20"/>
          <w:szCs w:val="20"/>
          <w:lang w:eastAsia="ar-SA"/>
        </w:rPr>
        <w:t xml:space="preserve"> po zakończeniu umowy dzierżawy po uprzednim ustaleniu z Zamawiającym.</w:t>
      </w:r>
    </w:p>
    <w:p w:rsidR="008F682F" w:rsidRPr="008F682F" w:rsidRDefault="008F682F" w:rsidP="00F2397B">
      <w:pPr>
        <w:tabs>
          <w:tab w:val="left" w:pos="360"/>
        </w:tabs>
        <w:suppressAutoHyphens/>
        <w:spacing w:after="0" w:line="276" w:lineRule="auto"/>
        <w:jc w:val="both"/>
        <w:rPr>
          <w:rFonts w:ascii="Arial" w:eastAsia="Times New Roman" w:hAnsi="Arial" w:cs="Arial"/>
          <w:sz w:val="20"/>
          <w:szCs w:val="20"/>
          <w:lang w:eastAsia="ar-SA"/>
        </w:rPr>
      </w:pPr>
    </w:p>
    <w:p w:rsidR="008F682F" w:rsidRPr="008F682F" w:rsidRDefault="008F682F" w:rsidP="00F2397B">
      <w:pPr>
        <w:suppressAutoHyphens/>
        <w:spacing w:after="0" w:line="276" w:lineRule="auto"/>
        <w:jc w:val="center"/>
        <w:rPr>
          <w:rFonts w:ascii="Arial" w:eastAsia="Times New Roman" w:hAnsi="Arial" w:cs="Arial"/>
          <w:b/>
          <w:sz w:val="20"/>
          <w:szCs w:val="20"/>
          <w:lang w:eastAsia="ar-SA"/>
        </w:rPr>
      </w:pPr>
      <w:r w:rsidRPr="008F682F">
        <w:rPr>
          <w:rFonts w:ascii="Arial" w:eastAsia="Times New Roman" w:hAnsi="Arial" w:cs="Times New Roman"/>
          <w:b/>
          <w:sz w:val="20"/>
          <w:szCs w:val="20"/>
          <w:lang w:eastAsia="ar-SA"/>
        </w:rPr>
        <w:t>§</w:t>
      </w:r>
      <w:r w:rsidR="007C7403">
        <w:rPr>
          <w:rFonts w:ascii="Arial" w:eastAsia="Times New Roman" w:hAnsi="Arial" w:cs="Arial"/>
          <w:b/>
          <w:sz w:val="20"/>
          <w:szCs w:val="20"/>
          <w:lang w:eastAsia="ar-SA"/>
        </w:rPr>
        <w:t xml:space="preserve"> </w:t>
      </w:r>
      <w:r w:rsidRPr="008F682F">
        <w:rPr>
          <w:rFonts w:ascii="Arial" w:eastAsia="Times New Roman" w:hAnsi="Arial" w:cs="Arial"/>
          <w:b/>
          <w:sz w:val="20"/>
          <w:szCs w:val="20"/>
          <w:lang w:eastAsia="ar-SA"/>
        </w:rPr>
        <w:t>3</w:t>
      </w:r>
    </w:p>
    <w:p w:rsidR="008F682F" w:rsidRDefault="008F682F" w:rsidP="002839CF">
      <w:pPr>
        <w:pStyle w:val="Akapitzlist"/>
        <w:numPr>
          <w:ilvl w:val="0"/>
          <w:numId w:val="14"/>
        </w:numPr>
        <w:suppressAutoHyphens/>
        <w:spacing w:after="0" w:line="276" w:lineRule="auto"/>
        <w:ind w:left="426"/>
        <w:jc w:val="both"/>
        <w:rPr>
          <w:rFonts w:ascii="Arial" w:eastAsia="Times New Roman" w:hAnsi="Arial" w:cs="Arial"/>
          <w:sz w:val="20"/>
          <w:szCs w:val="20"/>
          <w:lang w:eastAsia="ar-SA"/>
        </w:rPr>
      </w:pPr>
      <w:r w:rsidRPr="002839CF">
        <w:rPr>
          <w:rFonts w:ascii="Arial" w:eastAsia="Times New Roman" w:hAnsi="Arial" w:cs="Arial"/>
          <w:sz w:val="20"/>
          <w:szCs w:val="20"/>
          <w:lang w:eastAsia="ar-SA"/>
        </w:rPr>
        <w:t>Całkowita cena umowy obliczona wg cen jednostkowych z</w:t>
      </w:r>
      <w:r w:rsidR="002839CF">
        <w:rPr>
          <w:rFonts w:ascii="Arial" w:eastAsia="Times New Roman" w:hAnsi="Arial" w:cs="Arial"/>
          <w:sz w:val="20"/>
          <w:szCs w:val="20"/>
          <w:lang w:eastAsia="ar-SA"/>
        </w:rPr>
        <w:t>aproponowanych w ofercie wynosi</w:t>
      </w:r>
      <w:r w:rsidRPr="002839CF">
        <w:rPr>
          <w:rFonts w:ascii="Arial" w:eastAsia="Times New Roman" w:hAnsi="Arial" w:cs="Arial"/>
          <w:sz w:val="20"/>
          <w:szCs w:val="20"/>
          <w:lang w:eastAsia="ar-SA"/>
        </w:rPr>
        <w:t xml:space="preserve"> </w:t>
      </w:r>
      <w:r w:rsidRPr="002839CF">
        <w:rPr>
          <w:rFonts w:ascii="Arial" w:eastAsia="Times New Roman" w:hAnsi="Arial" w:cs="Arial"/>
          <w:b/>
          <w:sz w:val="20"/>
          <w:szCs w:val="20"/>
          <w:lang w:eastAsia="ar-SA"/>
        </w:rPr>
        <w:t>…..........</w:t>
      </w:r>
      <w:r w:rsidRPr="002839CF">
        <w:rPr>
          <w:rFonts w:ascii="Arial" w:eastAsia="Times New Roman" w:hAnsi="Arial" w:cs="Arial"/>
          <w:sz w:val="20"/>
          <w:szCs w:val="20"/>
          <w:lang w:eastAsia="ar-SA"/>
        </w:rPr>
        <w:t xml:space="preserve"> </w:t>
      </w:r>
      <w:r w:rsidR="002839CF">
        <w:rPr>
          <w:rFonts w:ascii="Arial" w:eastAsia="Times New Roman" w:hAnsi="Arial" w:cs="Arial"/>
          <w:sz w:val="20"/>
          <w:szCs w:val="20"/>
          <w:lang w:eastAsia="ar-SA"/>
        </w:rPr>
        <w:t>PLN brutto (Słownie - ……….)</w:t>
      </w:r>
      <w:r w:rsidRPr="002839CF">
        <w:rPr>
          <w:rFonts w:ascii="Arial" w:eastAsia="Times New Roman" w:hAnsi="Arial" w:cs="Arial"/>
          <w:sz w:val="20"/>
          <w:szCs w:val="20"/>
          <w:lang w:eastAsia="ar-SA"/>
        </w:rPr>
        <w:t>,</w:t>
      </w:r>
      <w:r w:rsidR="002839CF">
        <w:rPr>
          <w:rFonts w:ascii="Arial" w:eastAsia="Times New Roman" w:hAnsi="Arial" w:cs="Arial"/>
          <w:sz w:val="20"/>
          <w:szCs w:val="20"/>
          <w:lang w:eastAsia="ar-SA"/>
        </w:rPr>
        <w:t xml:space="preserve"> w tym wartość netto – PLN,</w:t>
      </w:r>
      <w:r w:rsidRPr="002839CF">
        <w:rPr>
          <w:rFonts w:ascii="Arial" w:eastAsia="Times New Roman" w:hAnsi="Arial" w:cs="Arial"/>
          <w:sz w:val="20"/>
          <w:szCs w:val="20"/>
          <w:lang w:eastAsia="ar-SA"/>
        </w:rPr>
        <w:t xml:space="preserve"> podatek VAT:  ... %</w:t>
      </w:r>
      <w:r w:rsidR="002839CF">
        <w:rPr>
          <w:rFonts w:ascii="Arial" w:eastAsia="Times New Roman" w:hAnsi="Arial" w:cs="Arial"/>
          <w:sz w:val="20"/>
          <w:szCs w:val="20"/>
          <w:lang w:eastAsia="ar-SA"/>
        </w:rPr>
        <w:t xml:space="preserve"> - PLN.</w:t>
      </w:r>
    </w:p>
    <w:p w:rsidR="008F682F" w:rsidRDefault="008F682F" w:rsidP="002839CF">
      <w:pPr>
        <w:pStyle w:val="Akapitzlist"/>
        <w:numPr>
          <w:ilvl w:val="0"/>
          <w:numId w:val="14"/>
        </w:numPr>
        <w:suppressAutoHyphens/>
        <w:spacing w:after="0" w:line="276" w:lineRule="auto"/>
        <w:ind w:left="426"/>
        <w:jc w:val="both"/>
        <w:rPr>
          <w:rFonts w:ascii="Arial" w:eastAsia="Times New Roman" w:hAnsi="Arial" w:cs="Arial"/>
          <w:sz w:val="20"/>
          <w:szCs w:val="20"/>
          <w:lang w:eastAsia="ar-SA"/>
        </w:rPr>
      </w:pPr>
      <w:r w:rsidRPr="002839CF">
        <w:rPr>
          <w:rFonts w:ascii="Arial" w:eastAsia="Times New Roman" w:hAnsi="Arial" w:cs="Arial"/>
          <w:sz w:val="20"/>
          <w:szCs w:val="20"/>
          <w:lang w:eastAsia="ar-SA"/>
        </w:rPr>
        <w:t xml:space="preserve">Ustalone w załączniku do umowy ceny jednostkowe będą stałe przez cały okres obowiązywania umowy, z wyjątkiem </w:t>
      </w:r>
      <w:r w:rsidR="007C7403">
        <w:rPr>
          <w:rFonts w:ascii="Arial" w:eastAsia="Times New Roman" w:hAnsi="Arial" w:cs="Arial"/>
          <w:sz w:val="20"/>
          <w:szCs w:val="20"/>
          <w:lang w:eastAsia="ar-SA"/>
        </w:rPr>
        <w:t>sytuacji określonej w § 7 niniejszej umowy</w:t>
      </w:r>
      <w:r w:rsidRPr="002839CF">
        <w:rPr>
          <w:rFonts w:ascii="Arial" w:eastAsia="Times New Roman" w:hAnsi="Arial" w:cs="Arial"/>
          <w:sz w:val="20"/>
          <w:szCs w:val="20"/>
          <w:lang w:eastAsia="ar-SA"/>
        </w:rPr>
        <w:t>.</w:t>
      </w:r>
    </w:p>
    <w:p w:rsidR="007C7403" w:rsidRDefault="007C7403" w:rsidP="002839CF">
      <w:pPr>
        <w:pStyle w:val="Akapitzlist"/>
        <w:numPr>
          <w:ilvl w:val="0"/>
          <w:numId w:val="14"/>
        </w:numPr>
        <w:suppressAutoHyphens/>
        <w:spacing w:after="0" w:line="276" w:lineRule="auto"/>
        <w:ind w:left="426"/>
        <w:jc w:val="both"/>
        <w:rPr>
          <w:rFonts w:ascii="Arial" w:eastAsia="Times New Roman" w:hAnsi="Arial" w:cs="Arial"/>
          <w:sz w:val="20"/>
          <w:szCs w:val="20"/>
          <w:lang w:eastAsia="ar-SA"/>
        </w:rPr>
      </w:pPr>
      <w:r>
        <w:rPr>
          <w:rFonts w:ascii="Arial" w:eastAsia="Times New Roman" w:hAnsi="Arial" w:cs="Arial"/>
          <w:sz w:val="20"/>
          <w:szCs w:val="20"/>
          <w:lang w:eastAsia="ar-SA"/>
        </w:rPr>
        <w:t>Przewiduje się możliwość zmiany cen jednostkowych na niższe w przypadku czasowych bądź okresowych obniżek cen wprowadzonych przez Wykonawcę.</w:t>
      </w:r>
    </w:p>
    <w:p w:rsidR="008F682F" w:rsidRDefault="008F682F" w:rsidP="002839CF">
      <w:pPr>
        <w:pStyle w:val="Akapitzlist"/>
        <w:numPr>
          <w:ilvl w:val="0"/>
          <w:numId w:val="14"/>
        </w:numPr>
        <w:suppressAutoHyphens/>
        <w:spacing w:after="0" w:line="276" w:lineRule="auto"/>
        <w:ind w:left="426"/>
        <w:jc w:val="both"/>
        <w:rPr>
          <w:rFonts w:ascii="Arial" w:eastAsia="Times New Roman" w:hAnsi="Arial" w:cs="Arial"/>
          <w:sz w:val="20"/>
          <w:szCs w:val="20"/>
          <w:lang w:eastAsia="ar-SA"/>
        </w:rPr>
      </w:pPr>
      <w:r w:rsidRPr="002839CF">
        <w:rPr>
          <w:rFonts w:ascii="Arial" w:eastAsia="Times New Roman" w:hAnsi="Arial" w:cs="Arial"/>
          <w:sz w:val="20"/>
          <w:szCs w:val="20"/>
          <w:lang w:eastAsia="ar-SA"/>
        </w:rPr>
        <w:t>Wszystkie płatności na rzecz Wykonawcy dokonywane będą przelewem na jego konto uwidocznione na fakturze VAT w terminie do 60 dni po otrzymaniu faktury za dostarczony towar.</w:t>
      </w:r>
    </w:p>
    <w:p w:rsidR="008F682F" w:rsidRDefault="008F682F" w:rsidP="002839CF">
      <w:pPr>
        <w:pStyle w:val="Akapitzlist"/>
        <w:numPr>
          <w:ilvl w:val="0"/>
          <w:numId w:val="14"/>
        </w:numPr>
        <w:suppressAutoHyphens/>
        <w:spacing w:after="0" w:line="276" w:lineRule="auto"/>
        <w:ind w:left="426"/>
        <w:jc w:val="both"/>
        <w:rPr>
          <w:rFonts w:ascii="Arial" w:eastAsia="Times New Roman" w:hAnsi="Arial" w:cs="Arial"/>
          <w:sz w:val="20"/>
          <w:szCs w:val="20"/>
          <w:lang w:eastAsia="ar-SA"/>
        </w:rPr>
      </w:pPr>
      <w:r w:rsidRPr="002839CF">
        <w:rPr>
          <w:rFonts w:ascii="Arial" w:eastAsia="Times New Roman" w:hAnsi="Arial" w:cs="Arial"/>
          <w:sz w:val="20"/>
          <w:szCs w:val="20"/>
          <w:lang w:eastAsia="ar-SA"/>
        </w:rPr>
        <w:t>Terminem zapłaty jest dzień obciążenia rachunku bankowego Zamawiającego.</w:t>
      </w:r>
    </w:p>
    <w:p w:rsidR="008F682F" w:rsidRDefault="008F682F" w:rsidP="002839CF">
      <w:pPr>
        <w:pStyle w:val="Akapitzlist"/>
        <w:numPr>
          <w:ilvl w:val="0"/>
          <w:numId w:val="14"/>
        </w:numPr>
        <w:suppressAutoHyphens/>
        <w:spacing w:after="0" w:line="276" w:lineRule="auto"/>
        <w:ind w:left="426"/>
        <w:jc w:val="both"/>
        <w:rPr>
          <w:rFonts w:ascii="Arial" w:eastAsia="Times New Roman" w:hAnsi="Arial" w:cs="Arial"/>
          <w:sz w:val="20"/>
          <w:szCs w:val="20"/>
          <w:lang w:eastAsia="ar-SA"/>
        </w:rPr>
      </w:pPr>
      <w:r w:rsidRPr="002839CF">
        <w:rPr>
          <w:rFonts w:ascii="Arial" w:eastAsia="Times New Roman" w:hAnsi="Arial" w:cs="Arial"/>
          <w:sz w:val="20"/>
          <w:szCs w:val="20"/>
          <w:lang w:eastAsia="ar-SA"/>
        </w:rPr>
        <w:t>Numer rachunku bankowego do dokonywania płatności</w:t>
      </w:r>
      <w:r w:rsidR="002839CF">
        <w:rPr>
          <w:rFonts w:ascii="Arial" w:eastAsia="Times New Roman" w:hAnsi="Arial" w:cs="Arial"/>
          <w:sz w:val="20"/>
          <w:szCs w:val="20"/>
          <w:lang w:eastAsia="ar-SA"/>
        </w:rPr>
        <w:t xml:space="preserve"> - …………………………………</w:t>
      </w:r>
    </w:p>
    <w:p w:rsidR="002839CF" w:rsidRPr="002839CF" w:rsidRDefault="002839CF" w:rsidP="002839CF">
      <w:pPr>
        <w:pStyle w:val="Akapitzlist"/>
        <w:numPr>
          <w:ilvl w:val="0"/>
          <w:numId w:val="14"/>
        </w:numPr>
        <w:suppressAutoHyphens/>
        <w:spacing w:after="0" w:line="276" w:lineRule="auto"/>
        <w:ind w:left="426"/>
        <w:jc w:val="both"/>
        <w:rPr>
          <w:rFonts w:ascii="Arial" w:eastAsia="Times New Roman" w:hAnsi="Arial" w:cs="Arial"/>
          <w:sz w:val="20"/>
          <w:szCs w:val="20"/>
          <w:lang w:eastAsia="ar-SA"/>
        </w:rPr>
      </w:pPr>
      <w:r w:rsidRPr="002839CF">
        <w:rPr>
          <w:rFonts w:ascii="Arial" w:eastAsia="Times New Roman" w:hAnsi="Arial" w:cs="Arial"/>
          <w:sz w:val="20"/>
          <w:szCs w:val="20"/>
          <w:lang w:eastAsia="ar-SA"/>
        </w:rPr>
        <w:t>Zmiany dotyczące numeru rachunku bankowego są wymagane aneksem do niniejszej umowy. W takim przypadku płatność nastąpi po podpisaniu aneksu do umowy.</w:t>
      </w:r>
    </w:p>
    <w:p w:rsidR="002839CF" w:rsidRPr="002839CF" w:rsidRDefault="002839CF" w:rsidP="00A12B47">
      <w:pPr>
        <w:pStyle w:val="Akapitzlist"/>
        <w:suppressAutoHyphens/>
        <w:spacing w:after="0" w:line="276" w:lineRule="auto"/>
        <w:ind w:left="426"/>
        <w:jc w:val="both"/>
        <w:rPr>
          <w:rFonts w:ascii="Arial" w:eastAsia="Times New Roman" w:hAnsi="Arial" w:cs="Arial"/>
          <w:sz w:val="20"/>
          <w:szCs w:val="20"/>
          <w:lang w:eastAsia="ar-SA"/>
        </w:rPr>
      </w:pPr>
    </w:p>
    <w:p w:rsidR="008F682F" w:rsidRPr="008F682F" w:rsidRDefault="008F682F" w:rsidP="00F2397B">
      <w:pPr>
        <w:suppressAutoHyphens/>
        <w:spacing w:after="0" w:line="276" w:lineRule="auto"/>
        <w:rPr>
          <w:rFonts w:ascii="Arial" w:eastAsia="Times New Roman" w:hAnsi="Arial" w:cs="Arial"/>
          <w:b/>
          <w:i/>
          <w:sz w:val="20"/>
          <w:szCs w:val="20"/>
          <w:lang w:eastAsia="ar-SA"/>
        </w:rPr>
      </w:pPr>
    </w:p>
    <w:p w:rsidR="008F682F" w:rsidRPr="008F682F" w:rsidRDefault="008F682F" w:rsidP="00F2397B">
      <w:pPr>
        <w:suppressAutoHyphens/>
        <w:spacing w:after="0" w:line="276" w:lineRule="auto"/>
        <w:jc w:val="center"/>
        <w:rPr>
          <w:rFonts w:ascii="Arial" w:eastAsia="Times New Roman" w:hAnsi="Arial" w:cs="Arial"/>
          <w:b/>
          <w:sz w:val="20"/>
          <w:szCs w:val="20"/>
          <w:lang w:eastAsia="ar-SA"/>
        </w:rPr>
      </w:pPr>
      <w:r w:rsidRPr="008F682F">
        <w:rPr>
          <w:rFonts w:ascii="Arial" w:eastAsia="Times New Roman" w:hAnsi="Arial" w:cs="Times New Roman"/>
          <w:b/>
          <w:sz w:val="20"/>
          <w:szCs w:val="20"/>
          <w:lang w:eastAsia="ar-SA"/>
        </w:rPr>
        <w:t>§</w:t>
      </w:r>
      <w:r w:rsidRPr="008F682F">
        <w:rPr>
          <w:rFonts w:ascii="Arial" w:eastAsia="Times New Roman" w:hAnsi="Arial" w:cs="Arial"/>
          <w:b/>
          <w:sz w:val="20"/>
          <w:szCs w:val="20"/>
          <w:lang w:eastAsia="ar-SA"/>
        </w:rPr>
        <w:t xml:space="preserve"> 4</w:t>
      </w:r>
    </w:p>
    <w:p w:rsidR="008F682F" w:rsidRDefault="008F682F" w:rsidP="00D150EB">
      <w:pPr>
        <w:pStyle w:val="Akapitzlist"/>
        <w:numPr>
          <w:ilvl w:val="0"/>
          <w:numId w:val="16"/>
        </w:numPr>
        <w:suppressAutoHyphens/>
        <w:spacing w:after="0" w:line="276" w:lineRule="auto"/>
        <w:ind w:left="426"/>
        <w:jc w:val="both"/>
        <w:rPr>
          <w:rFonts w:ascii="Arial" w:eastAsia="Times New Roman" w:hAnsi="Arial" w:cs="Arial"/>
          <w:sz w:val="20"/>
          <w:szCs w:val="20"/>
          <w:lang w:eastAsia="ar-SA"/>
        </w:rPr>
      </w:pPr>
      <w:r w:rsidRPr="00D150EB">
        <w:rPr>
          <w:rFonts w:ascii="Arial" w:eastAsia="Times New Roman" w:hAnsi="Arial" w:cs="Arial"/>
          <w:sz w:val="20"/>
          <w:szCs w:val="20"/>
          <w:lang w:eastAsia="ar-SA"/>
        </w:rPr>
        <w:t>Zamawiający zobowiązuje się do zbadania towaru w ciągu jednego miesiąca od jego odbioru.</w:t>
      </w:r>
    </w:p>
    <w:p w:rsidR="008F682F" w:rsidRDefault="008F682F" w:rsidP="00D150EB">
      <w:pPr>
        <w:pStyle w:val="Akapitzlist"/>
        <w:numPr>
          <w:ilvl w:val="0"/>
          <w:numId w:val="16"/>
        </w:numPr>
        <w:suppressAutoHyphens/>
        <w:spacing w:after="0" w:line="276" w:lineRule="auto"/>
        <w:ind w:left="426"/>
        <w:jc w:val="both"/>
        <w:rPr>
          <w:rFonts w:ascii="Arial" w:eastAsia="Times New Roman" w:hAnsi="Arial" w:cs="Arial"/>
          <w:sz w:val="20"/>
          <w:szCs w:val="20"/>
          <w:lang w:eastAsia="ar-SA"/>
        </w:rPr>
      </w:pPr>
      <w:r w:rsidRPr="00D150EB">
        <w:rPr>
          <w:rFonts w:ascii="Arial" w:eastAsia="Times New Roman" w:hAnsi="Arial" w:cs="Arial"/>
          <w:sz w:val="20"/>
          <w:szCs w:val="20"/>
          <w:lang w:eastAsia="ar-SA"/>
        </w:rPr>
        <w:t>W razie stwierdzenia wad, braków lub nadwyżek pod względem asortymentowym lub ilościowym, Zamawiający prześle reklamację Wykonawcy, który udzieli odpowiedzi z braków ilościowych w ciągu 48 h, a w przypadku wad jakościowych w terminie 14 dni od jej otrzymania.</w:t>
      </w:r>
    </w:p>
    <w:p w:rsidR="008F682F" w:rsidRDefault="008F682F" w:rsidP="00D150EB">
      <w:pPr>
        <w:pStyle w:val="Akapitzlist"/>
        <w:numPr>
          <w:ilvl w:val="0"/>
          <w:numId w:val="16"/>
        </w:numPr>
        <w:suppressAutoHyphens/>
        <w:spacing w:after="0" w:line="276" w:lineRule="auto"/>
        <w:ind w:left="426"/>
        <w:jc w:val="both"/>
        <w:rPr>
          <w:rFonts w:ascii="Arial" w:eastAsia="Times New Roman" w:hAnsi="Arial" w:cs="Arial"/>
          <w:sz w:val="20"/>
          <w:szCs w:val="20"/>
          <w:lang w:eastAsia="ar-SA"/>
        </w:rPr>
      </w:pPr>
      <w:r w:rsidRPr="00D150EB">
        <w:rPr>
          <w:rFonts w:ascii="Arial" w:eastAsia="Times New Roman" w:hAnsi="Arial" w:cs="Arial"/>
          <w:sz w:val="20"/>
          <w:szCs w:val="20"/>
          <w:lang w:eastAsia="ar-SA"/>
        </w:rPr>
        <w:t>Wykonawca zobowiązany jest odebrać przedmiot podlegający reklamacji i dostarczyć do siedziby Zamawiającego asortyment wolny od wad. Wszelkie koszty i ryzyko związane z reklamacją ponosi Wykonawca.</w:t>
      </w:r>
    </w:p>
    <w:p w:rsidR="008F682F" w:rsidRDefault="008F682F" w:rsidP="00D150EB">
      <w:pPr>
        <w:pStyle w:val="Akapitzlist"/>
        <w:numPr>
          <w:ilvl w:val="0"/>
          <w:numId w:val="16"/>
        </w:numPr>
        <w:suppressAutoHyphens/>
        <w:spacing w:after="0" w:line="276" w:lineRule="auto"/>
        <w:ind w:left="426"/>
        <w:jc w:val="both"/>
        <w:rPr>
          <w:rFonts w:ascii="Arial" w:eastAsia="Times New Roman" w:hAnsi="Arial" w:cs="Arial"/>
          <w:sz w:val="20"/>
          <w:szCs w:val="20"/>
          <w:lang w:eastAsia="ar-SA"/>
        </w:rPr>
      </w:pPr>
      <w:r w:rsidRPr="00D150EB">
        <w:rPr>
          <w:rFonts w:ascii="Arial" w:eastAsia="Times New Roman" w:hAnsi="Arial" w:cs="Arial"/>
          <w:sz w:val="20"/>
          <w:szCs w:val="20"/>
          <w:lang w:eastAsia="ar-SA"/>
        </w:rPr>
        <w:t>Odrzucenie przez Wykonawcę reklamacji upoważnia Zamawiającego do zasięgnięcia opinii lub ekspertyzy specjalisty lub skierowania sprawy celem rozstrzygnięcia przez Sąd.</w:t>
      </w:r>
    </w:p>
    <w:p w:rsidR="008F682F" w:rsidRDefault="008F682F" w:rsidP="00D150EB">
      <w:pPr>
        <w:pStyle w:val="Akapitzlist"/>
        <w:numPr>
          <w:ilvl w:val="0"/>
          <w:numId w:val="16"/>
        </w:numPr>
        <w:suppressAutoHyphens/>
        <w:spacing w:after="0" w:line="276" w:lineRule="auto"/>
        <w:ind w:left="426"/>
        <w:jc w:val="both"/>
        <w:rPr>
          <w:rFonts w:ascii="Arial" w:eastAsia="Times New Roman" w:hAnsi="Arial" w:cs="Arial"/>
          <w:sz w:val="20"/>
          <w:szCs w:val="20"/>
          <w:lang w:eastAsia="ar-SA"/>
        </w:rPr>
      </w:pPr>
      <w:r w:rsidRPr="00D150EB">
        <w:rPr>
          <w:rFonts w:ascii="Arial" w:eastAsia="Times New Roman" w:hAnsi="Arial" w:cs="Arial"/>
          <w:sz w:val="20"/>
          <w:szCs w:val="20"/>
          <w:lang w:eastAsia="ar-SA"/>
        </w:rPr>
        <w:t>Jeżeli reklamacja Zamawiającego okaże się uzasadniona, koszty związane z przeprowadzeniem opinii lub ekspertyzy ponosi Wykonawca. Termin zapłaty za towar zareklamowany będzie liczony od daty załatwienia reklamacji.</w:t>
      </w:r>
    </w:p>
    <w:p w:rsidR="008F682F" w:rsidRDefault="008F682F" w:rsidP="00D150EB">
      <w:pPr>
        <w:pStyle w:val="Akapitzlist"/>
        <w:numPr>
          <w:ilvl w:val="0"/>
          <w:numId w:val="16"/>
        </w:numPr>
        <w:suppressAutoHyphens/>
        <w:spacing w:after="0" w:line="276" w:lineRule="auto"/>
        <w:ind w:left="426"/>
        <w:jc w:val="both"/>
        <w:rPr>
          <w:rFonts w:ascii="Arial" w:eastAsia="Times New Roman" w:hAnsi="Arial" w:cs="Arial"/>
          <w:sz w:val="20"/>
          <w:szCs w:val="20"/>
          <w:lang w:eastAsia="ar-SA"/>
        </w:rPr>
      </w:pPr>
      <w:r w:rsidRPr="00D150EB">
        <w:rPr>
          <w:rFonts w:ascii="Arial" w:eastAsia="Times New Roman" w:hAnsi="Arial" w:cs="Arial"/>
          <w:sz w:val="20"/>
          <w:szCs w:val="20"/>
          <w:lang w:eastAsia="ar-SA"/>
        </w:rPr>
        <w:t>Od daty przyjęcia przedmiotu umowy przez Zamawiającego, Wykonawca nie ponosi odpowiedzialności za wady powstałe na skutek niewłaściwego postępowania zamawiającego, a w szczególności postępowania niezgodnego z instrukcją producenta.</w:t>
      </w:r>
    </w:p>
    <w:p w:rsidR="008F682F" w:rsidRPr="00D150EB" w:rsidRDefault="008F682F" w:rsidP="00D150EB">
      <w:pPr>
        <w:pStyle w:val="Akapitzlist"/>
        <w:numPr>
          <w:ilvl w:val="0"/>
          <w:numId w:val="16"/>
        </w:numPr>
        <w:suppressAutoHyphens/>
        <w:spacing w:after="0" w:line="276" w:lineRule="auto"/>
        <w:ind w:left="426"/>
        <w:jc w:val="both"/>
        <w:rPr>
          <w:rFonts w:ascii="Arial" w:eastAsia="Times New Roman" w:hAnsi="Arial" w:cs="Arial"/>
          <w:sz w:val="20"/>
          <w:szCs w:val="20"/>
          <w:lang w:eastAsia="ar-SA"/>
        </w:rPr>
      </w:pPr>
      <w:r w:rsidRPr="00D150EB">
        <w:rPr>
          <w:rFonts w:ascii="Arial" w:eastAsia="Times New Roman" w:hAnsi="Arial" w:cs="Arial"/>
          <w:sz w:val="20"/>
          <w:szCs w:val="20"/>
          <w:lang w:eastAsia="ar-SA"/>
        </w:rPr>
        <w:t>Termin przydatności do użycia oferowanego przedmiotu zamówienia wynika z oferty Wykonawcy na dane zadanie i liczony jest od daty dostawy.</w:t>
      </w:r>
    </w:p>
    <w:p w:rsidR="008F682F" w:rsidRPr="008F682F" w:rsidRDefault="008F682F" w:rsidP="00F2397B">
      <w:pPr>
        <w:suppressAutoHyphens/>
        <w:spacing w:after="0" w:line="276" w:lineRule="auto"/>
        <w:jc w:val="both"/>
        <w:rPr>
          <w:rFonts w:ascii="Arial" w:eastAsia="Times New Roman" w:hAnsi="Arial" w:cs="Arial"/>
          <w:sz w:val="20"/>
          <w:szCs w:val="20"/>
          <w:lang w:eastAsia="ar-SA"/>
        </w:rPr>
      </w:pPr>
    </w:p>
    <w:p w:rsidR="008F682F" w:rsidRPr="008F682F" w:rsidRDefault="008F682F" w:rsidP="00F2397B">
      <w:pPr>
        <w:suppressAutoHyphens/>
        <w:spacing w:after="0" w:line="276" w:lineRule="auto"/>
        <w:jc w:val="center"/>
        <w:rPr>
          <w:rFonts w:ascii="Arial" w:eastAsia="Times New Roman" w:hAnsi="Arial" w:cs="Arial"/>
          <w:b/>
          <w:sz w:val="20"/>
          <w:szCs w:val="20"/>
          <w:lang w:eastAsia="ar-SA"/>
        </w:rPr>
      </w:pPr>
      <w:r w:rsidRPr="008F682F">
        <w:rPr>
          <w:rFonts w:ascii="Arial" w:eastAsia="Times New Roman" w:hAnsi="Arial" w:cs="Arial"/>
          <w:b/>
          <w:sz w:val="20"/>
          <w:szCs w:val="20"/>
          <w:lang w:eastAsia="ar-SA"/>
        </w:rPr>
        <w:t>§ 5</w:t>
      </w:r>
    </w:p>
    <w:p w:rsidR="008F682F" w:rsidRPr="00D150EB" w:rsidRDefault="008F682F" w:rsidP="00D150EB">
      <w:pPr>
        <w:pStyle w:val="Akapitzlist"/>
        <w:widowControl w:val="0"/>
        <w:numPr>
          <w:ilvl w:val="0"/>
          <w:numId w:val="17"/>
        </w:numPr>
        <w:suppressAutoHyphens/>
        <w:spacing w:after="0" w:line="276" w:lineRule="auto"/>
        <w:ind w:left="426"/>
        <w:jc w:val="both"/>
        <w:rPr>
          <w:rFonts w:ascii="Arial" w:eastAsia="Times New Roman" w:hAnsi="Arial" w:cs="Arial"/>
          <w:sz w:val="20"/>
          <w:szCs w:val="20"/>
          <w:lang w:eastAsia="ar-SA"/>
        </w:rPr>
      </w:pPr>
      <w:r w:rsidRPr="00D150EB">
        <w:rPr>
          <w:rFonts w:ascii="Arial" w:eastAsia="Times New Roman" w:hAnsi="Arial" w:cs="Arial"/>
          <w:sz w:val="20"/>
          <w:szCs w:val="20"/>
          <w:lang w:eastAsia="ar-SA"/>
        </w:rPr>
        <w:t>W razie nie wykonania lub nienależytego wykonania umowy przez Wykonawcę Zamawiający ma prawo naliczenia kar umownych:</w:t>
      </w:r>
    </w:p>
    <w:p w:rsidR="008F682F" w:rsidRDefault="008F682F" w:rsidP="00D150EB">
      <w:pPr>
        <w:pStyle w:val="Akapitzlist"/>
        <w:widowControl w:val="0"/>
        <w:numPr>
          <w:ilvl w:val="0"/>
          <w:numId w:val="18"/>
        </w:numPr>
        <w:suppressAutoHyphens/>
        <w:spacing w:after="0" w:line="276" w:lineRule="auto"/>
        <w:jc w:val="both"/>
        <w:rPr>
          <w:rFonts w:ascii="Arial" w:eastAsia="Times New Roman" w:hAnsi="Arial" w:cs="Arial"/>
          <w:sz w:val="20"/>
          <w:szCs w:val="20"/>
          <w:lang w:eastAsia="ar-SA"/>
        </w:rPr>
      </w:pPr>
      <w:r w:rsidRPr="00D150EB">
        <w:rPr>
          <w:rFonts w:ascii="Arial" w:eastAsia="Times New Roman" w:hAnsi="Arial" w:cs="Arial"/>
          <w:sz w:val="20"/>
          <w:szCs w:val="20"/>
          <w:lang w:eastAsia="ar-SA"/>
        </w:rPr>
        <w:t>w wysokości 20% wartości brutto niezrealizowanej części umowy, gdy odstąpi od umowy z powodu okoliczności, za które odpowiada Wykonawca lub gdy Wykonawca odstąpi od umowy z własnej winy lub woli;</w:t>
      </w:r>
    </w:p>
    <w:p w:rsidR="008F682F" w:rsidRDefault="008F682F" w:rsidP="00D150EB">
      <w:pPr>
        <w:pStyle w:val="Akapitzlist"/>
        <w:widowControl w:val="0"/>
        <w:numPr>
          <w:ilvl w:val="0"/>
          <w:numId w:val="18"/>
        </w:numPr>
        <w:suppressAutoHyphens/>
        <w:spacing w:after="0" w:line="276" w:lineRule="auto"/>
        <w:jc w:val="both"/>
        <w:rPr>
          <w:rFonts w:ascii="Arial" w:eastAsia="Times New Roman" w:hAnsi="Arial" w:cs="Arial"/>
          <w:sz w:val="20"/>
          <w:szCs w:val="20"/>
          <w:lang w:eastAsia="ar-SA"/>
        </w:rPr>
      </w:pPr>
      <w:r w:rsidRPr="00D150EB">
        <w:rPr>
          <w:rFonts w:ascii="Arial" w:eastAsia="Times New Roman" w:hAnsi="Arial" w:cs="Arial"/>
          <w:sz w:val="20"/>
          <w:szCs w:val="20"/>
          <w:lang w:eastAsia="ar-SA"/>
        </w:rPr>
        <w:t>w wysokości 0,5% wartości umownej brutto towaru nie dostarczonego w ustalonym terminie, za każdy rozpoczęty dzień opóźnienia, z przyczyn leżących po stronie Wykonawcy;</w:t>
      </w:r>
    </w:p>
    <w:p w:rsidR="008F682F" w:rsidRDefault="008F682F" w:rsidP="00D150EB">
      <w:pPr>
        <w:pStyle w:val="Akapitzlist"/>
        <w:widowControl w:val="0"/>
        <w:numPr>
          <w:ilvl w:val="0"/>
          <w:numId w:val="18"/>
        </w:numPr>
        <w:suppressAutoHyphens/>
        <w:spacing w:after="0" w:line="276" w:lineRule="auto"/>
        <w:jc w:val="both"/>
        <w:rPr>
          <w:rFonts w:ascii="Arial" w:eastAsia="Times New Roman" w:hAnsi="Arial" w:cs="Arial"/>
          <w:sz w:val="20"/>
          <w:szCs w:val="20"/>
          <w:lang w:eastAsia="ar-SA"/>
        </w:rPr>
      </w:pPr>
      <w:r w:rsidRPr="00D150EB">
        <w:rPr>
          <w:rFonts w:ascii="Arial" w:eastAsia="Times New Roman" w:hAnsi="Arial" w:cs="Arial"/>
          <w:sz w:val="20"/>
          <w:szCs w:val="20"/>
          <w:lang w:eastAsia="ar-SA"/>
        </w:rPr>
        <w:t>za opóźnienie w usunięciu wad lub braków stwierdzonych przy odbiorze lub po upłynięciu okresu reklamacji w wysokości 0,5% wartości dostawy brutto za każdy dzień opóźnienia liczony od dni</w:t>
      </w:r>
      <w:r w:rsidR="00D150EB">
        <w:rPr>
          <w:rFonts w:ascii="Arial" w:eastAsia="Times New Roman" w:hAnsi="Arial" w:cs="Arial"/>
          <w:sz w:val="20"/>
          <w:szCs w:val="20"/>
          <w:lang w:eastAsia="ar-SA"/>
        </w:rPr>
        <w:t>a wyznaczonego na usunięcie wad;</w:t>
      </w:r>
    </w:p>
    <w:p w:rsidR="00D150EB" w:rsidRDefault="008F682F" w:rsidP="00D150EB">
      <w:pPr>
        <w:pStyle w:val="Akapitzlist"/>
        <w:widowControl w:val="0"/>
        <w:numPr>
          <w:ilvl w:val="0"/>
          <w:numId w:val="18"/>
        </w:numPr>
        <w:suppressAutoHyphens/>
        <w:spacing w:after="0" w:line="276" w:lineRule="auto"/>
        <w:jc w:val="both"/>
        <w:rPr>
          <w:rFonts w:ascii="Arial" w:eastAsia="Times New Roman" w:hAnsi="Arial" w:cs="Arial"/>
          <w:sz w:val="20"/>
          <w:szCs w:val="20"/>
          <w:lang w:eastAsia="ar-SA"/>
        </w:rPr>
      </w:pPr>
      <w:r w:rsidRPr="00D150EB">
        <w:rPr>
          <w:rFonts w:ascii="Arial" w:eastAsia="Times New Roman" w:hAnsi="Arial" w:cs="Arial"/>
          <w:sz w:val="20"/>
          <w:szCs w:val="20"/>
          <w:lang w:eastAsia="ar-SA"/>
        </w:rPr>
        <w:t xml:space="preserve">w wysokości 500,00 zł za każdy dzień opóźnienia w przypadku awarii </w:t>
      </w:r>
      <w:r w:rsidR="00D150EB">
        <w:rPr>
          <w:rFonts w:ascii="Arial" w:eastAsia="Times New Roman" w:hAnsi="Arial" w:cs="Arial"/>
          <w:sz w:val="20"/>
          <w:szCs w:val="20"/>
          <w:lang w:eastAsia="ar-SA"/>
        </w:rPr>
        <w:t>aparat;</w:t>
      </w:r>
    </w:p>
    <w:p w:rsidR="008F682F" w:rsidRDefault="008F682F" w:rsidP="00D150EB">
      <w:pPr>
        <w:pStyle w:val="Akapitzlist"/>
        <w:widowControl w:val="0"/>
        <w:numPr>
          <w:ilvl w:val="0"/>
          <w:numId w:val="18"/>
        </w:numPr>
        <w:suppressAutoHyphens/>
        <w:spacing w:after="0" w:line="276" w:lineRule="auto"/>
        <w:jc w:val="both"/>
        <w:rPr>
          <w:rFonts w:ascii="Arial" w:eastAsia="Times New Roman" w:hAnsi="Arial" w:cs="Arial"/>
          <w:sz w:val="20"/>
          <w:szCs w:val="20"/>
          <w:lang w:eastAsia="ar-SA"/>
        </w:rPr>
      </w:pPr>
      <w:r w:rsidRPr="00D150EB">
        <w:rPr>
          <w:rFonts w:ascii="Arial" w:eastAsia="Times New Roman" w:hAnsi="Arial" w:cs="Arial"/>
          <w:sz w:val="20"/>
          <w:szCs w:val="20"/>
          <w:lang w:eastAsia="ar-SA"/>
        </w:rPr>
        <w:t>,za naruszenie § 9 umowy</w:t>
      </w:r>
      <w:r w:rsidR="00D150EB">
        <w:rPr>
          <w:rFonts w:ascii="Arial" w:eastAsia="Times New Roman" w:hAnsi="Arial" w:cs="Arial"/>
          <w:sz w:val="20"/>
          <w:szCs w:val="20"/>
          <w:lang w:eastAsia="ar-SA"/>
        </w:rPr>
        <w:t xml:space="preserve"> - 10% wartości brutto umowy;</w:t>
      </w:r>
    </w:p>
    <w:p w:rsidR="008F682F" w:rsidRDefault="008F682F" w:rsidP="00D150EB">
      <w:pPr>
        <w:pStyle w:val="Akapitzlist"/>
        <w:widowControl w:val="0"/>
        <w:numPr>
          <w:ilvl w:val="0"/>
          <w:numId w:val="18"/>
        </w:numPr>
        <w:suppressAutoHyphens/>
        <w:spacing w:after="0" w:line="276" w:lineRule="auto"/>
        <w:jc w:val="both"/>
        <w:rPr>
          <w:rFonts w:ascii="Arial" w:eastAsia="Times New Roman" w:hAnsi="Arial" w:cs="Arial"/>
          <w:sz w:val="20"/>
          <w:szCs w:val="20"/>
          <w:lang w:eastAsia="ar-SA"/>
        </w:rPr>
      </w:pPr>
      <w:r w:rsidRPr="00D150EB">
        <w:rPr>
          <w:rFonts w:ascii="Arial" w:eastAsia="Times New Roman" w:hAnsi="Arial" w:cs="Arial"/>
          <w:sz w:val="20"/>
          <w:szCs w:val="20"/>
          <w:lang w:eastAsia="ar-SA"/>
        </w:rPr>
        <w:t>500,00 zł za każdy przypadek naruszenia § 6 umowy zwią</w:t>
      </w:r>
      <w:r w:rsidR="00D150EB">
        <w:rPr>
          <w:rFonts w:ascii="Arial" w:eastAsia="Times New Roman" w:hAnsi="Arial" w:cs="Arial"/>
          <w:sz w:val="20"/>
          <w:szCs w:val="20"/>
          <w:lang w:eastAsia="ar-SA"/>
        </w:rPr>
        <w:t>zany z ochroną danych osobowych;</w:t>
      </w:r>
    </w:p>
    <w:p w:rsidR="008F682F" w:rsidRPr="00D150EB" w:rsidRDefault="008F682F" w:rsidP="00D150EB">
      <w:pPr>
        <w:pStyle w:val="Akapitzlist"/>
        <w:widowControl w:val="0"/>
        <w:numPr>
          <w:ilvl w:val="0"/>
          <w:numId w:val="18"/>
        </w:numPr>
        <w:suppressAutoHyphens/>
        <w:spacing w:after="0" w:line="276" w:lineRule="auto"/>
        <w:jc w:val="both"/>
        <w:rPr>
          <w:rFonts w:ascii="Arial" w:eastAsia="Times New Roman" w:hAnsi="Arial" w:cs="Arial"/>
          <w:sz w:val="20"/>
          <w:szCs w:val="20"/>
          <w:lang w:eastAsia="ar-SA"/>
        </w:rPr>
      </w:pPr>
      <w:r w:rsidRPr="00D150EB">
        <w:rPr>
          <w:rFonts w:ascii="Arial" w:eastAsia="Times New Roman" w:hAnsi="Arial" w:cs="Arial"/>
          <w:sz w:val="20"/>
          <w:szCs w:val="20"/>
          <w:lang w:eastAsia="ar-SA"/>
        </w:rPr>
        <w:lastRenderedPageBreak/>
        <w:t>100,00 zł za dostarczenie towaru z uchybieniem terminowi ważności.</w:t>
      </w:r>
    </w:p>
    <w:p w:rsidR="008F682F" w:rsidRDefault="008F682F" w:rsidP="00D150EB">
      <w:pPr>
        <w:pStyle w:val="Akapitzlist"/>
        <w:widowControl w:val="0"/>
        <w:numPr>
          <w:ilvl w:val="0"/>
          <w:numId w:val="17"/>
        </w:numPr>
        <w:suppressAutoHyphens/>
        <w:spacing w:after="0" w:line="276" w:lineRule="auto"/>
        <w:ind w:left="426"/>
        <w:jc w:val="both"/>
        <w:rPr>
          <w:rFonts w:ascii="Arial" w:eastAsia="Times New Roman" w:hAnsi="Arial" w:cs="Arial"/>
          <w:sz w:val="20"/>
          <w:szCs w:val="20"/>
          <w:lang w:eastAsia="ar-SA"/>
        </w:rPr>
      </w:pPr>
      <w:r w:rsidRPr="00D150EB">
        <w:rPr>
          <w:rFonts w:ascii="Arial" w:eastAsia="Times New Roman" w:hAnsi="Arial" w:cs="Arial"/>
          <w:sz w:val="20"/>
          <w:szCs w:val="20"/>
          <w:lang w:eastAsia="ar-SA"/>
        </w:rPr>
        <w:t>W przypadku nie dotrzymania przez Zamawiającego terminu zapłaty faktury określonego w § 3 ust. 3 niniejszej umowy, Wykonawcy przysługuje prawo naliczania odsetek ustawowych.</w:t>
      </w:r>
    </w:p>
    <w:p w:rsidR="008F682F" w:rsidRDefault="008F682F" w:rsidP="00D150EB">
      <w:pPr>
        <w:pStyle w:val="Akapitzlist"/>
        <w:widowControl w:val="0"/>
        <w:numPr>
          <w:ilvl w:val="0"/>
          <w:numId w:val="17"/>
        </w:numPr>
        <w:suppressAutoHyphens/>
        <w:spacing w:after="0" w:line="276" w:lineRule="auto"/>
        <w:ind w:left="426"/>
        <w:jc w:val="both"/>
        <w:rPr>
          <w:rFonts w:ascii="Arial" w:eastAsia="Times New Roman" w:hAnsi="Arial" w:cs="Arial"/>
          <w:sz w:val="20"/>
          <w:szCs w:val="20"/>
          <w:lang w:eastAsia="ar-SA"/>
        </w:rPr>
      </w:pPr>
      <w:r w:rsidRPr="00D150EB">
        <w:rPr>
          <w:rFonts w:ascii="Arial" w:eastAsia="Times New Roman" w:hAnsi="Arial" w:cs="Arial"/>
          <w:sz w:val="20"/>
          <w:szCs w:val="20"/>
          <w:lang w:eastAsia="ar-SA"/>
        </w:rPr>
        <w:t xml:space="preserve">Strony mogą dochodzić na zasadach ogólnych odszkodowania niezależnie od naliczenia kar umownych. </w:t>
      </w:r>
    </w:p>
    <w:p w:rsidR="008F682F" w:rsidRDefault="008F682F" w:rsidP="00D150EB">
      <w:pPr>
        <w:pStyle w:val="Akapitzlist"/>
        <w:widowControl w:val="0"/>
        <w:numPr>
          <w:ilvl w:val="0"/>
          <w:numId w:val="17"/>
        </w:numPr>
        <w:suppressAutoHyphens/>
        <w:spacing w:after="0" w:line="276" w:lineRule="auto"/>
        <w:ind w:left="426"/>
        <w:jc w:val="both"/>
        <w:rPr>
          <w:rFonts w:ascii="Arial" w:eastAsia="Times New Roman" w:hAnsi="Arial" w:cs="Arial"/>
          <w:sz w:val="20"/>
          <w:szCs w:val="20"/>
          <w:lang w:eastAsia="ar-SA"/>
        </w:rPr>
      </w:pPr>
      <w:r w:rsidRPr="00D150EB">
        <w:rPr>
          <w:rFonts w:ascii="Arial" w:eastAsia="Times New Roman" w:hAnsi="Arial" w:cs="Arial"/>
          <w:sz w:val="20"/>
          <w:szCs w:val="20"/>
          <w:lang w:eastAsia="ar-SA"/>
        </w:rPr>
        <w:t>Zamawiający zastrzega sobie możliwość dokonania potrącenia kary umownej z wierzytelnością przysługującą Wykonawcy z tytułu realizacji niniejszej umowy.</w:t>
      </w:r>
    </w:p>
    <w:p w:rsidR="008F682F" w:rsidRPr="00D150EB" w:rsidRDefault="008F682F" w:rsidP="00D150EB">
      <w:pPr>
        <w:pStyle w:val="Akapitzlist"/>
        <w:widowControl w:val="0"/>
        <w:numPr>
          <w:ilvl w:val="0"/>
          <w:numId w:val="17"/>
        </w:numPr>
        <w:suppressAutoHyphens/>
        <w:spacing w:after="0" w:line="276" w:lineRule="auto"/>
        <w:ind w:left="426"/>
        <w:jc w:val="both"/>
        <w:rPr>
          <w:rFonts w:ascii="Arial" w:eastAsia="Times New Roman" w:hAnsi="Arial" w:cs="Arial"/>
          <w:sz w:val="20"/>
          <w:szCs w:val="20"/>
          <w:lang w:eastAsia="ar-SA"/>
        </w:rPr>
      </w:pPr>
      <w:r w:rsidRPr="00D150EB">
        <w:rPr>
          <w:rFonts w:ascii="Arial" w:eastAsia="Times New Roman" w:hAnsi="Arial" w:cs="Arial"/>
          <w:sz w:val="20"/>
          <w:szCs w:val="20"/>
          <w:lang w:eastAsia="ar-SA"/>
        </w:rPr>
        <w:t xml:space="preserve">W przypadku awarii </w:t>
      </w:r>
      <w:r w:rsidR="00D150EB">
        <w:rPr>
          <w:rFonts w:ascii="Arial" w:eastAsia="Times New Roman" w:hAnsi="Arial" w:cs="Arial"/>
          <w:sz w:val="20"/>
          <w:szCs w:val="20"/>
          <w:lang w:eastAsia="ar-SA"/>
        </w:rPr>
        <w:t>aparatu</w:t>
      </w:r>
      <w:r w:rsidRPr="00D150EB">
        <w:rPr>
          <w:rFonts w:ascii="Arial" w:eastAsia="Times New Roman" w:hAnsi="Arial" w:cs="Arial"/>
          <w:sz w:val="20"/>
          <w:szCs w:val="20"/>
          <w:lang w:eastAsia="ar-SA"/>
        </w:rPr>
        <w:t xml:space="preserve"> i niemożliwości wykonania badań, Zamawiający w</w:t>
      </w:r>
      <w:r w:rsidR="00D150EB">
        <w:rPr>
          <w:rFonts w:ascii="Arial" w:eastAsia="Times New Roman" w:hAnsi="Arial" w:cs="Arial"/>
          <w:sz w:val="20"/>
          <w:szCs w:val="20"/>
          <w:lang w:eastAsia="ar-SA"/>
        </w:rPr>
        <w:t>ykona badania w innym podmiocie</w:t>
      </w:r>
      <w:r w:rsidRPr="00D150EB">
        <w:rPr>
          <w:rFonts w:ascii="Arial" w:eastAsia="Times New Roman" w:hAnsi="Arial" w:cs="Arial"/>
          <w:sz w:val="20"/>
          <w:szCs w:val="20"/>
          <w:lang w:eastAsia="ar-SA"/>
        </w:rPr>
        <w:t xml:space="preserve"> na koszt Wykonawcy.</w:t>
      </w:r>
    </w:p>
    <w:p w:rsidR="008F682F" w:rsidRPr="008F682F" w:rsidRDefault="008F682F" w:rsidP="00F2397B">
      <w:pPr>
        <w:tabs>
          <w:tab w:val="left" w:pos="-709"/>
        </w:tabs>
        <w:suppressAutoHyphens/>
        <w:spacing w:after="0" w:line="276" w:lineRule="auto"/>
        <w:jc w:val="center"/>
        <w:rPr>
          <w:rFonts w:ascii="Arial" w:eastAsia="Times New Roman" w:hAnsi="Arial" w:cs="Arial"/>
          <w:sz w:val="20"/>
          <w:szCs w:val="20"/>
          <w:lang w:eastAsia="ar-SA"/>
        </w:rPr>
      </w:pPr>
    </w:p>
    <w:p w:rsidR="008F682F" w:rsidRPr="008F682F" w:rsidRDefault="008F682F" w:rsidP="00F2397B">
      <w:pPr>
        <w:tabs>
          <w:tab w:val="left" w:pos="-709"/>
        </w:tabs>
        <w:suppressAutoHyphens/>
        <w:spacing w:after="0" w:line="276" w:lineRule="auto"/>
        <w:jc w:val="center"/>
        <w:rPr>
          <w:rFonts w:ascii="Arial" w:eastAsia="Times New Roman" w:hAnsi="Arial" w:cs="Arial"/>
          <w:color w:val="FF0000"/>
          <w:sz w:val="20"/>
          <w:szCs w:val="20"/>
          <w:lang w:eastAsia="ar-SA"/>
        </w:rPr>
      </w:pPr>
      <w:r w:rsidRPr="008F682F">
        <w:rPr>
          <w:rFonts w:ascii="Arial" w:eastAsia="Times New Roman" w:hAnsi="Arial" w:cs="Arial"/>
          <w:b/>
          <w:sz w:val="20"/>
          <w:szCs w:val="20"/>
          <w:lang w:eastAsia="ar-SA"/>
        </w:rPr>
        <w:t>§ 6</w:t>
      </w:r>
    </w:p>
    <w:p w:rsidR="00180CC5" w:rsidRDefault="00180CC5" w:rsidP="00180CC5">
      <w:pPr>
        <w:widowControl w:val="0"/>
        <w:numPr>
          <w:ilvl w:val="0"/>
          <w:numId w:val="19"/>
        </w:numPr>
        <w:suppressAutoHyphens/>
        <w:autoSpaceDE w:val="0"/>
        <w:spacing w:after="0" w:line="276" w:lineRule="auto"/>
        <w:ind w:left="426"/>
        <w:jc w:val="both"/>
        <w:rPr>
          <w:rFonts w:ascii="Arial" w:eastAsia="Times New Roman" w:hAnsi="Arial" w:cs="Arial"/>
          <w:sz w:val="20"/>
          <w:szCs w:val="20"/>
          <w:lang w:eastAsia="ar-SA"/>
        </w:rPr>
      </w:pPr>
      <w:r w:rsidRPr="00180CC5">
        <w:rPr>
          <w:rFonts w:ascii="Arial" w:eastAsia="Times New Roman" w:hAnsi="Arial" w:cs="Arial"/>
          <w:sz w:val="20"/>
          <w:szCs w:val="20"/>
          <w:lang w:eastAsia="ar-SA"/>
        </w:rPr>
        <w:t xml:space="preserve">Przetwarzanie danych osobowych odbywa się w oparciu o Rozporządzenie Parlamentu Europejskiego Rady (UE) 2016/679 z dnia 27 kwietnia 2016 r. w sprawie ochrony osób fizycznych w związku z przetwarzaniem danych osobowych i w sprawie swobodnego przepływu takich danych oraz uchylenia dyrektywy 95/46/WE (ogólne rozporządzenie o ochronie danych), zwanego dalej „RODO“ oraz na podstawie obowiązujących przepisów prawa. </w:t>
      </w:r>
    </w:p>
    <w:p w:rsidR="00180CC5" w:rsidRPr="00180CC5" w:rsidRDefault="00180CC5" w:rsidP="00180CC5">
      <w:pPr>
        <w:widowControl w:val="0"/>
        <w:numPr>
          <w:ilvl w:val="0"/>
          <w:numId w:val="19"/>
        </w:numPr>
        <w:suppressAutoHyphens/>
        <w:autoSpaceDE w:val="0"/>
        <w:spacing w:after="0" w:line="276" w:lineRule="auto"/>
        <w:ind w:left="426"/>
        <w:jc w:val="both"/>
        <w:rPr>
          <w:rFonts w:ascii="Arial" w:eastAsia="Times New Roman" w:hAnsi="Arial" w:cs="Arial"/>
          <w:sz w:val="20"/>
          <w:szCs w:val="20"/>
          <w:lang w:eastAsia="ar-SA"/>
        </w:rPr>
      </w:pPr>
      <w:r w:rsidRPr="00180CC5">
        <w:rPr>
          <w:rFonts w:ascii="Arial" w:eastAsia="Times New Roman" w:hAnsi="Arial" w:cs="Arial"/>
          <w:sz w:val="20"/>
          <w:szCs w:val="20"/>
          <w:lang w:eastAsia="ar-SA"/>
        </w:rPr>
        <w:t xml:space="preserve">Administrator danych – zleceniodawca, powierza </w:t>
      </w:r>
      <w:bookmarkStart w:id="0" w:name="_Hlk523396365"/>
      <w:r w:rsidRPr="00180CC5">
        <w:rPr>
          <w:rFonts w:ascii="Arial" w:eastAsia="Times New Roman" w:hAnsi="Arial" w:cs="Arial"/>
          <w:sz w:val="20"/>
          <w:szCs w:val="20"/>
          <w:lang w:eastAsia="ar-SA"/>
        </w:rPr>
        <w:t>Podmiotowi przetwarzającemu</w:t>
      </w:r>
      <w:bookmarkEnd w:id="0"/>
      <w:r w:rsidRPr="00180CC5">
        <w:rPr>
          <w:rFonts w:ascii="Arial" w:eastAsia="Times New Roman" w:hAnsi="Arial" w:cs="Arial"/>
          <w:sz w:val="20"/>
          <w:szCs w:val="20"/>
          <w:lang w:eastAsia="ar-SA"/>
        </w:rPr>
        <w:t xml:space="preserve"> – wykonawcy, przetwarzanie danych osobowych  jedynie w celu wynikającym z niniejszej umowy.</w:t>
      </w:r>
    </w:p>
    <w:p w:rsidR="00180CC5" w:rsidRPr="00180CC5" w:rsidRDefault="00180CC5" w:rsidP="00180CC5">
      <w:pPr>
        <w:widowControl w:val="0"/>
        <w:numPr>
          <w:ilvl w:val="0"/>
          <w:numId w:val="19"/>
        </w:numPr>
        <w:suppressAutoHyphens/>
        <w:autoSpaceDE w:val="0"/>
        <w:spacing w:after="0" w:line="276" w:lineRule="auto"/>
        <w:ind w:left="426"/>
        <w:jc w:val="both"/>
        <w:rPr>
          <w:rFonts w:ascii="Arial" w:eastAsia="Times New Roman" w:hAnsi="Arial" w:cs="Arial"/>
          <w:sz w:val="20"/>
          <w:szCs w:val="20"/>
          <w:lang w:eastAsia="ar-SA"/>
        </w:rPr>
      </w:pPr>
      <w:r w:rsidRPr="00180CC5">
        <w:rPr>
          <w:rFonts w:ascii="Arial" w:eastAsia="Times New Roman" w:hAnsi="Arial" w:cs="Arial"/>
          <w:sz w:val="20"/>
          <w:szCs w:val="20"/>
          <w:lang w:eastAsia="ar-SA"/>
        </w:rPr>
        <w:t>Podmiot przetwarzający zobowiązuje się do przetwarzania powierzonych danych osobowych wyłącznie w zakresie, jaki jest niezbędny do realizacji tych celów, zgodnie z Rozporządzeniem oraz z innymi przepisami prawa powszechnie obowiązującego, które chronią prawa osób, których dane dotyczą.</w:t>
      </w:r>
    </w:p>
    <w:p w:rsidR="00180CC5" w:rsidRPr="00180CC5" w:rsidRDefault="00180CC5" w:rsidP="00180CC5">
      <w:pPr>
        <w:pStyle w:val="Akapitzlist"/>
        <w:numPr>
          <w:ilvl w:val="0"/>
          <w:numId w:val="19"/>
        </w:numPr>
        <w:suppressAutoHyphens/>
        <w:spacing w:after="0" w:line="276" w:lineRule="auto"/>
        <w:ind w:left="426"/>
        <w:jc w:val="both"/>
        <w:rPr>
          <w:rFonts w:ascii="Arial" w:eastAsia="Times New Roman" w:hAnsi="Arial" w:cs="Arial"/>
          <w:sz w:val="20"/>
          <w:szCs w:val="20"/>
          <w:lang w:eastAsia="ar-SA"/>
        </w:rPr>
      </w:pPr>
      <w:r w:rsidRPr="00180CC5">
        <w:rPr>
          <w:rFonts w:ascii="Arial" w:eastAsia="Times New Roman" w:hAnsi="Arial" w:cs="Arial"/>
          <w:sz w:val="20"/>
          <w:szCs w:val="20"/>
          <w:lang w:eastAsia="ar-SA"/>
        </w:rPr>
        <w:t>Podmiot przetwarzający może korzystać z usług innego podmiotu przetwarzającego, do wykonania konkretnych czynności przetwarzania powierzonych mu danych, związanych ze świadczeniem usługi technicznej/wsparcia dla systemów przetwarzających powierzone dane wyłącznie za zgodą Administratora danych.</w:t>
      </w:r>
    </w:p>
    <w:p w:rsidR="00180CC5" w:rsidRPr="00180CC5" w:rsidRDefault="00180CC5" w:rsidP="00180CC5">
      <w:pPr>
        <w:widowControl w:val="0"/>
        <w:numPr>
          <w:ilvl w:val="0"/>
          <w:numId w:val="19"/>
        </w:numPr>
        <w:suppressAutoHyphens/>
        <w:autoSpaceDE w:val="0"/>
        <w:spacing w:after="0" w:line="276" w:lineRule="auto"/>
        <w:ind w:left="426"/>
        <w:jc w:val="both"/>
        <w:rPr>
          <w:rFonts w:ascii="Arial" w:eastAsia="Times New Roman" w:hAnsi="Arial" w:cs="Arial"/>
          <w:sz w:val="20"/>
          <w:szCs w:val="20"/>
          <w:lang w:eastAsia="ar-SA"/>
        </w:rPr>
      </w:pPr>
      <w:r w:rsidRPr="00180CC5">
        <w:rPr>
          <w:rFonts w:ascii="Arial" w:eastAsia="Times New Roman" w:hAnsi="Arial" w:cs="Arial"/>
          <w:sz w:val="20"/>
          <w:szCs w:val="20"/>
          <w:lang w:eastAsia="ar-SA"/>
        </w:rPr>
        <w:t>Podmiot przetwarzający oświadcza, że dysponuje środkami umożliwiającymi prawidłowe przetwarzanie danych osobowych powierzonych przez Administratora danych i ich właściwe zabezpieczenie poprzez stosowanie odpowiednich środków organizacyjnych i technicznych zapewniających zgodność z RODO oraz zobowiązuje się dołożyć należytej staranności przy przetwarzaniu danych osobowych.</w:t>
      </w:r>
    </w:p>
    <w:p w:rsidR="00180CC5" w:rsidRPr="00180CC5" w:rsidRDefault="00180CC5" w:rsidP="00180CC5">
      <w:pPr>
        <w:widowControl w:val="0"/>
        <w:numPr>
          <w:ilvl w:val="0"/>
          <w:numId w:val="19"/>
        </w:numPr>
        <w:suppressAutoHyphens/>
        <w:autoSpaceDE w:val="0"/>
        <w:spacing w:after="0" w:line="276" w:lineRule="auto"/>
        <w:ind w:left="426"/>
        <w:jc w:val="both"/>
        <w:rPr>
          <w:rFonts w:ascii="Arial" w:eastAsia="Times New Roman" w:hAnsi="Arial" w:cs="Arial"/>
          <w:sz w:val="20"/>
          <w:szCs w:val="20"/>
          <w:lang w:eastAsia="ar-SA"/>
        </w:rPr>
      </w:pPr>
      <w:r w:rsidRPr="00180CC5">
        <w:rPr>
          <w:rFonts w:ascii="Arial" w:eastAsia="Times New Roman" w:hAnsi="Arial" w:cs="Arial"/>
          <w:sz w:val="20"/>
          <w:szCs w:val="20"/>
          <w:lang w:eastAsia="ar-SA"/>
        </w:rPr>
        <w:t>Podmiot przetwarzający zapewnia, by osoby zatrudnione przy przetwarzaniu powierzonych danych osobowych otrzymały stosowne upoważnienia oraz zostały zobowiązane do zachowania tajemnicy, o której mowa w art. 28 ust. 3 pkt b) RODO, zarówno w trakcie ich  zatrudnienia, jak i po jego ustaniu, chyba, że obowiązek taki wynika z odrębnych przepisów.</w:t>
      </w:r>
    </w:p>
    <w:p w:rsidR="00180CC5" w:rsidRPr="00180CC5" w:rsidRDefault="00180CC5" w:rsidP="00180CC5">
      <w:pPr>
        <w:widowControl w:val="0"/>
        <w:numPr>
          <w:ilvl w:val="0"/>
          <w:numId w:val="19"/>
        </w:numPr>
        <w:suppressAutoHyphens/>
        <w:autoSpaceDE w:val="0"/>
        <w:spacing w:after="0" w:line="276" w:lineRule="auto"/>
        <w:ind w:left="426"/>
        <w:jc w:val="both"/>
        <w:rPr>
          <w:rFonts w:ascii="Arial" w:eastAsia="Times New Roman" w:hAnsi="Arial" w:cs="Arial"/>
          <w:sz w:val="20"/>
          <w:szCs w:val="20"/>
          <w:lang w:eastAsia="ar-SA"/>
        </w:rPr>
      </w:pPr>
      <w:r w:rsidRPr="00180CC5">
        <w:rPr>
          <w:rFonts w:ascii="Arial" w:eastAsia="Times New Roman" w:hAnsi="Arial" w:cs="Arial"/>
          <w:sz w:val="20"/>
          <w:szCs w:val="20"/>
          <w:lang w:eastAsia="ar-SA"/>
        </w:rPr>
        <w:t>Na wniosek Administratora danych lub osoby, której dane dotyczą  Podmiot przetwarzający wskaże miejsca, w których przetwarza powierzone dane, aby pomóc Admini</w:t>
      </w:r>
      <w:r>
        <w:rPr>
          <w:rFonts w:ascii="Arial" w:eastAsia="Times New Roman" w:hAnsi="Arial" w:cs="Arial"/>
          <w:sz w:val="20"/>
          <w:szCs w:val="20"/>
          <w:lang w:eastAsia="ar-SA"/>
        </w:rPr>
        <w:t xml:space="preserve">stratorowi danych w wywiązaniu </w:t>
      </w:r>
      <w:r w:rsidRPr="00180CC5">
        <w:rPr>
          <w:rFonts w:ascii="Arial" w:eastAsia="Times New Roman" w:hAnsi="Arial" w:cs="Arial"/>
          <w:sz w:val="20"/>
          <w:szCs w:val="20"/>
          <w:lang w:eastAsia="ar-SA"/>
        </w:rPr>
        <w:t>z obowiązków określonych w art. 32–36 RODO.</w:t>
      </w:r>
    </w:p>
    <w:p w:rsidR="00180CC5" w:rsidRPr="00180CC5" w:rsidRDefault="00180CC5" w:rsidP="00180CC5">
      <w:pPr>
        <w:pStyle w:val="Akapitzlist"/>
        <w:numPr>
          <w:ilvl w:val="0"/>
          <w:numId w:val="19"/>
        </w:numPr>
        <w:spacing w:after="120" w:line="276" w:lineRule="auto"/>
        <w:ind w:left="426"/>
        <w:jc w:val="both"/>
        <w:rPr>
          <w:rFonts w:ascii="Arial" w:eastAsia="Times New Roman" w:hAnsi="Arial" w:cs="Arial"/>
          <w:sz w:val="20"/>
          <w:szCs w:val="20"/>
          <w:lang w:eastAsia="ar-SA"/>
        </w:rPr>
      </w:pPr>
      <w:r w:rsidRPr="00180CC5">
        <w:rPr>
          <w:rFonts w:ascii="Arial" w:eastAsia="Times New Roman" w:hAnsi="Arial" w:cs="Arial"/>
          <w:sz w:val="20"/>
          <w:szCs w:val="20"/>
          <w:lang w:eastAsia="ar-SA"/>
        </w:rPr>
        <w:t>Podmiot przetwarzający po stwierdzeniu naruszenia ochrony danych osobowych bez zbędnej zwłoki zgłasza je Administratorowi w ciągu 48h.</w:t>
      </w:r>
    </w:p>
    <w:p w:rsidR="00180CC5" w:rsidRPr="00180CC5" w:rsidRDefault="00180CC5" w:rsidP="00180CC5">
      <w:pPr>
        <w:pStyle w:val="Akapitzlist"/>
        <w:numPr>
          <w:ilvl w:val="0"/>
          <w:numId w:val="19"/>
        </w:numPr>
        <w:spacing w:after="120" w:line="276" w:lineRule="auto"/>
        <w:ind w:left="426"/>
        <w:jc w:val="both"/>
        <w:rPr>
          <w:rFonts w:ascii="Arial" w:eastAsia="Times New Roman" w:hAnsi="Arial" w:cs="Arial"/>
          <w:sz w:val="20"/>
          <w:szCs w:val="20"/>
          <w:lang w:eastAsia="ar-SA"/>
        </w:rPr>
      </w:pPr>
      <w:r w:rsidRPr="00180CC5">
        <w:rPr>
          <w:rFonts w:ascii="Arial" w:eastAsia="Times New Roman" w:hAnsi="Arial" w:cs="Arial"/>
          <w:sz w:val="20"/>
          <w:szCs w:val="20"/>
          <w:lang w:eastAsia="ar-SA"/>
        </w:rPr>
        <w:t>Administrator danych zgodnie z art. 28 ust. 3 pkt</w:t>
      </w:r>
      <w:r>
        <w:rPr>
          <w:rFonts w:ascii="Arial" w:eastAsia="Times New Roman" w:hAnsi="Arial" w:cs="Arial"/>
          <w:sz w:val="20"/>
          <w:szCs w:val="20"/>
          <w:lang w:eastAsia="ar-SA"/>
        </w:rPr>
        <w:t>.</w:t>
      </w:r>
      <w:r w:rsidRPr="00180CC5">
        <w:rPr>
          <w:rFonts w:ascii="Arial" w:eastAsia="Times New Roman" w:hAnsi="Arial" w:cs="Arial"/>
          <w:sz w:val="20"/>
          <w:szCs w:val="20"/>
          <w:lang w:eastAsia="ar-SA"/>
        </w:rPr>
        <w:t xml:space="preserve"> h) Rozporządzenia ma prawo kontroli, mającej na celu weryfikację czy Podmiot przetwarzający spełnia obowiązki wynikające z niniejszej Umowy, w przypadku stwierdzenia uchybień Podmiot przetwarzający zobowiązuje się do ich usunięcia w terminie nie dłuższym niż 7 dni.</w:t>
      </w:r>
    </w:p>
    <w:p w:rsidR="00180CC5" w:rsidRPr="00180CC5" w:rsidRDefault="00180CC5" w:rsidP="00180CC5">
      <w:pPr>
        <w:pStyle w:val="Akapitzlist"/>
        <w:numPr>
          <w:ilvl w:val="0"/>
          <w:numId w:val="19"/>
        </w:numPr>
        <w:spacing w:after="0" w:line="276" w:lineRule="auto"/>
        <w:ind w:left="426"/>
        <w:jc w:val="both"/>
        <w:rPr>
          <w:rFonts w:ascii="Arial" w:eastAsia="Times New Roman" w:hAnsi="Arial" w:cs="Arial"/>
          <w:sz w:val="20"/>
          <w:szCs w:val="20"/>
          <w:lang w:eastAsia="ar-SA"/>
        </w:rPr>
      </w:pPr>
      <w:r w:rsidRPr="00180CC5">
        <w:rPr>
          <w:rFonts w:ascii="Arial" w:eastAsia="Times New Roman" w:hAnsi="Arial" w:cs="Arial"/>
          <w:sz w:val="20"/>
          <w:szCs w:val="20"/>
          <w:lang w:eastAsia="ar-SA"/>
        </w:rPr>
        <w:t>W przypadku wypowiedzenia/rozwiązania lub zakończenia okresu trwania niniejszej Umowy, przetwarzane przez wykonawcę dane są usuwane/zwrócone Administratorowi zaś Administrator otrzymuje potwierdzenie realizacji tych czynności w terminie 5 dni roboczych od chwili ich usunięcia.</w:t>
      </w:r>
    </w:p>
    <w:p w:rsidR="00180CC5" w:rsidRPr="00180CC5" w:rsidRDefault="00180CC5" w:rsidP="00180CC5">
      <w:pPr>
        <w:widowControl w:val="0"/>
        <w:numPr>
          <w:ilvl w:val="0"/>
          <w:numId w:val="19"/>
        </w:numPr>
        <w:suppressAutoHyphens/>
        <w:autoSpaceDE w:val="0"/>
        <w:spacing w:after="0" w:line="276" w:lineRule="auto"/>
        <w:ind w:left="426"/>
        <w:jc w:val="both"/>
        <w:rPr>
          <w:rFonts w:ascii="Arial" w:eastAsia="Times New Roman" w:hAnsi="Arial" w:cs="Arial"/>
          <w:sz w:val="20"/>
          <w:szCs w:val="20"/>
          <w:lang w:eastAsia="ar-SA"/>
        </w:rPr>
      </w:pPr>
      <w:r w:rsidRPr="00180CC5">
        <w:rPr>
          <w:rFonts w:ascii="Arial" w:eastAsia="Times New Roman" w:hAnsi="Arial" w:cs="Arial"/>
          <w:sz w:val="20"/>
          <w:szCs w:val="20"/>
          <w:lang w:eastAsia="ar-SA"/>
        </w:rPr>
        <w:t>Administrator danych ponosi odpowiedzialność za przestrzeganie przepisów prawa w zakresie przetwarzania i ochrony danych osobowych według RODO.</w:t>
      </w:r>
    </w:p>
    <w:p w:rsidR="00180CC5" w:rsidRPr="00180CC5" w:rsidRDefault="00180CC5" w:rsidP="00180CC5">
      <w:pPr>
        <w:widowControl w:val="0"/>
        <w:numPr>
          <w:ilvl w:val="0"/>
          <w:numId w:val="19"/>
        </w:numPr>
        <w:suppressAutoHyphens/>
        <w:autoSpaceDE w:val="0"/>
        <w:spacing w:after="0" w:line="276" w:lineRule="auto"/>
        <w:ind w:left="426"/>
        <w:jc w:val="both"/>
        <w:rPr>
          <w:rFonts w:ascii="Arial" w:eastAsia="Times New Roman" w:hAnsi="Arial" w:cs="Arial"/>
          <w:sz w:val="20"/>
          <w:szCs w:val="20"/>
          <w:lang w:eastAsia="ar-SA"/>
        </w:rPr>
      </w:pPr>
      <w:r w:rsidRPr="00180CC5">
        <w:rPr>
          <w:rFonts w:ascii="Arial" w:eastAsia="Times New Roman" w:hAnsi="Arial" w:cs="Arial"/>
          <w:sz w:val="20"/>
          <w:szCs w:val="20"/>
          <w:lang w:eastAsia="ar-SA"/>
        </w:rPr>
        <w:t xml:space="preserve">Powyższe nie wyłącza odpowiedzialności Podmiotu przetwarzającego za przetwarzanie powierzonych danych niezgodnie z umową. </w:t>
      </w:r>
    </w:p>
    <w:p w:rsidR="00180CC5" w:rsidRPr="00180CC5" w:rsidRDefault="00180CC5" w:rsidP="00180CC5">
      <w:pPr>
        <w:widowControl w:val="0"/>
        <w:numPr>
          <w:ilvl w:val="0"/>
          <w:numId w:val="19"/>
        </w:numPr>
        <w:suppressAutoHyphens/>
        <w:autoSpaceDE w:val="0"/>
        <w:spacing w:after="0" w:line="276" w:lineRule="auto"/>
        <w:ind w:left="426"/>
        <w:jc w:val="both"/>
        <w:rPr>
          <w:rFonts w:ascii="Arial" w:eastAsia="Times New Roman" w:hAnsi="Arial" w:cs="Arial"/>
          <w:sz w:val="20"/>
          <w:szCs w:val="20"/>
          <w:lang w:eastAsia="ar-SA"/>
        </w:rPr>
      </w:pPr>
      <w:r w:rsidRPr="00180CC5">
        <w:rPr>
          <w:rFonts w:ascii="Arial" w:eastAsia="Times New Roman" w:hAnsi="Arial" w:cs="Arial"/>
          <w:sz w:val="20"/>
          <w:szCs w:val="20"/>
          <w:lang w:eastAsia="ar-SA"/>
        </w:rPr>
        <w:t>Podmiot przetwarzający odpowiada za szkody spowodowane przetwarzaniem, jeśli nie dopełnił obowiązków, które nakłada niniejsza umowa i obowiązujące przepisy niezgodne z RODO.</w:t>
      </w:r>
    </w:p>
    <w:p w:rsidR="00180CC5" w:rsidRDefault="00180CC5" w:rsidP="00F2397B">
      <w:pPr>
        <w:suppressAutoHyphens/>
        <w:spacing w:after="0" w:line="276" w:lineRule="auto"/>
        <w:jc w:val="center"/>
        <w:rPr>
          <w:rFonts w:ascii="Arial" w:eastAsia="Times New Roman" w:hAnsi="Arial" w:cs="Arial"/>
          <w:b/>
          <w:sz w:val="20"/>
          <w:szCs w:val="20"/>
          <w:lang w:eastAsia="ar-SA"/>
        </w:rPr>
      </w:pPr>
    </w:p>
    <w:p w:rsidR="005A095A" w:rsidRDefault="005A095A" w:rsidP="00F2397B">
      <w:pPr>
        <w:suppressAutoHyphens/>
        <w:spacing w:after="0" w:line="276" w:lineRule="auto"/>
        <w:jc w:val="center"/>
        <w:rPr>
          <w:rFonts w:ascii="Arial" w:eastAsia="Times New Roman" w:hAnsi="Arial" w:cs="Arial"/>
          <w:b/>
          <w:sz w:val="20"/>
          <w:szCs w:val="20"/>
          <w:lang w:eastAsia="ar-SA"/>
        </w:rPr>
      </w:pPr>
      <w:bookmarkStart w:id="1" w:name="_GoBack"/>
      <w:bookmarkEnd w:id="1"/>
    </w:p>
    <w:p w:rsidR="008F682F" w:rsidRDefault="008F682F" w:rsidP="00F2397B">
      <w:pPr>
        <w:suppressAutoHyphens/>
        <w:spacing w:after="0" w:line="276" w:lineRule="auto"/>
        <w:jc w:val="center"/>
        <w:rPr>
          <w:rFonts w:ascii="Arial" w:eastAsia="Times New Roman" w:hAnsi="Arial" w:cs="Arial"/>
          <w:b/>
          <w:sz w:val="20"/>
          <w:szCs w:val="20"/>
          <w:lang w:eastAsia="ar-SA"/>
        </w:rPr>
      </w:pPr>
      <w:r w:rsidRPr="008F682F">
        <w:rPr>
          <w:rFonts w:ascii="Arial" w:eastAsia="Times New Roman" w:hAnsi="Arial" w:cs="Arial"/>
          <w:b/>
          <w:sz w:val="20"/>
          <w:szCs w:val="20"/>
          <w:lang w:eastAsia="ar-SA"/>
        </w:rPr>
        <w:lastRenderedPageBreak/>
        <w:t>§ 7</w:t>
      </w:r>
    </w:p>
    <w:p w:rsidR="008B0D1B" w:rsidRPr="008B0D1B" w:rsidRDefault="008B0D1B" w:rsidP="008B0D1B">
      <w:pPr>
        <w:pStyle w:val="Akapitzlist"/>
        <w:numPr>
          <w:ilvl w:val="3"/>
          <w:numId w:val="14"/>
        </w:numPr>
        <w:suppressAutoHyphens/>
        <w:spacing w:after="0" w:line="276" w:lineRule="auto"/>
        <w:ind w:left="426"/>
        <w:jc w:val="both"/>
        <w:rPr>
          <w:rFonts w:ascii="Arial" w:eastAsia="Times New Roman" w:hAnsi="Arial" w:cs="Arial"/>
          <w:sz w:val="20"/>
          <w:szCs w:val="20"/>
          <w:lang w:eastAsia="ar-SA"/>
        </w:rPr>
      </w:pPr>
      <w:r w:rsidRPr="008B0D1B">
        <w:rPr>
          <w:rFonts w:ascii="Arial" w:eastAsia="Times New Roman" w:hAnsi="Arial" w:cs="Arial"/>
          <w:sz w:val="20"/>
          <w:szCs w:val="20"/>
          <w:lang w:eastAsia="ar-SA"/>
        </w:rPr>
        <w:t>Przewiduje się możliwość dokonania zmiany wysokości wynagrodzenia należnego Wykonawcy, o którym mowa w § 3 ust. 1 i ust.</w:t>
      </w:r>
      <w:r>
        <w:rPr>
          <w:rFonts w:ascii="Arial" w:eastAsia="Times New Roman" w:hAnsi="Arial" w:cs="Arial"/>
          <w:sz w:val="20"/>
          <w:szCs w:val="20"/>
          <w:lang w:eastAsia="ar-SA"/>
        </w:rPr>
        <w:t xml:space="preserve"> </w:t>
      </w:r>
      <w:r w:rsidRPr="008B0D1B">
        <w:rPr>
          <w:rFonts w:ascii="Arial" w:eastAsia="Times New Roman" w:hAnsi="Arial" w:cs="Arial"/>
          <w:sz w:val="20"/>
          <w:szCs w:val="20"/>
          <w:lang w:eastAsia="ar-SA"/>
        </w:rPr>
        <w:t>2</w:t>
      </w:r>
      <w:r>
        <w:rPr>
          <w:rFonts w:ascii="Arial" w:eastAsia="Times New Roman" w:hAnsi="Arial" w:cs="Arial"/>
          <w:sz w:val="20"/>
          <w:szCs w:val="20"/>
          <w:lang w:eastAsia="ar-SA"/>
        </w:rPr>
        <w:t xml:space="preserve"> </w:t>
      </w:r>
      <w:r w:rsidRPr="008B0D1B">
        <w:rPr>
          <w:rFonts w:ascii="Arial" w:eastAsia="Times New Roman" w:hAnsi="Arial" w:cs="Arial"/>
          <w:sz w:val="20"/>
          <w:szCs w:val="20"/>
          <w:lang w:eastAsia="ar-SA"/>
        </w:rPr>
        <w:t>umowy, w formie pisemnego aneksu, każdorazowo w przypadku wystąpienia jednej z następujących okoliczności:</w:t>
      </w:r>
    </w:p>
    <w:p w:rsidR="008B0D1B" w:rsidRDefault="008B0D1B" w:rsidP="008B0D1B">
      <w:pPr>
        <w:pStyle w:val="Akapitzlist"/>
        <w:numPr>
          <w:ilvl w:val="0"/>
          <w:numId w:val="24"/>
        </w:numPr>
        <w:suppressAutoHyphens/>
        <w:spacing w:after="0" w:line="276" w:lineRule="auto"/>
        <w:jc w:val="both"/>
        <w:rPr>
          <w:rFonts w:ascii="Arial" w:eastAsia="Times New Roman" w:hAnsi="Arial" w:cs="Arial"/>
          <w:sz w:val="20"/>
          <w:szCs w:val="20"/>
          <w:lang w:eastAsia="ar-SA"/>
        </w:rPr>
      </w:pPr>
      <w:r w:rsidRPr="008B0D1B">
        <w:rPr>
          <w:rFonts w:ascii="Arial" w:eastAsia="Times New Roman" w:hAnsi="Arial" w:cs="Arial"/>
          <w:sz w:val="20"/>
          <w:szCs w:val="20"/>
          <w:lang w:eastAsia="ar-SA"/>
        </w:rPr>
        <w:t>zmiany stawki podatku od towarów i usług,</w:t>
      </w:r>
    </w:p>
    <w:p w:rsidR="008B0D1B" w:rsidRDefault="008B0D1B" w:rsidP="008B0D1B">
      <w:pPr>
        <w:pStyle w:val="Akapitzlist"/>
        <w:numPr>
          <w:ilvl w:val="0"/>
          <w:numId w:val="24"/>
        </w:numPr>
        <w:suppressAutoHyphens/>
        <w:spacing w:after="0" w:line="276" w:lineRule="auto"/>
        <w:jc w:val="both"/>
        <w:rPr>
          <w:rFonts w:ascii="Arial" w:eastAsia="Times New Roman" w:hAnsi="Arial" w:cs="Arial"/>
          <w:sz w:val="20"/>
          <w:szCs w:val="20"/>
          <w:lang w:eastAsia="ar-SA"/>
        </w:rPr>
      </w:pPr>
      <w:r w:rsidRPr="008B0D1B">
        <w:rPr>
          <w:rFonts w:ascii="Arial" w:eastAsia="Times New Roman" w:hAnsi="Arial" w:cs="Arial"/>
          <w:sz w:val="20"/>
          <w:szCs w:val="20"/>
          <w:lang w:eastAsia="ar-SA"/>
        </w:rPr>
        <w:t>zmiany wysokości minimalnego wynagrodzenia za pracę albo wysokości minimalnej stawki godzinowej ustalonych na podstawie przepisów ustawy z dnia 10 października</w:t>
      </w:r>
      <w:r>
        <w:rPr>
          <w:rFonts w:ascii="Arial" w:eastAsia="Times New Roman" w:hAnsi="Arial" w:cs="Arial"/>
          <w:sz w:val="20"/>
          <w:szCs w:val="20"/>
          <w:lang w:eastAsia="ar-SA"/>
        </w:rPr>
        <w:t xml:space="preserve"> </w:t>
      </w:r>
      <w:r w:rsidRPr="008B0D1B">
        <w:rPr>
          <w:rFonts w:ascii="Arial" w:eastAsia="Times New Roman" w:hAnsi="Arial" w:cs="Arial"/>
          <w:sz w:val="20"/>
          <w:szCs w:val="20"/>
          <w:lang w:eastAsia="ar-SA"/>
        </w:rPr>
        <w:t>2002</w:t>
      </w:r>
      <w:r>
        <w:rPr>
          <w:rFonts w:ascii="Arial" w:eastAsia="Times New Roman" w:hAnsi="Arial" w:cs="Arial"/>
          <w:sz w:val="20"/>
          <w:szCs w:val="20"/>
          <w:lang w:eastAsia="ar-SA"/>
        </w:rPr>
        <w:t xml:space="preserve"> </w:t>
      </w:r>
      <w:r w:rsidRPr="008B0D1B">
        <w:rPr>
          <w:rFonts w:ascii="Arial" w:eastAsia="Times New Roman" w:hAnsi="Arial" w:cs="Arial"/>
          <w:sz w:val="20"/>
          <w:szCs w:val="20"/>
          <w:lang w:eastAsia="ar-SA"/>
        </w:rPr>
        <w:t>r. o minimalnym wynagrodzeniu za pracę,</w:t>
      </w:r>
    </w:p>
    <w:p w:rsidR="008B0D1B" w:rsidRPr="008B0D1B" w:rsidRDefault="008B0D1B" w:rsidP="008B0D1B">
      <w:pPr>
        <w:pStyle w:val="Akapitzlist"/>
        <w:numPr>
          <w:ilvl w:val="0"/>
          <w:numId w:val="24"/>
        </w:numPr>
        <w:suppressAutoHyphens/>
        <w:spacing w:after="0" w:line="276" w:lineRule="auto"/>
        <w:jc w:val="both"/>
        <w:rPr>
          <w:rFonts w:ascii="Arial" w:eastAsia="Times New Roman" w:hAnsi="Arial" w:cs="Arial"/>
          <w:sz w:val="20"/>
          <w:szCs w:val="20"/>
          <w:lang w:eastAsia="ar-SA"/>
        </w:rPr>
      </w:pPr>
      <w:r w:rsidRPr="008B0D1B">
        <w:rPr>
          <w:rFonts w:ascii="Arial" w:eastAsia="Times New Roman" w:hAnsi="Arial" w:cs="Arial"/>
          <w:sz w:val="20"/>
          <w:szCs w:val="20"/>
          <w:lang w:eastAsia="ar-SA"/>
        </w:rPr>
        <w:t>zmiany zasad podlegania ubezpieczeniom społecznym lub ubezpieczeniu zdrowotnemu lub wysokości stawki składki na ubezpieczenia społeczne lub zdrowotne</w:t>
      </w:r>
      <w:r>
        <w:rPr>
          <w:rFonts w:ascii="Arial" w:eastAsia="Times New Roman" w:hAnsi="Arial" w:cs="Arial"/>
          <w:sz w:val="20"/>
          <w:szCs w:val="20"/>
          <w:lang w:eastAsia="ar-SA"/>
        </w:rPr>
        <w:t xml:space="preserve"> </w:t>
      </w:r>
      <w:r w:rsidRPr="008B0D1B">
        <w:rPr>
          <w:rFonts w:ascii="Arial" w:eastAsia="Times New Roman" w:hAnsi="Arial" w:cs="Arial"/>
          <w:sz w:val="20"/>
          <w:szCs w:val="20"/>
          <w:lang w:eastAsia="ar-SA"/>
        </w:rPr>
        <w:t xml:space="preserve">na zasadach </w:t>
      </w:r>
      <w:r>
        <w:rPr>
          <w:rFonts w:ascii="Arial" w:eastAsia="Times New Roman" w:hAnsi="Arial" w:cs="Arial"/>
          <w:sz w:val="20"/>
          <w:szCs w:val="20"/>
          <w:lang w:eastAsia="ar-SA"/>
        </w:rPr>
        <w:t>i w sposób określony w ust. 2-</w:t>
      </w:r>
      <w:r w:rsidRPr="008B0D1B">
        <w:rPr>
          <w:rFonts w:ascii="Arial" w:eastAsia="Times New Roman" w:hAnsi="Arial" w:cs="Arial"/>
          <w:sz w:val="20"/>
          <w:szCs w:val="20"/>
          <w:lang w:eastAsia="ar-SA"/>
        </w:rPr>
        <w:t>12, jeżeli zmiany te będą miały wpływ na</w:t>
      </w:r>
      <w:r>
        <w:rPr>
          <w:rFonts w:ascii="Arial" w:eastAsia="Times New Roman" w:hAnsi="Arial" w:cs="Arial"/>
          <w:sz w:val="20"/>
          <w:szCs w:val="20"/>
          <w:lang w:eastAsia="ar-SA"/>
        </w:rPr>
        <w:t xml:space="preserve"> </w:t>
      </w:r>
      <w:r w:rsidRPr="008B0D1B">
        <w:rPr>
          <w:rFonts w:ascii="Arial" w:eastAsia="Times New Roman" w:hAnsi="Arial" w:cs="Arial"/>
          <w:sz w:val="20"/>
          <w:szCs w:val="20"/>
          <w:lang w:eastAsia="ar-SA"/>
        </w:rPr>
        <w:t>koszty wykonania Umowy przez Wykonawcę.</w:t>
      </w:r>
    </w:p>
    <w:p w:rsidR="008B0D1B" w:rsidRDefault="008B0D1B" w:rsidP="008B0D1B">
      <w:pPr>
        <w:pStyle w:val="Akapitzlist"/>
        <w:numPr>
          <w:ilvl w:val="3"/>
          <w:numId w:val="14"/>
        </w:numPr>
        <w:suppressAutoHyphens/>
        <w:spacing w:after="0" w:line="276" w:lineRule="auto"/>
        <w:ind w:left="426"/>
        <w:jc w:val="both"/>
        <w:rPr>
          <w:rFonts w:ascii="Arial" w:eastAsia="Times New Roman" w:hAnsi="Arial" w:cs="Arial"/>
          <w:sz w:val="20"/>
          <w:szCs w:val="20"/>
          <w:lang w:eastAsia="ar-SA"/>
        </w:rPr>
      </w:pPr>
      <w:r w:rsidRPr="008B0D1B">
        <w:rPr>
          <w:rFonts w:ascii="Arial" w:eastAsia="Times New Roman" w:hAnsi="Arial" w:cs="Arial"/>
          <w:sz w:val="20"/>
          <w:szCs w:val="20"/>
          <w:lang w:eastAsia="ar-SA"/>
        </w:rPr>
        <w:t>Zmiana wysokości wynagrodzenia należnego Wykonawcy w przypadku zaistnienia</w:t>
      </w:r>
      <w:r>
        <w:rPr>
          <w:rFonts w:ascii="Arial" w:eastAsia="Times New Roman" w:hAnsi="Arial" w:cs="Arial"/>
          <w:sz w:val="20"/>
          <w:szCs w:val="20"/>
          <w:lang w:eastAsia="ar-SA"/>
        </w:rPr>
        <w:t xml:space="preserve"> </w:t>
      </w:r>
      <w:r w:rsidRPr="008B0D1B">
        <w:rPr>
          <w:rFonts w:ascii="Arial" w:eastAsia="Times New Roman" w:hAnsi="Arial" w:cs="Arial"/>
          <w:sz w:val="20"/>
          <w:szCs w:val="20"/>
          <w:lang w:eastAsia="ar-SA"/>
        </w:rPr>
        <w:t>przesłanki, o której mowa w ust. 1 pkt</w:t>
      </w:r>
      <w:r>
        <w:rPr>
          <w:rFonts w:ascii="Arial" w:eastAsia="Times New Roman" w:hAnsi="Arial" w:cs="Arial"/>
          <w:sz w:val="20"/>
          <w:szCs w:val="20"/>
          <w:lang w:eastAsia="ar-SA"/>
        </w:rPr>
        <w:t>.</w:t>
      </w:r>
      <w:r w:rsidRPr="008B0D1B">
        <w:rPr>
          <w:rFonts w:ascii="Arial" w:eastAsia="Times New Roman" w:hAnsi="Arial" w:cs="Arial"/>
          <w:sz w:val="20"/>
          <w:szCs w:val="20"/>
          <w:lang w:eastAsia="ar-SA"/>
        </w:rPr>
        <w:t xml:space="preserve"> 1,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rsidR="008B0D1B" w:rsidRDefault="008B0D1B" w:rsidP="008B0D1B">
      <w:pPr>
        <w:pStyle w:val="Akapitzlist"/>
        <w:numPr>
          <w:ilvl w:val="3"/>
          <w:numId w:val="14"/>
        </w:numPr>
        <w:suppressAutoHyphens/>
        <w:spacing w:after="0" w:line="276" w:lineRule="auto"/>
        <w:ind w:left="426"/>
        <w:jc w:val="both"/>
        <w:rPr>
          <w:rFonts w:ascii="Arial" w:eastAsia="Times New Roman" w:hAnsi="Arial" w:cs="Arial"/>
          <w:sz w:val="20"/>
          <w:szCs w:val="20"/>
          <w:lang w:eastAsia="ar-SA"/>
        </w:rPr>
      </w:pPr>
      <w:r w:rsidRPr="008B0D1B">
        <w:rPr>
          <w:rFonts w:ascii="Arial" w:eastAsia="Times New Roman" w:hAnsi="Arial" w:cs="Arial"/>
          <w:sz w:val="20"/>
          <w:szCs w:val="20"/>
          <w:lang w:eastAsia="ar-SA"/>
        </w:rPr>
        <w:t>W przypadku zmiany, o której mowa w ust. 1 pkt</w:t>
      </w:r>
      <w:r>
        <w:rPr>
          <w:rFonts w:ascii="Arial" w:eastAsia="Times New Roman" w:hAnsi="Arial" w:cs="Arial"/>
          <w:sz w:val="20"/>
          <w:szCs w:val="20"/>
          <w:lang w:eastAsia="ar-SA"/>
        </w:rPr>
        <w:t>.</w:t>
      </w:r>
      <w:r w:rsidRPr="008B0D1B">
        <w:rPr>
          <w:rFonts w:ascii="Arial" w:eastAsia="Times New Roman" w:hAnsi="Arial" w:cs="Arial"/>
          <w:sz w:val="20"/>
          <w:szCs w:val="20"/>
          <w:lang w:eastAsia="ar-SA"/>
        </w:rPr>
        <w:t xml:space="preserve"> 1, wartość wynagrodzenia netto nie zmieni się, a wartość wynagrodzenia brutto zostanie wyliczona na podstawie nowych przepisów.</w:t>
      </w:r>
    </w:p>
    <w:p w:rsidR="008B0D1B" w:rsidRDefault="008B0D1B" w:rsidP="008B0D1B">
      <w:pPr>
        <w:pStyle w:val="Akapitzlist"/>
        <w:numPr>
          <w:ilvl w:val="3"/>
          <w:numId w:val="14"/>
        </w:numPr>
        <w:suppressAutoHyphens/>
        <w:spacing w:after="0" w:line="276" w:lineRule="auto"/>
        <w:ind w:left="426"/>
        <w:jc w:val="both"/>
        <w:rPr>
          <w:rFonts w:ascii="Arial" w:eastAsia="Times New Roman" w:hAnsi="Arial" w:cs="Arial"/>
          <w:sz w:val="20"/>
          <w:szCs w:val="20"/>
          <w:lang w:eastAsia="ar-SA"/>
        </w:rPr>
      </w:pPr>
      <w:r w:rsidRPr="008B0D1B">
        <w:rPr>
          <w:rFonts w:ascii="Arial" w:eastAsia="Times New Roman" w:hAnsi="Arial" w:cs="Arial"/>
          <w:sz w:val="20"/>
          <w:szCs w:val="20"/>
          <w:lang w:eastAsia="ar-SA"/>
        </w:rPr>
        <w:t>Zmiana wysokości wynagrodzenia w przypadku zaistnienia przesłanki, o której mowa w ust. 1 pkt</w:t>
      </w:r>
      <w:r>
        <w:rPr>
          <w:rFonts w:ascii="Arial" w:eastAsia="Times New Roman" w:hAnsi="Arial" w:cs="Arial"/>
          <w:sz w:val="20"/>
          <w:szCs w:val="20"/>
          <w:lang w:eastAsia="ar-SA"/>
        </w:rPr>
        <w:t>.</w:t>
      </w:r>
      <w:r w:rsidRPr="008B0D1B">
        <w:rPr>
          <w:rFonts w:ascii="Arial" w:eastAsia="Times New Roman" w:hAnsi="Arial" w:cs="Arial"/>
          <w:sz w:val="20"/>
          <w:szCs w:val="20"/>
          <w:lang w:eastAsia="ar-SA"/>
        </w:rPr>
        <w:t xml:space="preserve"> 2 lub 3, będzie obejmować wyłącznie część wynagrodzenia należnego Wykonawcy, w odniesieniu do której nastąpiła zmiana wysokości kosztów wykonania umowy przez Wykonawcę w związku z wejściem w życie przepisów odpowiednio zmieniających wysokość minimalnego wynagrodzenia za pracę lub minimalnej stawki godzinowej lub dokonujących zmian w zakresie zasad podlegania ubezpieczeniom społecznym lub ubezpieczeniu zdrowotnemu lub w zakresie wysokości stawki składki na ubezpieczenia społeczne lub zdrowotne.</w:t>
      </w:r>
    </w:p>
    <w:p w:rsidR="008B0D1B" w:rsidRDefault="008B0D1B" w:rsidP="008B0D1B">
      <w:pPr>
        <w:pStyle w:val="Akapitzlist"/>
        <w:numPr>
          <w:ilvl w:val="3"/>
          <w:numId w:val="14"/>
        </w:numPr>
        <w:suppressAutoHyphens/>
        <w:spacing w:after="0" w:line="276" w:lineRule="auto"/>
        <w:ind w:left="426"/>
        <w:jc w:val="both"/>
        <w:rPr>
          <w:rFonts w:ascii="Arial" w:eastAsia="Times New Roman" w:hAnsi="Arial" w:cs="Arial"/>
          <w:sz w:val="20"/>
          <w:szCs w:val="20"/>
          <w:lang w:eastAsia="ar-SA"/>
        </w:rPr>
      </w:pPr>
      <w:r w:rsidRPr="008B0D1B">
        <w:rPr>
          <w:rFonts w:ascii="Arial" w:eastAsia="Times New Roman" w:hAnsi="Arial" w:cs="Arial"/>
          <w:sz w:val="20"/>
          <w:szCs w:val="20"/>
          <w:lang w:eastAsia="ar-SA"/>
        </w:rPr>
        <w:t>W przypadku zmiany, o której mowa w ust. 1 pkt</w:t>
      </w:r>
      <w:r>
        <w:rPr>
          <w:rFonts w:ascii="Arial" w:eastAsia="Times New Roman" w:hAnsi="Arial" w:cs="Arial"/>
          <w:sz w:val="20"/>
          <w:szCs w:val="20"/>
          <w:lang w:eastAsia="ar-SA"/>
        </w:rPr>
        <w:t>.</w:t>
      </w:r>
      <w:r w:rsidRPr="008B0D1B">
        <w:rPr>
          <w:rFonts w:ascii="Arial" w:eastAsia="Times New Roman" w:hAnsi="Arial" w:cs="Arial"/>
          <w:sz w:val="20"/>
          <w:szCs w:val="20"/>
          <w:lang w:eastAsia="ar-SA"/>
        </w:rPr>
        <w:t xml:space="preserve"> 2, wynagrodzenie Wykonawcy ulegnie zmianie o kwotę odpowiadającą wzrostowi kosztu Wykonawcy w związku ze zwiększeniem wysokości wynagrodzeń pracowników realizujących zamówienie do wysokości aktualnie obowiązującego minimalnego wynagrodzenia za pracę lub minimalnej stawki godzinowej, z uwzględnieniem wszystkich obciążeń publicznoprawnych od kwoty wzrostu minimalnego wynagrodzenia lub minimalnej stawki godzinowej. Kwota odpowiadająca wzrostowi kosztu Wykonawcy będzie odnosić się wyłącznie do części wynagrodzenia pracowników realizujących zamówienie, o których mowa w zdaniu poprzedzającym, odpowiadającej zakresowi, w jakim wykonują oni prace bezpośrednio związane z realizacją przedmiotu umowy.</w:t>
      </w:r>
    </w:p>
    <w:p w:rsidR="008B0D1B" w:rsidRDefault="008B0D1B" w:rsidP="008B0D1B">
      <w:pPr>
        <w:pStyle w:val="Akapitzlist"/>
        <w:numPr>
          <w:ilvl w:val="3"/>
          <w:numId w:val="14"/>
        </w:numPr>
        <w:suppressAutoHyphens/>
        <w:spacing w:after="0" w:line="276" w:lineRule="auto"/>
        <w:ind w:left="426"/>
        <w:jc w:val="both"/>
        <w:rPr>
          <w:rFonts w:ascii="Arial" w:eastAsia="Times New Roman" w:hAnsi="Arial" w:cs="Arial"/>
          <w:sz w:val="20"/>
          <w:szCs w:val="20"/>
          <w:lang w:eastAsia="ar-SA"/>
        </w:rPr>
      </w:pPr>
      <w:r w:rsidRPr="008B0D1B">
        <w:rPr>
          <w:rFonts w:ascii="Arial" w:eastAsia="Times New Roman" w:hAnsi="Arial" w:cs="Arial"/>
          <w:sz w:val="20"/>
          <w:szCs w:val="20"/>
          <w:lang w:eastAsia="ar-SA"/>
        </w:rPr>
        <w:t>W przypadku zmiany, o której mowa w ust. 1 pkt</w:t>
      </w:r>
      <w:r>
        <w:rPr>
          <w:rFonts w:ascii="Arial" w:eastAsia="Times New Roman" w:hAnsi="Arial" w:cs="Arial"/>
          <w:sz w:val="20"/>
          <w:szCs w:val="20"/>
          <w:lang w:eastAsia="ar-SA"/>
        </w:rPr>
        <w:t>.</w:t>
      </w:r>
      <w:r w:rsidRPr="008B0D1B">
        <w:rPr>
          <w:rFonts w:ascii="Arial" w:eastAsia="Times New Roman" w:hAnsi="Arial" w:cs="Arial"/>
          <w:sz w:val="20"/>
          <w:szCs w:val="20"/>
          <w:lang w:eastAsia="ar-SA"/>
        </w:rPr>
        <w:t xml:space="preserve"> 3, wynagrodzenie Wykonawcy ulegnie zmianie o kwotę odpowiadającą zmianie kosztu Wykonawcy ponoszonego w związku z wypłatą wynagrodzenia pracownikom realizującym zamówienie. Kwota odpowiadająca zmianie kosztu Wykonawcy będzie odnosić się wyłącznie do części wynagrodzenia pracowników realizujących zamówienie, o których mowa w zdaniu poprzedzającym,odpowiadającej zakresowi, w jakim wykonują oni prace bezpośrednio związane z realizacją przedmiotu Umowy.</w:t>
      </w:r>
    </w:p>
    <w:p w:rsidR="008B0D1B" w:rsidRDefault="008B0D1B" w:rsidP="008B0D1B">
      <w:pPr>
        <w:pStyle w:val="Akapitzlist"/>
        <w:numPr>
          <w:ilvl w:val="3"/>
          <w:numId w:val="14"/>
        </w:numPr>
        <w:suppressAutoHyphens/>
        <w:spacing w:after="0" w:line="276" w:lineRule="auto"/>
        <w:ind w:left="426"/>
        <w:jc w:val="both"/>
        <w:rPr>
          <w:rFonts w:ascii="Arial" w:eastAsia="Times New Roman" w:hAnsi="Arial" w:cs="Arial"/>
          <w:sz w:val="20"/>
          <w:szCs w:val="20"/>
          <w:lang w:eastAsia="ar-SA"/>
        </w:rPr>
      </w:pPr>
      <w:r w:rsidRPr="008B0D1B">
        <w:rPr>
          <w:rFonts w:ascii="Arial" w:eastAsia="Times New Roman" w:hAnsi="Arial" w:cs="Arial"/>
          <w:sz w:val="20"/>
          <w:szCs w:val="20"/>
          <w:lang w:eastAsia="ar-SA"/>
        </w:rPr>
        <w:t>W celu zawarcia aneksu, o którym mowa w ust. 1, każda ze Stron może wystąpić do drugiej Strony z wnioskiem o dokonanie zmiany wysokości wynagrodzenia należnego Wykonawcy, wraz z uzasadnieniem zawierającym w szczególności szczegółowe wyliczenie całkowitej kwoty, o jaką wynagrodzenie Wykonawcy powinno ulec zmianie, oraz wskazaniem daty, od której nastąpiła bądź nastąpi zmiana wysokości kosztów wykonania Umowy uzasadniająca zmianę wysokości wynagrodzenia należnego Wykonawcy.</w:t>
      </w:r>
    </w:p>
    <w:p w:rsidR="008B0D1B" w:rsidRPr="008B0D1B" w:rsidRDefault="008B0D1B" w:rsidP="008B0D1B">
      <w:pPr>
        <w:pStyle w:val="Akapitzlist"/>
        <w:numPr>
          <w:ilvl w:val="3"/>
          <w:numId w:val="14"/>
        </w:numPr>
        <w:suppressAutoHyphens/>
        <w:spacing w:after="0" w:line="276" w:lineRule="auto"/>
        <w:ind w:left="426"/>
        <w:jc w:val="both"/>
        <w:rPr>
          <w:rFonts w:ascii="Arial" w:eastAsia="Times New Roman" w:hAnsi="Arial" w:cs="Arial"/>
          <w:sz w:val="20"/>
          <w:szCs w:val="20"/>
          <w:lang w:eastAsia="ar-SA"/>
        </w:rPr>
      </w:pPr>
      <w:r w:rsidRPr="008B0D1B">
        <w:rPr>
          <w:rFonts w:ascii="Arial" w:eastAsia="Times New Roman" w:hAnsi="Arial" w:cs="Arial"/>
          <w:sz w:val="20"/>
          <w:szCs w:val="20"/>
          <w:lang w:eastAsia="ar-SA"/>
        </w:rPr>
        <w:t>W przypadku zmian, o których mowa w ust. 1 pkt</w:t>
      </w:r>
      <w:r>
        <w:rPr>
          <w:rFonts w:ascii="Arial" w:eastAsia="Times New Roman" w:hAnsi="Arial" w:cs="Arial"/>
          <w:sz w:val="20"/>
          <w:szCs w:val="20"/>
          <w:lang w:eastAsia="ar-SA"/>
        </w:rPr>
        <w:t>.</w:t>
      </w:r>
      <w:r w:rsidRPr="008B0D1B">
        <w:rPr>
          <w:rFonts w:ascii="Arial" w:eastAsia="Times New Roman" w:hAnsi="Arial" w:cs="Arial"/>
          <w:sz w:val="20"/>
          <w:szCs w:val="20"/>
          <w:lang w:eastAsia="ar-SA"/>
        </w:rPr>
        <w:t xml:space="preserve"> 2 lub pkt</w:t>
      </w:r>
      <w:r>
        <w:rPr>
          <w:rFonts w:ascii="Arial" w:eastAsia="Times New Roman" w:hAnsi="Arial" w:cs="Arial"/>
          <w:sz w:val="20"/>
          <w:szCs w:val="20"/>
          <w:lang w:eastAsia="ar-SA"/>
        </w:rPr>
        <w:t>.</w:t>
      </w:r>
      <w:r w:rsidRPr="008B0D1B">
        <w:rPr>
          <w:rFonts w:ascii="Arial" w:eastAsia="Times New Roman" w:hAnsi="Arial" w:cs="Arial"/>
          <w:sz w:val="20"/>
          <w:szCs w:val="20"/>
          <w:lang w:eastAsia="ar-SA"/>
        </w:rPr>
        <w:t xml:space="preserve"> 3, jeżeli z wnioskiem występuje Wykonawca, jest on zobowiązany dołączyć do wniosku dokumenty, z których będzie wynikać, w jakim zakresie zmiany te mają wpływ na koszty wykonania Umowy, w szczególności:</w:t>
      </w:r>
    </w:p>
    <w:p w:rsidR="008B0D1B" w:rsidRDefault="008B0D1B" w:rsidP="008B0D1B">
      <w:pPr>
        <w:pStyle w:val="Akapitzlist"/>
        <w:numPr>
          <w:ilvl w:val="0"/>
          <w:numId w:val="25"/>
        </w:numPr>
        <w:suppressAutoHyphens/>
        <w:spacing w:after="0" w:line="276" w:lineRule="auto"/>
        <w:ind w:left="709"/>
        <w:jc w:val="both"/>
        <w:rPr>
          <w:rFonts w:ascii="Arial" w:eastAsia="Times New Roman" w:hAnsi="Arial" w:cs="Arial"/>
          <w:sz w:val="20"/>
          <w:szCs w:val="20"/>
          <w:lang w:eastAsia="ar-SA"/>
        </w:rPr>
      </w:pPr>
      <w:r w:rsidRPr="008B0D1B">
        <w:rPr>
          <w:rFonts w:ascii="Arial" w:eastAsia="Times New Roman" w:hAnsi="Arial" w:cs="Arial"/>
          <w:sz w:val="20"/>
          <w:szCs w:val="20"/>
          <w:lang w:eastAsia="ar-SA"/>
        </w:rPr>
        <w:t>pisemne zestawienie wynagrodzeń (zarówno przed jak i po zmianie) pracowników</w:t>
      </w:r>
      <w:r>
        <w:rPr>
          <w:rFonts w:ascii="Arial" w:eastAsia="Times New Roman" w:hAnsi="Arial" w:cs="Arial"/>
          <w:sz w:val="20"/>
          <w:szCs w:val="20"/>
          <w:lang w:eastAsia="ar-SA"/>
        </w:rPr>
        <w:t xml:space="preserve"> </w:t>
      </w:r>
      <w:r w:rsidRPr="008B0D1B">
        <w:rPr>
          <w:rFonts w:ascii="Arial" w:eastAsia="Times New Roman" w:hAnsi="Arial" w:cs="Arial"/>
          <w:sz w:val="20"/>
          <w:szCs w:val="20"/>
          <w:lang w:eastAsia="ar-SA"/>
        </w:rPr>
        <w:t>realizujących zamówienie, wraz z określeniem zakresu (części etatu), w jakim wykonują oni prace bezpośrednio związane z realizacją przedmiotu Umowy oraz części</w:t>
      </w:r>
      <w:r>
        <w:rPr>
          <w:rFonts w:ascii="Arial" w:eastAsia="Times New Roman" w:hAnsi="Arial" w:cs="Arial"/>
          <w:sz w:val="20"/>
          <w:szCs w:val="20"/>
          <w:lang w:eastAsia="ar-SA"/>
        </w:rPr>
        <w:t xml:space="preserve"> </w:t>
      </w:r>
      <w:r w:rsidRPr="008B0D1B">
        <w:rPr>
          <w:rFonts w:ascii="Arial" w:eastAsia="Times New Roman" w:hAnsi="Arial" w:cs="Arial"/>
          <w:sz w:val="20"/>
          <w:szCs w:val="20"/>
          <w:lang w:eastAsia="ar-SA"/>
        </w:rPr>
        <w:t>wynagrodzenia odpowiadającej temu zakresowi - w przypadku zmiany, o której mowa w ust. 1 pkt</w:t>
      </w:r>
      <w:r>
        <w:rPr>
          <w:rFonts w:ascii="Arial" w:eastAsia="Times New Roman" w:hAnsi="Arial" w:cs="Arial"/>
          <w:sz w:val="20"/>
          <w:szCs w:val="20"/>
          <w:lang w:eastAsia="ar-SA"/>
        </w:rPr>
        <w:t>. 2</w:t>
      </w:r>
      <w:r w:rsidRPr="008B0D1B">
        <w:rPr>
          <w:rFonts w:ascii="Arial" w:eastAsia="Times New Roman" w:hAnsi="Arial" w:cs="Arial"/>
          <w:sz w:val="20"/>
          <w:szCs w:val="20"/>
          <w:lang w:eastAsia="ar-SA"/>
        </w:rPr>
        <w:t xml:space="preserve"> lub</w:t>
      </w:r>
    </w:p>
    <w:p w:rsidR="008B0D1B" w:rsidRPr="008B0D1B" w:rsidRDefault="008B0D1B" w:rsidP="008B0D1B">
      <w:pPr>
        <w:pStyle w:val="Akapitzlist"/>
        <w:numPr>
          <w:ilvl w:val="0"/>
          <w:numId w:val="25"/>
        </w:numPr>
        <w:suppressAutoHyphens/>
        <w:spacing w:after="0" w:line="276" w:lineRule="auto"/>
        <w:ind w:left="709"/>
        <w:jc w:val="both"/>
        <w:rPr>
          <w:rFonts w:ascii="Arial" w:eastAsia="Times New Roman" w:hAnsi="Arial" w:cs="Arial"/>
          <w:sz w:val="20"/>
          <w:szCs w:val="20"/>
          <w:lang w:eastAsia="ar-SA"/>
        </w:rPr>
      </w:pPr>
      <w:r w:rsidRPr="008B0D1B">
        <w:rPr>
          <w:rFonts w:ascii="Arial" w:eastAsia="Times New Roman" w:hAnsi="Arial" w:cs="Arial"/>
          <w:sz w:val="20"/>
          <w:szCs w:val="20"/>
          <w:lang w:eastAsia="ar-SA"/>
        </w:rPr>
        <w:lastRenderedPageBreak/>
        <w:t>pisemne zestawienie wynagrodzeń (zarówno przed jak i po zmianie) pracowników</w:t>
      </w:r>
      <w:r>
        <w:rPr>
          <w:rFonts w:ascii="Arial" w:eastAsia="Times New Roman" w:hAnsi="Arial" w:cs="Arial"/>
          <w:sz w:val="20"/>
          <w:szCs w:val="20"/>
          <w:lang w:eastAsia="ar-SA"/>
        </w:rPr>
        <w:t xml:space="preserve"> </w:t>
      </w:r>
      <w:r w:rsidRPr="008B0D1B">
        <w:rPr>
          <w:rFonts w:ascii="Arial" w:eastAsia="Times New Roman" w:hAnsi="Arial" w:cs="Arial"/>
          <w:sz w:val="20"/>
          <w:szCs w:val="20"/>
          <w:lang w:eastAsia="ar-SA"/>
        </w:rPr>
        <w:t>realizujących zamówienie, wraz z kwotami składek uiszczanych do Zakładu Ubezpieczeń Społecznych/Kasy Rolniczego Ubezpieczenia Społecznego w części finansowanej przez Wykonawcę, z określeniem zakresu (części etatu), w jakim wykonują oni prace bezpośrednio związane z realizacją przedmiotu umowy oraz części wynagrodzenia odpowiadającej temu zakresowi - w przypadku zmiany, o której mowa w ust. 1 pkt 3.</w:t>
      </w:r>
    </w:p>
    <w:p w:rsidR="008B0D1B" w:rsidRDefault="008B0D1B" w:rsidP="008B0D1B">
      <w:pPr>
        <w:pStyle w:val="Akapitzlist"/>
        <w:numPr>
          <w:ilvl w:val="3"/>
          <w:numId w:val="14"/>
        </w:numPr>
        <w:suppressAutoHyphens/>
        <w:spacing w:after="0" w:line="276" w:lineRule="auto"/>
        <w:ind w:left="426"/>
        <w:jc w:val="both"/>
        <w:rPr>
          <w:rFonts w:ascii="Arial" w:eastAsia="Times New Roman" w:hAnsi="Arial" w:cs="Arial"/>
          <w:sz w:val="20"/>
          <w:szCs w:val="20"/>
          <w:lang w:eastAsia="ar-SA"/>
        </w:rPr>
      </w:pPr>
      <w:r w:rsidRPr="008B0D1B">
        <w:rPr>
          <w:rFonts w:ascii="Arial" w:eastAsia="Times New Roman" w:hAnsi="Arial" w:cs="Arial"/>
          <w:sz w:val="20"/>
          <w:szCs w:val="20"/>
          <w:lang w:eastAsia="ar-SA"/>
        </w:rPr>
        <w:t>W przypadku zmiany, o której mowa w ust. 1 pkt</w:t>
      </w:r>
      <w:r>
        <w:rPr>
          <w:rFonts w:ascii="Arial" w:eastAsia="Times New Roman" w:hAnsi="Arial" w:cs="Arial"/>
          <w:sz w:val="20"/>
          <w:szCs w:val="20"/>
          <w:lang w:eastAsia="ar-SA"/>
        </w:rPr>
        <w:t>.</w:t>
      </w:r>
      <w:r w:rsidRPr="008B0D1B">
        <w:rPr>
          <w:rFonts w:ascii="Arial" w:eastAsia="Times New Roman" w:hAnsi="Arial" w:cs="Arial"/>
          <w:sz w:val="20"/>
          <w:szCs w:val="20"/>
          <w:lang w:eastAsia="ar-SA"/>
        </w:rPr>
        <w:t xml:space="preserve"> 3, jeżeli z wnioskiem występuje</w:t>
      </w:r>
      <w:r>
        <w:rPr>
          <w:rFonts w:ascii="Arial" w:eastAsia="Times New Roman" w:hAnsi="Arial" w:cs="Arial"/>
          <w:sz w:val="20"/>
          <w:szCs w:val="20"/>
          <w:lang w:eastAsia="ar-SA"/>
        </w:rPr>
        <w:t xml:space="preserve"> </w:t>
      </w:r>
      <w:r w:rsidRPr="008B0D1B">
        <w:rPr>
          <w:rFonts w:ascii="Arial" w:eastAsia="Times New Roman" w:hAnsi="Arial" w:cs="Arial"/>
          <w:sz w:val="20"/>
          <w:szCs w:val="20"/>
          <w:lang w:eastAsia="ar-SA"/>
        </w:rPr>
        <w:t>Zamawiający, jest on uprawniony do zobowiązania Wykonawcy do przedstawienia w wyznaczonym terminie, nie krótszym niż 7 dni dokumentów, z których będzie wynikać w jakim zakresie zmiana ta ma wpływ na koszty wy</w:t>
      </w:r>
      <w:r>
        <w:rPr>
          <w:rFonts w:ascii="Arial" w:eastAsia="Times New Roman" w:hAnsi="Arial" w:cs="Arial"/>
          <w:sz w:val="20"/>
          <w:szCs w:val="20"/>
          <w:lang w:eastAsia="ar-SA"/>
        </w:rPr>
        <w:t xml:space="preserve">konania umowy, w tym pisemnego </w:t>
      </w:r>
      <w:r w:rsidRPr="008B0D1B">
        <w:rPr>
          <w:rFonts w:ascii="Arial" w:eastAsia="Times New Roman" w:hAnsi="Arial" w:cs="Arial"/>
          <w:sz w:val="20"/>
          <w:szCs w:val="20"/>
          <w:lang w:eastAsia="ar-SA"/>
        </w:rPr>
        <w:t>zestawienia wynagrodzeń, o którym mowa w ust. 8 pkt</w:t>
      </w:r>
      <w:r>
        <w:rPr>
          <w:rFonts w:ascii="Arial" w:eastAsia="Times New Roman" w:hAnsi="Arial" w:cs="Arial"/>
          <w:sz w:val="20"/>
          <w:szCs w:val="20"/>
          <w:lang w:eastAsia="ar-SA"/>
        </w:rPr>
        <w:t>.</w:t>
      </w:r>
      <w:r w:rsidRPr="008B0D1B">
        <w:rPr>
          <w:rFonts w:ascii="Arial" w:eastAsia="Times New Roman" w:hAnsi="Arial" w:cs="Arial"/>
          <w:sz w:val="20"/>
          <w:szCs w:val="20"/>
          <w:lang w:eastAsia="ar-SA"/>
        </w:rPr>
        <w:t xml:space="preserve"> 2.</w:t>
      </w:r>
    </w:p>
    <w:p w:rsidR="008B0D1B" w:rsidRDefault="008B0D1B" w:rsidP="008B0D1B">
      <w:pPr>
        <w:pStyle w:val="Akapitzlist"/>
        <w:numPr>
          <w:ilvl w:val="3"/>
          <w:numId w:val="14"/>
        </w:numPr>
        <w:suppressAutoHyphens/>
        <w:spacing w:after="0" w:line="276" w:lineRule="auto"/>
        <w:ind w:left="426"/>
        <w:jc w:val="both"/>
        <w:rPr>
          <w:rFonts w:ascii="Arial" w:eastAsia="Times New Roman" w:hAnsi="Arial" w:cs="Arial"/>
          <w:sz w:val="20"/>
          <w:szCs w:val="20"/>
          <w:lang w:eastAsia="ar-SA"/>
        </w:rPr>
      </w:pPr>
      <w:r w:rsidRPr="008B0D1B">
        <w:rPr>
          <w:rFonts w:ascii="Arial" w:eastAsia="Times New Roman" w:hAnsi="Arial" w:cs="Arial"/>
          <w:sz w:val="20"/>
          <w:szCs w:val="20"/>
          <w:lang w:eastAsia="ar-SA"/>
        </w:rPr>
        <w:t>W terminie 21 dni od dnia przekazania wniosku, o którym mowa w ust. 7, Strona, która otrzymała wniosek, przekaże drugiej Stronie informację o zakresie, w jakim zatwierdza wniosek oraz wskaże kwotę, o którą wynagrodzenie należne Wykonawcy powinno ulec zmianie, albo informację o niezatwierdzeniu wniosku wraz z uzasadnieniem.</w:t>
      </w:r>
    </w:p>
    <w:p w:rsidR="008B0D1B" w:rsidRDefault="008B0D1B" w:rsidP="008B0D1B">
      <w:pPr>
        <w:pStyle w:val="Akapitzlist"/>
        <w:numPr>
          <w:ilvl w:val="3"/>
          <w:numId w:val="14"/>
        </w:numPr>
        <w:suppressAutoHyphens/>
        <w:spacing w:after="0" w:line="276" w:lineRule="auto"/>
        <w:ind w:left="426"/>
        <w:jc w:val="both"/>
        <w:rPr>
          <w:rFonts w:ascii="Arial" w:eastAsia="Times New Roman" w:hAnsi="Arial" w:cs="Arial"/>
          <w:sz w:val="20"/>
          <w:szCs w:val="20"/>
          <w:lang w:eastAsia="ar-SA"/>
        </w:rPr>
      </w:pPr>
      <w:r w:rsidRPr="008B0D1B">
        <w:rPr>
          <w:rFonts w:ascii="Arial" w:eastAsia="Times New Roman" w:hAnsi="Arial" w:cs="Arial"/>
          <w:sz w:val="20"/>
          <w:szCs w:val="20"/>
          <w:lang w:eastAsia="ar-SA"/>
        </w:rPr>
        <w:t>W przypadku otrzymania przez Stronę informacji o niezatwierdzeniu wniosku lub częściowym zatwierdzeniu wniosku, Strona ta może ponownie wystąpić z wnioskiem, o którym mowa w ust. 7. W ta</w:t>
      </w:r>
      <w:r>
        <w:rPr>
          <w:rFonts w:ascii="Arial" w:eastAsia="Times New Roman" w:hAnsi="Arial" w:cs="Arial"/>
          <w:sz w:val="20"/>
          <w:szCs w:val="20"/>
          <w:lang w:eastAsia="ar-SA"/>
        </w:rPr>
        <w:t>kim przypadku przepisy ust. 8-</w:t>
      </w:r>
      <w:r w:rsidRPr="008B0D1B">
        <w:rPr>
          <w:rFonts w:ascii="Arial" w:eastAsia="Times New Roman" w:hAnsi="Arial" w:cs="Arial"/>
          <w:sz w:val="20"/>
          <w:szCs w:val="20"/>
          <w:lang w:eastAsia="ar-SA"/>
        </w:rPr>
        <w:t>10 oraz 12 stosuje się odpowiednio.</w:t>
      </w:r>
    </w:p>
    <w:p w:rsidR="008B0D1B" w:rsidRPr="008B0D1B" w:rsidRDefault="008B0D1B" w:rsidP="008B0D1B">
      <w:pPr>
        <w:pStyle w:val="Akapitzlist"/>
        <w:numPr>
          <w:ilvl w:val="3"/>
          <w:numId w:val="14"/>
        </w:numPr>
        <w:suppressAutoHyphens/>
        <w:spacing w:after="0" w:line="276" w:lineRule="auto"/>
        <w:ind w:left="426"/>
        <w:jc w:val="both"/>
        <w:rPr>
          <w:rFonts w:ascii="Arial" w:eastAsia="Times New Roman" w:hAnsi="Arial" w:cs="Arial"/>
          <w:sz w:val="20"/>
          <w:szCs w:val="20"/>
          <w:lang w:eastAsia="ar-SA"/>
        </w:rPr>
      </w:pPr>
      <w:r w:rsidRPr="008B0D1B">
        <w:rPr>
          <w:rFonts w:ascii="Arial" w:eastAsia="Times New Roman" w:hAnsi="Arial" w:cs="Arial"/>
          <w:sz w:val="20"/>
          <w:szCs w:val="20"/>
          <w:lang w:eastAsia="ar-SA"/>
        </w:rPr>
        <w:t>Zawarcie aneksu nastąpi nie później niż w terminie 21 dni od dnia zatwierdzenia wniosku o dokonanie zmiany wysokości wynagrodzenia należnego Wykonawcy.</w:t>
      </w:r>
    </w:p>
    <w:p w:rsidR="008B0D1B" w:rsidRDefault="008B0D1B" w:rsidP="00F2397B">
      <w:pPr>
        <w:suppressAutoHyphens/>
        <w:spacing w:after="0" w:line="276" w:lineRule="auto"/>
        <w:jc w:val="center"/>
        <w:rPr>
          <w:rFonts w:ascii="Arial" w:eastAsia="Times New Roman" w:hAnsi="Arial" w:cs="Arial"/>
          <w:b/>
          <w:sz w:val="20"/>
          <w:szCs w:val="20"/>
          <w:lang w:eastAsia="ar-SA"/>
        </w:rPr>
      </w:pPr>
    </w:p>
    <w:p w:rsidR="008B0D1B" w:rsidRPr="008F682F" w:rsidRDefault="008B0D1B" w:rsidP="00F2397B">
      <w:pPr>
        <w:suppressAutoHyphens/>
        <w:spacing w:after="0" w:line="276" w:lineRule="auto"/>
        <w:jc w:val="center"/>
        <w:rPr>
          <w:rFonts w:ascii="Arial" w:eastAsia="Times New Roman" w:hAnsi="Arial" w:cs="Arial"/>
          <w:b/>
          <w:sz w:val="20"/>
          <w:szCs w:val="20"/>
          <w:lang w:eastAsia="ar-SA"/>
        </w:rPr>
      </w:pPr>
      <w:r>
        <w:rPr>
          <w:rFonts w:ascii="Arial" w:eastAsia="Times New Roman" w:hAnsi="Arial" w:cs="Arial"/>
          <w:b/>
          <w:sz w:val="20"/>
          <w:szCs w:val="20"/>
          <w:lang w:eastAsia="ar-SA"/>
        </w:rPr>
        <w:t>§ 8</w:t>
      </w:r>
    </w:p>
    <w:p w:rsidR="008F682F" w:rsidRPr="00D150EB" w:rsidRDefault="008F682F" w:rsidP="00D150EB">
      <w:pPr>
        <w:pStyle w:val="Akapitzlist"/>
        <w:numPr>
          <w:ilvl w:val="0"/>
          <w:numId w:val="20"/>
        </w:numPr>
        <w:suppressAutoHyphens/>
        <w:spacing w:after="0" w:line="276" w:lineRule="auto"/>
        <w:ind w:left="426"/>
        <w:jc w:val="both"/>
        <w:rPr>
          <w:rFonts w:ascii="Arial" w:eastAsia="Times New Roman" w:hAnsi="Arial" w:cs="Arial"/>
          <w:sz w:val="20"/>
          <w:szCs w:val="20"/>
          <w:lang w:eastAsia="ar-SA"/>
        </w:rPr>
      </w:pPr>
      <w:r w:rsidRPr="00D150EB">
        <w:rPr>
          <w:rFonts w:ascii="Arial" w:eastAsia="Times New Roman" w:hAnsi="Arial" w:cs="Arial"/>
          <w:sz w:val="20"/>
          <w:szCs w:val="20"/>
          <w:lang w:eastAsia="ar-SA"/>
        </w:rPr>
        <w:t>Strony dopuszczają zmiany postanowień niniejszej umowy w stosunku do treści oferty na podstawie której dokonano wybory Wykonawcy, w sytuacji obiektywnej konieczności wprowadzenia zmiany, zgodnie z art. 144 ust. 1 ustawy Prawo zamówień publicznych, w niżej przedstawionym zakresie, z zastrzeżeniem art. 140 ust. 1 i 3 ustawy:</w:t>
      </w:r>
    </w:p>
    <w:p w:rsidR="008F682F" w:rsidRDefault="008F682F" w:rsidP="00D150EB">
      <w:pPr>
        <w:pStyle w:val="Akapitzlist"/>
        <w:numPr>
          <w:ilvl w:val="0"/>
          <w:numId w:val="21"/>
        </w:numPr>
        <w:suppressAutoHyphens/>
        <w:spacing w:after="0" w:line="276" w:lineRule="auto"/>
        <w:jc w:val="both"/>
        <w:rPr>
          <w:rFonts w:ascii="Arial" w:eastAsia="Times New Roman" w:hAnsi="Arial" w:cs="Arial"/>
          <w:sz w:val="20"/>
          <w:szCs w:val="20"/>
          <w:lang w:eastAsia="ar-SA"/>
        </w:rPr>
      </w:pPr>
      <w:r w:rsidRPr="00D150EB">
        <w:rPr>
          <w:rFonts w:ascii="Arial" w:eastAsia="Times New Roman" w:hAnsi="Arial" w:cs="Arial"/>
          <w:sz w:val="20"/>
          <w:szCs w:val="20"/>
          <w:lang w:eastAsia="ar-SA"/>
        </w:rPr>
        <w:t>Zmiana nazwy własnej przedmiotu zamówienia – zmiana ta może być związana z ulepszeniem składu jakościowego lub podyktowana zmianą procesu technologicznego produkcji, pod warunkiem, że zmiana ta nie będzie powodowała pogorszenia jakościowego, a wyrób będzie spełniał wszelkie wymagania diagnostyczne, wymagania prawne i jakościowe określone przez Zamawiającego w specyfikacji istotnych warunków zamówienia;</w:t>
      </w:r>
    </w:p>
    <w:p w:rsidR="008F682F" w:rsidRDefault="008F682F" w:rsidP="00D150EB">
      <w:pPr>
        <w:pStyle w:val="Akapitzlist"/>
        <w:numPr>
          <w:ilvl w:val="0"/>
          <w:numId w:val="21"/>
        </w:numPr>
        <w:suppressAutoHyphens/>
        <w:spacing w:after="0" w:line="276" w:lineRule="auto"/>
        <w:jc w:val="both"/>
        <w:rPr>
          <w:rFonts w:ascii="Arial" w:eastAsia="Times New Roman" w:hAnsi="Arial" w:cs="Arial"/>
          <w:sz w:val="20"/>
          <w:szCs w:val="20"/>
          <w:lang w:eastAsia="ar-SA"/>
        </w:rPr>
      </w:pPr>
      <w:r w:rsidRPr="00D150EB">
        <w:rPr>
          <w:rFonts w:ascii="Arial" w:eastAsia="Times New Roman" w:hAnsi="Arial" w:cs="Arial"/>
          <w:sz w:val="20"/>
          <w:szCs w:val="20"/>
          <w:lang w:eastAsia="ar-SA"/>
        </w:rPr>
        <w:t>Zmiana terminów ważności – zmiana ta może być związana z koniecznością przyśpieszenia dostawy, przedłużającym się czasem akceptacji wyników postępowania;</w:t>
      </w:r>
    </w:p>
    <w:p w:rsidR="008F682F" w:rsidRDefault="008F682F" w:rsidP="00D150EB">
      <w:pPr>
        <w:pStyle w:val="Akapitzlist"/>
        <w:numPr>
          <w:ilvl w:val="0"/>
          <w:numId w:val="21"/>
        </w:numPr>
        <w:suppressAutoHyphens/>
        <w:spacing w:after="0" w:line="276" w:lineRule="auto"/>
        <w:jc w:val="both"/>
        <w:rPr>
          <w:rFonts w:ascii="Arial" w:eastAsia="Times New Roman" w:hAnsi="Arial" w:cs="Arial"/>
          <w:sz w:val="20"/>
          <w:szCs w:val="20"/>
          <w:lang w:eastAsia="ar-SA"/>
        </w:rPr>
      </w:pPr>
      <w:r w:rsidRPr="00D150EB">
        <w:rPr>
          <w:rFonts w:ascii="Arial" w:eastAsia="Times New Roman" w:hAnsi="Arial" w:cs="Arial"/>
          <w:sz w:val="20"/>
          <w:szCs w:val="20"/>
          <w:lang w:eastAsia="ar-SA"/>
        </w:rPr>
        <w:t>Zmiana warunków i terminów dostaw (liczba, miejsce dostawy, opakowanie zewnętrzne) – zmiany te mogą wystąpić na skutek negatywnych okoliczności mających bezpośredni wpływ na organizację dostaw, trudności transportowych, celnych, jak również trudności w dystrybucji i magazynowaniu wyrobu;</w:t>
      </w:r>
    </w:p>
    <w:p w:rsidR="008F682F" w:rsidRDefault="008F682F" w:rsidP="00D150EB">
      <w:pPr>
        <w:pStyle w:val="Akapitzlist"/>
        <w:numPr>
          <w:ilvl w:val="0"/>
          <w:numId w:val="21"/>
        </w:numPr>
        <w:suppressAutoHyphens/>
        <w:spacing w:after="0" w:line="276" w:lineRule="auto"/>
        <w:jc w:val="both"/>
        <w:rPr>
          <w:rFonts w:ascii="Arial" w:eastAsia="Times New Roman" w:hAnsi="Arial" w:cs="Arial"/>
          <w:sz w:val="20"/>
          <w:szCs w:val="20"/>
          <w:lang w:eastAsia="ar-SA"/>
        </w:rPr>
      </w:pPr>
      <w:r w:rsidRPr="00D150EB">
        <w:rPr>
          <w:rFonts w:ascii="Arial" w:eastAsia="Times New Roman" w:hAnsi="Arial" w:cs="Arial"/>
          <w:sz w:val="20"/>
          <w:szCs w:val="20"/>
          <w:lang w:eastAsia="ar-SA"/>
        </w:rPr>
        <w:t>Zmiany warunków i terminów płatności – zmiany wynikające ze zmiany w prawie właściwym dla podatków i ceł, które podwyższą lub obniżą cenę przedmiotu zamówienia, co w zależności od rodzaju zmian jakie będą miały miejsce będzie skutkowało obniżeniem lub podwyższeniem ceny jednostkowej przedmiotu zamówienia;</w:t>
      </w:r>
    </w:p>
    <w:p w:rsidR="008F682F" w:rsidRDefault="008F682F" w:rsidP="00D150EB">
      <w:pPr>
        <w:pStyle w:val="Akapitzlist"/>
        <w:numPr>
          <w:ilvl w:val="0"/>
          <w:numId w:val="21"/>
        </w:numPr>
        <w:suppressAutoHyphens/>
        <w:spacing w:after="0" w:line="276" w:lineRule="auto"/>
        <w:jc w:val="both"/>
        <w:rPr>
          <w:rFonts w:ascii="Arial" w:eastAsia="Times New Roman" w:hAnsi="Arial" w:cs="Arial"/>
          <w:sz w:val="20"/>
          <w:szCs w:val="20"/>
          <w:lang w:eastAsia="ar-SA"/>
        </w:rPr>
      </w:pPr>
      <w:r w:rsidRPr="00D150EB">
        <w:rPr>
          <w:rFonts w:ascii="Arial" w:eastAsia="Times New Roman" w:hAnsi="Arial" w:cs="Arial"/>
          <w:sz w:val="20"/>
          <w:szCs w:val="20"/>
          <w:lang w:eastAsia="ar-SA"/>
        </w:rPr>
        <w:t>Zmiana danych Wykonawcy (np. zmiana siedziby, adresu, nazwy) lub zmiana wynikająca z przekształcenia po</w:t>
      </w:r>
      <w:r w:rsidR="00D150EB">
        <w:rPr>
          <w:rFonts w:ascii="Arial" w:eastAsia="Times New Roman" w:hAnsi="Arial" w:cs="Arial"/>
          <w:sz w:val="20"/>
          <w:szCs w:val="20"/>
          <w:lang w:eastAsia="ar-SA"/>
        </w:rPr>
        <w:t>dmiotowego po stronie Wykonawcy;</w:t>
      </w:r>
    </w:p>
    <w:p w:rsidR="008F682F" w:rsidRPr="00D150EB" w:rsidRDefault="008F682F" w:rsidP="00D150EB">
      <w:pPr>
        <w:pStyle w:val="Akapitzlist"/>
        <w:numPr>
          <w:ilvl w:val="0"/>
          <w:numId w:val="21"/>
        </w:numPr>
        <w:suppressAutoHyphens/>
        <w:spacing w:after="0" w:line="276" w:lineRule="auto"/>
        <w:jc w:val="both"/>
        <w:rPr>
          <w:rFonts w:ascii="Arial" w:eastAsia="Times New Roman" w:hAnsi="Arial" w:cs="Arial"/>
          <w:sz w:val="20"/>
          <w:szCs w:val="20"/>
          <w:lang w:eastAsia="ar-SA"/>
        </w:rPr>
      </w:pPr>
      <w:r w:rsidRPr="00D150EB">
        <w:rPr>
          <w:rFonts w:ascii="Arial" w:eastAsia="Times New Roman" w:hAnsi="Arial" w:cs="Arial"/>
          <w:sz w:val="20"/>
          <w:szCs w:val="20"/>
          <w:lang w:eastAsia="ar-SA"/>
        </w:rPr>
        <w:t>Zmiany wynikające z powstania niezgodności pomiędzy zapisami umowy a treścią oferty i/lub SIWZ.</w:t>
      </w:r>
    </w:p>
    <w:p w:rsidR="008F682F" w:rsidRPr="00D150EB" w:rsidRDefault="008F682F" w:rsidP="00D150EB">
      <w:pPr>
        <w:pStyle w:val="Akapitzlist"/>
        <w:numPr>
          <w:ilvl w:val="0"/>
          <w:numId w:val="20"/>
        </w:numPr>
        <w:suppressAutoHyphens/>
        <w:spacing w:after="0" w:line="276" w:lineRule="auto"/>
        <w:ind w:left="426"/>
        <w:jc w:val="both"/>
        <w:rPr>
          <w:rFonts w:ascii="Arial" w:eastAsia="Times New Roman" w:hAnsi="Arial" w:cs="Arial"/>
          <w:sz w:val="20"/>
          <w:szCs w:val="20"/>
          <w:lang w:eastAsia="ar-SA"/>
        </w:rPr>
      </w:pPr>
      <w:r w:rsidRPr="00D150EB">
        <w:rPr>
          <w:rFonts w:ascii="Arial" w:eastAsia="Times New Roman" w:hAnsi="Arial" w:cs="Arial"/>
          <w:sz w:val="20"/>
          <w:szCs w:val="20"/>
          <w:lang w:eastAsia="ar-SA"/>
        </w:rPr>
        <w:t>Zamawiający zastrzega sobie również możliwość zmiany, z zastrzeżeniem art. 140 ust. 1 i 3 ustawy Prawo zamówień publicznych w przypadku:</w:t>
      </w:r>
    </w:p>
    <w:p w:rsidR="008F682F" w:rsidRDefault="008F682F" w:rsidP="00D150EB">
      <w:pPr>
        <w:pStyle w:val="Akapitzlist"/>
        <w:numPr>
          <w:ilvl w:val="0"/>
          <w:numId w:val="22"/>
        </w:numPr>
        <w:suppressAutoHyphens/>
        <w:spacing w:after="0" w:line="276" w:lineRule="auto"/>
        <w:jc w:val="both"/>
        <w:rPr>
          <w:rFonts w:ascii="Arial" w:eastAsia="Times New Roman" w:hAnsi="Arial" w:cs="Arial"/>
          <w:sz w:val="20"/>
          <w:szCs w:val="20"/>
          <w:lang w:eastAsia="ar-SA"/>
        </w:rPr>
      </w:pPr>
      <w:r w:rsidRPr="00D150EB">
        <w:rPr>
          <w:rFonts w:ascii="Arial" w:eastAsia="Times New Roman" w:hAnsi="Arial" w:cs="Arial"/>
          <w:sz w:val="20"/>
          <w:szCs w:val="20"/>
          <w:lang w:eastAsia="ar-SA"/>
        </w:rPr>
        <w:t>Zmiany w obowiązujących przepisach prawa mające wpływ na przedmiot i warunki umowy oraz zmiana sytuacji prawnej lub faktycznej Wykonawcy i/lub Zamawiającego skutkująca niemożliwością realizacji przedmiotu umowy;</w:t>
      </w:r>
    </w:p>
    <w:p w:rsidR="008F682F" w:rsidRDefault="008F682F" w:rsidP="00D150EB">
      <w:pPr>
        <w:pStyle w:val="Akapitzlist"/>
        <w:numPr>
          <w:ilvl w:val="0"/>
          <w:numId w:val="22"/>
        </w:numPr>
        <w:suppressAutoHyphens/>
        <w:spacing w:after="0" w:line="276" w:lineRule="auto"/>
        <w:jc w:val="both"/>
        <w:rPr>
          <w:rFonts w:ascii="Arial" w:eastAsia="Times New Roman" w:hAnsi="Arial" w:cs="Arial"/>
          <w:sz w:val="20"/>
          <w:szCs w:val="20"/>
          <w:lang w:eastAsia="ar-SA"/>
        </w:rPr>
      </w:pPr>
      <w:r w:rsidRPr="00D150EB">
        <w:rPr>
          <w:rFonts w:ascii="Arial" w:eastAsia="Times New Roman" w:hAnsi="Arial" w:cs="Arial"/>
          <w:sz w:val="20"/>
          <w:szCs w:val="20"/>
          <w:lang w:eastAsia="ar-SA"/>
        </w:rPr>
        <w:t>Powstanie nadzwyczajnych okoliczności będących „siłą wyższą” skutkującą niemożliwością realizacji przedmiotu umowy lub grożącą rażącą stratą, których strony nie przewidziały przy zawarciu umowy;</w:t>
      </w:r>
    </w:p>
    <w:p w:rsidR="008F682F" w:rsidRPr="00D150EB" w:rsidRDefault="008F682F" w:rsidP="00D150EB">
      <w:pPr>
        <w:pStyle w:val="Akapitzlist"/>
        <w:numPr>
          <w:ilvl w:val="0"/>
          <w:numId w:val="22"/>
        </w:numPr>
        <w:suppressAutoHyphens/>
        <w:spacing w:after="0" w:line="276" w:lineRule="auto"/>
        <w:jc w:val="both"/>
        <w:rPr>
          <w:rFonts w:ascii="Arial" w:eastAsia="Times New Roman" w:hAnsi="Arial" w:cs="Arial"/>
          <w:sz w:val="20"/>
          <w:szCs w:val="20"/>
          <w:lang w:eastAsia="ar-SA"/>
        </w:rPr>
      </w:pPr>
      <w:r w:rsidRPr="00D150EB">
        <w:rPr>
          <w:rFonts w:ascii="Arial" w:eastAsia="Times New Roman" w:hAnsi="Arial" w:cs="Arial"/>
          <w:sz w:val="20"/>
          <w:szCs w:val="20"/>
          <w:lang w:eastAsia="ar-SA"/>
        </w:rPr>
        <w:t>Powstania nadzwyczajnych okoliczności nie będących „siłą wyższą”, grożące rażącą stratą, których strony nie przewidziały przy zawarciu umowy.</w:t>
      </w:r>
    </w:p>
    <w:p w:rsidR="008F682F" w:rsidRPr="00D150EB" w:rsidRDefault="008F682F" w:rsidP="00D150EB">
      <w:pPr>
        <w:pStyle w:val="Akapitzlist"/>
        <w:numPr>
          <w:ilvl w:val="0"/>
          <w:numId w:val="20"/>
        </w:numPr>
        <w:suppressAutoHyphens/>
        <w:spacing w:after="0" w:line="276" w:lineRule="auto"/>
        <w:ind w:left="426"/>
        <w:jc w:val="both"/>
        <w:rPr>
          <w:rFonts w:ascii="Arial" w:eastAsia="Times New Roman" w:hAnsi="Arial" w:cs="Arial"/>
          <w:sz w:val="20"/>
          <w:szCs w:val="20"/>
          <w:lang w:eastAsia="ar-SA"/>
        </w:rPr>
      </w:pPr>
      <w:r w:rsidRPr="00D150EB">
        <w:rPr>
          <w:rFonts w:ascii="Arial" w:eastAsia="Times New Roman" w:hAnsi="Arial" w:cs="Arial"/>
          <w:sz w:val="20"/>
          <w:szCs w:val="20"/>
          <w:lang w:eastAsia="ar-SA"/>
        </w:rPr>
        <w:lastRenderedPageBreak/>
        <w:t>Wyżej wymienione zmiany mogą być dokonane na wniosek Zamawiającego lub Wykonawcy za zgodą obu stron i zostaną wprowadzone aneksem.</w:t>
      </w:r>
    </w:p>
    <w:p w:rsidR="008F682F" w:rsidRPr="008F682F" w:rsidRDefault="008F682F" w:rsidP="00F2397B">
      <w:pPr>
        <w:suppressAutoHyphens/>
        <w:spacing w:after="0" w:line="276" w:lineRule="auto"/>
        <w:jc w:val="both"/>
        <w:rPr>
          <w:rFonts w:ascii="Arial" w:eastAsia="Times New Roman" w:hAnsi="Arial" w:cs="Arial"/>
          <w:b/>
          <w:sz w:val="20"/>
          <w:szCs w:val="20"/>
          <w:lang w:eastAsia="ar-SA"/>
        </w:rPr>
      </w:pPr>
    </w:p>
    <w:p w:rsidR="008F682F" w:rsidRPr="008F682F" w:rsidRDefault="008B0D1B" w:rsidP="00F2397B">
      <w:pPr>
        <w:suppressAutoHyphens/>
        <w:spacing w:after="0" w:line="276" w:lineRule="auto"/>
        <w:jc w:val="center"/>
        <w:rPr>
          <w:rFonts w:ascii="Arial" w:eastAsia="Times New Roman" w:hAnsi="Arial" w:cs="Arial"/>
          <w:b/>
          <w:sz w:val="20"/>
          <w:szCs w:val="20"/>
          <w:lang w:eastAsia="ar-SA"/>
        </w:rPr>
      </w:pPr>
      <w:r>
        <w:rPr>
          <w:rFonts w:ascii="Arial" w:eastAsia="Times New Roman" w:hAnsi="Arial" w:cs="Arial"/>
          <w:b/>
          <w:sz w:val="20"/>
          <w:szCs w:val="20"/>
          <w:lang w:eastAsia="ar-SA"/>
        </w:rPr>
        <w:t>§ 9</w:t>
      </w:r>
    </w:p>
    <w:p w:rsidR="008F682F" w:rsidRPr="008F682F" w:rsidRDefault="008F682F" w:rsidP="00F2397B">
      <w:pPr>
        <w:suppressAutoHyphens/>
        <w:spacing w:after="0" w:line="276" w:lineRule="auto"/>
        <w:jc w:val="both"/>
        <w:rPr>
          <w:rFonts w:ascii="Arial" w:eastAsia="Times New Roman" w:hAnsi="Arial" w:cs="Arial"/>
          <w:sz w:val="20"/>
          <w:szCs w:val="20"/>
          <w:lang w:eastAsia="ar-SA"/>
        </w:rPr>
      </w:pPr>
      <w:r w:rsidRPr="008F682F">
        <w:rPr>
          <w:rFonts w:ascii="Arial" w:eastAsia="Times New Roman" w:hAnsi="Arial" w:cs="Arial"/>
          <w:sz w:val="20"/>
          <w:szCs w:val="20"/>
          <w:lang w:eastAsia="ar-SA"/>
        </w:rPr>
        <w:t>Powtarzające się niewywiązywanie się Wykonawcy z postanowień niniejszej umowy, a w szczególności nieterminowa bądź niezgodna pod względem asortymentu lub ilości z zamówieniem realizacja dostaw, powtarzające się uchybienia w jakości dostarczanego przedmiotu zamówienia lub ich terminów ważności upoważnia</w:t>
      </w:r>
      <w:r w:rsidRPr="008F682F">
        <w:rPr>
          <w:rFonts w:ascii="Arial" w:eastAsia="Times New Roman" w:hAnsi="Arial" w:cs="Arial"/>
          <w:b/>
          <w:i/>
          <w:sz w:val="20"/>
          <w:szCs w:val="20"/>
          <w:lang w:eastAsia="ar-SA"/>
        </w:rPr>
        <w:t xml:space="preserve"> </w:t>
      </w:r>
      <w:r w:rsidRPr="008F682F">
        <w:rPr>
          <w:rFonts w:ascii="Arial" w:eastAsia="Times New Roman" w:hAnsi="Arial" w:cs="Arial"/>
          <w:sz w:val="20"/>
          <w:szCs w:val="20"/>
          <w:lang w:eastAsia="ar-SA"/>
        </w:rPr>
        <w:t>Zamawiającego do rozwiązania umowy ze skutkiem natychmiastowym, bez prawa Wykonawcy do naliczania kar umownych.</w:t>
      </w:r>
    </w:p>
    <w:p w:rsidR="008F682F" w:rsidRPr="008F682F" w:rsidRDefault="008F682F" w:rsidP="00F2397B">
      <w:pPr>
        <w:suppressAutoHyphens/>
        <w:spacing w:after="0" w:line="276" w:lineRule="auto"/>
        <w:jc w:val="center"/>
        <w:rPr>
          <w:rFonts w:ascii="Arial" w:eastAsia="Times New Roman" w:hAnsi="Arial" w:cs="Arial"/>
          <w:b/>
          <w:sz w:val="20"/>
          <w:szCs w:val="20"/>
          <w:lang w:eastAsia="ar-SA"/>
        </w:rPr>
      </w:pPr>
    </w:p>
    <w:p w:rsidR="008F682F" w:rsidRPr="008F682F" w:rsidRDefault="008F682F" w:rsidP="00F2397B">
      <w:pPr>
        <w:suppressAutoHyphens/>
        <w:spacing w:after="0" w:line="276" w:lineRule="auto"/>
        <w:jc w:val="center"/>
        <w:rPr>
          <w:rFonts w:ascii="Arial" w:eastAsia="Times New Roman" w:hAnsi="Arial" w:cs="Arial"/>
          <w:b/>
          <w:sz w:val="20"/>
          <w:szCs w:val="20"/>
          <w:lang w:eastAsia="ar-SA"/>
        </w:rPr>
      </w:pPr>
      <w:r w:rsidRPr="008F682F">
        <w:rPr>
          <w:rFonts w:ascii="Arial" w:eastAsia="Times New Roman" w:hAnsi="Arial" w:cs="Times New Roman"/>
          <w:b/>
          <w:sz w:val="20"/>
          <w:szCs w:val="20"/>
          <w:lang w:eastAsia="ar-SA"/>
        </w:rPr>
        <w:t>§</w:t>
      </w:r>
      <w:r w:rsidR="008B0D1B">
        <w:rPr>
          <w:rFonts w:ascii="Arial" w:eastAsia="Times New Roman" w:hAnsi="Arial" w:cs="Arial"/>
          <w:b/>
          <w:sz w:val="20"/>
          <w:szCs w:val="20"/>
          <w:lang w:eastAsia="ar-SA"/>
        </w:rPr>
        <w:t xml:space="preserve"> 10</w:t>
      </w:r>
    </w:p>
    <w:p w:rsidR="008F682F" w:rsidRPr="008F682F" w:rsidRDefault="008F682F" w:rsidP="00F2397B">
      <w:pPr>
        <w:widowControl w:val="0"/>
        <w:suppressAutoHyphens/>
        <w:spacing w:after="0" w:line="276" w:lineRule="auto"/>
        <w:jc w:val="both"/>
        <w:rPr>
          <w:rFonts w:ascii="Arial" w:eastAsia="Times New Roman" w:hAnsi="Arial" w:cs="Arial"/>
          <w:sz w:val="20"/>
          <w:szCs w:val="20"/>
          <w:lang w:eastAsia="ar-SA"/>
        </w:rPr>
      </w:pPr>
      <w:r w:rsidRPr="008F682F">
        <w:rPr>
          <w:rFonts w:ascii="Arial" w:eastAsia="Times New Roman" w:hAnsi="Arial" w:cs="Arial"/>
          <w:sz w:val="20"/>
          <w:szCs w:val="20"/>
          <w:lang w:eastAsia="ar-SA"/>
        </w:rPr>
        <w:t>Wykonawca zobowiązuje się nie przekazywać bez zgody Zamawiającego swojej wierzytelności wynikającej z niniejszej umowy oraz nie dokonywać jakichkolwiek czynności ani nie zaciągać zobowiązań skutkujących obowiązkiem dokonania zapłaty przez Zamawiającego na rzecz osób pod rygorem nieważności. Wykonawca nie może zawierać umów poręczenia, gwarancyjnych ani żadnych innych, w wyniku których Zamawiający miałby zapłacić innemu podmiotowi niż Wykonawca.</w:t>
      </w:r>
    </w:p>
    <w:p w:rsidR="008F682F" w:rsidRPr="008F682F" w:rsidRDefault="008F682F" w:rsidP="00F2397B">
      <w:pPr>
        <w:suppressAutoHyphens/>
        <w:spacing w:after="0" w:line="276" w:lineRule="auto"/>
        <w:jc w:val="center"/>
        <w:rPr>
          <w:rFonts w:ascii="Arial" w:eastAsia="Times New Roman" w:hAnsi="Arial" w:cs="Arial"/>
          <w:b/>
          <w:sz w:val="20"/>
          <w:szCs w:val="20"/>
          <w:lang w:eastAsia="ar-SA"/>
        </w:rPr>
      </w:pPr>
    </w:p>
    <w:p w:rsidR="008F682F" w:rsidRPr="008F682F" w:rsidRDefault="008F682F" w:rsidP="00F2397B">
      <w:pPr>
        <w:suppressAutoHyphens/>
        <w:spacing w:after="0" w:line="276" w:lineRule="auto"/>
        <w:jc w:val="center"/>
        <w:rPr>
          <w:rFonts w:ascii="Arial" w:eastAsia="Times New Roman" w:hAnsi="Arial" w:cs="Arial"/>
          <w:sz w:val="20"/>
          <w:szCs w:val="20"/>
          <w:lang w:eastAsia="ar-SA"/>
        </w:rPr>
      </w:pPr>
      <w:r w:rsidRPr="008F682F">
        <w:rPr>
          <w:rFonts w:ascii="Arial" w:eastAsia="Times New Roman" w:hAnsi="Arial" w:cs="Times New Roman"/>
          <w:b/>
          <w:sz w:val="20"/>
          <w:szCs w:val="20"/>
          <w:lang w:eastAsia="ar-SA"/>
        </w:rPr>
        <w:t>§</w:t>
      </w:r>
      <w:r w:rsidR="008B0D1B">
        <w:rPr>
          <w:rFonts w:ascii="Arial" w:eastAsia="Times New Roman" w:hAnsi="Arial" w:cs="Arial"/>
          <w:b/>
          <w:sz w:val="20"/>
          <w:szCs w:val="20"/>
          <w:lang w:eastAsia="ar-SA"/>
        </w:rPr>
        <w:t xml:space="preserve"> 11</w:t>
      </w:r>
    </w:p>
    <w:p w:rsidR="008F682F" w:rsidRPr="008F682F" w:rsidRDefault="008F682F" w:rsidP="00F2397B">
      <w:pPr>
        <w:widowControl w:val="0"/>
        <w:suppressAutoHyphens/>
        <w:spacing w:after="0" w:line="276" w:lineRule="auto"/>
        <w:jc w:val="both"/>
        <w:rPr>
          <w:rFonts w:ascii="Arial" w:eastAsia="Times New Roman" w:hAnsi="Arial" w:cs="Arial"/>
          <w:sz w:val="20"/>
          <w:szCs w:val="20"/>
          <w:lang w:eastAsia="ar-SA"/>
        </w:rPr>
      </w:pPr>
      <w:r w:rsidRPr="008F682F">
        <w:rPr>
          <w:rFonts w:ascii="Arial" w:eastAsia="Times New Roman" w:hAnsi="Arial" w:cs="Arial"/>
          <w:sz w:val="20"/>
          <w:szCs w:val="20"/>
          <w:lang w:eastAsia="ar-SA"/>
        </w:rPr>
        <w:t>W razie wystąpienia istotnej zmiany okoliczności powodującej, że wykonanie umowy nie leży w interesie publicznym, czego nie można było przewidzieć w chwili zawarcia umowy</w:t>
      </w:r>
      <w:r w:rsidR="00651806">
        <w:rPr>
          <w:rFonts w:ascii="Arial" w:eastAsia="Times New Roman" w:hAnsi="Arial" w:cs="Arial"/>
          <w:sz w:val="20"/>
          <w:szCs w:val="20"/>
          <w:lang w:eastAsia="ar-SA"/>
        </w:rPr>
        <w:t xml:space="preserve"> lub dalsze wykonywanie umowy może zagrozić istotnemu interesowi bezpieczeństwa państwa lub bezpieczeństwu publicznemu</w:t>
      </w:r>
      <w:r w:rsidRPr="008F682F">
        <w:rPr>
          <w:rFonts w:ascii="Arial" w:eastAsia="Times New Roman" w:hAnsi="Arial" w:cs="Arial"/>
          <w:sz w:val="20"/>
          <w:szCs w:val="20"/>
          <w:lang w:eastAsia="ar-SA"/>
        </w:rPr>
        <w:t>, Zamawiający może odstąpić od umowy w terminie 30 dni od powzięcia wiadomości o tych okolicznościach. W takim przypadku Wykonawca może żądać wyłącznie wyn</w:t>
      </w:r>
      <w:r w:rsidR="00651806">
        <w:rPr>
          <w:rFonts w:ascii="Arial" w:eastAsia="Times New Roman" w:hAnsi="Arial" w:cs="Arial"/>
          <w:sz w:val="20"/>
          <w:szCs w:val="20"/>
          <w:lang w:eastAsia="ar-SA"/>
        </w:rPr>
        <w:t xml:space="preserve">agrodzenia </w:t>
      </w:r>
      <w:r w:rsidR="008B0D1B">
        <w:rPr>
          <w:rFonts w:ascii="Arial" w:eastAsia="Times New Roman" w:hAnsi="Arial" w:cs="Arial"/>
          <w:sz w:val="20"/>
          <w:szCs w:val="20"/>
          <w:lang w:eastAsia="ar-SA"/>
        </w:rPr>
        <w:t xml:space="preserve">należnego z tytułu </w:t>
      </w:r>
      <w:r w:rsidRPr="008F682F">
        <w:rPr>
          <w:rFonts w:ascii="Arial" w:eastAsia="Times New Roman" w:hAnsi="Arial" w:cs="Arial"/>
          <w:sz w:val="20"/>
          <w:szCs w:val="20"/>
          <w:lang w:eastAsia="ar-SA"/>
        </w:rPr>
        <w:t xml:space="preserve">wykonania części umowy. </w:t>
      </w:r>
    </w:p>
    <w:p w:rsidR="008F682F" w:rsidRPr="008F682F" w:rsidRDefault="008F682F" w:rsidP="00F2397B">
      <w:pPr>
        <w:suppressAutoHyphens/>
        <w:spacing w:after="0" w:line="276" w:lineRule="auto"/>
        <w:jc w:val="center"/>
        <w:rPr>
          <w:rFonts w:ascii="Arial" w:eastAsia="Times New Roman" w:hAnsi="Arial" w:cs="Arial"/>
          <w:b/>
          <w:sz w:val="20"/>
          <w:szCs w:val="20"/>
          <w:lang w:eastAsia="ar-SA"/>
        </w:rPr>
      </w:pPr>
    </w:p>
    <w:p w:rsidR="008F682F" w:rsidRPr="008F682F" w:rsidRDefault="008F682F" w:rsidP="00F2397B">
      <w:pPr>
        <w:suppressAutoHyphens/>
        <w:spacing w:after="0" w:line="276" w:lineRule="auto"/>
        <w:jc w:val="center"/>
        <w:rPr>
          <w:rFonts w:ascii="Arial" w:eastAsia="Times New Roman" w:hAnsi="Arial" w:cs="Arial"/>
          <w:b/>
          <w:sz w:val="20"/>
          <w:szCs w:val="20"/>
          <w:lang w:eastAsia="ar-SA"/>
        </w:rPr>
      </w:pPr>
      <w:r w:rsidRPr="008F682F">
        <w:rPr>
          <w:rFonts w:ascii="Arial" w:eastAsia="Times New Roman" w:hAnsi="Arial" w:cs="Times New Roman"/>
          <w:b/>
          <w:sz w:val="20"/>
          <w:szCs w:val="20"/>
          <w:lang w:eastAsia="ar-SA"/>
        </w:rPr>
        <w:t>§</w:t>
      </w:r>
      <w:r w:rsidR="008B0D1B">
        <w:rPr>
          <w:rFonts w:ascii="Arial" w:eastAsia="Times New Roman" w:hAnsi="Arial" w:cs="Arial"/>
          <w:b/>
          <w:sz w:val="20"/>
          <w:szCs w:val="20"/>
          <w:lang w:eastAsia="ar-SA"/>
        </w:rPr>
        <w:t xml:space="preserve"> 12</w:t>
      </w:r>
    </w:p>
    <w:p w:rsidR="008F682F" w:rsidRPr="008F682F" w:rsidRDefault="008F682F" w:rsidP="00F2397B">
      <w:pPr>
        <w:suppressAutoHyphens/>
        <w:spacing w:after="0" w:line="276" w:lineRule="auto"/>
        <w:jc w:val="both"/>
        <w:rPr>
          <w:rFonts w:ascii="Arial" w:eastAsia="Times New Roman" w:hAnsi="Arial" w:cs="Arial"/>
          <w:sz w:val="20"/>
          <w:szCs w:val="20"/>
          <w:lang w:eastAsia="ar-SA"/>
        </w:rPr>
      </w:pPr>
      <w:r w:rsidRPr="008F682F">
        <w:rPr>
          <w:rFonts w:ascii="Arial" w:eastAsia="Times New Roman" w:hAnsi="Arial" w:cs="Arial"/>
          <w:sz w:val="20"/>
          <w:szCs w:val="20"/>
          <w:lang w:eastAsia="ar-SA"/>
        </w:rPr>
        <w:t>Do koordynowania dostaw strony wyznaczają następujące osoby:</w:t>
      </w:r>
    </w:p>
    <w:p w:rsidR="008F682F" w:rsidRPr="008F682F" w:rsidRDefault="008F682F" w:rsidP="00D150EB">
      <w:pPr>
        <w:suppressAutoHyphens/>
        <w:spacing w:after="0" w:line="276" w:lineRule="auto"/>
        <w:jc w:val="both"/>
        <w:rPr>
          <w:rFonts w:ascii="Arial" w:eastAsia="Times New Roman" w:hAnsi="Arial" w:cs="Arial"/>
          <w:sz w:val="20"/>
          <w:szCs w:val="20"/>
          <w:lang w:eastAsia="ar-SA"/>
        </w:rPr>
      </w:pPr>
      <w:r w:rsidRPr="00D150EB">
        <w:rPr>
          <w:rFonts w:ascii="Arial" w:eastAsia="Times New Roman" w:hAnsi="Arial" w:cs="Arial"/>
          <w:b/>
          <w:sz w:val="20"/>
          <w:szCs w:val="20"/>
          <w:lang w:eastAsia="ar-SA"/>
        </w:rPr>
        <w:t>Zamawiający</w:t>
      </w:r>
      <w:r w:rsidR="00D150EB" w:rsidRPr="00D150EB">
        <w:rPr>
          <w:rFonts w:ascii="Arial" w:eastAsia="Times New Roman" w:hAnsi="Arial" w:cs="Arial"/>
          <w:b/>
          <w:sz w:val="20"/>
          <w:szCs w:val="20"/>
          <w:lang w:eastAsia="ar-SA"/>
        </w:rPr>
        <w:t xml:space="preserve"> -</w:t>
      </w:r>
      <w:r w:rsidR="00D150EB">
        <w:rPr>
          <w:rFonts w:ascii="Arial" w:eastAsia="Times New Roman" w:hAnsi="Arial" w:cs="Arial"/>
          <w:sz w:val="20"/>
          <w:szCs w:val="20"/>
          <w:lang w:eastAsia="ar-SA"/>
        </w:rPr>
        <w:t xml:space="preserve"> </w:t>
      </w:r>
      <w:r w:rsidRPr="008F682F">
        <w:rPr>
          <w:rFonts w:ascii="Arial" w:eastAsia="Times New Roman" w:hAnsi="Arial" w:cs="Arial"/>
          <w:sz w:val="20"/>
          <w:szCs w:val="20"/>
          <w:lang w:eastAsia="ar-SA"/>
        </w:rPr>
        <w:t>Alin</w:t>
      </w:r>
      <w:r w:rsidR="00D150EB">
        <w:rPr>
          <w:rFonts w:ascii="Arial" w:eastAsia="Times New Roman" w:hAnsi="Arial" w:cs="Arial"/>
          <w:sz w:val="20"/>
          <w:szCs w:val="20"/>
          <w:lang w:eastAsia="ar-SA"/>
        </w:rPr>
        <w:t xml:space="preserve">a Ignatiuk tel. 85/833 43 26 oraz Barbara Tołoczko tel. </w:t>
      </w:r>
      <w:r w:rsidRPr="008F682F">
        <w:rPr>
          <w:rFonts w:ascii="Arial" w:eastAsia="Times New Roman" w:hAnsi="Arial" w:cs="Arial"/>
          <w:sz w:val="20"/>
          <w:szCs w:val="20"/>
          <w:lang w:eastAsia="ar-SA"/>
        </w:rPr>
        <w:t>85/833 43 28</w:t>
      </w:r>
    </w:p>
    <w:p w:rsidR="008F682F" w:rsidRPr="008F682F" w:rsidRDefault="00D150EB" w:rsidP="00D150EB">
      <w:pPr>
        <w:suppressAutoHyphens/>
        <w:spacing w:after="0" w:line="276" w:lineRule="auto"/>
        <w:jc w:val="both"/>
        <w:rPr>
          <w:rFonts w:ascii="Arial" w:eastAsia="Times New Roman" w:hAnsi="Arial" w:cs="Arial"/>
          <w:sz w:val="20"/>
          <w:szCs w:val="20"/>
          <w:lang w:eastAsia="ar-SA"/>
        </w:rPr>
      </w:pPr>
      <w:r w:rsidRPr="00D150EB">
        <w:rPr>
          <w:rFonts w:ascii="Arial" w:eastAsia="Times New Roman" w:hAnsi="Arial" w:cs="Arial"/>
          <w:b/>
          <w:sz w:val="20"/>
          <w:szCs w:val="20"/>
          <w:lang w:eastAsia="ar-SA"/>
        </w:rPr>
        <w:t xml:space="preserve">Wykonawca </w:t>
      </w:r>
      <w:r w:rsidR="008F682F" w:rsidRPr="00D150EB">
        <w:rPr>
          <w:rFonts w:ascii="Arial" w:eastAsia="Times New Roman" w:hAnsi="Arial" w:cs="Arial"/>
          <w:b/>
          <w:sz w:val="20"/>
          <w:szCs w:val="20"/>
          <w:lang w:eastAsia="ar-SA"/>
        </w:rPr>
        <w:t>-</w:t>
      </w:r>
      <w:r w:rsidR="008F682F" w:rsidRPr="008F682F">
        <w:rPr>
          <w:rFonts w:ascii="Arial" w:eastAsia="Times New Roman" w:hAnsi="Arial" w:cs="Arial"/>
          <w:sz w:val="20"/>
          <w:szCs w:val="20"/>
          <w:lang w:eastAsia="ar-SA"/>
        </w:rPr>
        <w:t xml:space="preserve"> …..........................</w:t>
      </w:r>
    </w:p>
    <w:p w:rsidR="008F682F" w:rsidRPr="008F682F" w:rsidRDefault="008F682F" w:rsidP="00F2397B">
      <w:pPr>
        <w:suppressAutoHyphens/>
        <w:spacing w:after="0" w:line="276" w:lineRule="auto"/>
        <w:jc w:val="both"/>
        <w:rPr>
          <w:rFonts w:ascii="Arial" w:eastAsia="Times New Roman" w:hAnsi="Arial" w:cs="Arial"/>
          <w:sz w:val="20"/>
          <w:szCs w:val="20"/>
          <w:lang w:eastAsia="ar-SA"/>
        </w:rPr>
      </w:pPr>
    </w:p>
    <w:p w:rsidR="008F682F" w:rsidRPr="008F682F" w:rsidRDefault="008F682F" w:rsidP="00F2397B">
      <w:pPr>
        <w:suppressAutoHyphens/>
        <w:spacing w:after="0" w:line="276" w:lineRule="auto"/>
        <w:jc w:val="center"/>
        <w:rPr>
          <w:rFonts w:ascii="Arial" w:eastAsia="Times New Roman" w:hAnsi="Arial" w:cs="Arial"/>
          <w:b/>
          <w:sz w:val="20"/>
          <w:szCs w:val="20"/>
          <w:lang w:eastAsia="ar-SA"/>
        </w:rPr>
      </w:pPr>
      <w:r w:rsidRPr="008F682F">
        <w:rPr>
          <w:rFonts w:ascii="Arial" w:eastAsia="Times New Roman" w:hAnsi="Arial" w:cs="Times New Roman"/>
          <w:b/>
          <w:sz w:val="20"/>
          <w:szCs w:val="20"/>
          <w:lang w:eastAsia="ar-SA"/>
        </w:rPr>
        <w:t>§</w:t>
      </w:r>
      <w:r w:rsidR="008B0D1B">
        <w:rPr>
          <w:rFonts w:ascii="Arial" w:eastAsia="Times New Roman" w:hAnsi="Arial" w:cs="Arial"/>
          <w:b/>
          <w:sz w:val="20"/>
          <w:szCs w:val="20"/>
          <w:lang w:eastAsia="ar-SA"/>
        </w:rPr>
        <w:t xml:space="preserve"> 13</w:t>
      </w:r>
    </w:p>
    <w:p w:rsidR="008F682F" w:rsidRDefault="008F682F" w:rsidP="00D150EB">
      <w:pPr>
        <w:pStyle w:val="Akapitzlist"/>
        <w:widowControl w:val="0"/>
        <w:numPr>
          <w:ilvl w:val="0"/>
          <w:numId w:val="7"/>
        </w:numPr>
        <w:tabs>
          <w:tab w:val="clear" w:pos="502"/>
        </w:tabs>
        <w:suppressAutoHyphens/>
        <w:spacing w:after="0" w:line="276" w:lineRule="auto"/>
        <w:ind w:left="426"/>
        <w:jc w:val="both"/>
        <w:rPr>
          <w:rFonts w:ascii="Arial" w:eastAsia="Times New Roman" w:hAnsi="Arial" w:cs="Arial"/>
          <w:sz w:val="20"/>
          <w:szCs w:val="20"/>
          <w:lang w:eastAsia="ar-SA"/>
        </w:rPr>
      </w:pPr>
      <w:r w:rsidRPr="00D150EB">
        <w:rPr>
          <w:rFonts w:ascii="Arial" w:eastAsia="Times New Roman" w:hAnsi="Arial" w:cs="Arial"/>
          <w:sz w:val="20"/>
          <w:szCs w:val="20"/>
          <w:lang w:eastAsia="ar-SA"/>
        </w:rPr>
        <w:t>Wszelkie spory powstałe na tle wykonania niniejszej umowy Strony zobowiązują się rozwiązywać polubownie. W przypadku, kiedy okaże się to niemożliwe, spory te zostaną poddane przez Strony rozstrzygnięciu przez właściwy rzeczowo dla Zamawiającego Sąd Powszechny.</w:t>
      </w:r>
    </w:p>
    <w:p w:rsidR="008F682F" w:rsidRDefault="008F682F" w:rsidP="00173794">
      <w:pPr>
        <w:pStyle w:val="Akapitzlist"/>
        <w:widowControl w:val="0"/>
        <w:numPr>
          <w:ilvl w:val="0"/>
          <w:numId w:val="7"/>
        </w:numPr>
        <w:tabs>
          <w:tab w:val="clear" w:pos="502"/>
        </w:tabs>
        <w:suppressAutoHyphens/>
        <w:spacing w:after="0" w:line="276" w:lineRule="auto"/>
        <w:ind w:left="426"/>
        <w:jc w:val="both"/>
        <w:rPr>
          <w:rFonts w:ascii="Arial" w:eastAsia="Times New Roman" w:hAnsi="Arial" w:cs="Arial"/>
          <w:sz w:val="20"/>
          <w:szCs w:val="20"/>
          <w:lang w:eastAsia="ar-SA"/>
        </w:rPr>
      </w:pPr>
      <w:r w:rsidRPr="00173794">
        <w:rPr>
          <w:rFonts w:ascii="Arial" w:eastAsia="Times New Roman" w:hAnsi="Arial" w:cs="Arial"/>
          <w:sz w:val="20"/>
          <w:szCs w:val="20"/>
          <w:lang w:eastAsia="ar-SA"/>
        </w:rPr>
        <w:t>SIWZ, oferta Wykonawcy stanowią integralną część niniejszej umowy.</w:t>
      </w:r>
    </w:p>
    <w:p w:rsidR="008F682F" w:rsidRDefault="008F682F" w:rsidP="00173794">
      <w:pPr>
        <w:pStyle w:val="Akapitzlist"/>
        <w:widowControl w:val="0"/>
        <w:numPr>
          <w:ilvl w:val="0"/>
          <w:numId w:val="7"/>
        </w:numPr>
        <w:tabs>
          <w:tab w:val="clear" w:pos="502"/>
        </w:tabs>
        <w:suppressAutoHyphens/>
        <w:spacing w:after="0" w:line="276" w:lineRule="auto"/>
        <w:ind w:left="426"/>
        <w:jc w:val="both"/>
        <w:rPr>
          <w:rFonts w:ascii="Arial" w:eastAsia="Times New Roman" w:hAnsi="Arial" w:cs="Arial"/>
          <w:sz w:val="20"/>
          <w:szCs w:val="20"/>
          <w:lang w:eastAsia="ar-SA"/>
        </w:rPr>
      </w:pPr>
      <w:r w:rsidRPr="00173794">
        <w:rPr>
          <w:rFonts w:ascii="Arial" w:eastAsia="Times New Roman" w:hAnsi="Arial" w:cs="Arial"/>
          <w:sz w:val="20"/>
          <w:szCs w:val="20"/>
          <w:lang w:eastAsia="ar-SA"/>
        </w:rPr>
        <w:t>W sprawach nie uregulowanych ni</w:t>
      </w:r>
      <w:r w:rsidR="00173794">
        <w:rPr>
          <w:rFonts w:ascii="Arial" w:eastAsia="Times New Roman" w:hAnsi="Arial" w:cs="Arial"/>
          <w:sz w:val="20"/>
          <w:szCs w:val="20"/>
          <w:lang w:eastAsia="ar-SA"/>
        </w:rPr>
        <w:t>niejszą umową mają zastosowanie</w:t>
      </w:r>
      <w:r w:rsidRPr="00173794">
        <w:rPr>
          <w:rFonts w:ascii="Arial" w:eastAsia="Times New Roman" w:hAnsi="Arial" w:cs="Arial"/>
          <w:sz w:val="20"/>
          <w:szCs w:val="20"/>
          <w:lang w:eastAsia="ar-SA"/>
        </w:rPr>
        <w:t xml:space="preserve"> przepisy ustawy Prawo zamówień publicznych</w:t>
      </w:r>
      <w:r w:rsidR="00651806">
        <w:rPr>
          <w:rFonts w:ascii="Arial" w:eastAsia="Times New Roman" w:hAnsi="Arial" w:cs="Arial"/>
          <w:sz w:val="20"/>
          <w:szCs w:val="20"/>
          <w:lang w:eastAsia="ar-SA"/>
        </w:rPr>
        <w:t>, RODO</w:t>
      </w:r>
      <w:r w:rsidRPr="00173794">
        <w:rPr>
          <w:rFonts w:ascii="Arial" w:eastAsia="Times New Roman" w:hAnsi="Arial" w:cs="Arial"/>
          <w:sz w:val="20"/>
          <w:szCs w:val="20"/>
          <w:lang w:eastAsia="ar-SA"/>
        </w:rPr>
        <w:t xml:space="preserve"> i Kodeksu cywilnego.</w:t>
      </w:r>
    </w:p>
    <w:p w:rsidR="008F682F" w:rsidRDefault="008F682F" w:rsidP="00173794">
      <w:pPr>
        <w:pStyle w:val="Akapitzlist"/>
        <w:widowControl w:val="0"/>
        <w:numPr>
          <w:ilvl w:val="0"/>
          <w:numId w:val="7"/>
        </w:numPr>
        <w:tabs>
          <w:tab w:val="clear" w:pos="502"/>
        </w:tabs>
        <w:suppressAutoHyphens/>
        <w:spacing w:after="0" w:line="276" w:lineRule="auto"/>
        <w:ind w:left="426"/>
        <w:jc w:val="both"/>
        <w:rPr>
          <w:rFonts w:ascii="Arial" w:eastAsia="Times New Roman" w:hAnsi="Arial" w:cs="Arial"/>
          <w:sz w:val="20"/>
          <w:szCs w:val="20"/>
          <w:lang w:eastAsia="ar-SA"/>
        </w:rPr>
      </w:pPr>
      <w:r w:rsidRPr="00173794">
        <w:rPr>
          <w:rFonts w:ascii="Arial" w:eastAsia="Times New Roman" w:hAnsi="Arial" w:cs="Arial"/>
          <w:sz w:val="20"/>
          <w:szCs w:val="20"/>
          <w:lang w:eastAsia="ar-SA"/>
        </w:rPr>
        <w:t>Niniejszą umowę sporządzono w dwóch jednobrzmiących egzemplarzach, po jednym dla każdej ze Stron.</w:t>
      </w:r>
    </w:p>
    <w:p w:rsidR="008F682F" w:rsidRPr="00173794" w:rsidRDefault="008F682F" w:rsidP="00173794">
      <w:pPr>
        <w:pStyle w:val="Akapitzlist"/>
        <w:widowControl w:val="0"/>
        <w:numPr>
          <w:ilvl w:val="0"/>
          <w:numId w:val="7"/>
        </w:numPr>
        <w:tabs>
          <w:tab w:val="clear" w:pos="502"/>
        </w:tabs>
        <w:suppressAutoHyphens/>
        <w:spacing w:after="0" w:line="276" w:lineRule="auto"/>
        <w:ind w:left="426"/>
        <w:jc w:val="both"/>
        <w:rPr>
          <w:rFonts w:ascii="Arial" w:eastAsia="Times New Roman" w:hAnsi="Arial" w:cs="Arial"/>
          <w:sz w:val="20"/>
          <w:szCs w:val="20"/>
          <w:lang w:eastAsia="ar-SA"/>
        </w:rPr>
      </w:pPr>
      <w:r w:rsidRPr="00173794">
        <w:rPr>
          <w:rFonts w:ascii="Arial" w:eastAsia="Times New Roman" w:hAnsi="Arial" w:cs="Arial"/>
          <w:sz w:val="20"/>
          <w:szCs w:val="20"/>
          <w:lang w:eastAsia="ar-SA"/>
        </w:rPr>
        <w:t>Niniejsza umowa wchodzi w życie z dniem jej podpisania.</w:t>
      </w:r>
    </w:p>
    <w:p w:rsidR="008F682F" w:rsidRPr="008F682F" w:rsidRDefault="008F682F" w:rsidP="00F2397B">
      <w:pPr>
        <w:suppressAutoHyphens/>
        <w:spacing w:after="0" w:line="276" w:lineRule="auto"/>
        <w:rPr>
          <w:rFonts w:ascii="Arial" w:eastAsia="Times New Roman" w:hAnsi="Arial" w:cs="Arial"/>
          <w:b/>
          <w:sz w:val="24"/>
          <w:szCs w:val="24"/>
          <w:lang w:eastAsia="ar-SA"/>
        </w:rPr>
      </w:pPr>
    </w:p>
    <w:p w:rsidR="008F682F" w:rsidRPr="008F682F" w:rsidRDefault="008F682F" w:rsidP="00F2397B">
      <w:pPr>
        <w:suppressAutoHyphens/>
        <w:spacing w:after="0" w:line="276" w:lineRule="auto"/>
        <w:rPr>
          <w:rFonts w:ascii="Arial" w:eastAsia="Times New Roman" w:hAnsi="Arial" w:cs="Arial"/>
          <w:b/>
          <w:sz w:val="24"/>
          <w:szCs w:val="24"/>
          <w:lang w:eastAsia="ar-SA"/>
        </w:rPr>
      </w:pPr>
    </w:p>
    <w:p w:rsidR="008F682F" w:rsidRPr="008F682F" w:rsidRDefault="008F682F" w:rsidP="00F2397B">
      <w:pPr>
        <w:suppressAutoHyphens/>
        <w:spacing w:after="0" w:line="276" w:lineRule="auto"/>
        <w:rPr>
          <w:rFonts w:ascii="Arial" w:eastAsia="Times New Roman" w:hAnsi="Arial" w:cs="Arial"/>
          <w:b/>
          <w:sz w:val="24"/>
          <w:szCs w:val="24"/>
          <w:lang w:eastAsia="ar-SA"/>
        </w:rPr>
      </w:pPr>
    </w:p>
    <w:p w:rsidR="008F682F" w:rsidRPr="00173794" w:rsidRDefault="00173794" w:rsidP="00173794">
      <w:pPr>
        <w:suppressAutoHyphens/>
        <w:spacing w:after="0" w:line="276" w:lineRule="auto"/>
        <w:jc w:val="center"/>
        <w:rPr>
          <w:rFonts w:ascii="Arial" w:eastAsia="Times New Roman" w:hAnsi="Arial" w:cs="Arial"/>
          <w:b/>
          <w:lang w:eastAsia="ar-SA"/>
        </w:rPr>
      </w:pPr>
      <w:r w:rsidRPr="00173794">
        <w:rPr>
          <w:rFonts w:ascii="Arial" w:eastAsia="Times New Roman" w:hAnsi="Arial" w:cs="Arial"/>
          <w:b/>
          <w:lang w:eastAsia="ar-SA"/>
        </w:rPr>
        <w:t>WYKONAWCA</w:t>
      </w:r>
      <w:r>
        <w:rPr>
          <w:rFonts w:ascii="Arial" w:eastAsia="Times New Roman" w:hAnsi="Arial" w:cs="Arial"/>
          <w:b/>
          <w:lang w:eastAsia="ar-SA"/>
        </w:rPr>
        <w:tab/>
      </w:r>
      <w:r>
        <w:rPr>
          <w:rFonts w:ascii="Arial" w:eastAsia="Times New Roman" w:hAnsi="Arial" w:cs="Arial"/>
          <w:b/>
          <w:lang w:eastAsia="ar-SA"/>
        </w:rPr>
        <w:tab/>
      </w:r>
      <w:r>
        <w:rPr>
          <w:rFonts w:ascii="Arial" w:eastAsia="Times New Roman" w:hAnsi="Arial" w:cs="Arial"/>
          <w:b/>
          <w:lang w:eastAsia="ar-SA"/>
        </w:rPr>
        <w:tab/>
      </w:r>
      <w:r>
        <w:rPr>
          <w:rFonts w:ascii="Arial" w:eastAsia="Times New Roman" w:hAnsi="Arial" w:cs="Arial"/>
          <w:b/>
          <w:lang w:eastAsia="ar-SA"/>
        </w:rPr>
        <w:tab/>
      </w:r>
      <w:r>
        <w:rPr>
          <w:rFonts w:ascii="Arial" w:eastAsia="Times New Roman" w:hAnsi="Arial" w:cs="Arial"/>
          <w:b/>
          <w:lang w:eastAsia="ar-SA"/>
        </w:rPr>
        <w:tab/>
      </w:r>
      <w:r>
        <w:rPr>
          <w:rFonts w:ascii="Arial" w:eastAsia="Times New Roman" w:hAnsi="Arial" w:cs="Arial"/>
          <w:b/>
          <w:lang w:eastAsia="ar-SA"/>
        </w:rPr>
        <w:tab/>
      </w:r>
      <w:r>
        <w:rPr>
          <w:rFonts w:ascii="Arial" w:eastAsia="Times New Roman" w:hAnsi="Arial" w:cs="Arial"/>
          <w:b/>
          <w:lang w:eastAsia="ar-SA"/>
        </w:rPr>
        <w:tab/>
      </w:r>
      <w:r w:rsidRPr="00173794">
        <w:rPr>
          <w:rFonts w:ascii="Arial" w:eastAsia="Times New Roman" w:hAnsi="Arial" w:cs="Arial"/>
          <w:b/>
          <w:lang w:eastAsia="ar-SA"/>
        </w:rPr>
        <w:t>ZAMAWIAJĄCY</w:t>
      </w:r>
    </w:p>
    <w:p w:rsidR="008F682F" w:rsidRPr="008F682F" w:rsidRDefault="008F682F" w:rsidP="00F2397B">
      <w:pPr>
        <w:suppressAutoHyphens/>
        <w:spacing w:after="0" w:line="276" w:lineRule="auto"/>
        <w:rPr>
          <w:rFonts w:ascii="Arial" w:eastAsia="Times New Roman" w:hAnsi="Arial" w:cs="Arial"/>
          <w:lang w:eastAsia="ar-SA"/>
        </w:rPr>
      </w:pPr>
    </w:p>
    <w:p w:rsidR="008F682F" w:rsidRPr="008F682F" w:rsidRDefault="008F682F" w:rsidP="00F2397B">
      <w:pPr>
        <w:suppressAutoHyphens/>
        <w:spacing w:after="0" w:line="276" w:lineRule="auto"/>
        <w:rPr>
          <w:rFonts w:ascii="Arial" w:eastAsia="Times New Roman" w:hAnsi="Arial" w:cs="Arial"/>
          <w:lang w:eastAsia="ar-SA"/>
        </w:rPr>
      </w:pPr>
    </w:p>
    <w:p w:rsidR="008F682F" w:rsidRPr="008F682F" w:rsidRDefault="008F682F" w:rsidP="00F2397B">
      <w:pPr>
        <w:suppressAutoHyphens/>
        <w:spacing w:after="0" w:line="276" w:lineRule="auto"/>
        <w:rPr>
          <w:rFonts w:ascii="Arial" w:eastAsia="Times New Roman" w:hAnsi="Arial" w:cs="Arial"/>
          <w:lang w:eastAsia="ar-SA"/>
        </w:rPr>
      </w:pPr>
    </w:p>
    <w:p w:rsidR="008F682F" w:rsidRPr="008F682F" w:rsidRDefault="008F682F" w:rsidP="00F2397B">
      <w:pPr>
        <w:suppressAutoHyphens/>
        <w:spacing w:after="0" w:line="276" w:lineRule="auto"/>
        <w:rPr>
          <w:rFonts w:ascii="Arial" w:eastAsia="Times New Roman" w:hAnsi="Arial" w:cs="Arial"/>
          <w:lang w:eastAsia="ar-SA"/>
        </w:rPr>
      </w:pPr>
    </w:p>
    <w:p w:rsidR="008F682F" w:rsidRPr="008F682F" w:rsidRDefault="008F682F" w:rsidP="00F2397B">
      <w:pPr>
        <w:suppressAutoHyphens/>
        <w:spacing w:after="0" w:line="276" w:lineRule="auto"/>
        <w:rPr>
          <w:rFonts w:ascii="Arial" w:eastAsia="Times New Roman" w:hAnsi="Arial" w:cs="Arial"/>
          <w:lang w:eastAsia="ar-SA"/>
        </w:rPr>
      </w:pPr>
    </w:p>
    <w:sectPr w:rsidR="008F682F" w:rsidRPr="008F682F" w:rsidSect="007C7403">
      <w:pgSz w:w="11906" w:h="16838"/>
      <w:pgMar w:top="1417" w:right="1133" w:bottom="709"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E51E2" w:rsidRDefault="000E51E2" w:rsidP="002839CF">
      <w:pPr>
        <w:spacing w:after="0" w:line="240" w:lineRule="auto"/>
      </w:pPr>
      <w:r>
        <w:separator/>
      </w:r>
    </w:p>
  </w:endnote>
  <w:endnote w:type="continuationSeparator" w:id="0">
    <w:p w:rsidR="000E51E2" w:rsidRDefault="000E51E2" w:rsidP="002839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altName w:val="Liberation Mono"/>
    <w:charset w:val="00"/>
    <w:family w:val="auto"/>
    <w:pitch w:val="variable"/>
    <w:sig w:usb0="00000003" w:usb1="1001ECEA" w:usb2="00000000" w:usb3="00000000" w:csb0="00000001" w:csb1="00000000"/>
  </w:font>
  <w:font w:name="Calibri">
    <w:panose1 w:val="020F0502020204030204"/>
    <w:charset w:val="EE"/>
    <w:family w:val="swiss"/>
    <w:pitch w:val="variable"/>
    <w:sig w:usb0="E0002A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E51E2" w:rsidRDefault="000E51E2" w:rsidP="002839CF">
      <w:pPr>
        <w:spacing w:after="0" w:line="240" w:lineRule="auto"/>
      </w:pPr>
      <w:r>
        <w:separator/>
      </w:r>
    </w:p>
  </w:footnote>
  <w:footnote w:type="continuationSeparator" w:id="0">
    <w:p w:rsidR="000E51E2" w:rsidRDefault="000E51E2" w:rsidP="002839C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5"/>
    <w:multiLevelType w:val="multilevel"/>
    <w:tmpl w:val="437E974E"/>
    <w:name w:val="WW8Num5"/>
    <w:lvl w:ilvl="0">
      <w:start w:val="1"/>
      <w:numFmt w:val="decimal"/>
      <w:lvlText w:val="%1."/>
      <w:lvlJc w:val="left"/>
      <w:pPr>
        <w:tabs>
          <w:tab w:val="num" w:pos="180"/>
        </w:tabs>
        <w:ind w:left="180" w:hanging="180"/>
      </w:pPr>
      <w:rPr>
        <w:rFonts w:ascii="Arial" w:eastAsia="Times New Roman" w:hAnsi="Arial" w:cs="Arial"/>
        <w:b/>
        <w:sz w:val="20"/>
        <w:szCs w:val="20"/>
      </w:rPr>
    </w:lvl>
    <w:lvl w:ilvl="1">
      <w:start w:val="1"/>
      <w:numFmt w:val="decimal"/>
      <w:lvlText w:val="%2."/>
      <w:lvlJc w:val="left"/>
      <w:pPr>
        <w:tabs>
          <w:tab w:val="num" w:pos="1440"/>
        </w:tabs>
        <w:ind w:left="1440" w:hanging="360"/>
      </w:pPr>
      <w:rPr>
        <w:rFonts w:hint="default"/>
        <w:b/>
        <w:color w:val="auto"/>
        <w:sz w:val="20"/>
        <w:szCs w:val="20"/>
      </w:rPr>
    </w:lvl>
    <w:lvl w:ilvl="2">
      <w:start w:val="1"/>
      <w:numFmt w:val="lowerRoman"/>
      <w:lvlText w:val="%3."/>
      <w:lvlJc w:val="lef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left"/>
      <w:pPr>
        <w:tabs>
          <w:tab w:val="num" w:pos="4320"/>
        </w:tabs>
        <w:ind w:left="4320" w:hanging="180"/>
      </w:pPr>
      <w:rPr>
        <w:rFonts w:hint="default"/>
      </w:rPr>
    </w:lvl>
    <w:lvl w:ilvl="6">
      <w:start w:val="1"/>
      <w:numFmt w:val="lowerLetter"/>
      <w:lvlText w:val="%7)"/>
      <w:lvlJc w:val="left"/>
      <w:pPr>
        <w:tabs>
          <w:tab w:val="num" w:pos="5040"/>
        </w:tabs>
        <w:ind w:left="5040" w:hanging="360"/>
      </w:pPr>
      <w:rPr>
        <w:rFonts w:ascii="Arial" w:eastAsia="Times New Roman" w:hAnsi="Arial" w:cs="Arial"/>
        <w:b w:val="0"/>
      </w:rPr>
    </w:lvl>
    <w:lvl w:ilvl="7">
      <w:start w:val="1"/>
      <w:numFmt w:val="lowerLetter"/>
      <w:lvlText w:val="%8."/>
      <w:lvlJc w:val="left"/>
      <w:pPr>
        <w:tabs>
          <w:tab w:val="num" w:pos="5760"/>
        </w:tabs>
        <w:ind w:left="5760" w:hanging="360"/>
      </w:pPr>
      <w:rPr>
        <w:rFonts w:hint="default"/>
      </w:rPr>
    </w:lvl>
    <w:lvl w:ilvl="8">
      <w:start w:val="1"/>
      <w:numFmt w:val="lowerRoman"/>
      <w:lvlText w:val="%9."/>
      <w:lvlJc w:val="left"/>
      <w:pPr>
        <w:tabs>
          <w:tab w:val="num" w:pos="6480"/>
        </w:tabs>
        <w:ind w:left="6480" w:hanging="180"/>
      </w:pPr>
      <w:rPr>
        <w:rFonts w:hint="default"/>
      </w:rPr>
    </w:lvl>
  </w:abstractNum>
  <w:abstractNum w:abstractNumId="1" w15:restartNumberingAfterBreak="0">
    <w:nsid w:val="00000007"/>
    <w:multiLevelType w:val="multilevel"/>
    <w:tmpl w:val="00000007"/>
    <w:name w:val="WW8Num7"/>
    <w:lvl w:ilvl="0">
      <w:start w:val="1"/>
      <w:numFmt w:val="decimal"/>
      <w:lvlText w:val="%1."/>
      <w:lvlJc w:val="left"/>
      <w:pPr>
        <w:tabs>
          <w:tab w:val="num" w:pos="502"/>
        </w:tabs>
        <w:ind w:left="502" w:hanging="360"/>
      </w:pPr>
      <w:rPr>
        <w:rFonts w:ascii="Arial" w:hAnsi="Arial" w:cs="Arial"/>
        <w:b/>
        <w:bCs/>
        <w:color w:val="auto"/>
        <w:sz w:val="20"/>
        <w:szCs w:val="20"/>
      </w:rPr>
    </w:lvl>
    <w:lvl w:ilvl="1">
      <w:start w:val="1"/>
      <w:numFmt w:val="bullet"/>
      <w:lvlText w:val=""/>
      <w:lvlJc w:val="left"/>
      <w:pPr>
        <w:tabs>
          <w:tab w:val="num" w:pos="1222"/>
        </w:tabs>
        <w:ind w:left="1222" w:hanging="360"/>
      </w:pPr>
      <w:rPr>
        <w:rFonts w:ascii="Symbol" w:hAnsi="Symbol" w:cs="Symbol"/>
        <w:b/>
      </w:rPr>
    </w:lvl>
    <w:lvl w:ilvl="2">
      <w:start w:val="1"/>
      <w:numFmt w:val="lowerLetter"/>
      <w:lvlText w:val="%3)"/>
      <w:lvlJc w:val="left"/>
      <w:pPr>
        <w:tabs>
          <w:tab w:val="num" w:pos="2122"/>
        </w:tabs>
        <w:ind w:left="2122" w:hanging="360"/>
      </w:pPr>
      <w:rPr>
        <w:rFonts w:ascii="Arial" w:hAnsi="Arial" w:cs="Arial"/>
        <w:b w:val="0"/>
      </w:rPr>
    </w:lvl>
    <w:lvl w:ilvl="3">
      <w:start w:val="1"/>
      <w:numFmt w:val="decimal"/>
      <w:lvlText w:val="%4."/>
      <w:lvlJc w:val="left"/>
      <w:pPr>
        <w:tabs>
          <w:tab w:val="num" w:pos="2662"/>
        </w:tabs>
        <w:ind w:left="2662" w:hanging="360"/>
      </w:pPr>
    </w:lvl>
    <w:lvl w:ilvl="4">
      <w:start w:val="1"/>
      <w:numFmt w:val="lowerLetter"/>
      <w:lvlText w:val="%5."/>
      <w:lvlJc w:val="left"/>
      <w:pPr>
        <w:tabs>
          <w:tab w:val="num" w:pos="3382"/>
        </w:tabs>
        <w:ind w:left="3382" w:hanging="360"/>
      </w:pPr>
    </w:lvl>
    <w:lvl w:ilvl="5">
      <w:start w:val="1"/>
      <w:numFmt w:val="lowerRoman"/>
      <w:lvlText w:val="%6."/>
      <w:lvlJc w:val="left"/>
      <w:pPr>
        <w:tabs>
          <w:tab w:val="num" w:pos="4102"/>
        </w:tabs>
        <w:ind w:left="4102" w:hanging="180"/>
      </w:pPr>
    </w:lvl>
    <w:lvl w:ilvl="6">
      <w:start w:val="1"/>
      <w:numFmt w:val="decimal"/>
      <w:lvlText w:val="%7."/>
      <w:lvlJc w:val="left"/>
      <w:pPr>
        <w:tabs>
          <w:tab w:val="num" w:pos="4822"/>
        </w:tabs>
        <w:ind w:left="4822" w:hanging="360"/>
      </w:pPr>
    </w:lvl>
    <w:lvl w:ilvl="7">
      <w:start w:val="1"/>
      <w:numFmt w:val="lowerLetter"/>
      <w:lvlText w:val="%8."/>
      <w:lvlJc w:val="left"/>
      <w:pPr>
        <w:tabs>
          <w:tab w:val="num" w:pos="5542"/>
        </w:tabs>
        <w:ind w:left="5542" w:hanging="360"/>
      </w:pPr>
    </w:lvl>
    <w:lvl w:ilvl="8">
      <w:start w:val="1"/>
      <w:numFmt w:val="lowerRoman"/>
      <w:lvlText w:val="%9."/>
      <w:lvlJc w:val="left"/>
      <w:pPr>
        <w:tabs>
          <w:tab w:val="num" w:pos="6262"/>
        </w:tabs>
        <w:ind w:left="6262" w:hanging="180"/>
      </w:pPr>
    </w:lvl>
  </w:abstractNum>
  <w:abstractNum w:abstractNumId="2" w15:restartNumberingAfterBreak="0">
    <w:nsid w:val="0000000A"/>
    <w:multiLevelType w:val="multilevel"/>
    <w:tmpl w:val="CB4C981E"/>
    <w:name w:val="WW8Num10"/>
    <w:lvl w:ilvl="0">
      <w:start w:val="1"/>
      <w:numFmt w:val="decimal"/>
      <w:lvlText w:val="%1."/>
      <w:lvlJc w:val="left"/>
      <w:pPr>
        <w:tabs>
          <w:tab w:val="num" w:pos="0"/>
        </w:tabs>
        <w:ind w:left="720" w:hanging="360"/>
      </w:pPr>
      <w:rPr>
        <w:rFonts w:ascii="Arial" w:eastAsia="Times New Roman" w:hAnsi="Arial" w:cs="Arial"/>
        <w:b w:val="0"/>
      </w:rPr>
    </w:lvl>
    <w:lvl w:ilvl="1">
      <w:start w:val="1"/>
      <w:numFmt w:val="decimal"/>
      <w:lvlText w:val="%2."/>
      <w:lvlJc w:val="left"/>
      <w:pPr>
        <w:tabs>
          <w:tab w:val="num" w:pos="0"/>
        </w:tabs>
        <w:ind w:left="720" w:hanging="360"/>
      </w:pPr>
      <w:rPr>
        <w:rFonts w:ascii="Arial" w:eastAsia="Times New Roman" w:hAnsi="Arial" w:cs="Arial"/>
        <w:b w:val="0"/>
      </w:rPr>
    </w:lvl>
    <w:lvl w:ilvl="2">
      <w:start w:val="1"/>
      <w:numFmt w:val="decimal"/>
      <w:lvlText w:val="%3."/>
      <w:lvlJc w:val="left"/>
      <w:pPr>
        <w:tabs>
          <w:tab w:val="num" w:pos="0"/>
        </w:tabs>
        <w:ind w:left="1080" w:hanging="720"/>
      </w:pPr>
      <w:rPr>
        <w:rFonts w:ascii="Arial" w:eastAsia="Times New Roman" w:hAnsi="Arial" w:cs="Arial"/>
        <w:b w:val="0"/>
      </w:rPr>
    </w:lvl>
    <w:lvl w:ilvl="3">
      <w:start w:val="1"/>
      <w:numFmt w:val="decimal"/>
      <w:lvlText w:val="%1.%2.%3.%4"/>
      <w:lvlJc w:val="left"/>
      <w:pPr>
        <w:tabs>
          <w:tab w:val="num" w:pos="0"/>
        </w:tabs>
        <w:ind w:left="1080" w:hanging="720"/>
      </w:pPr>
      <w:rPr>
        <w:rFonts w:hint="default"/>
      </w:rPr>
    </w:lvl>
    <w:lvl w:ilvl="4">
      <w:start w:val="1"/>
      <w:numFmt w:val="decimal"/>
      <w:lvlText w:val="%1.%2.%3.%4.%5"/>
      <w:lvlJc w:val="left"/>
      <w:pPr>
        <w:tabs>
          <w:tab w:val="num" w:pos="0"/>
        </w:tabs>
        <w:ind w:left="1080" w:hanging="720"/>
      </w:pPr>
      <w:rPr>
        <w:rFonts w:hint="default"/>
      </w:rPr>
    </w:lvl>
    <w:lvl w:ilvl="5">
      <w:start w:val="1"/>
      <w:numFmt w:val="decimal"/>
      <w:lvlText w:val="%1.%2.%3.%4.%5.%6"/>
      <w:lvlJc w:val="left"/>
      <w:pPr>
        <w:tabs>
          <w:tab w:val="num" w:pos="0"/>
        </w:tabs>
        <w:ind w:left="1440" w:hanging="1080"/>
      </w:pPr>
      <w:rPr>
        <w:rFonts w:hint="default"/>
      </w:rPr>
    </w:lvl>
    <w:lvl w:ilvl="6">
      <w:start w:val="1"/>
      <w:numFmt w:val="decimal"/>
      <w:lvlText w:val="%1.%2.%3.%4.%5.%6.%7"/>
      <w:lvlJc w:val="left"/>
      <w:pPr>
        <w:tabs>
          <w:tab w:val="num" w:pos="0"/>
        </w:tabs>
        <w:ind w:left="1440" w:hanging="1080"/>
      </w:pPr>
      <w:rPr>
        <w:rFonts w:hint="default"/>
      </w:rPr>
    </w:lvl>
    <w:lvl w:ilvl="7">
      <w:start w:val="1"/>
      <w:numFmt w:val="decimal"/>
      <w:lvlText w:val="%1.%2.%3.%4.%5.%6.%7.%8"/>
      <w:lvlJc w:val="left"/>
      <w:pPr>
        <w:tabs>
          <w:tab w:val="num" w:pos="0"/>
        </w:tabs>
        <w:ind w:left="1800" w:hanging="1440"/>
      </w:pPr>
      <w:rPr>
        <w:rFonts w:hint="default"/>
      </w:rPr>
    </w:lvl>
    <w:lvl w:ilvl="8">
      <w:start w:val="1"/>
      <w:numFmt w:val="decimal"/>
      <w:lvlText w:val="%1.%2.%3.%4.%5.%6.%7.%8.%9"/>
      <w:lvlJc w:val="left"/>
      <w:pPr>
        <w:tabs>
          <w:tab w:val="num" w:pos="0"/>
        </w:tabs>
        <w:ind w:left="1800" w:hanging="1440"/>
      </w:pPr>
      <w:rPr>
        <w:rFonts w:hint="default"/>
      </w:rPr>
    </w:lvl>
  </w:abstractNum>
  <w:abstractNum w:abstractNumId="3" w15:restartNumberingAfterBreak="0">
    <w:nsid w:val="0000000C"/>
    <w:multiLevelType w:val="multilevel"/>
    <w:tmpl w:val="0000000C"/>
    <w:name w:val="WW8Num13"/>
    <w:lvl w:ilvl="0">
      <w:start w:val="12"/>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00000014"/>
    <w:multiLevelType w:val="singleLevel"/>
    <w:tmpl w:val="F2B23688"/>
    <w:name w:val="WW8Num20"/>
    <w:lvl w:ilvl="0">
      <w:start w:val="1"/>
      <w:numFmt w:val="decimal"/>
      <w:lvlText w:val="%1."/>
      <w:lvlJc w:val="left"/>
      <w:pPr>
        <w:tabs>
          <w:tab w:val="num" w:pos="1440"/>
        </w:tabs>
        <w:ind w:left="1440" w:hanging="360"/>
      </w:pPr>
      <w:rPr>
        <w:rFonts w:ascii="Arial" w:eastAsia="Times New Roman" w:hAnsi="Arial" w:cs="Arial"/>
        <w:b/>
        <w:sz w:val="20"/>
        <w:szCs w:val="20"/>
      </w:rPr>
    </w:lvl>
  </w:abstractNum>
  <w:abstractNum w:abstractNumId="5" w15:restartNumberingAfterBreak="0">
    <w:nsid w:val="00000027"/>
    <w:multiLevelType w:val="multilevel"/>
    <w:tmpl w:val="16340B94"/>
    <w:name w:val="WW8Num39"/>
    <w:lvl w:ilvl="0">
      <w:start w:val="1"/>
      <w:numFmt w:val="lowerLetter"/>
      <w:lvlText w:val="%1)"/>
      <w:lvlJc w:val="left"/>
      <w:pPr>
        <w:tabs>
          <w:tab w:val="num" w:pos="1435"/>
        </w:tabs>
        <w:ind w:left="1435" w:hanging="360"/>
      </w:pPr>
      <w:rPr>
        <w:b/>
      </w:rPr>
    </w:lvl>
    <w:lvl w:ilvl="1">
      <w:start w:val="11"/>
      <w:numFmt w:val="upperRoman"/>
      <w:lvlText w:val="%2."/>
      <w:lvlJc w:val="left"/>
      <w:pPr>
        <w:tabs>
          <w:tab w:val="num" w:pos="1975"/>
        </w:tabs>
        <w:ind w:left="1975" w:hanging="180"/>
      </w:pPr>
      <w:rPr>
        <w:b/>
        <w:sz w:val="24"/>
        <w:szCs w:val="24"/>
      </w:rPr>
    </w:lvl>
    <w:lvl w:ilvl="2">
      <w:start w:val="1"/>
      <w:numFmt w:val="decimal"/>
      <w:lvlText w:val="%3."/>
      <w:lvlJc w:val="left"/>
      <w:pPr>
        <w:tabs>
          <w:tab w:val="num" w:pos="2875"/>
        </w:tabs>
        <w:ind w:left="2875" w:hanging="360"/>
      </w:pPr>
      <w:rPr>
        <w:b/>
      </w:rPr>
    </w:lvl>
    <w:lvl w:ilvl="3">
      <w:start w:val="1"/>
      <w:numFmt w:val="bullet"/>
      <w:lvlText w:val=""/>
      <w:lvlJc w:val="left"/>
      <w:pPr>
        <w:tabs>
          <w:tab w:val="num" w:pos="3595"/>
        </w:tabs>
        <w:ind w:left="3595" w:hanging="360"/>
      </w:pPr>
      <w:rPr>
        <w:rFonts w:ascii="Symbol" w:hAnsi="Symbol" w:cs="Arial"/>
        <w:b/>
      </w:rPr>
    </w:lvl>
    <w:lvl w:ilvl="4">
      <w:start w:val="1"/>
      <w:numFmt w:val="lowerLetter"/>
      <w:lvlText w:val="%5)"/>
      <w:lvlJc w:val="left"/>
      <w:pPr>
        <w:tabs>
          <w:tab w:val="num" w:pos="4315"/>
        </w:tabs>
        <w:ind w:left="4315" w:hanging="360"/>
      </w:pPr>
      <w:rPr>
        <w:rFonts w:ascii="Arial" w:eastAsia="Times New Roman" w:hAnsi="Arial" w:cs="Arial"/>
        <w:b/>
      </w:rPr>
    </w:lvl>
    <w:lvl w:ilvl="5">
      <w:start w:val="1"/>
      <w:numFmt w:val="bullet"/>
      <w:lvlText w:val=""/>
      <w:lvlJc w:val="left"/>
      <w:pPr>
        <w:tabs>
          <w:tab w:val="num" w:pos="5035"/>
        </w:tabs>
        <w:ind w:left="5035" w:hanging="360"/>
      </w:pPr>
      <w:rPr>
        <w:rFonts w:ascii="Symbol" w:hAnsi="Symbol" w:cs="Arial"/>
        <w:b/>
      </w:rPr>
    </w:lvl>
    <w:lvl w:ilvl="6">
      <w:start w:val="1"/>
      <w:numFmt w:val="bullet"/>
      <w:lvlText w:val=""/>
      <w:lvlJc w:val="left"/>
      <w:pPr>
        <w:tabs>
          <w:tab w:val="num" w:pos="5755"/>
        </w:tabs>
        <w:ind w:left="5755" w:hanging="360"/>
      </w:pPr>
      <w:rPr>
        <w:rFonts w:ascii="Symbol" w:hAnsi="Symbol" w:cs="Arial"/>
        <w:b/>
      </w:rPr>
    </w:lvl>
    <w:lvl w:ilvl="7">
      <w:start w:val="1"/>
      <w:numFmt w:val="bullet"/>
      <w:lvlText w:val="o"/>
      <w:lvlJc w:val="left"/>
      <w:pPr>
        <w:tabs>
          <w:tab w:val="num" w:pos="6475"/>
        </w:tabs>
        <w:ind w:left="6475" w:hanging="360"/>
      </w:pPr>
      <w:rPr>
        <w:rFonts w:ascii="Courier New" w:hAnsi="Courier New" w:cs="Courier New"/>
      </w:rPr>
    </w:lvl>
    <w:lvl w:ilvl="8">
      <w:start w:val="1"/>
      <w:numFmt w:val="bullet"/>
      <w:lvlText w:val=""/>
      <w:lvlJc w:val="left"/>
      <w:pPr>
        <w:tabs>
          <w:tab w:val="num" w:pos="7195"/>
        </w:tabs>
        <w:ind w:left="7195" w:hanging="360"/>
      </w:pPr>
      <w:rPr>
        <w:rFonts w:ascii="Wingdings" w:hAnsi="Wingdings"/>
      </w:rPr>
    </w:lvl>
  </w:abstractNum>
  <w:abstractNum w:abstractNumId="6" w15:restartNumberingAfterBreak="0">
    <w:nsid w:val="0000002B"/>
    <w:multiLevelType w:val="singleLevel"/>
    <w:tmpl w:val="0000002B"/>
    <w:name w:val="WW8Num43"/>
    <w:lvl w:ilvl="0">
      <w:numFmt w:val="bullet"/>
      <w:lvlText w:val="-"/>
      <w:lvlJc w:val="left"/>
      <w:pPr>
        <w:tabs>
          <w:tab w:val="num" w:pos="0"/>
        </w:tabs>
        <w:ind w:left="360" w:hanging="360"/>
      </w:pPr>
      <w:rPr>
        <w:rFonts w:ascii="OpenSymbol" w:hAnsi="OpenSymbol"/>
      </w:rPr>
    </w:lvl>
  </w:abstractNum>
  <w:abstractNum w:abstractNumId="7" w15:restartNumberingAfterBreak="0">
    <w:nsid w:val="006F4601"/>
    <w:multiLevelType w:val="hybridMultilevel"/>
    <w:tmpl w:val="A95814F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00806319"/>
    <w:multiLevelType w:val="hybridMultilevel"/>
    <w:tmpl w:val="179052A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04235D0E"/>
    <w:multiLevelType w:val="singleLevel"/>
    <w:tmpl w:val="F2B23688"/>
    <w:lvl w:ilvl="0">
      <w:start w:val="1"/>
      <w:numFmt w:val="decimal"/>
      <w:lvlText w:val="%1."/>
      <w:lvlJc w:val="left"/>
      <w:pPr>
        <w:tabs>
          <w:tab w:val="num" w:pos="1440"/>
        </w:tabs>
        <w:ind w:left="1440" w:hanging="360"/>
      </w:pPr>
      <w:rPr>
        <w:rFonts w:ascii="Arial" w:eastAsia="Times New Roman" w:hAnsi="Arial" w:cs="Arial"/>
        <w:b/>
        <w:sz w:val="20"/>
        <w:szCs w:val="20"/>
      </w:rPr>
    </w:lvl>
  </w:abstractNum>
  <w:abstractNum w:abstractNumId="10" w15:restartNumberingAfterBreak="0">
    <w:nsid w:val="04950057"/>
    <w:multiLevelType w:val="hybridMultilevel"/>
    <w:tmpl w:val="6D6061A8"/>
    <w:lvl w:ilvl="0" w:tplc="0415000F">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1" w15:restartNumberingAfterBreak="0">
    <w:nsid w:val="067D20F3"/>
    <w:multiLevelType w:val="hybridMultilevel"/>
    <w:tmpl w:val="F5729E3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06F04AA6"/>
    <w:multiLevelType w:val="hybridMultilevel"/>
    <w:tmpl w:val="2748496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18A66022"/>
    <w:multiLevelType w:val="multilevel"/>
    <w:tmpl w:val="467EACC6"/>
    <w:lvl w:ilvl="0">
      <w:start w:val="1"/>
      <w:numFmt w:val="decimal"/>
      <w:lvlText w:val="%1."/>
      <w:lvlJc w:val="left"/>
      <w:pPr>
        <w:tabs>
          <w:tab w:val="num" w:pos="502"/>
        </w:tabs>
        <w:ind w:left="502" w:hanging="360"/>
      </w:pPr>
      <w:rPr>
        <w:rFonts w:hint="default"/>
        <w:b w:val="0"/>
      </w:rPr>
    </w:lvl>
    <w:lvl w:ilvl="1">
      <w:start w:val="1"/>
      <w:numFmt w:val="lowerLetter"/>
      <w:lvlText w:val="%2."/>
      <w:lvlJc w:val="left"/>
      <w:pPr>
        <w:tabs>
          <w:tab w:val="num" w:pos="1222"/>
        </w:tabs>
        <w:ind w:left="1222" w:hanging="360"/>
      </w:pPr>
      <w:rPr>
        <w:rFonts w:hint="default"/>
      </w:rPr>
    </w:lvl>
    <w:lvl w:ilvl="2">
      <w:start w:val="1"/>
      <w:numFmt w:val="lowerRoman"/>
      <w:lvlText w:val="%3."/>
      <w:lvlJc w:val="left"/>
      <w:pPr>
        <w:tabs>
          <w:tab w:val="num" w:pos="1942"/>
        </w:tabs>
        <w:ind w:left="1942" w:hanging="180"/>
      </w:pPr>
      <w:rPr>
        <w:rFonts w:hint="default"/>
      </w:rPr>
    </w:lvl>
    <w:lvl w:ilvl="3">
      <w:start w:val="1"/>
      <w:numFmt w:val="decimal"/>
      <w:lvlText w:val="%4."/>
      <w:lvlJc w:val="left"/>
      <w:pPr>
        <w:tabs>
          <w:tab w:val="num" w:pos="2662"/>
        </w:tabs>
        <w:ind w:left="2662" w:hanging="360"/>
      </w:pPr>
      <w:rPr>
        <w:rFonts w:hint="default"/>
      </w:rPr>
    </w:lvl>
    <w:lvl w:ilvl="4">
      <w:start w:val="1"/>
      <w:numFmt w:val="lowerLetter"/>
      <w:lvlText w:val="%5)"/>
      <w:lvlJc w:val="left"/>
      <w:pPr>
        <w:tabs>
          <w:tab w:val="num" w:pos="3382"/>
        </w:tabs>
        <w:ind w:left="3382" w:hanging="360"/>
      </w:pPr>
      <w:rPr>
        <w:rFonts w:ascii="Arial" w:eastAsia="Times New Roman" w:hAnsi="Arial" w:cs="Arial"/>
      </w:rPr>
    </w:lvl>
    <w:lvl w:ilvl="5">
      <w:start w:val="1"/>
      <w:numFmt w:val="lowerRoman"/>
      <w:lvlText w:val="%6."/>
      <w:lvlJc w:val="left"/>
      <w:pPr>
        <w:tabs>
          <w:tab w:val="num" w:pos="4102"/>
        </w:tabs>
        <w:ind w:left="4102" w:hanging="180"/>
      </w:pPr>
      <w:rPr>
        <w:rFonts w:hint="default"/>
      </w:rPr>
    </w:lvl>
    <w:lvl w:ilvl="6">
      <w:start w:val="1"/>
      <w:numFmt w:val="decimal"/>
      <w:lvlText w:val="%7."/>
      <w:lvlJc w:val="left"/>
      <w:pPr>
        <w:tabs>
          <w:tab w:val="num" w:pos="4822"/>
        </w:tabs>
        <w:ind w:left="4822" w:hanging="360"/>
      </w:pPr>
      <w:rPr>
        <w:rFonts w:hint="default"/>
      </w:rPr>
    </w:lvl>
    <w:lvl w:ilvl="7">
      <w:start w:val="1"/>
      <w:numFmt w:val="lowerLetter"/>
      <w:lvlText w:val="%8."/>
      <w:lvlJc w:val="left"/>
      <w:pPr>
        <w:tabs>
          <w:tab w:val="num" w:pos="5542"/>
        </w:tabs>
        <w:ind w:left="5542" w:hanging="360"/>
      </w:pPr>
      <w:rPr>
        <w:rFonts w:hint="default"/>
      </w:rPr>
    </w:lvl>
    <w:lvl w:ilvl="8">
      <w:start w:val="1"/>
      <w:numFmt w:val="lowerRoman"/>
      <w:lvlText w:val="%9."/>
      <w:lvlJc w:val="left"/>
      <w:pPr>
        <w:tabs>
          <w:tab w:val="num" w:pos="6262"/>
        </w:tabs>
        <w:ind w:left="6262" w:hanging="180"/>
      </w:pPr>
      <w:rPr>
        <w:rFonts w:hint="default"/>
      </w:rPr>
    </w:lvl>
  </w:abstractNum>
  <w:abstractNum w:abstractNumId="14" w15:restartNumberingAfterBreak="0">
    <w:nsid w:val="232169BC"/>
    <w:multiLevelType w:val="multilevel"/>
    <w:tmpl w:val="437E974E"/>
    <w:lvl w:ilvl="0">
      <w:start w:val="1"/>
      <w:numFmt w:val="decimal"/>
      <w:lvlText w:val="%1."/>
      <w:lvlJc w:val="left"/>
      <w:pPr>
        <w:tabs>
          <w:tab w:val="num" w:pos="180"/>
        </w:tabs>
        <w:ind w:left="180" w:hanging="180"/>
      </w:pPr>
      <w:rPr>
        <w:rFonts w:ascii="Arial" w:eastAsia="Times New Roman" w:hAnsi="Arial" w:cs="Arial"/>
        <w:b/>
        <w:sz w:val="20"/>
        <w:szCs w:val="20"/>
      </w:rPr>
    </w:lvl>
    <w:lvl w:ilvl="1">
      <w:start w:val="1"/>
      <w:numFmt w:val="decimal"/>
      <w:lvlText w:val="%2."/>
      <w:lvlJc w:val="left"/>
      <w:pPr>
        <w:tabs>
          <w:tab w:val="num" w:pos="1440"/>
        </w:tabs>
        <w:ind w:left="1440" w:hanging="360"/>
      </w:pPr>
      <w:rPr>
        <w:rFonts w:hint="default"/>
        <w:b/>
        <w:color w:val="auto"/>
        <w:sz w:val="20"/>
        <w:szCs w:val="20"/>
      </w:rPr>
    </w:lvl>
    <w:lvl w:ilvl="2">
      <w:start w:val="1"/>
      <w:numFmt w:val="lowerRoman"/>
      <w:lvlText w:val="%3."/>
      <w:lvlJc w:val="lef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left"/>
      <w:pPr>
        <w:tabs>
          <w:tab w:val="num" w:pos="4320"/>
        </w:tabs>
        <w:ind w:left="4320" w:hanging="180"/>
      </w:pPr>
      <w:rPr>
        <w:rFonts w:hint="default"/>
      </w:rPr>
    </w:lvl>
    <w:lvl w:ilvl="6">
      <w:start w:val="1"/>
      <w:numFmt w:val="lowerLetter"/>
      <w:lvlText w:val="%7)"/>
      <w:lvlJc w:val="left"/>
      <w:pPr>
        <w:tabs>
          <w:tab w:val="num" w:pos="5040"/>
        </w:tabs>
        <w:ind w:left="5040" w:hanging="360"/>
      </w:pPr>
      <w:rPr>
        <w:rFonts w:ascii="Arial" w:eastAsia="Times New Roman" w:hAnsi="Arial" w:cs="Arial"/>
        <w:b w:val="0"/>
      </w:rPr>
    </w:lvl>
    <w:lvl w:ilvl="7">
      <w:start w:val="1"/>
      <w:numFmt w:val="lowerLetter"/>
      <w:lvlText w:val="%8."/>
      <w:lvlJc w:val="left"/>
      <w:pPr>
        <w:tabs>
          <w:tab w:val="num" w:pos="5760"/>
        </w:tabs>
        <w:ind w:left="5760" w:hanging="360"/>
      </w:pPr>
      <w:rPr>
        <w:rFonts w:hint="default"/>
      </w:rPr>
    </w:lvl>
    <w:lvl w:ilvl="8">
      <w:start w:val="1"/>
      <w:numFmt w:val="lowerRoman"/>
      <w:lvlText w:val="%9."/>
      <w:lvlJc w:val="left"/>
      <w:pPr>
        <w:tabs>
          <w:tab w:val="num" w:pos="6480"/>
        </w:tabs>
        <w:ind w:left="6480" w:hanging="180"/>
      </w:pPr>
      <w:rPr>
        <w:rFonts w:hint="default"/>
      </w:rPr>
    </w:lvl>
  </w:abstractNum>
  <w:abstractNum w:abstractNumId="15" w15:restartNumberingAfterBreak="0">
    <w:nsid w:val="2B6D2DF6"/>
    <w:multiLevelType w:val="hybridMultilevel"/>
    <w:tmpl w:val="2896758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2E470C26"/>
    <w:multiLevelType w:val="hybridMultilevel"/>
    <w:tmpl w:val="7F44ED86"/>
    <w:lvl w:ilvl="0" w:tplc="04150011">
      <w:start w:val="1"/>
      <w:numFmt w:val="decimal"/>
      <w:lvlText w:val="%1)"/>
      <w:lvlJc w:val="left"/>
      <w:pPr>
        <w:ind w:left="786" w:hanging="360"/>
      </w:p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7" w15:restartNumberingAfterBreak="0">
    <w:nsid w:val="306A7C54"/>
    <w:multiLevelType w:val="hybridMultilevel"/>
    <w:tmpl w:val="957E9D16"/>
    <w:lvl w:ilvl="0" w:tplc="E19CC2FA">
      <w:start w:val="1"/>
      <w:numFmt w:val="decimal"/>
      <w:lvlText w:val="%1."/>
      <w:lvlJc w:val="left"/>
      <w:pPr>
        <w:ind w:left="720" w:hanging="360"/>
      </w:pPr>
      <w:rPr>
        <w:rFonts w:hint="default"/>
        <w:b w:val="0"/>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3AD8250A"/>
    <w:multiLevelType w:val="hybridMultilevel"/>
    <w:tmpl w:val="7624C9F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49E52279"/>
    <w:multiLevelType w:val="hybridMultilevel"/>
    <w:tmpl w:val="494EB0DC"/>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20" w15:restartNumberingAfterBreak="0">
    <w:nsid w:val="4D40549D"/>
    <w:multiLevelType w:val="hybridMultilevel"/>
    <w:tmpl w:val="BD60B06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536800A3"/>
    <w:multiLevelType w:val="hybridMultilevel"/>
    <w:tmpl w:val="305C8E3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5EED6572"/>
    <w:multiLevelType w:val="multilevel"/>
    <w:tmpl w:val="CB4C981E"/>
    <w:lvl w:ilvl="0">
      <w:start w:val="1"/>
      <w:numFmt w:val="decimal"/>
      <w:lvlText w:val="%1."/>
      <w:lvlJc w:val="left"/>
      <w:pPr>
        <w:tabs>
          <w:tab w:val="num" w:pos="0"/>
        </w:tabs>
        <w:ind w:left="720" w:hanging="360"/>
      </w:pPr>
      <w:rPr>
        <w:rFonts w:ascii="Arial" w:eastAsia="Times New Roman" w:hAnsi="Arial" w:cs="Arial"/>
        <w:b w:val="0"/>
      </w:rPr>
    </w:lvl>
    <w:lvl w:ilvl="1">
      <w:start w:val="1"/>
      <w:numFmt w:val="decimal"/>
      <w:lvlText w:val="%2."/>
      <w:lvlJc w:val="left"/>
      <w:pPr>
        <w:tabs>
          <w:tab w:val="num" w:pos="0"/>
        </w:tabs>
        <w:ind w:left="720" w:hanging="360"/>
      </w:pPr>
      <w:rPr>
        <w:rFonts w:ascii="Arial" w:eastAsia="Times New Roman" w:hAnsi="Arial" w:cs="Arial"/>
        <w:b w:val="0"/>
      </w:rPr>
    </w:lvl>
    <w:lvl w:ilvl="2">
      <w:start w:val="1"/>
      <w:numFmt w:val="decimal"/>
      <w:lvlText w:val="%3."/>
      <w:lvlJc w:val="left"/>
      <w:pPr>
        <w:tabs>
          <w:tab w:val="num" w:pos="0"/>
        </w:tabs>
        <w:ind w:left="1080" w:hanging="720"/>
      </w:pPr>
      <w:rPr>
        <w:rFonts w:ascii="Arial" w:eastAsia="Times New Roman" w:hAnsi="Arial" w:cs="Arial"/>
        <w:b w:val="0"/>
      </w:rPr>
    </w:lvl>
    <w:lvl w:ilvl="3">
      <w:start w:val="1"/>
      <w:numFmt w:val="decimal"/>
      <w:lvlText w:val="%1.%2.%3.%4"/>
      <w:lvlJc w:val="left"/>
      <w:pPr>
        <w:tabs>
          <w:tab w:val="num" w:pos="0"/>
        </w:tabs>
        <w:ind w:left="1080" w:hanging="720"/>
      </w:pPr>
      <w:rPr>
        <w:rFonts w:hint="default"/>
      </w:rPr>
    </w:lvl>
    <w:lvl w:ilvl="4">
      <w:start w:val="1"/>
      <w:numFmt w:val="decimal"/>
      <w:lvlText w:val="%1.%2.%3.%4.%5"/>
      <w:lvlJc w:val="left"/>
      <w:pPr>
        <w:tabs>
          <w:tab w:val="num" w:pos="0"/>
        </w:tabs>
        <w:ind w:left="1080" w:hanging="720"/>
      </w:pPr>
      <w:rPr>
        <w:rFonts w:hint="default"/>
      </w:rPr>
    </w:lvl>
    <w:lvl w:ilvl="5">
      <w:start w:val="1"/>
      <w:numFmt w:val="decimal"/>
      <w:lvlText w:val="%1.%2.%3.%4.%5.%6"/>
      <w:lvlJc w:val="left"/>
      <w:pPr>
        <w:tabs>
          <w:tab w:val="num" w:pos="0"/>
        </w:tabs>
        <w:ind w:left="1440" w:hanging="1080"/>
      </w:pPr>
      <w:rPr>
        <w:rFonts w:hint="default"/>
      </w:rPr>
    </w:lvl>
    <w:lvl w:ilvl="6">
      <w:start w:val="1"/>
      <w:numFmt w:val="decimal"/>
      <w:lvlText w:val="%1.%2.%3.%4.%5.%6.%7"/>
      <w:lvlJc w:val="left"/>
      <w:pPr>
        <w:tabs>
          <w:tab w:val="num" w:pos="0"/>
        </w:tabs>
        <w:ind w:left="1440" w:hanging="1080"/>
      </w:pPr>
      <w:rPr>
        <w:rFonts w:hint="default"/>
      </w:rPr>
    </w:lvl>
    <w:lvl w:ilvl="7">
      <w:start w:val="1"/>
      <w:numFmt w:val="decimal"/>
      <w:lvlText w:val="%1.%2.%3.%4.%5.%6.%7.%8"/>
      <w:lvlJc w:val="left"/>
      <w:pPr>
        <w:tabs>
          <w:tab w:val="num" w:pos="0"/>
        </w:tabs>
        <w:ind w:left="1800" w:hanging="1440"/>
      </w:pPr>
      <w:rPr>
        <w:rFonts w:hint="default"/>
      </w:rPr>
    </w:lvl>
    <w:lvl w:ilvl="8">
      <w:start w:val="1"/>
      <w:numFmt w:val="decimal"/>
      <w:lvlText w:val="%1.%2.%3.%4.%5.%6.%7.%8.%9"/>
      <w:lvlJc w:val="left"/>
      <w:pPr>
        <w:tabs>
          <w:tab w:val="num" w:pos="0"/>
        </w:tabs>
        <w:ind w:left="1800" w:hanging="1440"/>
      </w:pPr>
      <w:rPr>
        <w:rFonts w:hint="default"/>
      </w:rPr>
    </w:lvl>
  </w:abstractNum>
  <w:abstractNum w:abstractNumId="23" w15:restartNumberingAfterBreak="0">
    <w:nsid w:val="5F7F53F0"/>
    <w:multiLevelType w:val="multilevel"/>
    <w:tmpl w:val="DB46BA90"/>
    <w:lvl w:ilvl="0">
      <w:start w:val="1"/>
      <w:numFmt w:val="decimal"/>
      <w:lvlText w:val="%1."/>
      <w:lvlJc w:val="left"/>
      <w:pPr>
        <w:tabs>
          <w:tab w:val="num" w:pos="502"/>
        </w:tabs>
        <w:ind w:left="502" w:hanging="360"/>
      </w:pPr>
      <w:rPr>
        <w:rFonts w:hint="default"/>
        <w:b w:val="0"/>
      </w:rPr>
    </w:lvl>
    <w:lvl w:ilvl="1">
      <w:start w:val="1"/>
      <w:numFmt w:val="lowerLetter"/>
      <w:lvlText w:val="%2)"/>
      <w:lvlJc w:val="left"/>
      <w:pPr>
        <w:tabs>
          <w:tab w:val="num" w:pos="1222"/>
        </w:tabs>
        <w:ind w:left="1222" w:hanging="360"/>
      </w:pPr>
      <w:rPr>
        <w:rFonts w:ascii="Arial" w:eastAsia="Times New Roman" w:hAnsi="Arial" w:cs="Arial"/>
      </w:rPr>
    </w:lvl>
    <w:lvl w:ilvl="2">
      <w:start w:val="1"/>
      <w:numFmt w:val="lowerRoman"/>
      <w:lvlText w:val="%3."/>
      <w:lvlJc w:val="left"/>
      <w:pPr>
        <w:tabs>
          <w:tab w:val="num" w:pos="1942"/>
        </w:tabs>
        <w:ind w:left="1942" w:hanging="180"/>
      </w:pPr>
      <w:rPr>
        <w:rFonts w:hint="default"/>
      </w:rPr>
    </w:lvl>
    <w:lvl w:ilvl="3">
      <w:start w:val="1"/>
      <w:numFmt w:val="decimal"/>
      <w:lvlText w:val="%4."/>
      <w:lvlJc w:val="left"/>
      <w:pPr>
        <w:tabs>
          <w:tab w:val="num" w:pos="2662"/>
        </w:tabs>
        <w:ind w:left="2662" w:hanging="360"/>
      </w:pPr>
      <w:rPr>
        <w:rFonts w:hint="default"/>
      </w:rPr>
    </w:lvl>
    <w:lvl w:ilvl="4">
      <w:start w:val="1"/>
      <w:numFmt w:val="lowerLetter"/>
      <w:lvlText w:val="%5."/>
      <w:lvlJc w:val="left"/>
      <w:pPr>
        <w:tabs>
          <w:tab w:val="num" w:pos="3382"/>
        </w:tabs>
        <w:ind w:left="3382" w:hanging="360"/>
      </w:pPr>
      <w:rPr>
        <w:rFonts w:hint="default"/>
      </w:rPr>
    </w:lvl>
    <w:lvl w:ilvl="5">
      <w:start w:val="1"/>
      <w:numFmt w:val="lowerRoman"/>
      <w:lvlText w:val="%6."/>
      <w:lvlJc w:val="left"/>
      <w:pPr>
        <w:tabs>
          <w:tab w:val="num" w:pos="4102"/>
        </w:tabs>
        <w:ind w:left="4102" w:hanging="180"/>
      </w:pPr>
      <w:rPr>
        <w:rFonts w:hint="default"/>
      </w:rPr>
    </w:lvl>
    <w:lvl w:ilvl="6">
      <w:start w:val="1"/>
      <w:numFmt w:val="decimal"/>
      <w:lvlText w:val="%7."/>
      <w:lvlJc w:val="left"/>
      <w:pPr>
        <w:tabs>
          <w:tab w:val="num" w:pos="4822"/>
        </w:tabs>
        <w:ind w:left="4822" w:hanging="360"/>
      </w:pPr>
      <w:rPr>
        <w:rFonts w:hint="default"/>
      </w:rPr>
    </w:lvl>
    <w:lvl w:ilvl="7">
      <w:start w:val="1"/>
      <w:numFmt w:val="lowerLetter"/>
      <w:lvlText w:val="%8."/>
      <w:lvlJc w:val="left"/>
      <w:pPr>
        <w:tabs>
          <w:tab w:val="num" w:pos="5542"/>
        </w:tabs>
        <w:ind w:left="5542" w:hanging="360"/>
      </w:pPr>
      <w:rPr>
        <w:rFonts w:hint="default"/>
      </w:rPr>
    </w:lvl>
    <w:lvl w:ilvl="8">
      <w:start w:val="1"/>
      <w:numFmt w:val="lowerRoman"/>
      <w:lvlText w:val="%9."/>
      <w:lvlJc w:val="left"/>
      <w:pPr>
        <w:tabs>
          <w:tab w:val="num" w:pos="6262"/>
        </w:tabs>
        <w:ind w:left="6262" w:hanging="180"/>
      </w:pPr>
      <w:rPr>
        <w:rFonts w:hint="default"/>
      </w:rPr>
    </w:lvl>
  </w:abstractNum>
  <w:abstractNum w:abstractNumId="24" w15:restartNumberingAfterBreak="0">
    <w:nsid w:val="660D3CC9"/>
    <w:multiLevelType w:val="multilevel"/>
    <w:tmpl w:val="C0A27CDA"/>
    <w:lvl w:ilvl="0">
      <w:start w:val="1"/>
      <w:numFmt w:val="decimal"/>
      <w:lvlText w:val="%1."/>
      <w:lvlJc w:val="left"/>
      <w:pPr>
        <w:tabs>
          <w:tab w:val="num" w:pos="720"/>
        </w:tabs>
        <w:ind w:left="720" w:hanging="360"/>
      </w:pPr>
      <w:rPr>
        <w:rFonts w:ascii="Arial" w:hAnsi="Arial" w:cs="Arial"/>
        <w:b/>
        <w:color w:val="auto"/>
        <w:sz w:val="20"/>
        <w:szCs w:val="20"/>
      </w:rPr>
    </w:lvl>
    <w:lvl w:ilvl="1">
      <w:start w:val="1"/>
      <w:numFmt w:val="decimal"/>
      <w:lvlText w:val="%2."/>
      <w:lvlJc w:val="left"/>
      <w:pPr>
        <w:tabs>
          <w:tab w:val="num" w:pos="1440"/>
        </w:tabs>
        <w:ind w:left="1440" w:hanging="360"/>
      </w:pPr>
      <w:rPr>
        <w:rFonts w:ascii="Arial" w:hAnsi="Arial" w:cs="Arial"/>
        <w:b/>
        <w:color w:val="auto"/>
        <w:sz w:val="20"/>
        <w:szCs w:val="20"/>
      </w:rPr>
    </w:lvl>
    <w:lvl w:ilvl="2">
      <w:start w:val="1"/>
      <w:numFmt w:val="decimal"/>
      <w:lvlText w:val="%3."/>
      <w:lvlJc w:val="left"/>
      <w:pPr>
        <w:tabs>
          <w:tab w:val="num" w:pos="2340"/>
        </w:tabs>
        <w:ind w:left="2340" w:hanging="360"/>
      </w:pPr>
      <w:rPr>
        <w:rFonts w:ascii="Arial" w:hAnsi="Arial" w:cs="Arial"/>
        <w:b/>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25" w15:restartNumberingAfterBreak="0">
    <w:nsid w:val="728E7DDB"/>
    <w:multiLevelType w:val="hybridMultilevel"/>
    <w:tmpl w:val="1E1A297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7C3E2326"/>
    <w:multiLevelType w:val="hybridMultilevel"/>
    <w:tmpl w:val="2BCA330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
  </w:num>
  <w:num w:numId="2">
    <w:abstractNumId w:val="4"/>
  </w:num>
  <w:num w:numId="3">
    <w:abstractNumId w:val="5"/>
  </w:num>
  <w:num w:numId="4">
    <w:abstractNumId w:val="6"/>
  </w:num>
  <w:num w:numId="5">
    <w:abstractNumId w:val="24"/>
  </w:num>
  <w:num w:numId="6">
    <w:abstractNumId w:val="0"/>
  </w:num>
  <w:num w:numId="7">
    <w:abstractNumId w:val="13"/>
  </w:num>
  <w:num w:numId="8">
    <w:abstractNumId w:val="22"/>
  </w:num>
  <w:num w:numId="9">
    <w:abstractNumId w:val="9"/>
  </w:num>
  <w:num w:numId="10">
    <w:abstractNumId w:val="14"/>
  </w:num>
  <w:num w:numId="11">
    <w:abstractNumId w:val="23"/>
  </w:num>
  <w:num w:numId="12">
    <w:abstractNumId w:val="7"/>
  </w:num>
  <w:num w:numId="13">
    <w:abstractNumId w:val="21"/>
  </w:num>
  <w:num w:numId="14">
    <w:abstractNumId w:val="11"/>
  </w:num>
  <w:num w:numId="15">
    <w:abstractNumId w:val="1"/>
  </w:num>
  <w:num w:numId="16">
    <w:abstractNumId w:val="12"/>
  </w:num>
  <w:num w:numId="17">
    <w:abstractNumId w:val="15"/>
  </w:num>
  <w:num w:numId="18">
    <w:abstractNumId w:val="18"/>
  </w:num>
  <w:num w:numId="19">
    <w:abstractNumId w:val="8"/>
  </w:num>
  <w:num w:numId="20">
    <w:abstractNumId w:val="25"/>
  </w:num>
  <w:num w:numId="21">
    <w:abstractNumId w:val="26"/>
  </w:num>
  <w:num w:numId="22">
    <w:abstractNumId w:val="20"/>
  </w:num>
  <w:num w:numId="23">
    <w:abstractNumId w:val="3"/>
  </w:num>
  <w:num w:numId="24">
    <w:abstractNumId w:val="16"/>
  </w:num>
  <w:num w:numId="25">
    <w:abstractNumId w:val="19"/>
  </w:num>
  <w:num w:numId="26">
    <w:abstractNumId w:val="10"/>
  </w:num>
  <w:num w:numId="2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682F"/>
    <w:rsid w:val="000E51E2"/>
    <w:rsid w:val="000F7117"/>
    <w:rsid w:val="00173794"/>
    <w:rsid w:val="00180CC5"/>
    <w:rsid w:val="002839CF"/>
    <w:rsid w:val="004073B8"/>
    <w:rsid w:val="005A095A"/>
    <w:rsid w:val="00651806"/>
    <w:rsid w:val="007C7403"/>
    <w:rsid w:val="008B0D1B"/>
    <w:rsid w:val="008F682F"/>
    <w:rsid w:val="00A12B47"/>
    <w:rsid w:val="00A724B8"/>
    <w:rsid w:val="00C02430"/>
    <w:rsid w:val="00D150EB"/>
    <w:rsid w:val="00F2397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EE21FC5-DA1D-4C5B-83F1-D1065A6E5B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link w:val="AkapitzlistZnak"/>
    <w:uiPriority w:val="34"/>
    <w:qFormat/>
    <w:rsid w:val="00F2397B"/>
    <w:pPr>
      <w:ind w:left="720"/>
      <w:contextualSpacing/>
    </w:pPr>
  </w:style>
  <w:style w:type="paragraph" w:styleId="Nagwek">
    <w:name w:val="header"/>
    <w:basedOn w:val="Normalny"/>
    <w:link w:val="NagwekZnak"/>
    <w:uiPriority w:val="99"/>
    <w:unhideWhenUsed/>
    <w:rsid w:val="002839CF"/>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2839CF"/>
  </w:style>
  <w:style w:type="paragraph" w:styleId="Stopka">
    <w:name w:val="footer"/>
    <w:basedOn w:val="Normalny"/>
    <w:link w:val="StopkaZnak"/>
    <w:uiPriority w:val="99"/>
    <w:unhideWhenUsed/>
    <w:rsid w:val="002839CF"/>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2839CF"/>
  </w:style>
  <w:style w:type="paragraph" w:styleId="Tekstdymka">
    <w:name w:val="Balloon Text"/>
    <w:basedOn w:val="Normalny"/>
    <w:link w:val="TekstdymkaZnak"/>
    <w:uiPriority w:val="99"/>
    <w:semiHidden/>
    <w:unhideWhenUsed/>
    <w:rsid w:val="000F7117"/>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0F7117"/>
    <w:rPr>
      <w:rFonts w:ascii="Segoe UI" w:hAnsi="Segoe UI" w:cs="Segoe UI"/>
      <w:sz w:val="18"/>
      <w:szCs w:val="18"/>
    </w:rPr>
  </w:style>
  <w:style w:type="character" w:customStyle="1" w:styleId="AkapitzlistZnak">
    <w:name w:val="Akapit z listą Znak"/>
    <w:link w:val="Akapitzlist"/>
    <w:uiPriority w:val="34"/>
    <w:qFormat/>
    <w:locked/>
    <w:rsid w:val="00180CC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6</Pages>
  <Words>3033</Words>
  <Characters>18198</Characters>
  <Application>Microsoft Office Word</Application>
  <DocSecurity>0</DocSecurity>
  <Lines>151</Lines>
  <Paragraphs>42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21189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mdanilo</dc:creator>
  <cp:keywords/>
  <dc:description/>
  <cp:lastModifiedBy>mdanilo</cp:lastModifiedBy>
  <cp:revision>2</cp:revision>
  <cp:lastPrinted>2019-03-15T07:54:00Z</cp:lastPrinted>
  <dcterms:created xsi:type="dcterms:W3CDTF">2019-03-15T08:04:00Z</dcterms:created>
  <dcterms:modified xsi:type="dcterms:W3CDTF">2019-03-15T08:04:00Z</dcterms:modified>
</cp:coreProperties>
</file>