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BE" w:rsidRPr="008F682F" w:rsidRDefault="000049E9" w:rsidP="00124FC9">
      <w:pPr>
        <w:pageBreakBefore/>
        <w:suppressAutoHyphens/>
        <w:spacing w:after="0" w:line="276" w:lineRule="auto"/>
        <w:jc w:val="right"/>
        <w:rPr>
          <w:rFonts w:ascii="Arial" w:eastAsia="Times New Roman" w:hAnsi="Arial" w:cs="Arial"/>
          <w:b/>
          <w:sz w:val="20"/>
          <w:szCs w:val="20"/>
          <w:lang w:eastAsia="ar-SA"/>
        </w:rPr>
      </w:pPr>
      <w:r>
        <w:rPr>
          <w:rFonts w:ascii="Arial" w:eastAsia="Times New Roman" w:hAnsi="Arial" w:cs="Arial"/>
          <w:b/>
          <w:sz w:val="20"/>
          <w:szCs w:val="20"/>
          <w:lang w:eastAsia="ar-SA"/>
        </w:rPr>
        <w:t>Załącznik nr 3</w:t>
      </w:r>
    </w:p>
    <w:p w:rsidR="00B10BBE" w:rsidRPr="008F682F" w:rsidRDefault="00B10BBE" w:rsidP="00124FC9">
      <w:pPr>
        <w:keepNext/>
        <w:tabs>
          <w:tab w:val="num" w:pos="0"/>
        </w:tabs>
        <w:suppressAutoHyphens/>
        <w:spacing w:after="0" w:line="276" w:lineRule="auto"/>
        <w:jc w:val="right"/>
        <w:outlineLvl w:val="0"/>
        <w:rPr>
          <w:rFonts w:ascii="Arial" w:eastAsia="Times New Roman" w:hAnsi="Arial" w:cs="Arial"/>
          <w:sz w:val="20"/>
          <w:szCs w:val="20"/>
          <w:lang w:val="x-none" w:eastAsia="ar-SA"/>
        </w:rPr>
      </w:pPr>
    </w:p>
    <w:p w:rsidR="00124FC9" w:rsidRPr="00124FC9" w:rsidRDefault="00124FC9" w:rsidP="00124FC9">
      <w:pPr>
        <w:keepNext/>
        <w:tabs>
          <w:tab w:val="left" w:pos="5954"/>
        </w:tabs>
        <w:suppressAutoHyphens/>
        <w:spacing w:after="0" w:line="276" w:lineRule="auto"/>
        <w:jc w:val="center"/>
        <w:outlineLvl w:val="0"/>
        <w:rPr>
          <w:rFonts w:ascii="Arial" w:eastAsia="Times New Roman" w:hAnsi="Arial" w:cs="Arial"/>
          <w:b/>
          <w:sz w:val="24"/>
          <w:szCs w:val="24"/>
          <w:lang w:eastAsia="pl-PL"/>
        </w:rPr>
      </w:pPr>
      <w:r w:rsidRPr="00124FC9">
        <w:rPr>
          <w:rFonts w:ascii="Arial" w:eastAsia="Times New Roman" w:hAnsi="Arial" w:cs="Arial"/>
          <w:b/>
          <w:sz w:val="24"/>
          <w:szCs w:val="24"/>
          <w:lang w:val="x-none" w:eastAsia="pl-PL"/>
        </w:rPr>
        <w:t xml:space="preserve">UMOWA Nr </w:t>
      </w:r>
      <w:r w:rsidRPr="00124FC9">
        <w:rPr>
          <w:rFonts w:ascii="Arial" w:eastAsia="Times New Roman" w:hAnsi="Arial" w:cs="Arial"/>
          <w:b/>
          <w:sz w:val="24"/>
          <w:szCs w:val="24"/>
          <w:lang w:eastAsia="pl-PL"/>
        </w:rPr>
        <w:t>ZP.263………..</w:t>
      </w:r>
    </w:p>
    <w:p w:rsidR="00124FC9" w:rsidRPr="00124FC9" w:rsidRDefault="00124FC9" w:rsidP="00124FC9">
      <w:pPr>
        <w:suppressAutoHyphens/>
        <w:spacing w:after="0" w:line="276" w:lineRule="auto"/>
        <w:jc w:val="both"/>
        <w:rPr>
          <w:rFonts w:ascii="Arial" w:eastAsia="Times New Roman" w:hAnsi="Arial" w:cs="Arial"/>
          <w:sz w:val="20"/>
          <w:szCs w:val="20"/>
          <w:lang w:eastAsia="pl-PL"/>
        </w:rPr>
      </w:pPr>
    </w:p>
    <w:p w:rsidR="00124FC9" w:rsidRPr="00124FC9" w:rsidRDefault="00124FC9" w:rsidP="00124FC9">
      <w:pPr>
        <w:widowControl w:val="0"/>
        <w:suppressAutoHyphens/>
        <w:spacing w:after="0" w:line="276" w:lineRule="auto"/>
        <w:rPr>
          <w:rFonts w:ascii="Times New Roman" w:eastAsia="Lucida Sans Unicode" w:hAnsi="Times New Roman" w:cs="Arial"/>
          <w:kern w:val="2"/>
          <w:sz w:val="20"/>
          <w:szCs w:val="24"/>
          <w:lang w:eastAsia="hi-IN" w:bidi="hi-IN"/>
        </w:rPr>
      </w:pPr>
      <w:r w:rsidRPr="00124FC9">
        <w:rPr>
          <w:rFonts w:ascii="Arial" w:eastAsia="Lucida Sans Unicode" w:hAnsi="Arial" w:cs="Arial"/>
          <w:kern w:val="2"/>
          <w:sz w:val="20"/>
          <w:szCs w:val="24"/>
          <w:lang w:eastAsia="hi-IN" w:bidi="hi-IN"/>
        </w:rPr>
        <w:t xml:space="preserve">Zawarta w dniu </w:t>
      </w:r>
      <w:r w:rsidRPr="00124FC9">
        <w:rPr>
          <w:rFonts w:ascii="Arial" w:eastAsia="Lucida Sans Unicode" w:hAnsi="Arial" w:cs="Arial"/>
          <w:b/>
          <w:bCs/>
          <w:kern w:val="2"/>
          <w:sz w:val="20"/>
          <w:szCs w:val="24"/>
          <w:lang w:eastAsia="hi-IN" w:bidi="hi-IN"/>
        </w:rPr>
        <w:t>…………….. 2019</w:t>
      </w:r>
      <w:r w:rsidRPr="00124FC9">
        <w:rPr>
          <w:rFonts w:ascii="Arial" w:eastAsia="Lucida Sans Unicode" w:hAnsi="Arial" w:cs="Arial"/>
          <w:b/>
          <w:kern w:val="2"/>
          <w:sz w:val="20"/>
          <w:szCs w:val="24"/>
          <w:lang w:eastAsia="hi-IN" w:bidi="hi-IN"/>
        </w:rPr>
        <w:t xml:space="preserve"> r.</w:t>
      </w:r>
      <w:r w:rsidRPr="00124FC9">
        <w:rPr>
          <w:rFonts w:ascii="Arial" w:eastAsia="Lucida Sans Unicode" w:hAnsi="Arial" w:cs="Arial"/>
          <w:kern w:val="2"/>
          <w:sz w:val="20"/>
          <w:szCs w:val="24"/>
          <w:lang w:eastAsia="hi-IN" w:bidi="hi-IN"/>
        </w:rPr>
        <w:t xml:space="preserve"> w Bielsku Podlaskim pomiędzy: </w:t>
      </w:r>
    </w:p>
    <w:p w:rsidR="00124FC9" w:rsidRPr="00124FC9" w:rsidRDefault="00124FC9" w:rsidP="00124FC9">
      <w:pPr>
        <w:suppressAutoHyphens/>
        <w:snapToGrid w:val="0"/>
        <w:spacing w:after="0" w:line="276" w:lineRule="auto"/>
        <w:rPr>
          <w:rFonts w:ascii="Arial" w:eastAsia="Lucida Sans Unicode" w:hAnsi="Arial" w:cs="Tahoma"/>
          <w:b/>
          <w:bCs/>
          <w:kern w:val="2"/>
          <w:sz w:val="20"/>
          <w:szCs w:val="24"/>
          <w:lang w:eastAsia="hi-IN" w:bidi="hi-IN"/>
        </w:rPr>
      </w:pPr>
      <w:r w:rsidRPr="00124FC9">
        <w:rPr>
          <w:rFonts w:ascii="Arial" w:eastAsia="Lucida Sans Unicode" w:hAnsi="Arial" w:cs="Tahoma"/>
          <w:b/>
          <w:bCs/>
          <w:kern w:val="2"/>
          <w:sz w:val="20"/>
          <w:szCs w:val="24"/>
          <w:lang w:eastAsia="hi-IN" w:bidi="hi-IN"/>
        </w:rPr>
        <w:t xml:space="preserve">Samodzielnym Publicznym Zakładem Opieki Zdrowotnej, z siedzibą w Bielsku Podlaskim, </w:t>
      </w:r>
    </w:p>
    <w:p w:rsidR="00124FC9" w:rsidRPr="00124FC9" w:rsidRDefault="00124FC9" w:rsidP="00124FC9">
      <w:pPr>
        <w:suppressAutoHyphens/>
        <w:snapToGrid w:val="0"/>
        <w:spacing w:after="0" w:line="276" w:lineRule="auto"/>
        <w:rPr>
          <w:rFonts w:ascii="Arial" w:eastAsia="Lucida Sans Unicode" w:hAnsi="Arial" w:cs="Tahoma"/>
          <w:kern w:val="2"/>
          <w:sz w:val="20"/>
          <w:szCs w:val="24"/>
          <w:lang w:eastAsia="hi-IN" w:bidi="hi-IN"/>
        </w:rPr>
      </w:pPr>
      <w:r w:rsidRPr="00124FC9">
        <w:rPr>
          <w:rFonts w:ascii="Arial" w:eastAsia="Lucida Sans Unicode" w:hAnsi="Arial" w:cs="Tahoma"/>
          <w:b/>
          <w:bCs/>
          <w:kern w:val="2"/>
          <w:sz w:val="20"/>
          <w:szCs w:val="24"/>
          <w:lang w:eastAsia="hi-IN" w:bidi="hi-IN"/>
        </w:rPr>
        <w:t>17-100 Bielsk Podlaski</w:t>
      </w:r>
    </w:p>
    <w:p w:rsidR="00124FC9" w:rsidRPr="00124FC9" w:rsidRDefault="00124FC9" w:rsidP="00124FC9">
      <w:pPr>
        <w:suppressAutoHyphens/>
        <w:snapToGrid w:val="0"/>
        <w:spacing w:after="0" w:line="276" w:lineRule="auto"/>
        <w:rPr>
          <w:rFonts w:ascii="Arial" w:eastAsia="Lucida Sans Unicode" w:hAnsi="Arial" w:cs="Tahoma"/>
          <w:kern w:val="2"/>
          <w:sz w:val="20"/>
          <w:szCs w:val="24"/>
          <w:lang w:eastAsia="hi-IN" w:bidi="hi-IN"/>
        </w:rPr>
      </w:pPr>
      <w:r w:rsidRPr="00124FC9">
        <w:rPr>
          <w:rFonts w:ascii="Arial" w:eastAsia="Lucida Sans Unicode" w:hAnsi="Arial" w:cs="Tahoma"/>
          <w:b/>
          <w:bCs/>
          <w:kern w:val="2"/>
          <w:sz w:val="20"/>
          <w:szCs w:val="24"/>
          <w:lang w:eastAsia="hi-IN" w:bidi="hi-IN"/>
        </w:rPr>
        <w:t xml:space="preserve">ul. </w:t>
      </w:r>
      <w:proofErr w:type="spellStart"/>
      <w:r w:rsidRPr="00124FC9">
        <w:rPr>
          <w:rFonts w:ascii="Arial" w:eastAsia="Lucida Sans Unicode" w:hAnsi="Arial" w:cs="Tahoma"/>
          <w:b/>
          <w:bCs/>
          <w:kern w:val="2"/>
          <w:sz w:val="20"/>
          <w:szCs w:val="24"/>
          <w:lang w:eastAsia="hi-IN" w:bidi="hi-IN"/>
        </w:rPr>
        <w:t>Kleszczelowska</w:t>
      </w:r>
      <w:proofErr w:type="spellEnd"/>
      <w:r w:rsidRPr="00124FC9">
        <w:rPr>
          <w:rFonts w:ascii="Arial" w:eastAsia="Lucida Sans Unicode" w:hAnsi="Arial" w:cs="Tahoma"/>
          <w:b/>
          <w:bCs/>
          <w:kern w:val="2"/>
          <w:sz w:val="20"/>
          <w:szCs w:val="24"/>
          <w:lang w:eastAsia="hi-IN" w:bidi="hi-IN"/>
        </w:rPr>
        <w:t xml:space="preserve"> 1</w:t>
      </w:r>
    </w:p>
    <w:p w:rsidR="00124FC9" w:rsidRPr="00124FC9" w:rsidRDefault="00124FC9" w:rsidP="00124FC9">
      <w:pPr>
        <w:suppressAutoHyphens/>
        <w:snapToGrid w:val="0"/>
        <w:spacing w:after="0" w:line="276" w:lineRule="auto"/>
        <w:rPr>
          <w:rFonts w:ascii="Arial" w:eastAsia="Lucida Sans Unicode" w:hAnsi="Arial" w:cs="Tahoma"/>
          <w:b/>
          <w:bCs/>
          <w:kern w:val="2"/>
          <w:sz w:val="20"/>
          <w:szCs w:val="24"/>
          <w:lang w:eastAsia="hi-IN" w:bidi="hi-IN"/>
        </w:rPr>
      </w:pPr>
      <w:r w:rsidRPr="00124FC9">
        <w:rPr>
          <w:rFonts w:ascii="Arial" w:eastAsia="Lucida Sans Unicode" w:hAnsi="Arial" w:cs="Tahoma"/>
          <w:kern w:val="2"/>
          <w:sz w:val="20"/>
          <w:szCs w:val="24"/>
          <w:lang w:eastAsia="hi-IN" w:bidi="hi-IN"/>
        </w:rPr>
        <w:t>wpisanym do Krajowego Rejestru Sądowego – rejestru zakładów opieki zdrowotnej pod numerem KRS 0000002987, NIP 543-17-54-901, Regon 050584924</w:t>
      </w:r>
    </w:p>
    <w:p w:rsidR="00124FC9" w:rsidRPr="00124FC9" w:rsidRDefault="00124FC9" w:rsidP="00124FC9">
      <w:pPr>
        <w:suppressAutoHyphens/>
        <w:snapToGrid w:val="0"/>
        <w:spacing w:after="0" w:line="276" w:lineRule="auto"/>
        <w:jc w:val="both"/>
        <w:rPr>
          <w:rFonts w:ascii="Arial" w:eastAsia="Lucida Sans Unicode" w:hAnsi="Arial" w:cs="Tahoma"/>
          <w:kern w:val="2"/>
          <w:sz w:val="20"/>
          <w:szCs w:val="24"/>
          <w:lang w:eastAsia="hi-IN" w:bidi="hi-IN"/>
        </w:rPr>
      </w:pPr>
      <w:r w:rsidRPr="00124FC9">
        <w:rPr>
          <w:rFonts w:ascii="Arial" w:eastAsia="Lucida Sans Unicode" w:hAnsi="Arial" w:cs="Tahoma"/>
          <w:kern w:val="2"/>
          <w:sz w:val="20"/>
          <w:szCs w:val="24"/>
          <w:lang w:eastAsia="hi-IN" w:bidi="hi-IN"/>
        </w:rPr>
        <w:t>reprezentowanym przez:</w:t>
      </w:r>
    </w:p>
    <w:p w:rsidR="00124FC9" w:rsidRPr="00124FC9" w:rsidRDefault="00124FC9" w:rsidP="00124FC9">
      <w:pPr>
        <w:widowControl w:val="0"/>
        <w:suppressAutoHyphens/>
        <w:spacing w:after="0" w:line="276" w:lineRule="auto"/>
        <w:rPr>
          <w:rFonts w:ascii="Arial" w:eastAsia="Lucida Sans Unicode" w:hAnsi="Arial" w:cs="Arial"/>
          <w:kern w:val="2"/>
          <w:sz w:val="20"/>
          <w:szCs w:val="24"/>
          <w:lang w:eastAsia="hi-IN" w:bidi="hi-IN"/>
        </w:rPr>
      </w:pPr>
      <w:r w:rsidRPr="00124FC9">
        <w:rPr>
          <w:rFonts w:ascii="Arial" w:eastAsia="Lucida Sans Unicode" w:hAnsi="Arial" w:cs="Arial"/>
          <w:kern w:val="2"/>
          <w:sz w:val="20"/>
          <w:szCs w:val="24"/>
          <w:lang w:eastAsia="hi-IN" w:bidi="hi-IN"/>
        </w:rPr>
        <w:t>…………………………………….</w:t>
      </w:r>
    </w:p>
    <w:p w:rsidR="00124FC9" w:rsidRPr="00124FC9" w:rsidRDefault="00124FC9" w:rsidP="00124FC9">
      <w:pPr>
        <w:widowControl w:val="0"/>
        <w:suppressAutoHyphens/>
        <w:spacing w:after="0" w:line="276" w:lineRule="auto"/>
        <w:rPr>
          <w:rFonts w:ascii="Arial" w:eastAsia="Lucida Sans Unicode" w:hAnsi="Arial" w:cs="Arial"/>
          <w:kern w:val="2"/>
          <w:sz w:val="20"/>
          <w:szCs w:val="24"/>
          <w:lang w:eastAsia="hi-IN" w:bidi="hi-IN"/>
        </w:rPr>
      </w:pPr>
      <w:r w:rsidRPr="00124FC9">
        <w:rPr>
          <w:rFonts w:ascii="Arial" w:eastAsia="Lucida Sans Unicode" w:hAnsi="Arial" w:cs="Arial"/>
          <w:kern w:val="2"/>
          <w:sz w:val="20"/>
          <w:szCs w:val="24"/>
          <w:lang w:eastAsia="hi-IN" w:bidi="hi-IN"/>
        </w:rPr>
        <w:t>zwanym dalej „</w:t>
      </w:r>
      <w:r w:rsidRPr="00124FC9">
        <w:rPr>
          <w:rFonts w:ascii="Arial" w:eastAsia="Lucida Sans Unicode" w:hAnsi="Arial" w:cs="Arial"/>
          <w:b/>
          <w:kern w:val="2"/>
          <w:sz w:val="20"/>
          <w:szCs w:val="24"/>
          <w:lang w:eastAsia="hi-IN" w:bidi="hi-IN"/>
        </w:rPr>
        <w:t>Zamawiającym</w:t>
      </w:r>
      <w:r w:rsidRPr="00124FC9">
        <w:rPr>
          <w:rFonts w:ascii="Arial" w:eastAsia="Lucida Sans Unicode" w:hAnsi="Arial" w:cs="Arial"/>
          <w:kern w:val="2"/>
          <w:sz w:val="20"/>
          <w:szCs w:val="24"/>
          <w:lang w:eastAsia="hi-IN" w:bidi="hi-IN"/>
        </w:rPr>
        <w:t xml:space="preserve">”, </w:t>
      </w:r>
    </w:p>
    <w:p w:rsidR="00124FC9" w:rsidRPr="00124FC9" w:rsidRDefault="00124FC9" w:rsidP="00124FC9">
      <w:pPr>
        <w:widowControl w:val="0"/>
        <w:tabs>
          <w:tab w:val="left" w:pos="5954"/>
        </w:tabs>
        <w:suppressAutoHyphens/>
        <w:spacing w:after="0" w:line="276" w:lineRule="auto"/>
        <w:rPr>
          <w:rFonts w:ascii="Arial" w:eastAsia="Lucida Sans Unicode" w:hAnsi="Arial" w:cs="Arial"/>
          <w:kern w:val="2"/>
          <w:sz w:val="20"/>
          <w:szCs w:val="24"/>
          <w:lang w:eastAsia="hi-IN" w:bidi="hi-IN"/>
        </w:rPr>
      </w:pPr>
      <w:r w:rsidRPr="00124FC9">
        <w:rPr>
          <w:rFonts w:ascii="Arial" w:eastAsia="Lucida Sans Unicode" w:hAnsi="Arial" w:cs="Arial"/>
          <w:kern w:val="2"/>
          <w:sz w:val="20"/>
          <w:szCs w:val="24"/>
          <w:lang w:eastAsia="hi-IN" w:bidi="hi-IN"/>
        </w:rPr>
        <w:t xml:space="preserve">a firmą </w:t>
      </w:r>
    </w:p>
    <w:p w:rsidR="00124FC9" w:rsidRPr="00124FC9" w:rsidRDefault="00124FC9" w:rsidP="00124FC9">
      <w:pPr>
        <w:widowControl w:val="0"/>
        <w:tabs>
          <w:tab w:val="left" w:pos="5954"/>
        </w:tabs>
        <w:suppressAutoHyphens/>
        <w:spacing w:after="0" w:line="276" w:lineRule="auto"/>
        <w:rPr>
          <w:rFonts w:ascii="Arial" w:eastAsia="Lucida Sans Unicode" w:hAnsi="Arial" w:cs="Arial"/>
          <w:b/>
          <w:kern w:val="2"/>
          <w:sz w:val="20"/>
          <w:szCs w:val="24"/>
          <w:lang w:eastAsia="hi-IN" w:bidi="hi-IN"/>
        </w:rPr>
      </w:pPr>
      <w:r w:rsidRPr="00124FC9">
        <w:rPr>
          <w:rFonts w:ascii="Arial" w:eastAsia="Lucida Sans Unicode" w:hAnsi="Arial" w:cs="Arial"/>
          <w:b/>
          <w:kern w:val="2"/>
          <w:sz w:val="20"/>
          <w:szCs w:val="24"/>
          <w:lang w:eastAsia="hi-IN" w:bidi="hi-IN"/>
        </w:rPr>
        <w:t>…………………</w:t>
      </w:r>
    </w:p>
    <w:p w:rsidR="00124FC9" w:rsidRPr="00124FC9" w:rsidRDefault="00124FC9" w:rsidP="00124FC9">
      <w:pPr>
        <w:suppressAutoHyphens/>
        <w:snapToGrid w:val="0"/>
        <w:spacing w:after="0" w:line="276" w:lineRule="auto"/>
        <w:rPr>
          <w:rFonts w:ascii="Arial" w:eastAsia="Lucida Sans Unicode" w:hAnsi="Arial" w:cs="Arial"/>
          <w:b/>
          <w:kern w:val="2"/>
          <w:sz w:val="20"/>
          <w:szCs w:val="24"/>
          <w:lang w:eastAsia="hi-IN" w:bidi="hi-IN"/>
        </w:rPr>
      </w:pPr>
      <w:r w:rsidRPr="00124FC9">
        <w:rPr>
          <w:rFonts w:ascii="Arial" w:eastAsia="Lucida Sans Unicode" w:hAnsi="Arial" w:cs="Tahoma"/>
          <w:kern w:val="2"/>
          <w:sz w:val="20"/>
          <w:szCs w:val="24"/>
          <w:lang w:eastAsia="hi-IN" w:bidi="hi-IN"/>
        </w:rPr>
        <w:t>wpisanym do Krajowego Rejestru Sądowego pod numerem KRS ………., NIP …………., Regon …….</w:t>
      </w:r>
    </w:p>
    <w:p w:rsidR="00124FC9" w:rsidRPr="00124FC9" w:rsidRDefault="00124FC9" w:rsidP="00124FC9">
      <w:pPr>
        <w:widowControl w:val="0"/>
        <w:tabs>
          <w:tab w:val="left" w:pos="5954"/>
        </w:tabs>
        <w:suppressAutoHyphens/>
        <w:spacing w:after="0" w:line="276" w:lineRule="auto"/>
        <w:rPr>
          <w:rFonts w:ascii="Arial" w:eastAsia="Lucida Sans Unicode" w:hAnsi="Arial" w:cs="Arial"/>
          <w:kern w:val="2"/>
          <w:sz w:val="20"/>
          <w:szCs w:val="24"/>
          <w:lang w:eastAsia="hi-IN" w:bidi="hi-IN"/>
        </w:rPr>
      </w:pPr>
      <w:r w:rsidRPr="00124FC9">
        <w:rPr>
          <w:rFonts w:ascii="Arial" w:eastAsia="Lucida Sans Unicode" w:hAnsi="Arial" w:cs="Arial"/>
          <w:kern w:val="2"/>
          <w:sz w:val="20"/>
          <w:szCs w:val="24"/>
          <w:lang w:eastAsia="hi-IN" w:bidi="hi-IN"/>
        </w:rPr>
        <w:t xml:space="preserve">reprezentowaną przez: </w:t>
      </w:r>
    </w:p>
    <w:p w:rsidR="00124FC9" w:rsidRPr="00124FC9" w:rsidRDefault="00124FC9" w:rsidP="00124FC9">
      <w:pPr>
        <w:widowControl w:val="0"/>
        <w:suppressAutoHyphens/>
        <w:spacing w:after="0" w:line="276" w:lineRule="auto"/>
        <w:contextualSpacing/>
        <w:rPr>
          <w:rFonts w:ascii="Arial" w:eastAsia="Lucida Sans Unicode" w:hAnsi="Arial" w:cs="Arial"/>
          <w:kern w:val="2"/>
          <w:sz w:val="20"/>
          <w:szCs w:val="24"/>
          <w:lang w:eastAsia="hi-IN" w:bidi="hi-IN"/>
        </w:rPr>
      </w:pPr>
      <w:r w:rsidRPr="00124FC9">
        <w:rPr>
          <w:rFonts w:ascii="Arial" w:eastAsia="Lucida Sans Unicode" w:hAnsi="Arial" w:cs="Arial"/>
          <w:kern w:val="2"/>
          <w:sz w:val="20"/>
          <w:szCs w:val="24"/>
          <w:lang w:eastAsia="hi-IN" w:bidi="hi-IN"/>
        </w:rPr>
        <w:t>……………………………</w:t>
      </w:r>
    </w:p>
    <w:p w:rsidR="00124FC9" w:rsidRPr="00124FC9" w:rsidRDefault="00124FC9" w:rsidP="00124FC9">
      <w:pPr>
        <w:suppressAutoHyphens/>
        <w:snapToGrid w:val="0"/>
        <w:spacing w:after="0" w:line="276" w:lineRule="auto"/>
        <w:rPr>
          <w:rFonts w:ascii="Arial" w:eastAsia="Lucida Sans Unicode" w:hAnsi="Arial" w:cs="Tahoma"/>
          <w:bCs/>
          <w:color w:val="000000"/>
          <w:kern w:val="2"/>
          <w:sz w:val="20"/>
          <w:szCs w:val="24"/>
          <w:lang w:eastAsia="hi-IN" w:bidi="hi-IN"/>
        </w:rPr>
      </w:pPr>
      <w:r w:rsidRPr="00124FC9">
        <w:rPr>
          <w:rFonts w:ascii="Arial" w:eastAsia="Lucida Sans Unicode" w:hAnsi="Arial" w:cs="Tahoma"/>
          <w:kern w:val="2"/>
          <w:sz w:val="20"/>
          <w:szCs w:val="24"/>
          <w:lang w:eastAsia="hi-IN" w:bidi="hi-IN"/>
        </w:rPr>
        <w:t>zwanym dalej „</w:t>
      </w:r>
      <w:r w:rsidRPr="00124FC9">
        <w:rPr>
          <w:rFonts w:ascii="Arial" w:eastAsia="Lucida Sans Unicode" w:hAnsi="Arial" w:cs="Tahoma"/>
          <w:b/>
          <w:kern w:val="2"/>
          <w:sz w:val="20"/>
          <w:szCs w:val="24"/>
          <w:lang w:eastAsia="hi-IN" w:bidi="hi-IN"/>
        </w:rPr>
        <w:t>Wykonawcą</w:t>
      </w:r>
      <w:r w:rsidRPr="00124FC9">
        <w:rPr>
          <w:rFonts w:ascii="Arial" w:eastAsia="Lucida Sans Unicode" w:hAnsi="Arial" w:cs="Tahoma"/>
          <w:kern w:val="2"/>
          <w:sz w:val="20"/>
          <w:szCs w:val="24"/>
          <w:lang w:eastAsia="hi-IN" w:bidi="hi-IN"/>
        </w:rPr>
        <w:t xml:space="preserve">” </w:t>
      </w:r>
    </w:p>
    <w:p w:rsidR="00124FC9" w:rsidRPr="00124FC9" w:rsidRDefault="00124FC9" w:rsidP="00124FC9">
      <w:pPr>
        <w:suppressAutoHyphens/>
        <w:snapToGrid w:val="0"/>
        <w:spacing w:after="0" w:line="276" w:lineRule="auto"/>
        <w:rPr>
          <w:rFonts w:ascii="Arial" w:eastAsia="Lucida Sans Unicode" w:hAnsi="Arial" w:cs="Tahoma"/>
          <w:bCs/>
          <w:color w:val="000000"/>
          <w:kern w:val="2"/>
          <w:sz w:val="20"/>
          <w:szCs w:val="24"/>
          <w:lang w:eastAsia="hi-IN" w:bidi="hi-IN"/>
        </w:rPr>
      </w:pPr>
    </w:p>
    <w:p w:rsidR="00124FC9" w:rsidRPr="00124FC9" w:rsidRDefault="00124FC9" w:rsidP="00124FC9">
      <w:pPr>
        <w:suppressAutoHyphens/>
        <w:snapToGrid w:val="0"/>
        <w:spacing w:after="0" w:line="276" w:lineRule="auto"/>
        <w:rPr>
          <w:rFonts w:ascii="Arial" w:eastAsia="Lucida Sans Unicode" w:hAnsi="Arial" w:cs="Tahoma"/>
          <w:color w:val="000000"/>
          <w:kern w:val="2"/>
          <w:sz w:val="20"/>
          <w:szCs w:val="24"/>
          <w:lang w:eastAsia="hi-IN" w:bidi="hi-IN"/>
        </w:rPr>
      </w:pPr>
      <w:r w:rsidRPr="00124FC9">
        <w:rPr>
          <w:rFonts w:ascii="Arial" w:eastAsia="Lucida Sans Unicode" w:hAnsi="Arial" w:cs="Tahoma"/>
          <w:bCs/>
          <w:color w:val="000000"/>
          <w:kern w:val="2"/>
          <w:sz w:val="20"/>
          <w:szCs w:val="24"/>
          <w:lang w:eastAsia="hi-IN" w:bidi="hi-IN"/>
        </w:rPr>
        <w:t>została zawarta umowa o następującej treści:</w:t>
      </w:r>
    </w:p>
    <w:p w:rsidR="00124FC9" w:rsidRPr="00124FC9" w:rsidRDefault="00124FC9" w:rsidP="00124FC9">
      <w:pPr>
        <w:widowControl w:val="0"/>
        <w:suppressAutoHyphens/>
        <w:spacing w:after="0" w:line="276" w:lineRule="auto"/>
        <w:jc w:val="both"/>
        <w:rPr>
          <w:rFonts w:ascii="Arial" w:eastAsia="Lucida Sans Unicode" w:hAnsi="Arial" w:cs="Arial"/>
          <w:color w:val="000000"/>
          <w:kern w:val="2"/>
          <w:sz w:val="20"/>
          <w:szCs w:val="24"/>
          <w:lang w:eastAsia="hi-IN" w:bidi="hi-IN"/>
        </w:rPr>
      </w:pPr>
    </w:p>
    <w:p w:rsidR="00124FC9" w:rsidRPr="00124FC9" w:rsidRDefault="00124FC9" w:rsidP="00124FC9">
      <w:pPr>
        <w:suppressAutoHyphens/>
        <w:spacing w:after="0" w:line="276" w:lineRule="auto"/>
        <w:jc w:val="center"/>
        <w:rPr>
          <w:rFonts w:ascii="Arial" w:eastAsia="Times New Roman" w:hAnsi="Arial" w:cs="Arial"/>
          <w:b/>
          <w:color w:val="000000"/>
          <w:sz w:val="20"/>
          <w:szCs w:val="20"/>
          <w:lang w:eastAsia="zh-CN"/>
        </w:rPr>
      </w:pPr>
      <w:r w:rsidRPr="00124FC9">
        <w:rPr>
          <w:rFonts w:ascii="Arial" w:eastAsia="Times New Roman" w:hAnsi="Arial" w:cs="Arial"/>
          <w:i/>
          <w:color w:val="000000"/>
          <w:sz w:val="20"/>
          <w:szCs w:val="20"/>
          <w:lang w:eastAsia="zh-CN"/>
        </w:rPr>
        <w:t xml:space="preserve">Niniejsza umowa została zawarta </w:t>
      </w:r>
      <w:r w:rsidRPr="00124FC9">
        <w:rPr>
          <w:rFonts w:ascii="Arial" w:eastAsia="Times New Roman" w:hAnsi="Arial" w:cs="Arial"/>
          <w:i/>
          <w:sz w:val="20"/>
          <w:szCs w:val="20"/>
          <w:lang w:eastAsia="zh-CN"/>
        </w:rPr>
        <w:t xml:space="preserve">w wyniku rozstrzygnięcia przetargu nieograniczonego z zastosowaniem ustawy z dnia 29 stycznia 2004 r. </w:t>
      </w:r>
      <w:r w:rsidR="00975ACB">
        <w:rPr>
          <w:rFonts w:ascii="Arial" w:eastAsia="Times New Roman" w:hAnsi="Arial" w:cs="Arial"/>
          <w:i/>
          <w:sz w:val="20"/>
          <w:szCs w:val="20"/>
          <w:lang w:eastAsia="zh-CN"/>
        </w:rPr>
        <w:t>Prawo zamówień publicznych (Dz.U. z 2018 r.</w:t>
      </w:r>
      <w:r w:rsidRPr="00124FC9">
        <w:rPr>
          <w:rFonts w:ascii="Arial" w:eastAsia="Times New Roman" w:hAnsi="Arial" w:cs="Arial"/>
          <w:i/>
          <w:sz w:val="20"/>
          <w:szCs w:val="20"/>
          <w:lang w:eastAsia="zh-CN"/>
        </w:rPr>
        <w:t xml:space="preserve"> poz. </w:t>
      </w:r>
      <w:r w:rsidR="00975ACB">
        <w:rPr>
          <w:rFonts w:ascii="Arial" w:eastAsia="Times New Roman" w:hAnsi="Arial" w:cs="Arial"/>
          <w:i/>
          <w:sz w:val="20"/>
          <w:szCs w:val="20"/>
          <w:lang w:eastAsia="zh-CN"/>
        </w:rPr>
        <w:t>1986</w:t>
      </w:r>
      <w:r w:rsidRPr="00124FC9">
        <w:rPr>
          <w:rFonts w:ascii="Arial" w:eastAsia="Times New Roman" w:hAnsi="Arial" w:cs="Arial"/>
          <w:i/>
          <w:sz w:val="20"/>
          <w:szCs w:val="20"/>
          <w:lang w:eastAsia="zh-CN"/>
        </w:rPr>
        <w:t xml:space="preserve">), zwanej dalej ustawą </w:t>
      </w:r>
      <w:proofErr w:type="spellStart"/>
      <w:r w:rsidRPr="00124FC9">
        <w:rPr>
          <w:rFonts w:ascii="Arial" w:eastAsia="Times New Roman" w:hAnsi="Arial" w:cs="Arial"/>
          <w:i/>
          <w:sz w:val="20"/>
          <w:szCs w:val="20"/>
          <w:lang w:eastAsia="zh-CN"/>
        </w:rPr>
        <w:t>pzp</w:t>
      </w:r>
      <w:proofErr w:type="spellEnd"/>
      <w:r w:rsidRPr="00124FC9">
        <w:rPr>
          <w:rFonts w:ascii="Arial" w:eastAsia="Times New Roman" w:hAnsi="Arial" w:cs="Arial"/>
          <w:sz w:val="20"/>
          <w:szCs w:val="20"/>
          <w:lang w:eastAsia="zh-CN"/>
        </w:rPr>
        <w:t>.</w:t>
      </w:r>
    </w:p>
    <w:p w:rsidR="00B10BBE" w:rsidRPr="008F682F" w:rsidRDefault="00B10BBE" w:rsidP="00124FC9">
      <w:pPr>
        <w:widowControl w:val="0"/>
        <w:suppressAutoHyphens/>
        <w:snapToGrid w:val="0"/>
        <w:spacing w:after="0" w:line="276" w:lineRule="auto"/>
        <w:rPr>
          <w:rFonts w:ascii="Arial" w:eastAsia="Times New Roman" w:hAnsi="Arial" w:cs="Arial"/>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Times New Roman"/>
          <w:b/>
          <w:sz w:val="20"/>
          <w:szCs w:val="20"/>
          <w:lang w:eastAsia="ar-SA"/>
        </w:rPr>
        <w:t>§</w:t>
      </w:r>
      <w:r w:rsidRPr="008F682F">
        <w:rPr>
          <w:rFonts w:ascii="Arial" w:eastAsia="Times New Roman" w:hAnsi="Arial" w:cs="Arial"/>
          <w:b/>
          <w:sz w:val="20"/>
          <w:szCs w:val="20"/>
          <w:lang w:eastAsia="ar-SA"/>
        </w:rPr>
        <w:t xml:space="preserve"> 1</w:t>
      </w:r>
    </w:p>
    <w:p w:rsidR="00B10BBE" w:rsidRDefault="00B10BBE" w:rsidP="00124FC9">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Przedmiotem niniejszej umowy jest dostawa do Zamawiającego odczynników laboratoryjnych kalibratorów kontroli</w:t>
      </w:r>
      <w:r w:rsidR="00124FC9">
        <w:rPr>
          <w:rFonts w:ascii="Arial" w:eastAsia="Times New Roman" w:hAnsi="Arial" w:cs="Arial"/>
          <w:sz w:val="20"/>
          <w:szCs w:val="20"/>
          <w:lang w:eastAsia="ar-SA"/>
        </w:rPr>
        <w:t>, testów, podłoży, systemów do hodowli bakterii, krążków, szczepów, sprzętu jednorazowego użycia oraz</w:t>
      </w:r>
      <w:r w:rsidRPr="00124FC9">
        <w:rPr>
          <w:rFonts w:ascii="Arial" w:eastAsia="Times New Roman" w:hAnsi="Arial" w:cs="Arial"/>
          <w:sz w:val="20"/>
          <w:szCs w:val="20"/>
          <w:lang w:eastAsia="ar-SA"/>
        </w:rPr>
        <w:t xml:space="preserve"> materiałów zużywanych zgodnie z asortymentem i</w:t>
      </w:r>
      <w:r w:rsidR="00124FC9">
        <w:rPr>
          <w:rFonts w:ascii="Arial" w:eastAsia="Times New Roman" w:hAnsi="Arial" w:cs="Arial"/>
          <w:sz w:val="20"/>
          <w:szCs w:val="20"/>
          <w:lang w:eastAsia="ar-SA"/>
        </w:rPr>
        <w:t xml:space="preserve"> przewidywanym zapotrzebowaniem</w:t>
      </w:r>
      <w:r w:rsidRPr="00124FC9">
        <w:rPr>
          <w:rFonts w:ascii="Arial" w:eastAsia="Times New Roman" w:hAnsi="Arial" w:cs="Arial"/>
          <w:sz w:val="20"/>
          <w:szCs w:val="20"/>
          <w:lang w:eastAsia="ar-SA"/>
        </w:rPr>
        <w:t xml:space="preserve"> na </w:t>
      </w:r>
      <w:r w:rsidRPr="00124FC9">
        <w:rPr>
          <w:rFonts w:ascii="Arial" w:eastAsia="Times New Roman" w:hAnsi="Arial" w:cs="Arial"/>
          <w:b/>
          <w:sz w:val="20"/>
          <w:szCs w:val="20"/>
          <w:lang w:eastAsia="ar-SA"/>
        </w:rPr>
        <w:t>zadanie nr……….</w:t>
      </w:r>
      <w:r w:rsidRPr="00124FC9">
        <w:rPr>
          <w:rFonts w:ascii="Arial" w:eastAsia="Times New Roman" w:hAnsi="Arial" w:cs="Arial"/>
          <w:sz w:val="20"/>
          <w:szCs w:val="20"/>
          <w:lang w:eastAsia="ar-SA"/>
        </w:rPr>
        <w:t xml:space="preserve"> Oferta Wykonawcy stanowi integralną część umowy.</w:t>
      </w:r>
    </w:p>
    <w:p w:rsidR="00B10BBE" w:rsidRDefault="00B10BBE" w:rsidP="00124FC9">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Zamawiający oświadcza , że ilości przedmiotu zamówienia są przybliżone i w związku z tym zastrzega sobie możliwość ilościowej zmiany poszczególnych asortymentów w granicach do wysokości całkowitej wartości brutto zamówienia, określonego umową.</w:t>
      </w:r>
    </w:p>
    <w:p w:rsidR="00B10BBE" w:rsidRDefault="00B10BBE" w:rsidP="00124FC9">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Wykonawca ma obowiązek rzetelnie oszacować ilości odczynników, kalibratorów, kontroli i materiałów zużywanych do wykonania podanych przez Zamawiającego ilości badań. W przeciwnym wypadku Wykonawca zobowiązany jest dostarczyć niezbędną ich ilość we własnym zakresie i na własny koszt.</w:t>
      </w:r>
    </w:p>
    <w:p w:rsidR="00B10BBE" w:rsidRPr="00124FC9" w:rsidRDefault="00B10BBE" w:rsidP="00124FC9">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 xml:space="preserve">Z tytułu zmniejszenia zakresu ilościowego w okresie trwania umowy nie będą przysługiwać Wykonawcy żadne roszczenia wobec Zamawiającego. </w:t>
      </w:r>
    </w:p>
    <w:p w:rsidR="00B10BBE" w:rsidRPr="008F682F" w:rsidRDefault="00B10BBE" w:rsidP="00124FC9">
      <w:pPr>
        <w:tabs>
          <w:tab w:val="left" w:pos="450"/>
        </w:tabs>
        <w:suppressAutoHyphens/>
        <w:spacing w:after="0" w:line="276" w:lineRule="auto"/>
        <w:jc w:val="both"/>
        <w:rPr>
          <w:rFonts w:ascii="Arial" w:eastAsia="Times New Roman" w:hAnsi="Arial" w:cs="Arial"/>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Times New Roman"/>
          <w:b/>
          <w:sz w:val="20"/>
          <w:szCs w:val="20"/>
          <w:lang w:eastAsia="ar-SA"/>
        </w:rPr>
        <w:t>§</w:t>
      </w:r>
      <w:r w:rsidRPr="008F682F">
        <w:rPr>
          <w:rFonts w:ascii="Arial" w:eastAsia="Times New Roman" w:hAnsi="Arial" w:cs="Arial"/>
          <w:b/>
          <w:sz w:val="20"/>
          <w:szCs w:val="20"/>
          <w:lang w:eastAsia="ar-SA"/>
        </w:rPr>
        <w:t xml:space="preserve"> 2</w:t>
      </w:r>
    </w:p>
    <w:p w:rsidR="00B10BBE" w:rsidRDefault="00B10BBE" w:rsidP="00124FC9">
      <w:pPr>
        <w:pStyle w:val="Akapitzlist"/>
        <w:widowControl w:val="0"/>
        <w:numPr>
          <w:ilvl w:val="0"/>
          <w:numId w:val="13"/>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 xml:space="preserve">Dostawa przedmiotu zamówienia, o których mowa w </w:t>
      </w:r>
      <w:r w:rsidRPr="00124FC9">
        <w:rPr>
          <w:rFonts w:ascii="Arial" w:eastAsia="Times New Roman" w:hAnsi="Arial" w:cs="Times New Roman"/>
          <w:sz w:val="20"/>
          <w:szCs w:val="20"/>
          <w:lang w:eastAsia="ar-SA"/>
        </w:rPr>
        <w:t>§</w:t>
      </w:r>
      <w:r w:rsidRPr="00124FC9">
        <w:rPr>
          <w:rFonts w:ascii="Arial" w:eastAsia="Times New Roman" w:hAnsi="Arial" w:cs="Arial"/>
          <w:sz w:val="20"/>
          <w:szCs w:val="20"/>
          <w:lang w:eastAsia="ar-SA"/>
        </w:rPr>
        <w:t xml:space="preserve"> 1 obejmuje okres </w:t>
      </w:r>
      <w:r w:rsidRPr="00124FC9">
        <w:rPr>
          <w:rFonts w:ascii="Arial" w:eastAsia="Times New Roman" w:hAnsi="Arial" w:cs="Arial"/>
          <w:b/>
          <w:sz w:val="20"/>
          <w:szCs w:val="20"/>
          <w:lang w:eastAsia="ar-SA"/>
        </w:rPr>
        <w:t>12 miesięcy</w:t>
      </w:r>
      <w:r w:rsidRPr="00124FC9">
        <w:rPr>
          <w:rFonts w:ascii="Arial" w:eastAsia="Times New Roman" w:hAnsi="Arial" w:cs="Arial"/>
          <w:sz w:val="20"/>
          <w:szCs w:val="20"/>
          <w:lang w:eastAsia="ar-SA"/>
        </w:rPr>
        <w:t xml:space="preserve"> tj. </w:t>
      </w:r>
      <w:r w:rsidRPr="00124FC9">
        <w:rPr>
          <w:rFonts w:ascii="Arial" w:eastAsia="Times New Roman" w:hAnsi="Arial" w:cs="Arial"/>
          <w:b/>
          <w:sz w:val="20"/>
          <w:szCs w:val="20"/>
          <w:lang w:eastAsia="ar-SA"/>
        </w:rPr>
        <w:t>od dnia …….........r. do dnia ……...........r.</w:t>
      </w:r>
      <w:r w:rsidRPr="00124FC9">
        <w:rPr>
          <w:rFonts w:ascii="Arial" w:eastAsia="Times New Roman" w:hAnsi="Arial" w:cs="Arial"/>
          <w:sz w:val="20"/>
          <w:szCs w:val="20"/>
          <w:lang w:eastAsia="ar-SA"/>
        </w:rPr>
        <w:t xml:space="preserve"> i będzie realizowana sukcesywnie zgodnie z zamówieniem złożonym drogą elektroniczną zamówieniem w ciągu</w:t>
      </w:r>
      <w:r w:rsidR="00124FC9">
        <w:rPr>
          <w:rFonts w:ascii="Arial" w:eastAsia="Times New Roman" w:hAnsi="Arial" w:cs="Arial"/>
          <w:sz w:val="20"/>
          <w:szCs w:val="20"/>
          <w:lang w:eastAsia="ar-SA"/>
        </w:rPr>
        <w:t xml:space="preserve"> </w:t>
      </w:r>
      <w:r w:rsidR="00B20507">
        <w:rPr>
          <w:rFonts w:ascii="Arial" w:eastAsia="Times New Roman" w:hAnsi="Arial" w:cs="Arial"/>
          <w:b/>
          <w:sz w:val="20"/>
          <w:szCs w:val="20"/>
          <w:lang w:eastAsia="ar-SA"/>
        </w:rPr>
        <w:t>…….</w:t>
      </w:r>
      <w:r w:rsidRPr="00124FC9">
        <w:rPr>
          <w:rFonts w:ascii="Arial" w:eastAsia="Times New Roman" w:hAnsi="Arial" w:cs="Arial"/>
          <w:b/>
          <w:sz w:val="20"/>
          <w:szCs w:val="20"/>
          <w:lang w:eastAsia="ar-SA"/>
        </w:rPr>
        <w:t xml:space="preserve"> dni roboczych</w:t>
      </w:r>
      <w:r w:rsidRPr="00124FC9">
        <w:rPr>
          <w:rFonts w:ascii="Arial" w:eastAsia="Times New Roman" w:hAnsi="Arial" w:cs="Arial"/>
          <w:sz w:val="20"/>
          <w:szCs w:val="20"/>
          <w:lang w:eastAsia="ar-SA"/>
        </w:rPr>
        <w:t xml:space="preserve"> liczonych od dnia złożenia zamówienia.</w:t>
      </w:r>
    </w:p>
    <w:p w:rsidR="00581692" w:rsidRPr="00581692" w:rsidRDefault="00581692" w:rsidP="004A3563">
      <w:pPr>
        <w:pStyle w:val="Akapitzlist"/>
        <w:widowControl w:val="0"/>
        <w:numPr>
          <w:ilvl w:val="0"/>
          <w:numId w:val="13"/>
        </w:numPr>
        <w:suppressAutoHyphens/>
        <w:spacing w:after="0" w:line="276" w:lineRule="auto"/>
        <w:ind w:left="426"/>
        <w:jc w:val="both"/>
        <w:rPr>
          <w:rFonts w:ascii="Arial" w:eastAsia="Times New Roman" w:hAnsi="Arial" w:cs="Arial"/>
          <w:sz w:val="20"/>
          <w:szCs w:val="20"/>
          <w:lang w:eastAsia="ar-SA"/>
        </w:rPr>
      </w:pPr>
      <w:r w:rsidRPr="00581692">
        <w:rPr>
          <w:rFonts w:ascii="Arial" w:eastAsia="Times New Roman" w:hAnsi="Arial" w:cs="Arial"/>
          <w:sz w:val="20"/>
          <w:szCs w:val="20"/>
          <w:lang w:eastAsia="ar-SA"/>
        </w:rPr>
        <w:t xml:space="preserve">Umowa może być przez Zamawiającego przedłużona lub skrócona do czasu wyczerpania całkowitej kwoty umowy, o której mowa w </w:t>
      </w:r>
      <w:r w:rsidRPr="00581692">
        <w:rPr>
          <w:rFonts w:ascii="Arial" w:eastAsia="Times New Roman" w:hAnsi="Arial" w:cs="Times New Roman"/>
          <w:sz w:val="20"/>
          <w:szCs w:val="20"/>
          <w:lang w:eastAsia="ar-SA"/>
        </w:rPr>
        <w:t>§</w:t>
      </w:r>
      <w:r w:rsidRPr="00581692">
        <w:rPr>
          <w:rFonts w:ascii="Arial" w:eastAsia="Times New Roman" w:hAnsi="Arial" w:cs="Arial"/>
          <w:sz w:val="20"/>
          <w:szCs w:val="20"/>
          <w:lang w:eastAsia="ar-SA"/>
        </w:rPr>
        <w:t xml:space="preserve"> 3 ust. 1.</w:t>
      </w:r>
    </w:p>
    <w:p w:rsidR="00B10BBE" w:rsidRDefault="00B10BBE" w:rsidP="00124FC9">
      <w:pPr>
        <w:pStyle w:val="Akapitzlist"/>
        <w:widowControl w:val="0"/>
        <w:numPr>
          <w:ilvl w:val="0"/>
          <w:numId w:val="13"/>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Jeżeli dostawa wypada w dniu wolnym od pracy lub poza godzinami pracy magazynów dostawa nastąpi w pierwszym dniu roboczym po wyznaczonym terminie.</w:t>
      </w:r>
    </w:p>
    <w:p w:rsidR="00B10BBE" w:rsidRDefault="00B10BBE" w:rsidP="00124FC9">
      <w:pPr>
        <w:pStyle w:val="Akapitzlist"/>
        <w:widowControl w:val="0"/>
        <w:numPr>
          <w:ilvl w:val="0"/>
          <w:numId w:val="13"/>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Wykonawca zobowiązuje się dostarczyć towar transportem na swój koszt i ryzyko do laboratorium w siedzibie Zamawiającego w godzinach 7.00 – 19.00.</w:t>
      </w:r>
    </w:p>
    <w:p w:rsidR="00B10BBE" w:rsidRDefault="00B10BBE" w:rsidP="00124FC9">
      <w:pPr>
        <w:pStyle w:val="Akapitzlist"/>
        <w:widowControl w:val="0"/>
        <w:numPr>
          <w:ilvl w:val="0"/>
          <w:numId w:val="13"/>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Wraz z każdą dostawą Wykonawca dostarczy fakturę VAT opiewającą na kwotę wynikającą z ilości dostarczanego towaru i ceny jak w załączniku do niniejszej umowy.</w:t>
      </w:r>
    </w:p>
    <w:p w:rsidR="00B10BBE" w:rsidRPr="00124FC9" w:rsidRDefault="00B10BBE" w:rsidP="00124FC9">
      <w:pPr>
        <w:pStyle w:val="Akapitzlist"/>
        <w:widowControl w:val="0"/>
        <w:numPr>
          <w:ilvl w:val="0"/>
          <w:numId w:val="13"/>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 xml:space="preserve">Każda dostawa posiadać będzie </w:t>
      </w:r>
      <w:r w:rsidR="00B20507">
        <w:rPr>
          <w:rFonts w:ascii="Arial" w:eastAsia="Times New Roman" w:hAnsi="Arial" w:cs="Arial"/>
          <w:sz w:val="20"/>
          <w:szCs w:val="20"/>
          <w:lang w:eastAsia="ar-SA"/>
        </w:rPr>
        <w:t>serię, wielkość i okres ważności</w:t>
      </w:r>
      <w:r w:rsidRPr="00124FC9">
        <w:rPr>
          <w:rFonts w:ascii="Arial" w:eastAsia="Times New Roman" w:hAnsi="Arial" w:cs="Arial"/>
          <w:sz w:val="20"/>
          <w:szCs w:val="20"/>
          <w:lang w:eastAsia="ar-SA"/>
        </w:rPr>
        <w:t>.</w:t>
      </w:r>
    </w:p>
    <w:p w:rsidR="00581692" w:rsidRPr="008F682F" w:rsidRDefault="00581692" w:rsidP="00124FC9">
      <w:pPr>
        <w:tabs>
          <w:tab w:val="left" w:pos="360"/>
        </w:tabs>
        <w:suppressAutoHyphens/>
        <w:spacing w:after="0" w:line="276" w:lineRule="auto"/>
        <w:jc w:val="both"/>
        <w:rPr>
          <w:rFonts w:ascii="Arial" w:eastAsia="Times New Roman" w:hAnsi="Arial" w:cs="Arial"/>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Times New Roman"/>
          <w:b/>
          <w:sz w:val="20"/>
          <w:szCs w:val="20"/>
          <w:lang w:eastAsia="ar-SA"/>
        </w:rPr>
        <w:t>§</w:t>
      </w:r>
      <w:r w:rsidR="00124FC9">
        <w:rPr>
          <w:rFonts w:ascii="Arial" w:eastAsia="Times New Roman" w:hAnsi="Arial" w:cs="Arial"/>
          <w:b/>
          <w:sz w:val="20"/>
          <w:szCs w:val="20"/>
          <w:lang w:eastAsia="ar-SA"/>
        </w:rPr>
        <w:t xml:space="preserve"> </w:t>
      </w:r>
      <w:r w:rsidRPr="008F682F">
        <w:rPr>
          <w:rFonts w:ascii="Arial" w:eastAsia="Times New Roman" w:hAnsi="Arial" w:cs="Arial"/>
          <w:b/>
          <w:sz w:val="20"/>
          <w:szCs w:val="20"/>
          <w:lang w:eastAsia="ar-SA"/>
        </w:rPr>
        <w:t>3</w:t>
      </w:r>
    </w:p>
    <w:p w:rsidR="00B10BBE" w:rsidRDefault="00B10BBE" w:rsidP="00124FC9">
      <w:pPr>
        <w:pStyle w:val="Akapitzlist"/>
        <w:numPr>
          <w:ilvl w:val="0"/>
          <w:numId w:val="14"/>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Całkowita cena umowy obliczona wg cen jednostkowych z</w:t>
      </w:r>
      <w:r w:rsidR="00124FC9">
        <w:rPr>
          <w:rFonts w:ascii="Arial" w:eastAsia="Times New Roman" w:hAnsi="Arial" w:cs="Arial"/>
          <w:sz w:val="20"/>
          <w:szCs w:val="20"/>
          <w:lang w:eastAsia="ar-SA"/>
        </w:rPr>
        <w:t>aproponowanych w ofercie wynosi</w:t>
      </w:r>
      <w:r w:rsidRPr="00124FC9">
        <w:rPr>
          <w:rFonts w:ascii="Arial" w:eastAsia="Times New Roman" w:hAnsi="Arial" w:cs="Arial"/>
          <w:sz w:val="20"/>
          <w:szCs w:val="20"/>
          <w:lang w:eastAsia="ar-SA"/>
        </w:rPr>
        <w:t xml:space="preserve"> </w:t>
      </w:r>
      <w:r w:rsidRPr="00124FC9">
        <w:rPr>
          <w:rFonts w:ascii="Arial" w:eastAsia="Times New Roman" w:hAnsi="Arial" w:cs="Arial"/>
          <w:b/>
          <w:sz w:val="20"/>
          <w:szCs w:val="20"/>
          <w:lang w:eastAsia="ar-SA"/>
        </w:rPr>
        <w:t>…..........</w:t>
      </w:r>
      <w:r w:rsidRPr="00124FC9">
        <w:rPr>
          <w:rFonts w:ascii="Arial" w:eastAsia="Times New Roman" w:hAnsi="Arial" w:cs="Arial"/>
          <w:sz w:val="20"/>
          <w:szCs w:val="20"/>
          <w:lang w:eastAsia="ar-SA"/>
        </w:rPr>
        <w:t xml:space="preserve"> </w:t>
      </w:r>
      <w:r w:rsidR="00124FC9">
        <w:rPr>
          <w:rFonts w:ascii="Arial" w:eastAsia="Times New Roman" w:hAnsi="Arial" w:cs="Arial"/>
          <w:sz w:val="20"/>
          <w:szCs w:val="20"/>
          <w:lang w:eastAsia="ar-SA"/>
        </w:rPr>
        <w:t>PLN brutto (Słownie - …………)</w:t>
      </w:r>
      <w:r w:rsidRPr="00124FC9">
        <w:rPr>
          <w:rFonts w:ascii="Arial" w:eastAsia="Times New Roman" w:hAnsi="Arial" w:cs="Arial"/>
          <w:sz w:val="20"/>
          <w:szCs w:val="20"/>
          <w:lang w:eastAsia="ar-SA"/>
        </w:rPr>
        <w:t>,</w:t>
      </w:r>
      <w:r w:rsidR="00124FC9">
        <w:rPr>
          <w:rFonts w:ascii="Arial" w:eastAsia="Times New Roman" w:hAnsi="Arial" w:cs="Arial"/>
          <w:sz w:val="20"/>
          <w:szCs w:val="20"/>
          <w:lang w:eastAsia="ar-SA"/>
        </w:rPr>
        <w:t xml:space="preserve"> w tym wartość netto – PLN,</w:t>
      </w:r>
      <w:r w:rsidRPr="00124FC9">
        <w:rPr>
          <w:rFonts w:ascii="Arial" w:eastAsia="Times New Roman" w:hAnsi="Arial" w:cs="Arial"/>
          <w:sz w:val="20"/>
          <w:szCs w:val="20"/>
          <w:lang w:eastAsia="ar-SA"/>
        </w:rPr>
        <w:t xml:space="preserve"> podatek </w:t>
      </w:r>
      <w:r w:rsidR="00124FC9">
        <w:rPr>
          <w:rFonts w:ascii="Arial" w:eastAsia="Times New Roman" w:hAnsi="Arial" w:cs="Arial"/>
          <w:sz w:val="20"/>
          <w:szCs w:val="20"/>
          <w:lang w:eastAsia="ar-SA"/>
        </w:rPr>
        <w:t>VAT ... % - PLN.</w:t>
      </w:r>
    </w:p>
    <w:p w:rsidR="00B10BBE" w:rsidRDefault="00B10BBE" w:rsidP="00124FC9">
      <w:pPr>
        <w:pStyle w:val="Akapitzlist"/>
        <w:numPr>
          <w:ilvl w:val="0"/>
          <w:numId w:val="14"/>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lastRenderedPageBreak/>
        <w:t>Ustalone w załączniku do umowy ceny jednostkowe będą stałe przez cały okres obowiązywania umowy, z wyjątkiem cen brutto, które mogą ulec zmianie na skutek zmian przepisów podatkowych.</w:t>
      </w:r>
    </w:p>
    <w:p w:rsidR="00B10BBE" w:rsidRDefault="00B10BBE" w:rsidP="00124FC9">
      <w:pPr>
        <w:pStyle w:val="Akapitzlist"/>
        <w:numPr>
          <w:ilvl w:val="0"/>
          <w:numId w:val="14"/>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Wszystkie płatności na rzecz Wykonawcy dokonywane będą przelewem na jego konto uwidocznione na fakturze VAT w terminie do 60 dni po otrzymaniu faktury za dostarczony towar.</w:t>
      </w:r>
    </w:p>
    <w:p w:rsidR="00B10BBE" w:rsidRDefault="00B10BBE" w:rsidP="00124FC9">
      <w:pPr>
        <w:pStyle w:val="Akapitzlist"/>
        <w:numPr>
          <w:ilvl w:val="0"/>
          <w:numId w:val="14"/>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Terminem zapłaty jest dzień obciążenia rachunku bankowego Zamawiającego.</w:t>
      </w:r>
    </w:p>
    <w:p w:rsidR="00B10BBE" w:rsidRDefault="00B10BBE" w:rsidP="00124FC9">
      <w:pPr>
        <w:pStyle w:val="Akapitzlist"/>
        <w:numPr>
          <w:ilvl w:val="0"/>
          <w:numId w:val="14"/>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Numer rachunku bankowego do dokonywania płatności……………………………………………</w:t>
      </w:r>
    </w:p>
    <w:p w:rsidR="00124FC9" w:rsidRPr="00124FC9" w:rsidRDefault="00124FC9" w:rsidP="00124FC9">
      <w:pPr>
        <w:pStyle w:val="Akapitzlist"/>
        <w:numPr>
          <w:ilvl w:val="0"/>
          <w:numId w:val="14"/>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Zmiany dotyczące numeru rachunku bankowego są wymagane aneksem do niniejszej umowy. W takim przypadku płatność nastąpi po podpisaniu aneksu do umowy.</w:t>
      </w:r>
    </w:p>
    <w:p w:rsidR="00B10BBE" w:rsidRPr="008F682F" w:rsidRDefault="00B10BBE" w:rsidP="00124FC9">
      <w:pPr>
        <w:suppressAutoHyphens/>
        <w:spacing w:after="0" w:line="276" w:lineRule="auto"/>
        <w:rPr>
          <w:rFonts w:ascii="Arial" w:eastAsia="Times New Roman" w:hAnsi="Arial" w:cs="Arial"/>
          <w:b/>
          <w:i/>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Times New Roman"/>
          <w:b/>
          <w:sz w:val="20"/>
          <w:szCs w:val="20"/>
          <w:lang w:eastAsia="ar-SA"/>
        </w:rPr>
        <w:t>§</w:t>
      </w:r>
      <w:r w:rsidRPr="008F682F">
        <w:rPr>
          <w:rFonts w:ascii="Arial" w:eastAsia="Times New Roman" w:hAnsi="Arial" w:cs="Arial"/>
          <w:b/>
          <w:sz w:val="20"/>
          <w:szCs w:val="20"/>
          <w:lang w:eastAsia="ar-SA"/>
        </w:rPr>
        <w:t xml:space="preserve"> 4</w:t>
      </w:r>
    </w:p>
    <w:p w:rsidR="00B10BBE" w:rsidRDefault="00B10BBE" w:rsidP="00124FC9">
      <w:pPr>
        <w:pStyle w:val="Akapitzlist"/>
        <w:numPr>
          <w:ilvl w:val="0"/>
          <w:numId w:val="16"/>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Zamawiający zobowiązuje się do zbadania towaru w ciągu jednego miesiąca od jego odbioru.</w:t>
      </w:r>
    </w:p>
    <w:p w:rsidR="00B10BBE" w:rsidRDefault="00B10BBE" w:rsidP="00124FC9">
      <w:pPr>
        <w:pStyle w:val="Akapitzlist"/>
        <w:numPr>
          <w:ilvl w:val="0"/>
          <w:numId w:val="16"/>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 razie stwierdzenia wad, braków lub nadwyżek pod względem asortymentowym lub ilościowym, Zamawiający prześle reklamację Wykonawcy, który udzieli odpowiedzi z braków ilościowych w ciągu 48 h, a w przypadku wad jakościowych w terminie 14 dni od jej otrzymania.</w:t>
      </w:r>
    </w:p>
    <w:p w:rsidR="00B10BBE" w:rsidRDefault="00B10BBE" w:rsidP="00124FC9">
      <w:pPr>
        <w:pStyle w:val="Akapitzlist"/>
        <w:numPr>
          <w:ilvl w:val="0"/>
          <w:numId w:val="16"/>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Wykonawca zobowiązany jest odebrać przedmiot podlegający reklamacji i dostarczyć do siedziby Zamawiającego asortyment wolny od wad. Wszelkie koszty i ryzyko związane z reklamacją ponosi Wykonawca.</w:t>
      </w:r>
    </w:p>
    <w:p w:rsidR="00B10BBE" w:rsidRDefault="00B10BBE" w:rsidP="00124FC9">
      <w:pPr>
        <w:pStyle w:val="Akapitzlist"/>
        <w:numPr>
          <w:ilvl w:val="0"/>
          <w:numId w:val="16"/>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Odrzucenie przez Wykonawcę reklamacji upoważnia Zamawiającego do zasięgnięcia opinii lub ekspertyzy specjalisty lub skierowania sprawy celem rozstrzygnięcia przez Sąd.</w:t>
      </w:r>
    </w:p>
    <w:p w:rsidR="00B10BBE" w:rsidRDefault="00B10BBE" w:rsidP="00124FC9">
      <w:pPr>
        <w:pStyle w:val="Akapitzlist"/>
        <w:numPr>
          <w:ilvl w:val="0"/>
          <w:numId w:val="16"/>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Jeżeli reklamacja Zamawiającego okaże się uzasadniona, koszty związane z przeprowadzeniem opinii lub ekspertyzy ponosi Wykonawca. Termin zapłaty za towar zareklamowany będzie liczony od daty załatwienia reklamacji.</w:t>
      </w:r>
    </w:p>
    <w:p w:rsidR="00B10BBE" w:rsidRDefault="00B10BBE" w:rsidP="00124FC9">
      <w:pPr>
        <w:pStyle w:val="Akapitzlist"/>
        <w:numPr>
          <w:ilvl w:val="0"/>
          <w:numId w:val="16"/>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Od daty przyjęcia przedmiotu umowy przez Zamawiającego, Wykonawca nie ponosi odpowiedzialności za wady powstałe na skutek niewłaściwego postępowania zamawiającego, a w szczególności postępowania niezgodnego z instrukcją producenta.</w:t>
      </w:r>
    </w:p>
    <w:p w:rsidR="00B10BBE" w:rsidRPr="00124FC9" w:rsidRDefault="00B10BBE" w:rsidP="00124FC9">
      <w:pPr>
        <w:pStyle w:val="Akapitzlist"/>
        <w:numPr>
          <w:ilvl w:val="0"/>
          <w:numId w:val="16"/>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Termin przydatności do użycia oferowanego przedmiotu zamówienia wynika z oferty Wykonawcy na dane zadanie i liczony jest od daty dostawy.</w:t>
      </w:r>
    </w:p>
    <w:p w:rsidR="00B10BBE" w:rsidRPr="008F682F" w:rsidRDefault="00B10BBE" w:rsidP="00124FC9">
      <w:pPr>
        <w:suppressAutoHyphens/>
        <w:spacing w:after="0" w:line="276" w:lineRule="auto"/>
        <w:jc w:val="both"/>
        <w:rPr>
          <w:rFonts w:ascii="Arial" w:eastAsia="Times New Roman" w:hAnsi="Arial" w:cs="Arial"/>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Arial"/>
          <w:b/>
          <w:sz w:val="20"/>
          <w:szCs w:val="20"/>
          <w:lang w:eastAsia="ar-SA"/>
        </w:rPr>
        <w:t>§ 5</w:t>
      </w:r>
    </w:p>
    <w:p w:rsidR="00B10BBE" w:rsidRPr="00124FC9" w:rsidRDefault="00B10BBE" w:rsidP="00124FC9">
      <w:pPr>
        <w:pStyle w:val="Akapitzlist"/>
        <w:widowControl w:val="0"/>
        <w:numPr>
          <w:ilvl w:val="0"/>
          <w:numId w:val="17"/>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 razie nie wykonania lub nienależytego wykonania umowy przez Wykonawcę Zamawiający ma prawo naliczenia kar umownych:</w:t>
      </w:r>
    </w:p>
    <w:p w:rsidR="00B10BBE" w:rsidRDefault="00B10BBE" w:rsidP="00124FC9">
      <w:pPr>
        <w:pStyle w:val="Akapitzlist"/>
        <w:widowControl w:val="0"/>
        <w:numPr>
          <w:ilvl w:val="0"/>
          <w:numId w:val="18"/>
        </w:numPr>
        <w:suppressAutoHyphens/>
        <w:spacing w:after="0" w:line="276" w:lineRule="auto"/>
        <w:ind w:left="709"/>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 wysokości 20% wartości brutto niezrealizowanej części umowy, gdy odstąpi od umowy z powodu okoliczności, za które odpowiada Wykonawca lub gdy Wykonawca odstąpi od umowy z własnej winy lub woli;</w:t>
      </w:r>
    </w:p>
    <w:p w:rsidR="00B10BBE" w:rsidRDefault="00B10BBE" w:rsidP="00124FC9">
      <w:pPr>
        <w:pStyle w:val="Akapitzlist"/>
        <w:widowControl w:val="0"/>
        <w:numPr>
          <w:ilvl w:val="0"/>
          <w:numId w:val="18"/>
        </w:numPr>
        <w:suppressAutoHyphens/>
        <w:spacing w:after="0" w:line="276" w:lineRule="auto"/>
        <w:ind w:left="709"/>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 wysokości 0,5% wartości umownej brutto towaru nie dostarczonego w ustalonym terminie, za każdy rozpoczęty dzień opóźnienia, z przyczyn leżących po stronie Wykonawcy;</w:t>
      </w:r>
    </w:p>
    <w:p w:rsidR="00B10BBE" w:rsidRDefault="00B10BBE" w:rsidP="00124FC9">
      <w:pPr>
        <w:pStyle w:val="Akapitzlist"/>
        <w:widowControl w:val="0"/>
        <w:numPr>
          <w:ilvl w:val="0"/>
          <w:numId w:val="18"/>
        </w:numPr>
        <w:suppressAutoHyphens/>
        <w:spacing w:after="0" w:line="276" w:lineRule="auto"/>
        <w:ind w:left="709"/>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za opóźnienie w usunięciu wad lub braków stwierdzonych przy odbiorze lub po upłynięciu okresu reklamacji w wysokości 0,5% wartości dostawy brutto za każdy dzień opóźnienia liczony od dnia wyznaczon</w:t>
      </w:r>
      <w:r w:rsidR="00124FC9">
        <w:rPr>
          <w:rFonts w:ascii="Arial" w:eastAsia="Times New Roman" w:hAnsi="Arial" w:cs="Arial"/>
          <w:sz w:val="20"/>
          <w:szCs w:val="20"/>
          <w:lang w:eastAsia="ar-SA"/>
        </w:rPr>
        <w:t>ego na usunięcie wad;</w:t>
      </w:r>
    </w:p>
    <w:p w:rsidR="00B10BBE" w:rsidRDefault="00B10BBE" w:rsidP="00124FC9">
      <w:pPr>
        <w:pStyle w:val="Akapitzlist"/>
        <w:widowControl w:val="0"/>
        <w:numPr>
          <w:ilvl w:val="0"/>
          <w:numId w:val="18"/>
        </w:numPr>
        <w:suppressAutoHyphens/>
        <w:spacing w:after="0" w:line="276" w:lineRule="auto"/>
        <w:ind w:left="709"/>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za naruszenie § 9 umowy</w:t>
      </w:r>
      <w:r w:rsidR="00124FC9">
        <w:rPr>
          <w:rFonts w:ascii="Arial" w:eastAsia="Times New Roman" w:hAnsi="Arial" w:cs="Arial"/>
          <w:sz w:val="20"/>
          <w:szCs w:val="20"/>
          <w:lang w:eastAsia="ar-SA"/>
        </w:rPr>
        <w:t xml:space="preserve"> - 10% wartości brutto umowy;</w:t>
      </w:r>
    </w:p>
    <w:p w:rsidR="00B10BBE" w:rsidRDefault="00B10BBE" w:rsidP="00124FC9">
      <w:pPr>
        <w:pStyle w:val="Akapitzlist"/>
        <w:widowControl w:val="0"/>
        <w:numPr>
          <w:ilvl w:val="0"/>
          <w:numId w:val="18"/>
        </w:numPr>
        <w:suppressAutoHyphens/>
        <w:spacing w:after="0" w:line="276" w:lineRule="auto"/>
        <w:ind w:left="709"/>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500,00 zł za każdy przypadek naruszenia § 6 umowy związa</w:t>
      </w:r>
      <w:r w:rsidR="00124FC9">
        <w:rPr>
          <w:rFonts w:ascii="Arial" w:eastAsia="Times New Roman" w:hAnsi="Arial" w:cs="Arial"/>
          <w:sz w:val="20"/>
          <w:szCs w:val="20"/>
          <w:lang w:eastAsia="ar-SA"/>
        </w:rPr>
        <w:t>ny z ochroną danych osobowych;</w:t>
      </w:r>
    </w:p>
    <w:p w:rsidR="00B10BBE" w:rsidRPr="00124FC9" w:rsidRDefault="00B10BBE" w:rsidP="00124FC9">
      <w:pPr>
        <w:pStyle w:val="Akapitzlist"/>
        <w:widowControl w:val="0"/>
        <w:numPr>
          <w:ilvl w:val="0"/>
          <w:numId w:val="18"/>
        </w:numPr>
        <w:suppressAutoHyphens/>
        <w:spacing w:after="0" w:line="276" w:lineRule="auto"/>
        <w:ind w:left="709"/>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100,00 zł za dostarczenie towaru z uchybieniem terminowi ważności.</w:t>
      </w:r>
    </w:p>
    <w:p w:rsidR="00B10BBE" w:rsidRDefault="00B10BBE" w:rsidP="00124FC9">
      <w:pPr>
        <w:pStyle w:val="Akapitzlist"/>
        <w:widowControl w:val="0"/>
        <w:numPr>
          <w:ilvl w:val="0"/>
          <w:numId w:val="17"/>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W przypadku nie dotrzymania przez Zamawiającego terminu zapłaty faktury określonego w § 3 ust. 3 niniejszej umowy, Wykonawcy przysługuje prawo naliczania odsetek ustawowych.</w:t>
      </w:r>
    </w:p>
    <w:p w:rsidR="00B10BBE" w:rsidRDefault="00B10BBE" w:rsidP="00124FC9">
      <w:pPr>
        <w:pStyle w:val="Akapitzlist"/>
        <w:widowControl w:val="0"/>
        <w:numPr>
          <w:ilvl w:val="0"/>
          <w:numId w:val="17"/>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 xml:space="preserve">Strony mogą dochodzić na zasadach ogólnych odszkodowania niezależnie od naliczenia kar umownych. </w:t>
      </w:r>
    </w:p>
    <w:p w:rsidR="00B10BBE" w:rsidRPr="00124FC9" w:rsidRDefault="00B10BBE" w:rsidP="00124FC9">
      <w:pPr>
        <w:pStyle w:val="Akapitzlist"/>
        <w:widowControl w:val="0"/>
        <w:numPr>
          <w:ilvl w:val="0"/>
          <w:numId w:val="17"/>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Zamawiający zastrzega sobie możliwość dokonania potrącenia kary umownej z wierzytelnością przysługującą Wykonawcy z tytułu realizacji niniejszej umowy.</w:t>
      </w: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Arial"/>
          <w:b/>
          <w:sz w:val="20"/>
          <w:szCs w:val="20"/>
          <w:lang w:eastAsia="ar-SA"/>
        </w:rPr>
        <w:t>§ 6</w:t>
      </w:r>
    </w:p>
    <w:p w:rsidR="00B10BBE" w:rsidRPr="00124FC9" w:rsidRDefault="00B10BBE" w:rsidP="00124FC9">
      <w:pPr>
        <w:pStyle w:val="Akapitzlist"/>
        <w:numPr>
          <w:ilvl w:val="0"/>
          <w:numId w:val="19"/>
        </w:numPr>
        <w:suppressAutoHyphens/>
        <w:spacing w:after="0" w:line="276" w:lineRule="auto"/>
        <w:ind w:left="426"/>
        <w:jc w:val="both"/>
        <w:rPr>
          <w:rFonts w:ascii="Arial" w:eastAsia="Times New Roman" w:hAnsi="Arial" w:cs="Arial"/>
          <w:sz w:val="20"/>
          <w:szCs w:val="20"/>
          <w:lang w:eastAsia="ar-SA"/>
        </w:rPr>
      </w:pPr>
      <w:r w:rsidRPr="00124FC9">
        <w:rPr>
          <w:rFonts w:ascii="Arial" w:eastAsia="Times New Roman" w:hAnsi="Arial" w:cs="Arial"/>
          <w:sz w:val="20"/>
          <w:szCs w:val="20"/>
          <w:lang w:eastAsia="ar-SA"/>
        </w:rPr>
        <w:t>Strony dopuszczają zmiany postanowień niniejszej umowy w stosunku do treści oferty na podstawie której dokonano wybory Wykonawcy, w sytuacji obiektywnej konieczności wprowadzenia zmiany, zgodnie z art. 144 ust. 1 ustawy Prawo zamówień publicznych, w niżej przedstawionym zakresie, z zastrzeżeniem art. 140 ust. 1 i 3 ustawy:</w:t>
      </w:r>
    </w:p>
    <w:p w:rsidR="00B10BBE" w:rsidRPr="008F682F" w:rsidRDefault="00B10BBE" w:rsidP="00124FC9">
      <w:pPr>
        <w:numPr>
          <w:ilvl w:val="4"/>
          <w:numId w:val="7"/>
        </w:numPr>
        <w:suppressAutoHyphens/>
        <w:spacing w:after="0" w:line="276" w:lineRule="auto"/>
        <w:ind w:left="709"/>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 xml:space="preserve">Zmiana nazwy własnej przedmiotu zamówienia – zmiana ta może być związana z ulepszeniem składu jakościowego lub podyktowana zmianą procesu technologicznego produkcji, pod warunkiem, że zmiana ta nie będzie powodowała pogorszenia jakościowego, a wyrób będzie spełniał wszelkie </w:t>
      </w:r>
      <w:r w:rsidRPr="008F682F">
        <w:rPr>
          <w:rFonts w:ascii="Arial" w:eastAsia="Times New Roman" w:hAnsi="Arial" w:cs="Arial"/>
          <w:sz w:val="20"/>
          <w:szCs w:val="20"/>
          <w:lang w:eastAsia="ar-SA"/>
        </w:rPr>
        <w:lastRenderedPageBreak/>
        <w:t>wymagania diagnostyczne, wymagania prawne i jakościowe określone przez Zamawiającego w specyfikacji istotnych warunków zamówienia;</w:t>
      </w:r>
    </w:p>
    <w:p w:rsidR="00B10BBE" w:rsidRPr="008F682F" w:rsidRDefault="00B10BBE" w:rsidP="00124FC9">
      <w:pPr>
        <w:numPr>
          <w:ilvl w:val="4"/>
          <w:numId w:val="7"/>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Zmiana terminów ważności – zmiana ta może być związana z koniecznością przyśpieszenia dostawy, przedłużającym się czasem akceptacji wyników postępowania;</w:t>
      </w:r>
    </w:p>
    <w:p w:rsidR="00B10BBE" w:rsidRPr="008F682F" w:rsidRDefault="00B10BBE" w:rsidP="00124FC9">
      <w:pPr>
        <w:numPr>
          <w:ilvl w:val="4"/>
          <w:numId w:val="7"/>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Zmiana warunków i terminów dostaw (liczba, miejsce dostawy, opakowanie zewnętrzne) – zmiany te mogą wystąpić na skutek negatywnych okoliczności mających bezpośredni wpływ na organizację dostaw, trudności transportowych, celnych, jak również trudności w dystrybucji i magazynowaniu wyrobu;</w:t>
      </w:r>
    </w:p>
    <w:p w:rsidR="00B10BBE" w:rsidRPr="008F682F" w:rsidRDefault="00B10BBE" w:rsidP="00124FC9">
      <w:pPr>
        <w:numPr>
          <w:ilvl w:val="4"/>
          <w:numId w:val="7"/>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Zmiany warunków i terminów płatności –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rsidR="00B10BBE" w:rsidRPr="008F682F" w:rsidRDefault="00B10BBE" w:rsidP="00124FC9">
      <w:pPr>
        <w:numPr>
          <w:ilvl w:val="4"/>
          <w:numId w:val="7"/>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Zmiana danych Wykonawcy (np. zmiana siedziby, adresu, nazwy) lub zmiana wynikająca z przekształcenia podmiotowego po stronie Wykonawcy.</w:t>
      </w:r>
    </w:p>
    <w:p w:rsidR="00B10BBE" w:rsidRPr="008F682F" w:rsidRDefault="00B10BBE" w:rsidP="00124FC9">
      <w:pPr>
        <w:numPr>
          <w:ilvl w:val="4"/>
          <w:numId w:val="7"/>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Zmiany wynikające z powstania niezgodności pomiędzy zapisami umowy a treścią oferty i/lub SIWZ.</w:t>
      </w:r>
    </w:p>
    <w:p w:rsidR="00B10BBE" w:rsidRPr="00191719" w:rsidRDefault="00B10BBE" w:rsidP="00191719">
      <w:pPr>
        <w:pStyle w:val="Akapitzlist"/>
        <w:numPr>
          <w:ilvl w:val="0"/>
          <w:numId w:val="7"/>
        </w:numPr>
        <w:tabs>
          <w:tab w:val="clear" w:pos="502"/>
        </w:tabs>
        <w:suppressAutoHyphens/>
        <w:spacing w:after="0" w:line="276" w:lineRule="auto"/>
        <w:ind w:left="426"/>
        <w:jc w:val="both"/>
        <w:rPr>
          <w:rFonts w:ascii="Arial" w:eastAsia="Times New Roman" w:hAnsi="Arial" w:cs="Arial"/>
          <w:sz w:val="20"/>
          <w:szCs w:val="20"/>
          <w:lang w:eastAsia="ar-SA"/>
        </w:rPr>
      </w:pPr>
      <w:r w:rsidRPr="00191719">
        <w:rPr>
          <w:rFonts w:ascii="Arial" w:eastAsia="Times New Roman" w:hAnsi="Arial" w:cs="Arial"/>
          <w:sz w:val="20"/>
          <w:szCs w:val="20"/>
          <w:lang w:eastAsia="ar-SA"/>
        </w:rPr>
        <w:t>Zamawiający zastrzega sobie również możliwość zmiany, z zastrzeżeniem art. 140 ust. 1 i 3 ustawy Prawo zamówień publicznych w przypadku:</w:t>
      </w:r>
    </w:p>
    <w:p w:rsidR="00B10BBE" w:rsidRPr="008F682F" w:rsidRDefault="00B10BBE" w:rsidP="00124FC9">
      <w:pPr>
        <w:numPr>
          <w:ilvl w:val="1"/>
          <w:numId w:val="11"/>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Zmiany w obowiązujących przepisach prawa mające wpływ na przedmiot i warunki umowy oraz zmiana sytuacji prawnej lub faktycznej Wykonawcy i/lub Zamawiającego skutkująca niemożliwością realizacji przedmiotu umowy;</w:t>
      </w:r>
    </w:p>
    <w:p w:rsidR="00B10BBE" w:rsidRPr="008F682F" w:rsidRDefault="00B10BBE" w:rsidP="00124FC9">
      <w:pPr>
        <w:numPr>
          <w:ilvl w:val="1"/>
          <w:numId w:val="11"/>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Powstanie nadzwyczajnych okoliczności będących „siłą wyższą” skutkującą niemożliwością realizacji przedmiotu umowy lub grożącą rażącą stratą, których strony nie przewidziały przy zawarciu umowy;</w:t>
      </w:r>
    </w:p>
    <w:p w:rsidR="00B10BBE" w:rsidRPr="008F682F" w:rsidRDefault="00B10BBE" w:rsidP="00124FC9">
      <w:pPr>
        <w:numPr>
          <w:ilvl w:val="1"/>
          <w:numId w:val="11"/>
        </w:numPr>
        <w:suppressAutoHyphens/>
        <w:spacing w:after="0" w:line="276" w:lineRule="auto"/>
        <w:ind w:left="709" w:hanging="283"/>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Powstania nadzwyczajnych okoliczności nie będących „siłą wyższą”, grożące rażącą stratą, których strony nie przewidziały przy zawarciu umowy.</w:t>
      </w:r>
    </w:p>
    <w:p w:rsidR="00B10BBE" w:rsidRPr="00191719" w:rsidRDefault="00B10BBE" w:rsidP="00191719">
      <w:pPr>
        <w:pStyle w:val="Akapitzlist"/>
        <w:numPr>
          <w:ilvl w:val="0"/>
          <w:numId w:val="7"/>
        </w:numPr>
        <w:tabs>
          <w:tab w:val="clear" w:pos="502"/>
        </w:tabs>
        <w:suppressAutoHyphens/>
        <w:spacing w:after="0" w:line="276" w:lineRule="auto"/>
        <w:ind w:left="426"/>
        <w:jc w:val="both"/>
        <w:rPr>
          <w:rFonts w:ascii="Arial" w:eastAsia="Times New Roman" w:hAnsi="Arial" w:cs="Arial"/>
          <w:sz w:val="20"/>
          <w:szCs w:val="20"/>
          <w:lang w:eastAsia="ar-SA"/>
        </w:rPr>
      </w:pPr>
      <w:r w:rsidRPr="00191719">
        <w:rPr>
          <w:rFonts w:ascii="Arial" w:eastAsia="Times New Roman" w:hAnsi="Arial" w:cs="Arial"/>
          <w:sz w:val="20"/>
          <w:szCs w:val="20"/>
          <w:lang w:eastAsia="ar-SA"/>
        </w:rPr>
        <w:t>Wyżej wymienione zmiany mogą być dokonane na wniosek Zamawiającego lub Wykonawcy za zgodą obu stron i zostaną wprowadzone aneksem.</w:t>
      </w:r>
    </w:p>
    <w:p w:rsidR="00B10BBE" w:rsidRPr="008F682F" w:rsidRDefault="00B10BBE" w:rsidP="00124FC9">
      <w:pPr>
        <w:suppressAutoHyphens/>
        <w:spacing w:after="0" w:line="276" w:lineRule="auto"/>
        <w:jc w:val="both"/>
        <w:rPr>
          <w:rFonts w:ascii="Arial" w:eastAsia="Times New Roman" w:hAnsi="Arial" w:cs="Arial"/>
          <w:b/>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Arial"/>
          <w:b/>
          <w:sz w:val="20"/>
          <w:szCs w:val="20"/>
          <w:lang w:eastAsia="ar-SA"/>
        </w:rPr>
        <w:t>§ 8</w:t>
      </w:r>
    </w:p>
    <w:p w:rsidR="00B10BBE" w:rsidRPr="008F682F" w:rsidRDefault="00B10BBE" w:rsidP="00124FC9">
      <w:pPr>
        <w:suppressAutoHyphens/>
        <w:spacing w:after="0" w:line="276" w:lineRule="auto"/>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Powtarzające się niewywiązywanie się Wykonawcy z postanowień niniejszej umowy, a w szczególności nieterminowa bądź niezgodna pod względem asortymentu lub ilości z zamówieniem realizacja dostaw, powtarzające się uchybienia w jakości dostarczanego przedmiotu zamówienia lub ich terminów ważności upoważnia</w:t>
      </w:r>
      <w:r w:rsidRPr="008F682F">
        <w:rPr>
          <w:rFonts w:ascii="Arial" w:eastAsia="Times New Roman" w:hAnsi="Arial" w:cs="Arial"/>
          <w:b/>
          <w:i/>
          <w:sz w:val="20"/>
          <w:szCs w:val="20"/>
          <w:lang w:eastAsia="ar-SA"/>
        </w:rPr>
        <w:t xml:space="preserve"> </w:t>
      </w:r>
      <w:r w:rsidRPr="008F682F">
        <w:rPr>
          <w:rFonts w:ascii="Arial" w:eastAsia="Times New Roman" w:hAnsi="Arial" w:cs="Arial"/>
          <w:sz w:val="20"/>
          <w:szCs w:val="20"/>
          <w:lang w:eastAsia="ar-SA"/>
        </w:rPr>
        <w:t>Zamawiającego do rozwiązania umowy ze skutkiem natychmiastowym, bez prawa Wykonawcy do naliczania kar umownych.</w:t>
      </w: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Times New Roman"/>
          <w:b/>
          <w:sz w:val="20"/>
          <w:szCs w:val="20"/>
          <w:lang w:eastAsia="ar-SA"/>
        </w:rPr>
        <w:t>§</w:t>
      </w:r>
      <w:r w:rsidRPr="008F682F">
        <w:rPr>
          <w:rFonts w:ascii="Arial" w:eastAsia="Times New Roman" w:hAnsi="Arial" w:cs="Arial"/>
          <w:b/>
          <w:sz w:val="20"/>
          <w:szCs w:val="20"/>
          <w:lang w:eastAsia="ar-SA"/>
        </w:rPr>
        <w:t xml:space="preserve"> 9</w:t>
      </w:r>
    </w:p>
    <w:p w:rsidR="00B10BBE" w:rsidRPr="008F682F" w:rsidRDefault="00B10BBE" w:rsidP="00124FC9">
      <w:pPr>
        <w:widowControl w:val="0"/>
        <w:suppressAutoHyphens/>
        <w:spacing w:after="0" w:line="276" w:lineRule="auto"/>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Wykonawca zobowiązuje się nie przekazywać bez zgody Zamawiającego swojej wierzytelności wynikającej z niniejszej umowy oraz nie dokonywać jakichkolwiek czynności ani nie zaciągać zobowiązań skutkujących obowiązkiem dokonania zapłaty przez Zamawiającego na rzecz osób pod rygorem nieważności. Wykonawca nie może zawierać umów poręczenia, gwarancyjnych ani żadnych innych, w wyniku których Zamawiający miałby zapłacić  innemu podmiotowi niż Wykonawca.</w:t>
      </w: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sz w:val="20"/>
          <w:szCs w:val="20"/>
          <w:lang w:eastAsia="ar-SA"/>
        </w:rPr>
      </w:pPr>
      <w:r w:rsidRPr="008F682F">
        <w:rPr>
          <w:rFonts w:ascii="Arial" w:eastAsia="Times New Roman" w:hAnsi="Arial" w:cs="Times New Roman"/>
          <w:b/>
          <w:sz w:val="20"/>
          <w:szCs w:val="20"/>
          <w:lang w:eastAsia="ar-SA"/>
        </w:rPr>
        <w:t>§</w:t>
      </w:r>
      <w:r w:rsidRPr="008F682F">
        <w:rPr>
          <w:rFonts w:ascii="Arial" w:eastAsia="Times New Roman" w:hAnsi="Arial" w:cs="Arial"/>
          <w:b/>
          <w:sz w:val="20"/>
          <w:szCs w:val="20"/>
          <w:lang w:eastAsia="ar-SA"/>
        </w:rPr>
        <w:t xml:space="preserve"> 10</w:t>
      </w:r>
      <w:r w:rsidRPr="008F682F">
        <w:rPr>
          <w:rFonts w:ascii="Arial" w:eastAsia="Times New Roman" w:hAnsi="Arial" w:cs="Arial"/>
          <w:sz w:val="20"/>
          <w:szCs w:val="20"/>
          <w:lang w:eastAsia="ar-SA"/>
        </w:rPr>
        <w:t xml:space="preserve"> </w:t>
      </w:r>
    </w:p>
    <w:p w:rsidR="00B10BBE" w:rsidRPr="008F682F" w:rsidRDefault="00B10BBE" w:rsidP="00124FC9">
      <w:pPr>
        <w:widowControl w:val="0"/>
        <w:suppressAutoHyphens/>
        <w:spacing w:after="0" w:line="276" w:lineRule="auto"/>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W razie wystąpienia istotnej zmiany okoliczności powodującej, że wykonanie umowy nie leży w interesie publicznym, czego nie można było przewidzieć w chwili zawarcia umowy</w:t>
      </w:r>
      <w:r w:rsidR="00581692">
        <w:rPr>
          <w:rFonts w:ascii="Arial" w:eastAsia="Times New Roman" w:hAnsi="Arial" w:cs="Arial"/>
          <w:sz w:val="20"/>
          <w:szCs w:val="20"/>
          <w:lang w:eastAsia="ar-SA"/>
        </w:rPr>
        <w:t xml:space="preserve"> lub dalsze wykonywanie umowy może zagrozić istotnemu interesowi bezpieczeństwa państwa lub bezpieczeństwu publicznemu</w:t>
      </w:r>
      <w:r w:rsidRPr="008F682F">
        <w:rPr>
          <w:rFonts w:ascii="Arial" w:eastAsia="Times New Roman" w:hAnsi="Arial" w:cs="Arial"/>
          <w:sz w:val="20"/>
          <w:szCs w:val="20"/>
          <w:lang w:eastAsia="ar-SA"/>
        </w:rPr>
        <w:t>, Zamawiający może odstąpić od umowy w terminie 30 dni od powzięcia wiadomości o tych okolicznościach. W takim przypadku Wykonawca może żądać wyłącznie wy</w:t>
      </w:r>
      <w:r w:rsidR="00581692">
        <w:rPr>
          <w:rFonts w:ascii="Arial" w:eastAsia="Times New Roman" w:hAnsi="Arial" w:cs="Arial"/>
          <w:sz w:val="20"/>
          <w:szCs w:val="20"/>
          <w:lang w:eastAsia="ar-SA"/>
        </w:rPr>
        <w:t>nagrodzenia należnego z tytułu</w:t>
      </w:r>
      <w:r w:rsidRPr="008F682F">
        <w:rPr>
          <w:rFonts w:ascii="Arial" w:eastAsia="Times New Roman" w:hAnsi="Arial" w:cs="Arial"/>
          <w:sz w:val="20"/>
          <w:szCs w:val="20"/>
          <w:lang w:eastAsia="ar-SA"/>
        </w:rPr>
        <w:t xml:space="preserve"> wykonania części umowy. </w:t>
      </w:r>
    </w:p>
    <w:p w:rsidR="00191719" w:rsidRPr="008F682F" w:rsidRDefault="00191719" w:rsidP="00124FC9">
      <w:pPr>
        <w:suppressAutoHyphens/>
        <w:spacing w:after="0" w:line="276" w:lineRule="auto"/>
        <w:jc w:val="center"/>
        <w:rPr>
          <w:rFonts w:ascii="Arial" w:eastAsia="Times New Roman" w:hAnsi="Arial" w:cs="Arial"/>
          <w:b/>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Times New Roman"/>
          <w:b/>
          <w:sz w:val="20"/>
          <w:szCs w:val="20"/>
          <w:lang w:eastAsia="ar-SA"/>
        </w:rPr>
        <w:t>§</w:t>
      </w:r>
      <w:r w:rsidRPr="008F682F">
        <w:rPr>
          <w:rFonts w:ascii="Arial" w:eastAsia="Times New Roman" w:hAnsi="Arial" w:cs="Arial"/>
          <w:b/>
          <w:sz w:val="20"/>
          <w:szCs w:val="20"/>
          <w:lang w:eastAsia="ar-SA"/>
        </w:rPr>
        <w:t xml:space="preserve"> 11</w:t>
      </w:r>
    </w:p>
    <w:p w:rsidR="00B10BBE" w:rsidRPr="008F682F" w:rsidRDefault="00B10BBE" w:rsidP="00124FC9">
      <w:pPr>
        <w:suppressAutoHyphens/>
        <w:spacing w:after="0" w:line="276" w:lineRule="auto"/>
        <w:jc w:val="both"/>
        <w:rPr>
          <w:rFonts w:ascii="Arial" w:eastAsia="Times New Roman" w:hAnsi="Arial" w:cs="Arial"/>
          <w:sz w:val="20"/>
          <w:szCs w:val="20"/>
          <w:lang w:eastAsia="ar-SA"/>
        </w:rPr>
      </w:pPr>
      <w:r w:rsidRPr="008F682F">
        <w:rPr>
          <w:rFonts w:ascii="Arial" w:eastAsia="Times New Roman" w:hAnsi="Arial" w:cs="Arial"/>
          <w:sz w:val="20"/>
          <w:szCs w:val="20"/>
          <w:lang w:eastAsia="ar-SA"/>
        </w:rPr>
        <w:t>Do koordynowania dostaw strony wyznaczają następujące osoby:</w:t>
      </w:r>
    </w:p>
    <w:p w:rsidR="00B10BBE" w:rsidRPr="008F682F" w:rsidRDefault="00B10BBE" w:rsidP="00191719">
      <w:pPr>
        <w:suppressAutoHyphens/>
        <w:spacing w:after="0" w:line="276" w:lineRule="auto"/>
        <w:jc w:val="both"/>
        <w:rPr>
          <w:rFonts w:ascii="Arial" w:eastAsia="Times New Roman" w:hAnsi="Arial" w:cs="Arial"/>
          <w:sz w:val="20"/>
          <w:szCs w:val="20"/>
          <w:lang w:eastAsia="ar-SA"/>
        </w:rPr>
      </w:pPr>
      <w:r w:rsidRPr="00191719">
        <w:rPr>
          <w:rFonts w:ascii="Arial" w:eastAsia="Times New Roman" w:hAnsi="Arial" w:cs="Arial"/>
          <w:b/>
          <w:sz w:val="20"/>
          <w:szCs w:val="20"/>
          <w:lang w:eastAsia="ar-SA"/>
        </w:rPr>
        <w:t>Zamawiający</w:t>
      </w:r>
      <w:r w:rsidR="00191719">
        <w:rPr>
          <w:rFonts w:ascii="Arial" w:eastAsia="Times New Roman" w:hAnsi="Arial" w:cs="Arial"/>
          <w:sz w:val="20"/>
          <w:szCs w:val="20"/>
          <w:lang w:eastAsia="ar-SA"/>
        </w:rPr>
        <w:t xml:space="preserve"> - Alina Ignatiuk tel. 85/833 4</w:t>
      </w:r>
      <w:r w:rsidRPr="008F682F">
        <w:rPr>
          <w:rFonts w:ascii="Arial" w:eastAsia="Times New Roman" w:hAnsi="Arial" w:cs="Arial"/>
          <w:sz w:val="20"/>
          <w:szCs w:val="20"/>
          <w:lang w:eastAsia="ar-SA"/>
        </w:rPr>
        <w:t>3</w:t>
      </w:r>
      <w:r w:rsidR="00191719">
        <w:rPr>
          <w:rFonts w:ascii="Arial" w:eastAsia="Times New Roman" w:hAnsi="Arial" w:cs="Arial"/>
          <w:sz w:val="20"/>
          <w:szCs w:val="20"/>
          <w:lang w:eastAsia="ar-SA"/>
        </w:rPr>
        <w:t xml:space="preserve"> 26 oraz </w:t>
      </w:r>
      <w:r w:rsidRPr="008F682F">
        <w:rPr>
          <w:rFonts w:ascii="Arial" w:eastAsia="Times New Roman" w:hAnsi="Arial" w:cs="Arial"/>
          <w:sz w:val="20"/>
          <w:szCs w:val="20"/>
          <w:lang w:eastAsia="ar-SA"/>
        </w:rPr>
        <w:t>Barbar</w:t>
      </w:r>
      <w:r w:rsidR="00191719">
        <w:rPr>
          <w:rFonts w:ascii="Arial" w:eastAsia="Times New Roman" w:hAnsi="Arial" w:cs="Arial"/>
          <w:sz w:val="20"/>
          <w:szCs w:val="20"/>
          <w:lang w:eastAsia="ar-SA"/>
        </w:rPr>
        <w:t xml:space="preserve">a </w:t>
      </w:r>
      <w:proofErr w:type="spellStart"/>
      <w:r w:rsidR="00191719">
        <w:rPr>
          <w:rFonts w:ascii="Arial" w:eastAsia="Times New Roman" w:hAnsi="Arial" w:cs="Arial"/>
          <w:sz w:val="20"/>
          <w:szCs w:val="20"/>
          <w:lang w:eastAsia="ar-SA"/>
        </w:rPr>
        <w:t>Tołoczko</w:t>
      </w:r>
      <w:proofErr w:type="spellEnd"/>
      <w:r w:rsidR="00191719">
        <w:rPr>
          <w:rFonts w:ascii="Arial" w:eastAsia="Times New Roman" w:hAnsi="Arial" w:cs="Arial"/>
          <w:sz w:val="20"/>
          <w:szCs w:val="20"/>
          <w:lang w:eastAsia="ar-SA"/>
        </w:rPr>
        <w:t xml:space="preserve"> tel. </w:t>
      </w:r>
      <w:r w:rsidRPr="008F682F">
        <w:rPr>
          <w:rFonts w:ascii="Arial" w:eastAsia="Times New Roman" w:hAnsi="Arial" w:cs="Arial"/>
          <w:sz w:val="20"/>
          <w:szCs w:val="20"/>
          <w:lang w:eastAsia="ar-SA"/>
        </w:rPr>
        <w:t>85/833 43 28</w:t>
      </w:r>
    </w:p>
    <w:p w:rsidR="00B10BBE" w:rsidRPr="008F682F" w:rsidRDefault="00191719" w:rsidP="00191719">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b/>
          <w:sz w:val="20"/>
          <w:szCs w:val="20"/>
          <w:lang w:eastAsia="ar-SA"/>
        </w:rPr>
        <w:t>Wykonawca</w:t>
      </w:r>
      <w:r w:rsidR="00B10BBE" w:rsidRPr="008F682F">
        <w:rPr>
          <w:rFonts w:ascii="Arial" w:eastAsia="Times New Roman" w:hAnsi="Arial" w:cs="Arial"/>
          <w:sz w:val="20"/>
          <w:szCs w:val="20"/>
          <w:lang w:eastAsia="ar-SA"/>
        </w:rPr>
        <w:t xml:space="preserve"> - …..........................</w:t>
      </w:r>
    </w:p>
    <w:p w:rsidR="00B10BBE" w:rsidRPr="008F682F" w:rsidRDefault="00B10BBE" w:rsidP="00124FC9">
      <w:pPr>
        <w:suppressAutoHyphens/>
        <w:spacing w:after="0" w:line="276" w:lineRule="auto"/>
        <w:ind w:left="360"/>
        <w:jc w:val="both"/>
        <w:rPr>
          <w:rFonts w:ascii="Arial" w:eastAsia="Times New Roman" w:hAnsi="Arial" w:cs="Arial"/>
          <w:sz w:val="20"/>
          <w:szCs w:val="20"/>
          <w:lang w:eastAsia="ar-SA"/>
        </w:rPr>
      </w:pPr>
    </w:p>
    <w:p w:rsidR="00B10BBE" w:rsidRPr="008F682F" w:rsidRDefault="00B10BBE" w:rsidP="00124FC9">
      <w:pPr>
        <w:suppressAutoHyphens/>
        <w:spacing w:after="0" w:line="276" w:lineRule="auto"/>
        <w:jc w:val="center"/>
        <w:rPr>
          <w:rFonts w:ascii="Arial" w:eastAsia="Times New Roman" w:hAnsi="Arial" w:cs="Arial"/>
          <w:b/>
          <w:sz w:val="20"/>
          <w:szCs w:val="20"/>
          <w:lang w:eastAsia="ar-SA"/>
        </w:rPr>
      </w:pPr>
      <w:r w:rsidRPr="008F682F">
        <w:rPr>
          <w:rFonts w:ascii="Arial" w:eastAsia="Times New Roman" w:hAnsi="Arial" w:cs="Times New Roman"/>
          <w:b/>
          <w:sz w:val="20"/>
          <w:szCs w:val="20"/>
          <w:lang w:eastAsia="ar-SA"/>
        </w:rPr>
        <w:t>§</w:t>
      </w:r>
      <w:r w:rsidRPr="008F682F">
        <w:rPr>
          <w:rFonts w:ascii="Arial" w:eastAsia="Times New Roman" w:hAnsi="Arial" w:cs="Arial"/>
          <w:b/>
          <w:sz w:val="20"/>
          <w:szCs w:val="20"/>
          <w:lang w:eastAsia="ar-SA"/>
        </w:rPr>
        <w:t xml:space="preserve"> 12</w:t>
      </w:r>
    </w:p>
    <w:p w:rsidR="00B10BBE" w:rsidRDefault="00B10BBE" w:rsidP="00191719">
      <w:pPr>
        <w:pStyle w:val="Akapitzlist"/>
        <w:widowControl w:val="0"/>
        <w:numPr>
          <w:ilvl w:val="0"/>
          <w:numId w:val="20"/>
        </w:numPr>
        <w:tabs>
          <w:tab w:val="clear" w:pos="502"/>
        </w:tabs>
        <w:suppressAutoHyphens/>
        <w:spacing w:after="0" w:line="276" w:lineRule="auto"/>
        <w:ind w:left="426"/>
        <w:jc w:val="both"/>
        <w:rPr>
          <w:rFonts w:ascii="Arial" w:eastAsia="Times New Roman" w:hAnsi="Arial" w:cs="Arial"/>
          <w:sz w:val="20"/>
          <w:szCs w:val="20"/>
          <w:lang w:eastAsia="ar-SA"/>
        </w:rPr>
      </w:pPr>
      <w:r w:rsidRPr="00191719">
        <w:rPr>
          <w:rFonts w:ascii="Arial" w:eastAsia="Times New Roman" w:hAnsi="Arial" w:cs="Arial"/>
          <w:sz w:val="20"/>
          <w:szCs w:val="20"/>
          <w:lang w:eastAsia="ar-SA"/>
        </w:rPr>
        <w:t xml:space="preserve">Wszelkie spory powstałe na tle wykonania niniejszej umowy Strony zobowiązują się rozwiązywać polubownie. W przypadku, kiedy okaże się to niemożliwe, spory te zostaną poddane przez Strony </w:t>
      </w:r>
      <w:r w:rsidRPr="00191719">
        <w:rPr>
          <w:rFonts w:ascii="Arial" w:eastAsia="Times New Roman" w:hAnsi="Arial" w:cs="Arial"/>
          <w:sz w:val="20"/>
          <w:szCs w:val="20"/>
          <w:lang w:eastAsia="ar-SA"/>
        </w:rPr>
        <w:lastRenderedPageBreak/>
        <w:t>rozstrzygnięciu przez właściwy rzeczowo dla Zamawiającego Sąd Powszechny.</w:t>
      </w:r>
    </w:p>
    <w:p w:rsidR="00B10BBE" w:rsidRDefault="00B10BBE" w:rsidP="00191719">
      <w:pPr>
        <w:pStyle w:val="Akapitzlist"/>
        <w:widowControl w:val="0"/>
        <w:numPr>
          <w:ilvl w:val="0"/>
          <w:numId w:val="20"/>
        </w:numPr>
        <w:tabs>
          <w:tab w:val="clear" w:pos="502"/>
        </w:tabs>
        <w:suppressAutoHyphens/>
        <w:spacing w:after="0" w:line="276" w:lineRule="auto"/>
        <w:ind w:left="426"/>
        <w:jc w:val="both"/>
        <w:rPr>
          <w:rFonts w:ascii="Arial" w:eastAsia="Times New Roman" w:hAnsi="Arial" w:cs="Arial"/>
          <w:sz w:val="20"/>
          <w:szCs w:val="20"/>
          <w:lang w:eastAsia="ar-SA"/>
        </w:rPr>
      </w:pPr>
      <w:r w:rsidRPr="00191719">
        <w:rPr>
          <w:rFonts w:ascii="Arial" w:eastAsia="Times New Roman" w:hAnsi="Arial" w:cs="Arial"/>
          <w:sz w:val="20"/>
          <w:szCs w:val="20"/>
          <w:lang w:eastAsia="ar-SA"/>
        </w:rPr>
        <w:t>SIWZ, oferta Wykonawcy stanowią integralną część niniejszej umowy.</w:t>
      </w:r>
    </w:p>
    <w:p w:rsidR="00B10BBE" w:rsidRDefault="00B10BBE" w:rsidP="00191719">
      <w:pPr>
        <w:pStyle w:val="Akapitzlist"/>
        <w:widowControl w:val="0"/>
        <w:numPr>
          <w:ilvl w:val="0"/>
          <w:numId w:val="20"/>
        </w:numPr>
        <w:tabs>
          <w:tab w:val="clear" w:pos="502"/>
        </w:tabs>
        <w:suppressAutoHyphens/>
        <w:spacing w:after="0" w:line="276" w:lineRule="auto"/>
        <w:ind w:left="426"/>
        <w:jc w:val="both"/>
        <w:rPr>
          <w:rFonts w:ascii="Arial" w:eastAsia="Times New Roman" w:hAnsi="Arial" w:cs="Arial"/>
          <w:sz w:val="20"/>
          <w:szCs w:val="20"/>
          <w:lang w:eastAsia="ar-SA"/>
        </w:rPr>
      </w:pPr>
      <w:r w:rsidRPr="00191719">
        <w:rPr>
          <w:rFonts w:ascii="Arial" w:eastAsia="Times New Roman" w:hAnsi="Arial" w:cs="Arial"/>
          <w:sz w:val="20"/>
          <w:szCs w:val="20"/>
          <w:lang w:eastAsia="ar-SA"/>
        </w:rPr>
        <w:t>W sprawach nie uregulowanych niniejszą umową mają zastosowanie przepisy ustawy Prawo zamówień publicznych</w:t>
      </w:r>
      <w:r w:rsidR="00087268">
        <w:rPr>
          <w:rFonts w:ascii="Arial" w:eastAsia="Times New Roman" w:hAnsi="Arial" w:cs="Arial"/>
          <w:sz w:val="20"/>
          <w:szCs w:val="20"/>
          <w:lang w:eastAsia="ar-SA"/>
        </w:rPr>
        <w:t>, RODO</w:t>
      </w:r>
      <w:r w:rsidRPr="00191719">
        <w:rPr>
          <w:rFonts w:ascii="Arial" w:eastAsia="Times New Roman" w:hAnsi="Arial" w:cs="Arial"/>
          <w:sz w:val="20"/>
          <w:szCs w:val="20"/>
          <w:lang w:eastAsia="ar-SA"/>
        </w:rPr>
        <w:t xml:space="preserve"> i Kodeksu cywilnego.</w:t>
      </w:r>
    </w:p>
    <w:p w:rsidR="00B10BBE" w:rsidRDefault="00B10BBE" w:rsidP="00191719">
      <w:pPr>
        <w:pStyle w:val="Akapitzlist"/>
        <w:widowControl w:val="0"/>
        <w:numPr>
          <w:ilvl w:val="0"/>
          <w:numId w:val="20"/>
        </w:numPr>
        <w:tabs>
          <w:tab w:val="clear" w:pos="502"/>
        </w:tabs>
        <w:suppressAutoHyphens/>
        <w:spacing w:after="0" w:line="276" w:lineRule="auto"/>
        <w:ind w:left="426"/>
        <w:jc w:val="both"/>
        <w:rPr>
          <w:rFonts w:ascii="Arial" w:eastAsia="Times New Roman" w:hAnsi="Arial" w:cs="Arial"/>
          <w:sz w:val="20"/>
          <w:szCs w:val="20"/>
          <w:lang w:eastAsia="ar-SA"/>
        </w:rPr>
      </w:pPr>
      <w:r w:rsidRPr="00191719">
        <w:rPr>
          <w:rFonts w:ascii="Arial" w:eastAsia="Times New Roman" w:hAnsi="Arial" w:cs="Arial"/>
          <w:sz w:val="20"/>
          <w:szCs w:val="20"/>
          <w:lang w:eastAsia="ar-SA"/>
        </w:rPr>
        <w:t>Niniejszą um</w:t>
      </w:r>
      <w:bookmarkStart w:id="0" w:name="_GoBack"/>
      <w:bookmarkEnd w:id="0"/>
      <w:r w:rsidRPr="00191719">
        <w:rPr>
          <w:rFonts w:ascii="Arial" w:eastAsia="Times New Roman" w:hAnsi="Arial" w:cs="Arial"/>
          <w:sz w:val="20"/>
          <w:szCs w:val="20"/>
          <w:lang w:eastAsia="ar-SA"/>
        </w:rPr>
        <w:t>owę sporządzono w dwóch jednobrzmiących egzemplarzach, po jednym dla każdej ze Stron.</w:t>
      </w:r>
    </w:p>
    <w:p w:rsidR="00B10BBE" w:rsidRPr="00191719" w:rsidRDefault="00B10BBE" w:rsidP="00191719">
      <w:pPr>
        <w:pStyle w:val="Akapitzlist"/>
        <w:widowControl w:val="0"/>
        <w:numPr>
          <w:ilvl w:val="0"/>
          <w:numId w:val="20"/>
        </w:numPr>
        <w:tabs>
          <w:tab w:val="clear" w:pos="502"/>
        </w:tabs>
        <w:suppressAutoHyphens/>
        <w:spacing w:after="0" w:line="276" w:lineRule="auto"/>
        <w:ind w:left="426"/>
        <w:jc w:val="both"/>
        <w:rPr>
          <w:rFonts w:ascii="Arial" w:eastAsia="Times New Roman" w:hAnsi="Arial" w:cs="Arial"/>
          <w:sz w:val="20"/>
          <w:szCs w:val="20"/>
          <w:lang w:eastAsia="ar-SA"/>
        </w:rPr>
      </w:pPr>
      <w:r w:rsidRPr="00191719">
        <w:rPr>
          <w:rFonts w:ascii="Arial" w:eastAsia="Times New Roman" w:hAnsi="Arial" w:cs="Arial"/>
          <w:sz w:val="20"/>
          <w:szCs w:val="20"/>
          <w:lang w:eastAsia="ar-SA"/>
        </w:rPr>
        <w:t>Niniejsza umowa wchodzi w życie z dniem jej podpisania.</w:t>
      </w:r>
    </w:p>
    <w:p w:rsidR="00B10BBE" w:rsidRPr="008F682F" w:rsidRDefault="00B10BBE" w:rsidP="00124FC9">
      <w:pPr>
        <w:suppressAutoHyphens/>
        <w:spacing w:after="0" w:line="276" w:lineRule="auto"/>
        <w:rPr>
          <w:rFonts w:ascii="Arial" w:eastAsia="Times New Roman" w:hAnsi="Arial" w:cs="Arial"/>
          <w:b/>
          <w:sz w:val="24"/>
          <w:szCs w:val="24"/>
          <w:lang w:eastAsia="ar-SA"/>
        </w:rPr>
      </w:pPr>
    </w:p>
    <w:p w:rsidR="00B10BBE" w:rsidRPr="008F682F" w:rsidRDefault="00B10BBE" w:rsidP="00124FC9">
      <w:pPr>
        <w:suppressAutoHyphens/>
        <w:spacing w:after="0" w:line="276" w:lineRule="auto"/>
        <w:rPr>
          <w:rFonts w:ascii="Arial" w:eastAsia="Times New Roman" w:hAnsi="Arial" w:cs="Arial"/>
          <w:b/>
          <w:sz w:val="24"/>
          <w:szCs w:val="24"/>
          <w:lang w:eastAsia="ar-SA"/>
        </w:rPr>
      </w:pPr>
    </w:p>
    <w:p w:rsidR="00B10BBE" w:rsidRPr="00191719" w:rsidRDefault="00191719" w:rsidP="00191719">
      <w:pPr>
        <w:spacing w:line="276" w:lineRule="auto"/>
        <w:jc w:val="center"/>
        <w:rPr>
          <w:b/>
        </w:rPr>
      </w:pPr>
      <w:r w:rsidRPr="00191719">
        <w:rPr>
          <w:rFonts w:ascii="Arial" w:eastAsia="Times New Roman" w:hAnsi="Arial" w:cs="Arial"/>
          <w:b/>
          <w:lang w:eastAsia="ar-SA"/>
        </w:rPr>
        <w:t>WYKONAWCA</w:t>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sidRPr="00191719">
        <w:rPr>
          <w:rFonts w:ascii="Arial" w:eastAsia="Times New Roman" w:hAnsi="Arial" w:cs="Arial"/>
          <w:b/>
          <w:lang w:eastAsia="ar-SA"/>
        </w:rPr>
        <w:t>ZAMAWIAJĄCY</w:t>
      </w:r>
    </w:p>
    <w:p w:rsidR="00A724B8" w:rsidRDefault="00A724B8" w:rsidP="00124FC9">
      <w:pPr>
        <w:spacing w:line="276" w:lineRule="auto"/>
      </w:pPr>
    </w:p>
    <w:sectPr w:rsidR="00A724B8" w:rsidSect="00581692">
      <w:pgSz w:w="11906" w:h="16838"/>
      <w:pgMar w:top="851"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Liberation Mono"/>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37E974E"/>
    <w:name w:val="WW8Num5"/>
    <w:lvl w:ilvl="0">
      <w:start w:val="1"/>
      <w:numFmt w:val="decimal"/>
      <w:lvlText w:val="%1."/>
      <w:lvlJc w:val="left"/>
      <w:pPr>
        <w:tabs>
          <w:tab w:val="num" w:pos="180"/>
        </w:tabs>
        <w:ind w:left="180" w:hanging="180"/>
      </w:pPr>
      <w:rPr>
        <w:rFonts w:ascii="Arial" w:eastAsia="Times New Roman" w:hAnsi="Arial" w:cs="Arial"/>
        <w:b/>
        <w:sz w:val="20"/>
        <w:szCs w:val="20"/>
      </w:rPr>
    </w:lvl>
    <w:lvl w:ilvl="1">
      <w:start w:val="1"/>
      <w:numFmt w:val="decimal"/>
      <w:lvlText w:val="%2."/>
      <w:lvlJc w:val="left"/>
      <w:pPr>
        <w:tabs>
          <w:tab w:val="num" w:pos="1440"/>
        </w:tabs>
        <w:ind w:left="1440" w:hanging="360"/>
      </w:pPr>
      <w:rPr>
        <w:rFonts w:hint="default"/>
        <w:b/>
        <w:color w:val="auto"/>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lowerLetter"/>
      <w:lvlText w:val="%7)"/>
      <w:lvlJc w:val="left"/>
      <w:pPr>
        <w:tabs>
          <w:tab w:val="num" w:pos="5040"/>
        </w:tabs>
        <w:ind w:left="5040" w:hanging="360"/>
      </w:pPr>
      <w:rPr>
        <w:rFonts w:ascii="Arial" w:eastAsia="Times New Roman" w:hAnsi="Arial" w:cs="Arial"/>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0A"/>
    <w:multiLevelType w:val="multilevel"/>
    <w:tmpl w:val="CB4C981E"/>
    <w:name w:val="WW8Num10"/>
    <w:lvl w:ilvl="0">
      <w:start w:val="1"/>
      <w:numFmt w:val="decimal"/>
      <w:lvlText w:val="%1."/>
      <w:lvlJc w:val="left"/>
      <w:pPr>
        <w:tabs>
          <w:tab w:val="num" w:pos="0"/>
        </w:tabs>
        <w:ind w:left="720" w:hanging="360"/>
      </w:pPr>
      <w:rPr>
        <w:rFonts w:ascii="Arial" w:eastAsia="Times New Roman" w:hAnsi="Arial" w:cs="Arial"/>
        <w:b w:val="0"/>
      </w:rPr>
    </w:lvl>
    <w:lvl w:ilvl="1">
      <w:start w:val="1"/>
      <w:numFmt w:val="decimal"/>
      <w:lvlText w:val="%2."/>
      <w:lvlJc w:val="left"/>
      <w:pPr>
        <w:tabs>
          <w:tab w:val="num" w:pos="0"/>
        </w:tabs>
        <w:ind w:left="720" w:hanging="360"/>
      </w:pPr>
      <w:rPr>
        <w:rFonts w:ascii="Arial" w:eastAsia="Times New Roman" w:hAnsi="Arial" w:cs="Arial"/>
        <w:b w:val="0"/>
      </w:rPr>
    </w:lvl>
    <w:lvl w:ilvl="2">
      <w:start w:val="1"/>
      <w:numFmt w:val="decimal"/>
      <w:lvlText w:val="%3."/>
      <w:lvlJc w:val="left"/>
      <w:pPr>
        <w:tabs>
          <w:tab w:val="num" w:pos="0"/>
        </w:tabs>
        <w:ind w:left="1080" w:hanging="720"/>
      </w:pPr>
      <w:rPr>
        <w:rFonts w:ascii="Arial" w:eastAsia="Times New Roman" w:hAnsi="Arial" w:cs="Arial"/>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14"/>
    <w:multiLevelType w:val="singleLevel"/>
    <w:tmpl w:val="F2B23688"/>
    <w:name w:val="WW8Num20"/>
    <w:lvl w:ilvl="0">
      <w:start w:val="1"/>
      <w:numFmt w:val="decimal"/>
      <w:lvlText w:val="%1."/>
      <w:lvlJc w:val="left"/>
      <w:pPr>
        <w:tabs>
          <w:tab w:val="num" w:pos="1440"/>
        </w:tabs>
        <w:ind w:left="1440" w:hanging="360"/>
      </w:pPr>
      <w:rPr>
        <w:rFonts w:ascii="Arial" w:eastAsia="Times New Roman" w:hAnsi="Arial" w:cs="Arial"/>
        <w:b/>
        <w:sz w:val="20"/>
        <w:szCs w:val="20"/>
      </w:rPr>
    </w:lvl>
  </w:abstractNum>
  <w:abstractNum w:abstractNumId="3" w15:restartNumberingAfterBreak="0">
    <w:nsid w:val="00000027"/>
    <w:multiLevelType w:val="multilevel"/>
    <w:tmpl w:val="16340B94"/>
    <w:name w:val="WW8Num39"/>
    <w:lvl w:ilvl="0">
      <w:start w:val="1"/>
      <w:numFmt w:val="lowerLetter"/>
      <w:lvlText w:val="%1)"/>
      <w:lvlJc w:val="left"/>
      <w:pPr>
        <w:tabs>
          <w:tab w:val="num" w:pos="1435"/>
        </w:tabs>
        <w:ind w:left="1435" w:hanging="360"/>
      </w:pPr>
      <w:rPr>
        <w:b/>
      </w:rPr>
    </w:lvl>
    <w:lvl w:ilvl="1">
      <w:start w:val="11"/>
      <w:numFmt w:val="upperRoman"/>
      <w:lvlText w:val="%2."/>
      <w:lvlJc w:val="left"/>
      <w:pPr>
        <w:tabs>
          <w:tab w:val="num" w:pos="1975"/>
        </w:tabs>
        <w:ind w:left="1975" w:hanging="180"/>
      </w:pPr>
      <w:rPr>
        <w:b/>
        <w:sz w:val="24"/>
        <w:szCs w:val="24"/>
      </w:rPr>
    </w:lvl>
    <w:lvl w:ilvl="2">
      <w:start w:val="1"/>
      <w:numFmt w:val="decimal"/>
      <w:lvlText w:val="%3."/>
      <w:lvlJc w:val="left"/>
      <w:pPr>
        <w:tabs>
          <w:tab w:val="num" w:pos="2875"/>
        </w:tabs>
        <w:ind w:left="2875" w:hanging="360"/>
      </w:pPr>
      <w:rPr>
        <w:b/>
      </w:rPr>
    </w:lvl>
    <w:lvl w:ilvl="3">
      <w:start w:val="1"/>
      <w:numFmt w:val="bullet"/>
      <w:lvlText w:val=""/>
      <w:lvlJc w:val="left"/>
      <w:pPr>
        <w:tabs>
          <w:tab w:val="num" w:pos="3595"/>
        </w:tabs>
        <w:ind w:left="3595" w:hanging="360"/>
      </w:pPr>
      <w:rPr>
        <w:rFonts w:ascii="Symbol" w:hAnsi="Symbol" w:cs="Arial"/>
        <w:b/>
      </w:rPr>
    </w:lvl>
    <w:lvl w:ilvl="4">
      <w:start w:val="1"/>
      <w:numFmt w:val="lowerLetter"/>
      <w:lvlText w:val="%5)"/>
      <w:lvlJc w:val="left"/>
      <w:pPr>
        <w:tabs>
          <w:tab w:val="num" w:pos="4315"/>
        </w:tabs>
        <w:ind w:left="4315" w:hanging="360"/>
      </w:pPr>
      <w:rPr>
        <w:rFonts w:ascii="Arial" w:eastAsia="Times New Roman" w:hAnsi="Arial" w:cs="Arial"/>
        <w:b/>
      </w:rPr>
    </w:lvl>
    <w:lvl w:ilvl="5">
      <w:start w:val="1"/>
      <w:numFmt w:val="bullet"/>
      <w:lvlText w:val=""/>
      <w:lvlJc w:val="left"/>
      <w:pPr>
        <w:tabs>
          <w:tab w:val="num" w:pos="5035"/>
        </w:tabs>
        <w:ind w:left="5035" w:hanging="360"/>
      </w:pPr>
      <w:rPr>
        <w:rFonts w:ascii="Symbol" w:hAnsi="Symbol" w:cs="Arial"/>
        <w:b/>
      </w:rPr>
    </w:lvl>
    <w:lvl w:ilvl="6">
      <w:start w:val="1"/>
      <w:numFmt w:val="bullet"/>
      <w:lvlText w:val=""/>
      <w:lvlJc w:val="left"/>
      <w:pPr>
        <w:tabs>
          <w:tab w:val="num" w:pos="5755"/>
        </w:tabs>
        <w:ind w:left="5755" w:hanging="360"/>
      </w:pPr>
      <w:rPr>
        <w:rFonts w:ascii="Symbol" w:hAnsi="Symbol" w:cs="Arial"/>
        <w:b/>
      </w:rPr>
    </w:lvl>
    <w:lvl w:ilvl="7">
      <w:start w:val="1"/>
      <w:numFmt w:val="bullet"/>
      <w:lvlText w:val="o"/>
      <w:lvlJc w:val="left"/>
      <w:pPr>
        <w:tabs>
          <w:tab w:val="num" w:pos="6475"/>
        </w:tabs>
        <w:ind w:left="6475" w:hanging="360"/>
      </w:pPr>
      <w:rPr>
        <w:rFonts w:ascii="Courier New" w:hAnsi="Courier New" w:cs="Courier New"/>
      </w:rPr>
    </w:lvl>
    <w:lvl w:ilvl="8">
      <w:start w:val="1"/>
      <w:numFmt w:val="bullet"/>
      <w:lvlText w:val=""/>
      <w:lvlJc w:val="left"/>
      <w:pPr>
        <w:tabs>
          <w:tab w:val="num" w:pos="7195"/>
        </w:tabs>
        <w:ind w:left="7195" w:hanging="360"/>
      </w:pPr>
      <w:rPr>
        <w:rFonts w:ascii="Wingdings" w:hAnsi="Wingdings"/>
      </w:rPr>
    </w:lvl>
  </w:abstractNum>
  <w:abstractNum w:abstractNumId="4" w15:restartNumberingAfterBreak="0">
    <w:nsid w:val="0000002B"/>
    <w:multiLevelType w:val="singleLevel"/>
    <w:tmpl w:val="0000002B"/>
    <w:name w:val="WW8Num43"/>
    <w:lvl w:ilvl="0">
      <w:numFmt w:val="bullet"/>
      <w:lvlText w:val="-"/>
      <w:lvlJc w:val="left"/>
      <w:pPr>
        <w:tabs>
          <w:tab w:val="num" w:pos="0"/>
        </w:tabs>
        <w:ind w:left="360" w:hanging="360"/>
      </w:pPr>
      <w:rPr>
        <w:rFonts w:ascii="OpenSymbol" w:hAnsi="OpenSymbol"/>
      </w:rPr>
    </w:lvl>
  </w:abstractNum>
  <w:abstractNum w:abstractNumId="5" w15:restartNumberingAfterBreak="0">
    <w:nsid w:val="04235D0E"/>
    <w:multiLevelType w:val="singleLevel"/>
    <w:tmpl w:val="F2B23688"/>
    <w:lvl w:ilvl="0">
      <w:start w:val="1"/>
      <w:numFmt w:val="decimal"/>
      <w:lvlText w:val="%1."/>
      <w:lvlJc w:val="left"/>
      <w:pPr>
        <w:tabs>
          <w:tab w:val="num" w:pos="1440"/>
        </w:tabs>
        <w:ind w:left="1440" w:hanging="360"/>
      </w:pPr>
      <w:rPr>
        <w:rFonts w:ascii="Arial" w:eastAsia="Times New Roman" w:hAnsi="Arial" w:cs="Arial"/>
        <w:b/>
        <w:sz w:val="20"/>
        <w:szCs w:val="20"/>
      </w:rPr>
    </w:lvl>
  </w:abstractNum>
  <w:abstractNum w:abstractNumId="6" w15:restartNumberingAfterBreak="0">
    <w:nsid w:val="067D20F3"/>
    <w:multiLevelType w:val="hybridMultilevel"/>
    <w:tmpl w:val="AA307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66022"/>
    <w:multiLevelType w:val="multilevel"/>
    <w:tmpl w:val="2FB6D82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222"/>
        </w:tabs>
        <w:ind w:left="1222" w:hanging="360"/>
      </w:pPr>
      <w:rPr>
        <w:rFonts w:hint="default"/>
      </w:rPr>
    </w:lvl>
    <w:lvl w:ilvl="2">
      <w:start w:val="1"/>
      <w:numFmt w:val="lowerRoman"/>
      <w:lvlText w:val="%3."/>
      <w:lvlJc w:val="lef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decimal"/>
      <w:lvlText w:val="%5)"/>
      <w:lvlJc w:val="left"/>
      <w:pPr>
        <w:tabs>
          <w:tab w:val="num" w:pos="3382"/>
        </w:tabs>
        <w:ind w:left="3382" w:hanging="360"/>
      </w:pPr>
    </w:lvl>
    <w:lvl w:ilvl="5">
      <w:start w:val="1"/>
      <w:numFmt w:val="lowerRoman"/>
      <w:lvlText w:val="%6."/>
      <w:lvlJc w:val="lef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left"/>
      <w:pPr>
        <w:tabs>
          <w:tab w:val="num" w:pos="6262"/>
        </w:tabs>
        <w:ind w:left="6262" w:hanging="180"/>
      </w:pPr>
      <w:rPr>
        <w:rFonts w:hint="default"/>
      </w:rPr>
    </w:lvl>
  </w:abstractNum>
  <w:abstractNum w:abstractNumId="8" w15:restartNumberingAfterBreak="0">
    <w:nsid w:val="232169BC"/>
    <w:multiLevelType w:val="multilevel"/>
    <w:tmpl w:val="437E974E"/>
    <w:lvl w:ilvl="0">
      <w:start w:val="1"/>
      <w:numFmt w:val="decimal"/>
      <w:lvlText w:val="%1."/>
      <w:lvlJc w:val="left"/>
      <w:pPr>
        <w:tabs>
          <w:tab w:val="num" w:pos="180"/>
        </w:tabs>
        <w:ind w:left="180" w:hanging="180"/>
      </w:pPr>
      <w:rPr>
        <w:rFonts w:ascii="Arial" w:eastAsia="Times New Roman" w:hAnsi="Arial" w:cs="Arial"/>
        <w:b/>
        <w:sz w:val="20"/>
        <w:szCs w:val="20"/>
      </w:rPr>
    </w:lvl>
    <w:lvl w:ilvl="1">
      <w:start w:val="1"/>
      <w:numFmt w:val="decimal"/>
      <w:lvlText w:val="%2."/>
      <w:lvlJc w:val="left"/>
      <w:pPr>
        <w:tabs>
          <w:tab w:val="num" w:pos="1440"/>
        </w:tabs>
        <w:ind w:left="1440" w:hanging="360"/>
      </w:pPr>
      <w:rPr>
        <w:rFonts w:hint="default"/>
        <w:b/>
        <w:color w:val="auto"/>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lowerLetter"/>
      <w:lvlText w:val="%7)"/>
      <w:lvlJc w:val="left"/>
      <w:pPr>
        <w:tabs>
          <w:tab w:val="num" w:pos="5040"/>
        </w:tabs>
        <w:ind w:left="5040" w:hanging="360"/>
      </w:pPr>
      <w:rPr>
        <w:rFonts w:ascii="Arial" w:eastAsia="Times New Roman" w:hAnsi="Arial" w:cs="Arial"/>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27837662"/>
    <w:multiLevelType w:val="hybridMultilevel"/>
    <w:tmpl w:val="ADCCE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3E7A67"/>
    <w:multiLevelType w:val="hybridMultilevel"/>
    <w:tmpl w:val="0DA48E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2155FC8"/>
    <w:multiLevelType w:val="hybridMultilevel"/>
    <w:tmpl w:val="570A8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5B3377"/>
    <w:multiLevelType w:val="hybridMultilevel"/>
    <w:tmpl w:val="3DBE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630A3"/>
    <w:multiLevelType w:val="hybridMultilevel"/>
    <w:tmpl w:val="4A1A5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ED6572"/>
    <w:multiLevelType w:val="multilevel"/>
    <w:tmpl w:val="CB4C981E"/>
    <w:lvl w:ilvl="0">
      <w:start w:val="1"/>
      <w:numFmt w:val="decimal"/>
      <w:lvlText w:val="%1."/>
      <w:lvlJc w:val="left"/>
      <w:pPr>
        <w:tabs>
          <w:tab w:val="num" w:pos="0"/>
        </w:tabs>
        <w:ind w:left="720" w:hanging="360"/>
      </w:pPr>
      <w:rPr>
        <w:rFonts w:ascii="Arial" w:eastAsia="Times New Roman" w:hAnsi="Arial" w:cs="Arial"/>
        <w:b w:val="0"/>
      </w:rPr>
    </w:lvl>
    <w:lvl w:ilvl="1">
      <w:start w:val="1"/>
      <w:numFmt w:val="decimal"/>
      <w:lvlText w:val="%2."/>
      <w:lvlJc w:val="left"/>
      <w:pPr>
        <w:tabs>
          <w:tab w:val="num" w:pos="0"/>
        </w:tabs>
        <w:ind w:left="720" w:hanging="360"/>
      </w:pPr>
      <w:rPr>
        <w:rFonts w:ascii="Arial" w:eastAsia="Times New Roman" w:hAnsi="Arial" w:cs="Arial"/>
        <w:b w:val="0"/>
      </w:rPr>
    </w:lvl>
    <w:lvl w:ilvl="2">
      <w:start w:val="1"/>
      <w:numFmt w:val="decimal"/>
      <w:lvlText w:val="%3."/>
      <w:lvlJc w:val="left"/>
      <w:pPr>
        <w:tabs>
          <w:tab w:val="num" w:pos="0"/>
        </w:tabs>
        <w:ind w:left="1080" w:hanging="720"/>
      </w:pPr>
      <w:rPr>
        <w:rFonts w:ascii="Arial" w:eastAsia="Times New Roman" w:hAnsi="Arial" w:cs="Arial"/>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5" w15:restartNumberingAfterBreak="0">
    <w:nsid w:val="5F7F53F0"/>
    <w:multiLevelType w:val="multilevel"/>
    <w:tmpl w:val="51CA052A"/>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1222"/>
        </w:tabs>
        <w:ind w:left="1222" w:hanging="360"/>
      </w:pPr>
    </w:lvl>
    <w:lvl w:ilvl="2">
      <w:start w:val="1"/>
      <w:numFmt w:val="lowerRoman"/>
      <w:lvlText w:val="%3."/>
      <w:lvlJc w:val="lef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lef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left"/>
      <w:pPr>
        <w:tabs>
          <w:tab w:val="num" w:pos="6262"/>
        </w:tabs>
        <w:ind w:left="6262" w:hanging="180"/>
      </w:pPr>
      <w:rPr>
        <w:rFonts w:hint="default"/>
      </w:rPr>
    </w:lvl>
  </w:abstractNum>
  <w:abstractNum w:abstractNumId="16" w15:restartNumberingAfterBreak="0">
    <w:nsid w:val="65E26611"/>
    <w:multiLevelType w:val="hybridMultilevel"/>
    <w:tmpl w:val="ECC6FD2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60D3CC9"/>
    <w:multiLevelType w:val="multilevel"/>
    <w:tmpl w:val="C0A27CDA"/>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decimal"/>
      <w:lvlText w:val="%2."/>
      <w:lvlJc w:val="left"/>
      <w:pPr>
        <w:tabs>
          <w:tab w:val="num" w:pos="1440"/>
        </w:tabs>
        <w:ind w:left="1440" w:hanging="360"/>
      </w:pPr>
      <w:rPr>
        <w:rFonts w:ascii="Arial" w:hAnsi="Arial" w:cs="Arial"/>
        <w:b/>
        <w:color w:val="auto"/>
        <w:sz w:val="20"/>
        <w:szCs w:val="20"/>
      </w:rPr>
    </w:lvl>
    <w:lvl w:ilvl="2">
      <w:start w:val="1"/>
      <w:numFmt w:val="decimal"/>
      <w:lvlText w:val="%3."/>
      <w:lvlJc w:val="left"/>
      <w:pPr>
        <w:tabs>
          <w:tab w:val="num" w:pos="2340"/>
        </w:tabs>
        <w:ind w:left="2340" w:hanging="360"/>
      </w:pPr>
      <w:rPr>
        <w:rFonts w:ascii="Arial" w:hAnsi="Arial" w:cs="Arial"/>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71B21130"/>
    <w:multiLevelType w:val="hybridMultilevel"/>
    <w:tmpl w:val="1A4AD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CF3DD1"/>
    <w:multiLevelType w:val="multilevel"/>
    <w:tmpl w:val="A6FCA476"/>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222"/>
        </w:tabs>
        <w:ind w:left="1222" w:hanging="360"/>
      </w:pPr>
      <w:rPr>
        <w:rFonts w:hint="default"/>
      </w:rPr>
    </w:lvl>
    <w:lvl w:ilvl="2">
      <w:start w:val="1"/>
      <w:numFmt w:val="lowerRoman"/>
      <w:lvlText w:val="%3."/>
      <w:lvlJc w:val="lef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decimal"/>
      <w:lvlText w:val="%5)"/>
      <w:lvlJc w:val="left"/>
      <w:pPr>
        <w:tabs>
          <w:tab w:val="num" w:pos="3382"/>
        </w:tabs>
        <w:ind w:left="3382" w:hanging="360"/>
      </w:pPr>
      <w:rPr>
        <w:rFonts w:hint="default"/>
      </w:rPr>
    </w:lvl>
    <w:lvl w:ilvl="5">
      <w:start w:val="1"/>
      <w:numFmt w:val="lowerRoman"/>
      <w:lvlText w:val="%6."/>
      <w:lvlJc w:val="lef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left"/>
      <w:pPr>
        <w:tabs>
          <w:tab w:val="num" w:pos="6262"/>
        </w:tabs>
        <w:ind w:left="6262" w:hanging="180"/>
      </w:pPr>
      <w:rPr>
        <w:rFonts w:hint="default"/>
      </w:rPr>
    </w:lvl>
  </w:abstractNum>
  <w:num w:numId="1">
    <w:abstractNumId w:val="1"/>
  </w:num>
  <w:num w:numId="2">
    <w:abstractNumId w:val="2"/>
  </w:num>
  <w:num w:numId="3">
    <w:abstractNumId w:val="3"/>
  </w:num>
  <w:num w:numId="4">
    <w:abstractNumId w:val="4"/>
  </w:num>
  <w:num w:numId="5">
    <w:abstractNumId w:val="17"/>
  </w:num>
  <w:num w:numId="6">
    <w:abstractNumId w:val="0"/>
  </w:num>
  <w:num w:numId="7">
    <w:abstractNumId w:val="7"/>
  </w:num>
  <w:num w:numId="8">
    <w:abstractNumId w:val="14"/>
  </w:num>
  <w:num w:numId="9">
    <w:abstractNumId w:val="5"/>
  </w:num>
  <w:num w:numId="10">
    <w:abstractNumId w:val="8"/>
  </w:num>
  <w:num w:numId="11">
    <w:abstractNumId w:val="15"/>
  </w:num>
  <w:num w:numId="12">
    <w:abstractNumId w:val="18"/>
  </w:num>
  <w:num w:numId="13">
    <w:abstractNumId w:val="10"/>
  </w:num>
  <w:num w:numId="14">
    <w:abstractNumId w:val="9"/>
  </w:num>
  <w:num w:numId="15">
    <w:abstractNumId w:val="6"/>
  </w:num>
  <w:num w:numId="16">
    <w:abstractNumId w:val="12"/>
  </w:num>
  <w:num w:numId="17">
    <w:abstractNumId w:val="11"/>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BE"/>
    <w:rsid w:val="000049E9"/>
    <w:rsid w:val="00087268"/>
    <w:rsid w:val="00124FC9"/>
    <w:rsid w:val="00191719"/>
    <w:rsid w:val="00581692"/>
    <w:rsid w:val="00975ACB"/>
    <w:rsid w:val="00A724B8"/>
    <w:rsid w:val="00B10BBE"/>
    <w:rsid w:val="00B20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85C72-9016-4ACF-8678-DBD51CB0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B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FC9"/>
    <w:pPr>
      <w:ind w:left="720"/>
      <w:contextualSpacing/>
    </w:pPr>
  </w:style>
  <w:style w:type="paragraph" w:styleId="Tekstdymka">
    <w:name w:val="Balloon Text"/>
    <w:basedOn w:val="Normalny"/>
    <w:link w:val="TekstdymkaZnak"/>
    <w:uiPriority w:val="99"/>
    <w:semiHidden/>
    <w:unhideWhenUsed/>
    <w:rsid w:val="00975A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5766">
      <w:bodyDiv w:val="1"/>
      <w:marLeft w:val="0"/>
      <w:marRight w:val="0"/>
      <w:marTop w:val="0"/>
      <w:marBottom w:val="0"/>
      <w:divBdr>
        <w:top w:val="none" w:sz="0" w:space="0" w:color="auto"/>
        <w:left w:val="none" w:sz="0" w:space="0" w:color="auto"/>
        <w:bottom w:val="none" w:sz="0" w:space="0" w:color="auto"/>
        <w:right w:val="none" w:sz="0" w:space="0" w:color="auto"/>
      </w:divBdr>
    </w:div>
    <w:div w:id="15244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E9C0-16B7-4456-871B-47641606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9484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mdanilo</dc:creator>
  <cp:keywords/>
  <dc:description/>
  <cp:lastModifiedBy>mdanilo</cp:lastModifiedBy>
  <cp:revision>2</cp:revision>
  <cp:lastPrinted>2019-03-07T09:17:00Z</cp:lastPrinted>
  <dcterms:created xsi:type="dcterms:W3CDTF">2019-03-12T11:05:00Z</dcterms:created>
  <dcterms:modified xsi:type="dcterms:W3CDTF">2019-03-12T11:05:00Z</dcterms:modified>
</cp:coreProperties>
</file>