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71" w:rsidRPr="00953CCA" w:rsidRDefault="0084745A" w:rsidP="001E655A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</w:rPr>
      </w:pPr>
      <w:bookmarkStart w:id="0" w:name="_GoBack"/>
      <w:bookmarkEnd w:id="0"/>
      <w:r w:rsidRPr="00953CCA">
        <w:rPr>
          <w:rFonts w:ascii="Arial" w:hAnsi="Arial" w:cs="Arial"/>
          <w:b/>
          <w:sz w:val="20"/>
        </w:rPr>
        <w:t>Zamówienia Publiczne</w:t>
      </w:r>
    </w:p>
    <w:p w:rsidR="00EB7871" w:rsidRPr="00953CCA" w:rsidRDefault="003E5092" w:rsidP="001E655A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</w:rPr>
      </w:pPr>
      <w:r w:rsidRPr="00953CCA">
        <w:rPr>
          <w:rFonts w:ascii="Arial" w:hAnsi="Arial" w:cs="Arial"/>
          <w:b/>
          <w:sz w:val="20"/>
        </w:rPr>
        <w:t xml:space="preserve">Ul. </w:t>
      </w:r>
      <w:r w:rsidR="0084745A" w:rsidRPr="00953CCA">
        <w:rPr>
          <w:rFonts w:ascii="Arial" w:hAnsi="Arial" w:cs="Arial"/>
          <w:b/>
          <w:sz w:val="20"/>
        </w:rPr>
        <w:t>Kleszczelowska</w:t>
      </w:r>
      <w:r w:rsidR="00EB7871" w:rsidRPr="00953CCA">
        <w:rPr>
          <w:rFonts w:ascii="Arial" w:hAnsi="Arial" w:cs="Arial"/>
          <w:b/>
          <w:sz w:val="20"/>
        </w:rPr>
        <w:t xml:space="preserve"> </w:t>
      </w:r>
      <w:r w:rsidR="0084745A" w:rsidRPr="00953CCA">
        <w:rPr>
          <w:rFonts w:ascii="Arial" w:hAnsi="Arial" w:cs="Arial"/>
          <w:b/>
          <w:sz w:val="20"/>
        </w:rPr>
        <w:t>1</w:t>
      </w:r>
      <w:r w:rsidR="00EB7871" w:rsidRPr="00953CCA">
        <w:rPr>
          <w:rFonts w:ascii="Arial" w:hAnsi="Arial" w:cs="Arial"/>
          <w:b/>
          <w:sz w:val="20"/>
        </w:rPr>
        <w:t xml:space="preserve"> </w:t>
      </w:r>
    </w:p>
    <w:p w:rsidR="00EB7871" w:rsidRPr="00953CCA" w:rsidRDefault="0084745A" w:rsidP="001E655A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</w:rPr>
      </w:pPr>
      <w:r w:rsidRPr="00953CCA">
        <w:rPr>
          <w:rFonts w:ascii="Arial" w:hAnsi="Arial" w:cs="Arial"/>
          <w:b/>
          <w:sz w:val="20"/>
        </w:rPr>
        <w:t>17-100</w:t>
      </w:r>
      <w:r w:rsidR="00EB7871" w:rsidRPr="00953CCA">
        <w:rPr>
          <w:rFonts w:ascii="Arial" w:hAnsi="Arial" w:cs="Arial"/>
          <w:b/>
          <w:sz w:val="20"/>
        </w:rPr>
        <w:t xml:space="preserve"> </w:t>
      </w:r>
      <w:r w:rsidRPr="00953CCA">
        <w:rPr>
          <w:rFonts w:ascii="Arial" w:hAnsi="Arial" w:cs="Arial"/>
          <w:b/>
          <w:sz w:val="20"/>
        </w:rPr>
        <w:t>Bielsk Podlaski</w:t>
      </w:r>
    </w:p>
    <w:p w:rsidR="00EB7871" w:rsidRPr="00953CCA" w:rsidRDefault="00EB7871" w:rsidP="001E655A">
      <w:pPr>
        <w:pStyle w:val="pkt"/>
        <w:spacing w:before="0" w:after="0" w:line="276" w:lineRule="auto"/>
        <w:rPr>
          <w:rFonts w:ascii="Arial" w:hAnsi="Arial" w:cs="Arial"/>
          <w:sz w:val="20"/>
        </w:rPr>
      </w:pPr>
    </w:p>
    <w:p w:rsidR="00EB7871" w:rsidRPr="00953CCA" w:rsidRDefault="00EB7871" w:rsidP="001E655A">
      <w:pPr>
        <w:pStyle w:val="pkt"/>
        <w:spacing w:before="0" w:after="0" w:line="276" w:lineRule="auto"/>
        <w:rPr>
          <w:rFonts w:ascii="Arial" w:hAnsi="Arial" w:cs="Arial"/>
          <w:sz w:val="20"/>
        </w:rPr>
      </w:pPr>
    </w:p>
    <w:p w:rsidR="00EB7871" w:rsidRPr="00953CCA" w:rsidRDefault="00EB7871" w:rsidP="001E655A">
      <w:pPr>
        <w:pStyle w:val="pkt"/>
        <w:spacing w:before="0" w:after="0" w:line="276" w:lineRule="auto"/>
        <w:rPr>
          <w:rFonts w:ascii="Arial" w:hAnsi="Arial" w:cs="Arial"/>
          <w:sz w:val="20"/>
        </w:rPr>
      </w:pPr>
    </w:p>
    <w:p w:rsidR="00EB7871" w:rsidRPr="00953CCA" w:rsidRDefault="00EB7871" w:rsidP="001E655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Arial" w:hAnsi="Arial" w:cs="Arial"/>
          <w:sz w:val="20"/>
        </w:rPr>
      </w:pPr>
      <w:r w:rsidRPr="00953CCA">
        <w:rPr>
          <w:rFonts w:ascii="Arial" w:hAnsi="Arial" w:cs="Arial"/>
          <w:b/>
          <w:sz w:val="20"/>
        </w:rPr>
        <w:t xml:space="preserve">Znak sprawy: </w:t>
      </w:r>
      <w:r w:rsidR="0084745A" w:rsidRPr="00953CCA">
        <w:rPr>
          <w:rFonts w:ascii="Arial" w:hAnsi="Arial" w:cs="Arial"/>
          <w:b/>
          <w:sz w:val="20"/>
        </w:rPr>
        <w:t>ZP.261.05.2019</w:t>
      </w:r>
      <w:r w:rsidRPr="00953CCA">
        <w:rPr>
          <w:rFonts w:ascii="Arial" w:hAnsi="Arial" w:cs="Arial"/>
          <w:sz w:val="20"/>
        </w:rPr>
        <w:tab/>
      </w:r>
      <w:r w:rsidR="0084745A" w:rsidRPr="00953CCA">
        <w:rPr>
          <w:rFonts w:ascii="Arial" w:hAnsi="Arial" w:cs="Arial"/>
          <w:sz w:val="20"/>
        </w:rPr>
        <w:t>Bielsk Podlaski</w:t>
      </w:r>
      <w:r w:rsidRPr="00953CCA">
        <w:rPr>
          <w:rFonts w:ascii="Arial" w:hAnsi="Arial" w:cs="Arial"/>
          <w:sz w:val="20"/>
        </w:rPr>
        <w:t xml:space="preserve">, </w:t>
      </w:r>
      <w:r w:rsidR="0084745A" w:rsidRPr="00953CCA">
        <w:rPr>
          <w:rFonts w:ascii="Arial" w:hAnsi="Arial" w:cs="Arial"/>
          <w:sz w:val="20"/>
        </w:rPr>
        <w:t>2019-03-12</w:t>
      </w:r>
    </w:p>
    <w:p w:rsidR="00EB7871" w:rsidRPr="00953CCA" w:rsidRDefault="00EB7871" w:rsidP="001E655A">
      <w:pPr>
        <w:pStyle w:val="Tytu"/>
        <w:spacing w:before="0" w:after="0" w:line="276" w:lineRule="auto"/>
        <w:rPr>
          <w:rFonts w:ascii="Arial" w:hAnsi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rPr>
          <w:rFonts w:ascii="Arial" w:hAnsi="Arial" w:cs="Arial"/>
          <w:sz w:val="20"/>
          <w:szCs w:val="20"/>
        </w:rPr>
      </w:pPr>
    </w:p>
    <w:p w:rsidR="00EB7871" w:rsidRDefault="00EB7871" w:rsidP="001E655A">
      <w:pPr>
        <w:pStyle w:val="Tytu"/>
        <w:spacing w:before="0" w:after="0" w:line="276" w:lineRule="auto"/>
        <w:rPr>
          <w:rFonts w:ascii="Arial" w:hAnsi="Arial"/>
          <w:sz w:val="20"/>
          <w:szCs w:val="20"/>
        </w:rPr>
      </w:pPr>
    </w:p>
    <w:p w:rsidR="001E655A" w:rsidRDefault="001E655A" w:rsidP="001E655A"/>
    <w:p w:rsidR="001E655A" w:rsidRDefault="001E655A" w:rsidP="001E655A"/>
    <w:p w:rsidR="001E655A" w:rsidRDefault="001E655A" w:rsidP="001E655A"/>
    <w:p w:rsidR="001E655A" w:rsidRPr="001E655A" w:rsidRDefault="001E655A" w:rsidP="001E655A"/>
    <w:p w:rsidR="00EB7871" w:rsidRPr="00953CCA" w:rsidRDefault="00EB7871" w:rsidP="001E655A">
      <w:pPr>
        <w:pStyle w:val="Tytu"/>
        <w:spacing w:before="0" w:after="0" w:line="276" w:lineRule="auto"/>
        <w:rPr>
          <w:rFonts w:ascii="Arial" w:hAnsi="Arial"/>
          <w:sz w:val="20"/>
          <w:szCs w:val="20"/>
        </w:rPr>
      </w:pPr>
      <w:r w:rsidRPr="00953CCA">
        <w:rPr>
          <w:rFonts w:ascii="Arial" w:hAnsi="Arial"/>
          <w:sz w:val="20"/>
          <w:szCs w:val="20"/>
        </w:rPr>
        <w:t>SPECYFIKACJA ISTOTNYCH WARUNKÓW ZAMÓWIENIA</w:t>
      </w:r>
    </w:p>
    <w:p w:rsidR="00DD574A" w:rsidRPr="00953CCA" w:rsidRDefault="00DD574A" w:rsidP="001E655A">
      <w:pPr>
        <w:keepNext/>
        <w:suppressAutoHyphens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  <w:lang w:eastAsia="ar-SA"/>
        </w:rPr>
      </w:pPr>
      <w:r w:rsidRPr="00953CCA">
        <w:rPr>
          <w:rFonts w:ascii="Arial" w:hAnsi="Arial" w:cs="Arial"/>
          <w:sz w:val="20"/>
          <w:szCs w:val="20"/>
          <w:lang w:eastAsia="ar-SA"/>
        </w:rPr>
        <w:t>zwana dalej</w:t>
      </w:r>
      <w:r w:rsidRPr="00953CCA">
        <w:rPr>
          <w:rFonts w:ascii="Arial" w:hAnsi="Arial" w:cs="Arial"/>
          <w:b/>
          <w:sz w:val="20"/>
          <w:szCs w:val="20"/>
          <w:lang w:eastAsia="ar-SA"/>
        </w:rPr>
        <w:t xml:space="preserve"> (SIWZ)</w:t>
      </w:r>
    </w:p>
    <w:p w:rsidR="001E655A" w:rsidRDefault="001E655A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E655A" w:rsidRDefault="001E655A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B281B" w:rsidRDefault="006B281B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CCA">
        <w:rPr>
          <w:rFonts w:ascii="Arial" w:hAnsi="Arial" w:cs="Arial"/>
          <w:b/>
          <w:sz w:val="20"/>
          <w:szCs w:val="20"/>
        </w:rPr>
        <w:t>n</w:t>
      </w:r>
      <w:r w:rsidR="00EB7871" w:rsidRPr="00953CCA">
        <w:rPr>
          <w:rFonts w:ascii="Arial" w:hAnsi="Arial" w:cs="Arial"/>
          <w:b/>
          <w:sz w:val="20"/>
          <w:szCs w:val="20"/>
        </w:rPr>
        <w:t>a</w:t>
      </w:r>
    </w:p>
    <w:p w:rsidR="001E655A" w:rsidRPr="00953CCA" w:rsidRDefault="001E655A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CCA">
        <w:rPr>
          <w:rFonts w:ascii="Arial" w:hAnsi="Arial" w:cs="Arial"/>
          <w:b/>
          <w:sz w:val="20"/>
          <w:szCs w:val="20"/>
        </w:rPr>
        <w:t xml:space="preserve"> </w:t>
      </w:r>
      <w:r w:rsidR="0084745A" w:rsidRPr="00953CCA">
        <w:rPr>
          <w:rFonts w:ascii="Arial" w:hAnsi="Arial" w:cs="Arial"/>
          <w:b/>
          <w:sz w:val="20"/>
          <w:szCs w:val="20"/>
        </w:rPr>
        <w:t>Dostawa odczynników laboratoryjnych oraz dzierżawa aparatu do posiewu krwi i płynów ustrojowych</w:t>
      </w:r>
    </w:p>
    <w:p w:rsidR="00EB7871" w:rsidRPr="00953CCA" w:rsidRDefault="00EB7871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20FF3" w:rsidRPr="00953CCA" w:rsidRDefault="00FC0873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Postępowanie o udzielenie zamówienia prowadzone jest na podstawie ustawy z dnia 29 stycznia 2004 roku Prawo zamówień publicznych </w:t>
      </w:r>
      <w:r w:rsidR="0084745A" w:rsidRPr="00953CCA">
        <w:rPr>
          <w:rFonts w:ascii="Arial" w:hAnsi="Arial" w:cs="Arial"/>
          <w:sz w:val="20"/>
          <w:szCs w:val="20"/>
        </w:rPr>
        <w:t>(t.j. Dz. U. z  2018 r. poz. 1986)</w:t>
      </w:r>
      <w:r w:rsidRPr="00953CCA">
        <w:rPr>
          <w:rFonts w:ascii="Arial" w:hAnsi="Arial" w:cs="Arial"/>
          <w:sz w:val="20"/>
          <w:szCs w:val="20"/>
        </w:rPr>
        <w:t>, zwanej dalej „ustawą Pzp”, o wartości szacunkowej niższej niż kwoty określone w przepisach wydanych na podstawie art. 11 ust. 8 ustawy Pzp</w:t>
      </w:r>
      <w:r w:rsidR="00627ED2" w:rsidRPr="00953CCA">
        <w:rPr>
          <w:rFonts w:ascii="Arial" w:hAnsi="Arial" w:cs="Arial"/>
          <w:sz w:val="20"/>
          <w:szCs w:val="20"/>
        </w:rPr>
        <w:t>.</w:t>
      </w:r>
    </w:p>
    <w:p w:rsidR="00EB7871" w:rsidRPr="00953CCA" w:rsidRDefault="00EB787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13A8" w:rsidRPr="00953CCA" w:rsidRDefault="008B13A8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13A8" w:rsidRPr="00953CCA" w:rsidRDefault="008B13A8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ind w:left="594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Zatwierdzono w dniu:</w:t>
      </w:r>
    </w:p>
    <w:p w:rsidR="00EB7871" w:rsidRPr="00953CCA" w:rsidRDefault="0084745A" w:rsidP="001E655A">
      <w:pPr>
        <w:spacing w:line="276" w:lineRule="auto"/>
        <w:ind w:left="594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2019-03-12</w:t>
      </w:r>
    </w:p>
    <w:p w:rsidR="00EB7871" w:rsidRPr="00953CCA" w:rsidRDefault="00EB7871" w:rsidP="001E655A">
      <w:pPr>
        <w:spacing w:line="276" w:lineRule="auto"/>
        <w:ind w:left="5940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ind w:left="5940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ind w:left="5940"/>
        <w:rPr>
          <w:rFonts w:ascii="Arial" w:hAnsi="Arial" w:cs="Arial"/>
          <w:sz w:val="20"/>
          <w:szCs w:val="20"/>
        </w:rPr>
      </w:pPr>
    </w:p>
    <w:p w:rsidR="00EB7871" w:rsidRPr="00953CCA" w:rsidRDefault="00EB7871" w:rsidP="001E655A">
      <w:pPr>
        <w:spacing w:line="276" w:lineRule="auto"/>
        <w:ind w:left="5940"/>
        <w:rPr>
          <w:rFonts w:ascii="Arial" w:hAnsi="Arial" w:cs="Arial"/>
          <w:sz w:val="20"/>
          <w:szCs w:val="20"/>
        </w:rPr>
      </w:pPr>
    </w:p>
    <w:p w:rsidR="00EB7871" w:rsidRPr="00953CCA" w:rsidRDefault="0084745A" w:rsidP="001E655A">
      <w:pPr>
        <w:spacing w:line="276" w:lineRule="auto"/>
        <w:ind w:left="594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Bożena Grotowicz</w:t>
      </w:r>
    </w:p>
    <w:p w:rsidR="009838C7" w:rsidRPr="00953CCA" w:rsidRDefault="00EB7871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br w:type="page"/>
      </w:r>
      <w:bookmarkStart w:id="1" w:name="_Toc258314242"/>
      <w:r w:rsidR="009838C7" w:rsidRPr="00953CCA">
        <w:rPr>
          <w:rFonts w:ascii="Arial" w:hAnsi="Arial" w:cs="Arial"/>
          <w:sz w:val="20"/>
          <w:szCs w:val="20"/>
        </w:rPr>
        <w:lastRenderedPageBreak/>
        <w:t>Nazwa (firma) oraz adres Zamawiającego</w:t>
      </w:r>
      <w:bookmarkEnd w:id="1"/>
    </w:p>
    <w:p w:rsidR="009838C7" w:rsidRPr="00953CCA" w:rsidRDefault="009838C7" w:rsidP="001E655A">
      <w:pPr>
        <w:pStyle w:val="Tekstpodstawowy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 </w:t>
      </w:r>
      <w:r w:rsidR="0084745A" w:rsidRPr="00953CCA">
        <w:rPr>
          <w:rFonts w:ascii="Arial" w:hAnsi="Arial" w:cs="Arial"/>
          <w:sz w:val="20"/>
          <w:szCs w:val="20"/>
        </w:rPr>
        <w:t>Samodzielny Publiczny Zakład Opieki Zdrowotnej w Bielsku Podlaskim</w:t>
      </w:r>
    </w:p>
    <w:p w:rsidR="009838C7" w:rsidRPr="00953CCA" w:rsidRDefault="009838C7" w:rsidP="001E655A">
      <w:pPr>
        <w:pStyle w:val="Tekstpodstawowy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 </w:t>
      </w:r>
      <w:r w:rsidR="0084745A" w:rsidRPr="00953CCA">
        <w:rPr>
          <w:rFonts w:ascii="Arial" w:hAnsi="Arial" w:cs="Arial"/>
          <w:sz w:val="20"/>
          <w:szCs w:val="20"/>
        </w:rPr>
        <w:t>Kleszczelowska</w:t>
      </w:r>
      <w:r w:rsidRPr="00953CCA">
        <w:rPr>
          <w:rFonts w:ascii="Arial" w:hAnsi="Arial" w:cs="Arial"/>
          <w:sz w:val="20"/>
          <w:szCs w:val="20"/>
        </w:rPr>
        <w:t xml:space="preserve"> </w:t>
      </w:r>
      <w:r w:rsidR="0084745A" w:rsidRPr="00953CCA">
        <w:rPr>
          <w:rFonts w:ascii="Arial" w:hAnsi="Arial" w:cs="Arial"/>
          <w:sz w:val="20"/>
          <w:szCs w:val="20"/>
        </w:rPr>
        <w:t>1</w:t>
      </w:r>
      <w:r w:rsidRPr="00953CCA">
        <w:rPr>
          <w:rFonts w:ascii="Arial" w:hAnsi="Arial" w:cs="Arial"/>
          <w:sz w:val="20"/>
          <w:szCs w:val="20"/>
        </w:rPr>
        <w:t xml:space="preserve"> </w:t>
      </w:r>
    </w:p>
    <w:p w:rsidR="008B60B4" w:rsidRPr="00953CCA" w:rsidRDefault="009838C7" w:rsidP="001E655A">
      <w:pPr>
        <w:pStyle w:val="Tekstpodstawowy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 </w:t>
      </w:r>
      <w:r w:rsidR="0084745A" w:rsidRPr="00953CCA">
        <w:rPr>
          <w:rFonts w:ascii="Arial" w:hAnsi="Arial" w:cs="Arial"/>
          <w:sz w:val="20"/>
          <w:szCs w:val="20"/>
        </w:rPr>
        <w:t>17-100</w:t>
      </w:r>
      <w:r w:rsidRPr="00953CCA">
        <w:rPr>
          <w:rFonts w:ascii="Arial" w:hAnsi="Arial" w:cs="Arial"/>
          <w:sz w:val="20"/>
          <w:szCs w:val="20"/>
        </w:rPr>
        <w:t xml:space="preserve"> </w:t>
      </w:r>
      <w:r w:rsidR="0084745A" w:rsidRPr="00953CCA">
        <w:rPr>
          <w:rFonts w:ascii="Arial" w:hAnsi="Arial" w:cs="Arial"/>
          <w:sz w:val="20"/>
          <w:szCs w:val="20"/>
        </w:rPr>
        <w:t>Bielsk Podlaski</w:t>
      </w:r>
    </w:p>
    <w:p w:rsidR="008B60B4" w:rsidRPr="00953CCA" w:rsidRDefault="008B60B4" w:rsidP="001E655A">
      <w:pPr>
        <w:pStyle w:val="Tekstpodstawowy"/>
        <w:spacing w:after="0" w:line="276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953CCA">
        <w:rPr>
          <w:rFonts w:ascii="Arial" w:hAnsi="Arial" w:cs="Arial"/>
          <w:sz w:val="20"/>
          <w:szCs w:val="20"/>
        </w:rPr>
        <w:t xml:space="preserve"> </w:t>
      </w:r>
      <w:r w:rsidRPr="00953CCA">
        <w:rPr>
          <w:rFonts w:ascii="Arial" w:hAnsi="Arial" w:cs="Arial"/>
          <w:sz w:val="20"/>
          <w:szCs w:val="20"/>
          <w:lang w:val="en-GB"/>
        </w:rPr>
        <w:t xml:space="preserve">Tel.: </w:t>
      </w:r>
      <w:r w:rsidR="0084745A" w:rsidRPr="00953CCA">
        <w:rPr>
          <w:rFonts w:ascii="Arial" w:hAnsi="Arial" w:cs="Arial"/>
          <w:sz w:val="20"/>
          <w:szCs w:val="20"/>
          <w:lang w:val="en-GB"/>
        </w:rPr>
        <w:t>85</w:t>
      </w:r>
      <w:r w:rsidRPr="00953CCA">
        <w:rPr>
          <w:rFonts w:ascii="Arial" w:hAnsi="Arial" w:cs="Arial"/>
          <w:sz w:val="20"/>
          <w:szCs w:val="20"/>
          <w:lang w:val="en-GB"/>
        </w:rPr>
        <w:t xml:space="preserve"> </w:t>
      </w:r>
      <w:r w:rsidR="0084745A" w:rsidRPr="00953CCA">
        <w:rPr>
          <w:rFonts w:ascii="Arial" w:hAnsi="Arial" w:cs="Arial"/>
          <w:sz w:val="20"/>
          <w:szCs w:val="20"/>
          <w:lang w:val="en-GB"/>
        </w:rPr>
        <w:t>833 43 70</w:t>
      </w:r>
    </w:p>
    <w:p w:rsidR="008B60B4" w:rsidRPr="00953CCA" w:rsidRDefault="008B60B4" w:rsidP="001E655A">
      <w:pPr>
        <w:pStyle w:val="Tekstpodstawowy"/>
        <w:spacing w:after="0" w:line="276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953CCA">
        <w:rPr>
          <w:rFonts w:ascii="Arial" w:hAnsi="Arial" w:cs="Arial"/>
          <w:sz w:val="20"/>
          <w:szCs w:val="20"/>
          <w:lang w:val="en-GB"/>
        </w:rPr>
        <w:t xml:space="preserve"> Faks: </w:t>
      </w:r>
      <w:r w:rsidR="0084745A" w:rsidRPr="00953CCA">
        <w:rPr>
          <w:rFonts w:ascii="Arial" w:hAnsi="Arial" w:cs="Arial"/>
          <w:sz w:val="20"/>
          <w:szCs w:val="20"/>
          <w:lang w:val="en-GB"/>
        </w:rPr>
        <w:t>85</w:t>
      </w:r>
      <w:r w:rsidRPr="00953CCA">
        <w:rPr>
          <w:rFonts w:ascii="Arial" w:hAnsi="Arial" w:cs="Arial"/>
          <w:sz w:val="20"/>
          <w:szCs w:val="20"/>
          <w:lang w:val="en-GB"/>
        </w:rPr>
        <w:t xml:space="preserve"> </w:t>
      </w:r>
      <w:r w:rsidR="0084745A" w:rsidRPr="00953CCA">
        <w:rPr>
          <w:rFonts w:ascii="Arial" w:hAnsi="Arial" w:cs="Arial"/>
          <w:sz w:val="20"/>
          <w:szCs w:val="20"/>
          <w:lang w:val="en-GB"/>
        </w:rPr>
        <w:t>833 43 05</w:t>
      </w:r>
    </w:p>
    <w:p w:rsidR="000E7443" w:rsidRPr="00953CCA" w:rsidRDefault="000E7443" w:rsidP="001E655A">
      <w:pPr>
        <w:pStyle w:val="Tekstpodstawowy"/>
        <w:spacing w:after="0" w:line="276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953CCA">
        <w:rPr>
          <w:rFonts w:ascii="Arial" w:hAnsi="Arial" w:cs="Arial"/>
          <w:sz w:val="20"/>
          <w:szCs w:val="20"/>
          <w:lang w:val="en-GB"/>
        </w:rPr>
        <w:t xml:space="preserve"> e-mail: </w:t>
      </w:r>
      <w:r w:rsidR="0084745A" w:rsidRPr="00953CCA">
        <w:rPr>
          <w:rFonts w:ascii="Arial" w:hAnsi="Arial" w:cs="Arial"/>
          <w:color w:val="0000FF"/>
          <w:sz w:val="20"/>
          <w:szCs w:val="20"/>
          <w:lang w:val="en-GB"/>
        </w:rPr>
        <w:t>zamowienia@spzoz-bielsk.pl</w:t>
      </w:r>
    </w:p>
    <w:p w:rsidR="000E7443" w:rsidRDefault="000E7443" w:rsidP="001E655A">
      <w:pPr>
        <w:pStyle w:val="Tekstpodstawowy"/>
        <w:spacing w:after="0" w:line="276" w:lineRule="auto"/>
        <w:ind w:left="360"/>
        <w:rPr>
          <w:rFonts w:ascii="Arial" w:hAnsi="Arial" w:cs="Arial"/>
          <w:color w:val="0000FF"/>
          <w:sz w:val="20"/>
          <w:szCs w:val="20"/>
          <w:u w:val="single"/>
        </w:rPr>
      </w:pPr>
      <w:r w:rsidRPr="00953CCA">
        <w:rPr>
          <w:rFonts w:ascii="Arial" w:hAnsi="Arial" w:cs="Arial"/>
          <w:sz w:val="20"/>
          <w:szCs w:val="20"/>
          <w:lang w:val="en-GB"/>
        </w:rPr>
        <w:t xml:space="preserve"> </w:t>
      </w:r>
      <w:r w:rsidRPr="00953CCA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="001E655A" w:rsidRPr="00884262">
          <w:rPr>
            <w:rStyle w:val="Hipercze"/>
            <w:rFonts w:ascii="Arial" w:hAnsi="Arial" w:cs="Arial"/>
            <w:sz w:val="20"/>
            <w:szCs w:val="20"/>
          </w:rPr>
          <w:t>www.spzoz-bielsk.pl</w:t>
        </w:r>
      </w:hyperlink>
    </w:p>
    <w:p w:rsidR="001E655A" w:rsidRPr="00953CCA" w:rsidRDefault="001E655A" w:rsidP="001E655A">
      <w:pPr>
        <w:pStyle w:val="Tekstpodstawowy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9838C7" w:rsidRPr="00953CCA" w:rsidRDefault="009838C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2" w:name="_Toc258314243"/>
      <w:r w:rsidRPr="00953CCA">
        <w:rPr>
          <w:rFonts w:ascii="Arial" w:hAnsi="Arial" w:cs="Arial"/>
          <w:sz w:val="20"/>
          <w:szCs w:val="20"/>
        </w:rPr>
        <w:t>Tryb udzielenia zamówienia</w:t>
      </w:r>
      <w:bookmarkEnd w:id="2"/>
    </w:p>
    <w:p w:rsidR="00EB7871" w:rsidRDefault="009838C7" w:rsidP="001E655A">
      <w:pPr>
        <w:pStyle w:val="Tekstpodstawowywcity"/>
        <w:spacing w:after="0" w:line="276" w:lineRule="auto"/>
        <w:ind w:left="360" w:firstLine="71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Postępowanie prowadzone będzie w trybie: </w:t>
      </w:r>
      <w:r w:rsidR="0084745A" w:rsidRPr="00953CCA">
        <w:rPr>
          <w:rFonts w:ascii="Arial" w:hAnsi="Arial" w:cs="Arial"/>
          <w:b/>
          <w:sz w:val="20"/>
          <w:szCs w:val="20"/>
        </w:rPr>
        <w:t>przetarg nieograniczony</w:t>
      </w:r>
      <w:r w:rsidR="001644FA" w:rsidRPr="00953CCA">
        <w:rPr>
          <w:rFonts w:ascii="Arial" w:hAnsi="Arial" w:cs="Arial"/>
          <w:sz w:val="20"/>
          <w:szCs w:val="20"/>
        </w:rPr>
        <w:t>.</w:t>
      </w:r>
    </w:p>
    <w:p w:rsidR="001E655A" w:rsidRPr="00953CCA" w:rsidRDefault="001E655A" w:rsidP="001E655A">
      <w:pPr>
        <w:pStyle w:val="Tekstpodstawowywcity"/>
        <w:spacing w:after="0" w:line="276" w:lineRule="auto"/>
        <w:ind w:left="360" w:firstLine="71"/>
        <w:rPr>
          <w:rFonts w:ascii="Arial" w:hAnsi="Arial" w:cs="Arial"/>
          <w:sz w:val="20"/>
          <w:szCs w:val="20"/>
        </w:rPr>
      </w:pPr>
    </w:p>
    <w:p w:rsidR="00EB7871" w:rsidRPr="00953CCA" w:rsidRDefault="00F23594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" w:name="_Toc258314244"/>
      <w:r w:rsidRPr="00953CCA">
        <w:rPr>
          <w:rFonts w:ascii="Arial" w:hAnsi="Arial" w:cs="Arial"/>
          <w:sz w:val="20"/>
          <w:szCs w:val="20"/>
        </w:rPr>
        <w:t>Opis przedmiotu zamówienia</w:t>
      </w:r>
      <w:bookmarkEnd w:id="3"/>
    </w:p>
    <w:p w:rsidR="008F7292" w:rsidRPr="00953CCA" w:rsidRDefault="008F7292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Przedmiotem zamówienia jest </w:t>
      </w:r>
      <w:r w:rsidR="0084745A" w:rsidRPr="00953CCA">
        <w:rPr>
          <w:rFonts w:ascii="Arial" w:hAnsi="Arial" w:cs="Arial"/>
          <w:sz w:val="20"/>
          <w:szCs w:val="20"/>
        </w:rPr>
        <w:t>Dostawa odczynników laboratoryjnych oraz dzierżawa aparatu do posiewu krwi i płynów ustrojowych</w:t>
      </w:r>
      <w:r w:rsidRPr="00953CCA">
        <w:rPr>
          <w:rFonts w:ascii="Arial" w:hAnsi="Arial" w:cs="Arial"/>
          <w:sz w:val="20"/>
          <w:szCs w:val="20"/>
        </w:rPr>
        <w:t>.</w:t>
      </w:r>
    </w:p>
    <w:p w:rsidR="00B45275" w:rsidRPr="00953CCA" w:rsidRDefault="00B4527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dopuszcza składanie ofert częściowych, gdzie część (zadanie) stanowi: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8303"/>
      </w:tblGrid>
      <w:tr w:rsidR="00B45275" w:rsidRPr="00953CCA" w:rsidTr="001E655A">
        <w:trPr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B45275" w:rsidRPr="00953CCA" w:rsidRDefault="00B45275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Zadanie częściowe nr:</w:t>
            </w:r>
          </w:p>
        </w:tc>
        <w:tc>
          <w:tcPr>
            <w:tcW w:w="8303" w:type="dxa"/>
            <w:shd w:val="clear" w:color="auto" w:fill="FFFFFF"/>
            <w:vAlign w:val="center"/>
          </w:tcPr>
          <w:p w:rsidR="00B45275" w:rsidRPr="00953CCA" w:rsidRDefault="00B45275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Opis: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barwników </w:t>
            </w:r>
            <w:r w:rsidR="003E5092" w:rsidRPr="00953CCA">
              <w:rPr>
                <w:rFonts w:ascii="Arial" w:hAnsi="Arial" w:cs="Arial"/>
                <w:sz w:val="20"/>
                <w:szCs w:val="20"/>
              </w:rPr>
              <w:t>laboratoryjnych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 w:rsidR="003E5092" w:rsidRPr="00953CCA">
              <w:rPr>
                <w:rFonts w:ascii="Arial" w:hAnsi="Arial" w:cs="Arial"/>
                <w:sz w:val="20"/>
                <w:szCs w:val="20"/>
              </w:rPr>
              <w:t>kodów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paskowych do analizy moczu na Cliniteka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odczynników i materiałów zużywalnych do analizatora parametrów kry</w:t>
            </w:r>
            <w:r w:rsidR="003E5092" w:rsidRPr="00953CCA">
              <w:rPr>
                <w:rFonts w:ascii="Arial" w:hAnsi="Arial" w:cs="Arial"/>
                <w:sz w:val="20"/>
                <w:szCs w:val="20"/>
              </w:rPr>
              <w:t>t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ycznych COBAS B121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odczynników do analizatora RKZ Corning 248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odczynników laboratoryjnych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odczynników laboratoryjnych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probówek do analizy parazytologicznej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odczynników do koagulometru OPTIC K-3002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testów diagnostycznych do pracowni mikrobiologii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testów diagnostycznych do pracowni mikrobiologii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.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 w:rsidR="003E5092" w:rsidRPr="00953CCA">
              <w:rPr>
                <w:rFonts w:ascii="Arial" w:hAnsi="Arial" w:cs="Arial"/>
                <w:sz w:val="20"/>
                <w:szCs w:val="20"/>
              </w:rPr>
              <w:t>podłoży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i systemów do hodowli bakterii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krążków antybiogramowych, szczepów kontrolnych, e-testów i szybkich testów identyfikacyjnych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 </w:t>
            </w:r>
          </w:p>
        </w:tc>
      </w:tr>
      <w:tr w:rsidR="0084745A" w:rsidRPr="00953CCA" w:rsidTr="001E655A">
        <w:trPr>
          <w:jc w:val="center"/>
        </w:trPr>
        <w:tc>
          <w:tcPr>
            <w:tcW w:w="1312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03" w:type="dxa"/>
          </w:tcPr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 w:rsidR="003E5092" w:rsidRPr="00953CCA">
              <w:rPr>
                <w:rFonts w:ascii="Arial" w:hAnsi="Arial" w:cs="Arial"/>
                <w:sz w:val="20"/>
                <w:szCs w:val="20"/>
              </w:rPr>
              <w:t>odczynników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dp aparatu do posiewu krwi i </w:t>
            </w:r>
            <w:r w:rsidR="003E5092" w:rsidRPr="00953CCA">
              <w:rPr>
                <w:rFonts w:ascii="Arial" w:hAnsi="Arial" w:cs="Arial"/>
                <w:sz w:val="20"/>
                <w:szCs w:val="20"/>
              </w:rPr>
              <w:t>płynów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ustrojowych wraz z dzierżawą na okres 36 miesięcy </w:t>
            </w:r>
          </w:p>
          <w:p w:rsidR="0084745A" w:rsidRPr="00953CCA" w:rsidRDefault="0084745A" w:rsidP="001E655A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Wspólny Słownik Zamówień: 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33696500-0 - Odczynniki laboratoryjne, 38000000-5 - Sprzęt laboratoryjny, optyczny i precyzyjny (z wyjątkiem szklanego) </w:t>
            </w:r>
          </w:p>
        </w:tc>
      </w:tr>
    </w:tbl>
    <w:p w:rsidR="00843E32" w:rsidRPr="00953CCA" w:rsidRDefault="00B4527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Części nie mogą być dzielone przez Wykonawców, oferty nie zawierające pełnego zakresu przedmiotu zamówienia określonego w zadaniu częściowym zostaną odrzucone</w:t>
      </w:r>
      <w:r w:rsidR="008F7292" w:rsidRPr="00953CCA">
        <w:rPr>
          <w:rFonts w:ascii="Arial" w:hAnsi="Arial" w:cs="Arial"/>
          <w:sz w:val="20"/>
          <w:szCs w:val="20"/>
        </w:rPr>
        <w:t>.</w:t>
      </w:r>
    </w:p>
    <w:p w:rsidR="00B15C23" w:rsidRPr="00953CCA" w:rsidRDefault="00B15C23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Wszystkie zaoferowane produkty muszą być wprowadzone do obrotu i używania zgodnie z przepisami ustawy z dnia 20 maja 2010 r. o wyrobach medycznych. Na każdym opakowaniu </w:t>
      </w:r>
      <w:r w:rsidRPr="00953CCA">
        <w:rPr>
          <w:rFonts w:ascii="Arial" w:hAnsi="Arial" w:cs="Arial"/>
          <w:sz w:val="20"/>
          <w:szCs w:val="20"/>
        </w:rPr>
        <w:lastRenderedPageBreak/>
        <w:t>jednostkowym muszą być umieszczone data produkcji, termin ważności, nr serii, nazwa i adres wytwórcy informacja o produkcie w języku polskim oraz znak CE.</w:t>
      </w:r>
    </w:p>
    <w:p w:rsidR="00953CCA" w:rsidRPr="00953CCA" w:rsidRDefault="00953CC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nie dopuszcza ofert wariantowych.</w:t>
      </w:r>
    </w:p>
    <w:p w:rsidR="00953CCA" w:rsidRPr="00953CCA" w:rsidRDefault="00953CC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Wskazanie przez Zamawiającego nazwy własnej i/lub numeru katalogowego danego produktu z katalogu wskazanego producenta, służy dokładnemu określeniu przedmiotu zamówienia i ustaleniu standardów, a nie wskazuje na konk</w:t>
      </w:r>
      <w:r>
        <w:rPr>
          <w:rFonts w:ascii="Arial" w:hAnsi="Arial" w:cs="Arial"/>
          <w:sz w:val="20"/>
          <w:szCs w:val="20"/>
        </w:rPr>
        <w:t xml:space="preserve">retny wyrób danego producenta. </w:t>
      </w:r>
      <w:r w:rsidRPr="00953CCA">
        <w:rPr>
          <w:rFonts w:ascii="Arial" w:hAnsi="Arial" w:cs="Arial"/>
          <w:b/>
          <w:sz w:val="20"/>
          <w:szCs w:val="20"/>
        </w:rPr>
        <w:t xml:space="preserve">Dopuszcza się składanie ofert równoważnych </w:t>
      </w:r>
      <w:r w:rsidRPr="00953CCA">
        <w:rPr>
          <w:rFonts w:ascii="Arial" w:hAnsi="Arial" w:cs="Arial"/>
          <w:sz w:val="20"/>
          <w:szCs w:val="20"/>
        </w:rPr>
        <w:t>pod warunkiem, że przedmiot oferty jest identyczny funkcjonalnie i możliwie jak najbardziej zbliżony pod względem konstrukcji, materiałów z jakich jest wykonany, rozmiarów itp. do wyrobów przykładowych, a Wykonawca przedłoży w ofercie stosowny dokument, z którego w sposób jednoznaczny będzie wynikać, iż oferowany przedmiot zamówien</w:t>
      </w:r>
      <w:r>
        <w:rPr>
          <w:rFonts w:ascii="Arial" w:hAnsi="Arial" w:cs="Arial"/>
          <w:sz w:val="20"/>
          <w:szCs w:val="20"/>
        </w:rPr>
        <w:t>ia posiada parametry techniczno-eksploatacyjno</w:t>
      </w:r>
      <w:r w:rsidRPr="00953CCA">
        <w:rPr>
          <w:rFonts w:ascii="Arial" w:hAnsi="Arial" w:cs="Arial"/>
          <w:sz w:val="20"/>
          <w:szCs w:val="20"/>
        </w:rPr>
        <w:t>-użytkowe nie gorsze od parametrów wskazanego produktu. Wszelkie ryzyko (w tym koszty ewentualnych ekspertyz) związane z udowodnieniem równoważności spoczywa na Wykonawcy. Podstawa prawna: art. 29 ust. 3 ustawy Prawo zamówień Publicznych.</w:t>
      </w:r>
    </w:p>
    <w:p w:rsidR="00BC308F" w:rsidRPr="00953CCA" w:rsidRDefault="00BC308F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może złożyć ofertę</w:t>
      </w:r>
      <w:r w:rsidR="00843E32" w:rsidRPr="00953CCA">
        <w:rPr>
          <w:rFonts w:ascii="Arial" w:hAnsi="Arial" w:cs="Arial"/>
          <w:sz w:val="20"/>
          <w:szCs w:val="20"/>
        </w:rPr>
        <w:t xml:space="preserve"> w odniesieniu do </w:t>
      </w:r>
      <w:r w:rsidR="0084745A" w:rsidRPr="00953CCA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Wybór1"/>
      <w:r w:rsidR="0084745A" w:rsidRPr="00953CCA">
        <w:rPr>
          <w:rFonts w:ascii="Arial" w:hAnsi="Arial" w:cs="Arial"/>
          <w:sz w:val="20"/>
          <w:szCs w:val="20"/>
        </w:rPr>
        <w:instrText xml:space="preserve"> FORMCHECKBOX </w:instrText>
      </w:r>
      <w:r w:rsidR="004C64C8">
        <w:rPr>
          <w:rFonts w:ascii="Arial" w:hAnsi="Arial" w:cs="Arial"/>
          <w:sz w:val="20"/>
          <w:szCs w:val="20"/>
        </w:rPr>
      </w:r>
      <w:r w:rsidR="004C64C8">
        <w:rPr>
          <w:rFonts w:ascii="Arial" w:hAnsi="Arial" w:cs="Arial"/>
          <w:sz w:val="20"/>
          <w:szCs w:val="20"/>
        </w:rPr>
        <w:fldChar w:fldCharType="separate"/>
      </w:r>
      <w:r w:rsidR="0084745A" w:rsidRPr="00953CCA">
        <w:rPr>
          <w:rFonts w:ascii="Arial" w:hAnsi="Arial" w:cs="Arial"/>
          <w:sz w:val="20"/>
          <w:szCs w:val="20"/>
        </w:rPr>
        <w:fldChar w:fldCharType="end"/>
      </w:r>
      <w:bookmarkEnd w:id="4"/>
      <w:r w:rsidR="00843E32" w:rsidRPr="00953CCA">
        <w:rPr>
          <w:rFonts w:ascii="Arial" w:hAnsi="Arial" w:cs="Arial"/>
          <w:sz w:val="20"/>
          <w:szCs w:val="20"/>
        </w:rPr>
        <w:t xml:space="preserve"> wszystkich części zamówienia </w:t>
      </w:r>
      <w:r w:rsidR="0084745A" w:rsidRPr="00953CCA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2"/>
      <w:r w:rsidR="0084745A" w:rsidRPr="00953CCA">
        <w:rPr>
          <w:rFonts w:ascii="Arial" w:hAnsi="Arial" w:cs="Arial"/>
          <w:sz w:val="20"/>
          <w:szCs w:val="20"/>
        </w:rPr>
        <w:instrText xml:space="preserve"> FORMCHECKBOX </w:instrText>
      </w:r>
      <w:r w:rsidR="004C64C8">
        <w:rPr>
          <w:rFonts w:ascii="Arial" w:hAnsi="Arial" w:cs="Arial"/>
          <w:sz w:val="20"/>
          <w:szCs w:val="20"/>
        </w:rPr>
      </w:r>
      <w:r w:rsidR="004C64C8">
        <w:rPr>
          <w:rFonts w:ascii="Arial" w:hAnsi="Arial" w:cs="Arial"/>
          <w:sz w:val="20"/>
          <w:szCs w:val="20"/>
        </w:rPr>
        <w:fldChar w:fldCharType="separate"/>
      </w:r>
      <w:r w:rsidR="0084745A" w:rsidRPr="00953CCA">
        <w:rPr>
          <w:rFonts w:ascii="Arial" w:hAnsi="Arial" w:cs="Arial"/>
          <w:sz w:val="20"/>
          <w:szCs w:val="20"/>
        </w:rPr>
        <w:fldChar w:fldCharType="end"/>
      </w:r>
      <w:bookmarkEnd w:id="5"/>
      <w:r w:rsidR="00843E32" w:rsidRPr="00953CCA">
        <w:rPr>
          <w:rFonts w:ascii="Arial" w:hAnsi="Arial" w:cs="Arial"/>
          <w:sz w:val="20"/>
          <w:szCs w:val="20"/>
        </w:rPr>
        <w:t xml:space="preserve"> maksymalnej liczby części zamówienia: [ </w:t>
      </w:r>
      <w:r w:rsidR="00843E32" w:rsidRPr="00953CCA">
        <w:rPr>
          <w:rFonts w:ascii="Arial" w:hAnsi="Arial" w:cs="Arial"/>
          <w:color w:val="FF0000"/>
          <w:sz w:val="20"/>
          <w:szCs w:val="20"/>
        </w:rPr>
        <w:t xml:space="preserve"> </w:t>
      </w:r>
      <w:r w:rsidR="00843E32" w:rsidRPr="00953CCA">
        <w:rPr>
          <w:rFonts w:ascii="Arial" w:hAnsi="Arial" w:cs="Arial"/>
          <w:sz w:val="20"/>
          <w:szCs w:val="20"/>
        </w:rPr>
        <w:t xml:space="preserve">] </w:t>
      </w:r>
      <w:r w:rsidR="0084745A" w:rsidRPr="00953CC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3"/>
      <w:r w:rsidR="0084745A" w:rsidRPr="00953CCA">
        <w:rPr>
          <w:rFonts w:ascii="Arial" w:hAnsi="Arial" w:cs="Arial"/>
          <w:sz w:val="20"/>
          <w:szCs w:val="20"/>
        </w:rPr>
        <w:instrText xml:space="preserve"> FORMCHECKBOX </w:instrText>
      </w:r>
      <w:r w:rsidR="004C64C8">
        <w:rPr>
          <w:rFonts w:ascii="Arial" w:hAnsi="Arial" w:cs="Arial"/>
          <w:sz w:val="20"/>
          <w:szCs w:val="20"/>
        </w:rPr>
      </w:r>
      <w:r w:rsidR="004C64C8">
        <w:rPr>
          <w:rFonts w:ascii="Arial" w:hAnsi="Arial" w:cs="Arial"/>
          <w:sz w:val="20"/>
          <w:szCs w:val="20"/>
        </w:rPr>
        <w:fldChar w:fldCharType="separate"/>
      </w:r>
      <w:r w:rsidR="0084745A" w:rsidRPr="00953CCA">
        <w:rPr>
          <w:rFonts w:ascii="Arial" w:hAnsi="Arial" w:cs="Arial"/>
          <w:sz w:val="20"/>
          <w:szCs w:val="20"/>
        </w:rPr>
        <w:fldChar w:fldCharType="end"/>
      </w:r>
      <w:bookmarkEnd w:id="6"/>
      <w:r w:rsidR="001E655A">
        <w:rPr>
          <w:rFonts w:ascii="Arial" w:hAnsi="Arial" w:cs="Arial"/>
          <w:sz w:val="20"/>
          <w:szCs w:val="20"/>
        </w:rPr>
        <w:t xml:space="preserve"> </w:t>
      </w:r>
      <w:r w:rsidR="00843E32" w:rsidRPr="00953CCA">
        <w:rPr>
          <w:rFonts w:ascii="Arial" w:hAnsi="Arial" w:cs="Arial"/>
          <w:sz w:val="20"/>
          <w:szCs w:val="20"/>
        </w:rPr>
        <w:t>tylko jednej części zamówienia.</w:t>
      </w:r>
    </w:p>
    <w:p w:rsidR="00B45275" w:rsidRPr="00953CCA" w:rsidRDefault="00B4527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84745A" w:rsidRPr="00953CCA" w:rsidTr="00D34A1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4745A" w:rsidRDefault="0084745A" w:rsidP="001E655A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7" w:name="_Toc258314245"/>
            <w:r w:rsidRPr="00953CCA">
              <w:rPr>
                <w:rFonts w:ascii="Arial" w:hAnsi="Arial" w:cs="Arial"/>
                <w:sz w:val="20"/>
                <w:szCs w:val="20"/>
              </w:rPr>
              <w:t>Siedziba Zamawiającego - Magazyn Medycznego Laboratorium Diagnostycznego – dla zadania częściowego: 1, 2, 3, 4, 5, 6, 7, 8, 9, 10, 11, 12, 13</w:t>
            </w:r>
            <w:r w:rsidR="001E65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655A" w:rsidRPr="00953CCA" w:rsidRDefault="001E655A" w:rsidP="001E655A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69F" w:rsidRPr="00953CCA" w:rsidRDefault="00A2369F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Informacja o przewidywanych zamówieniach</w:t>
      </w:r>
      <w:r w:rsidR="00774374" w:rsidRPr="00953CCA">
        <w:rPr>
          <w:rFonts w:ascii="Arial" w:hAnsi="Arial" w:cs="Arial"/>
          <w:sz w:val="20"/>
          <w:szCs w:val="20"/>
          <w:lang w:val="pl-PL"/>
        </w:rPr>
        <w:t>,</w:t>
      </w:r>
      <w:r w:rsidRPr="00953CCA">
        <w:rPr>
          <w:rFonts w:ascii="Arial" w:hAnsi="Arial" w:cs="Arial"/>
          <w:sz w:val="20"/>
          <w:szCs w:val="20"/>
        </w:rPr>
        <w:t xml:space="preserve"> </w:t>
      </w:r>
      <w:r w:rsidR="005D0A27" w:rsidRPr="00953CCA">
        <w:rPr>
          <w:rFonts w:ascii="Arial" w:hAnsi="Arial" w:cs="Arial"/>
          <w:sz w:val="20"/>
          <w:szCs w:val="20"/>
        </w:rPr>
        <w:t>o których mowa w art. 67 ust. 1 pkt 6 i 7 lub art. 134 ust. 6 pkt 3</w:t>
      </w:r>
      <w:r w:rsidR="005D0A27" w:rsidRPr="00953CCA">
        <w:rPr>
          <w:rFonts w:ascii="Arial" w:hAnsi="Arial" w:cs="Arial"/>
          <w:sz w:val="20"/>
          <w:szCs w:val="20"/>
          <w:lang w:val="pl-PL"/>
        </w:rPr>
        <w:t xml:space="preserve"> USTAWY PZP</w:t>
      </w:r>
      <w:bookmarkEnd w:id="7"/>
      <w:r w:rsidR="005D0A27" w:rsidRPr="00953CCA">
        <w:rPr>
          <w:rFonts w:ascii="Arial" w:hAnsi="Arial" w:cs="Arial"/>
          <w:sz w:val="20"/>
          <w:szCs w:val="20"/>
          <w:lang w:val="pl-PL"/>
        </w:rPr>
        <w:t>.</w:t>
      </w:r>
      <w:r w:rsidRPr="00953CCA">
        <w:rPr>
          <w:rFonts w:ascii="Arial" w:hAnsi="Arial" w:cs="Arial"/>
          <w:sz w:val="20"/>
          <w:szCs w:val="20"/>
        </w:rPr>
        <w:t xml:space="preserve"> </w:t>
      </w:r>
    </w:p>
    <w:p w:rsidR="00EB7871" w:rsidRDefault="0084745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nie przewiduje udzielenia zamówień, o których mowa w art. 67 ust. 1 pkt 6 i 7 lub art. 134 ust. 6 pkt 3 ustawy Pzp.</w:t>
      </w:r>
    </w:p>
    <w:p w:rsidR="001E655A" w:rsidRPr="00953CCA" w:rsidRDefault="001E655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EB7871" w:rsidRPr="00953CCA" w:rsidRDefault="00A2369F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8" w:name="_Toc258314246"/>
      <w:r w:rsidRPr="00953CCA">
        <w:rPr>
          <w:rFonts w:ascii="Arial" w:hAnsi="Arial" w:cs="Arial"/>
          <w:sz w:val="20"/>
          <w:szCs w:val="20"/>
        </w:rPr>
        <w:t>Termin wykonania zamówienia</w:t>
      </w:r>
      <w:bookmarkEnd w:id="8"/>
    </w:p>
    <w:p w:rsidR="00B45275" w:rsidRPr="00953CCA" w:rsidRDefault="00B45275" w:rsidP="001E655A">
      <w:pPr>
        <w:pStyle w:val="Nagwek2"/>
        <w:spacing w:before="0" w:after="0"/>
        <w:rPr>
          <w:rFonts w:ascii="Arial" w:hAnsi="Arial" w:cs="Arial"/>
          <w:b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Zamówienie musi zostać zrealizowane w terminie: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9356"/>
      </w:tblGrid>
      <w:tr w:rsidR="0084745A" w:rsidRPr="00953CCA" w:rsidTr="00D34A10">
        <w:tc>
          <w:tcPr>
            <w:tcW w:w="9356" w:type="dxa"/>
          </w:tcPr>
          <w:p w:rsidR="0084745A" w:rsidRDefault="0084745A" w:rsidP="00D34A10">
            <w:pPr>
              <w:pStyle w:val="Tekstpodstawowy"/>
              <w:numPr>
                <w:ilvl w:val="0"/>
                <w:numId w:val="27"/>
              </w:numPr>
              <w:spacing w:after="0" w:line="276" w:lineRule="auto"/>
              <w:ind w:left="885"/>
              <w:rPr>
                <w:rFonts w:ascii="Arial" w:hAnsi="Arial" w:cs="Arial"/>
                <w:sz w:val="20"/>
                <w:szCs w:val="20"/>
              </w:rPr>
            </w:pPr>
            <w:bookmarkStart w:id="9" w:name="_Toc258314247"/>
            <w:r w:rsidRPr="00953CCA">
              <w:rPr>
                <w:rFonts w:ascii="Arial" w:hAnsi="Arial" w:cs="Arial"/>
                <w:b/>
                <w:sz w:val="20"/>
                <w:szCs w:val="20"/>
              </w:rPr>
              <w:t>12 miesięcy od daty udzielenia zamówienia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– dla zadania częściowego: 1, 2, 3, 4, 5, 6, 7, 8, 9, 10, 11, 12</w:t>
            </w:r>
            <w:r w:rsidR="001E65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4A10" w:rsidRPr="00D34A10" w:rsidRDefault="00D34A10" w:rsidP="00D34A10">
            <w:pPr>
              <w:pStyle w:val="Tekstpodstawowy"/>
              <w:numPr>
                <w:ilvl w:val="0"/>
                <w:numId w:val="27"/>
              </w:numPr>
              <w:spacing w:after="0" w:line="276" w:lineRule="auto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D34A10">
              <w:rPr>
                <w:rFonts w:ascii="Arial" w:hAnsi="Arial" w:cs="Arial"/>
                <w:b/>
                <w:sz w:val="20"/>
                <w:szCs w:val="20"/>
              </w:rPr>
              <w:t>36 miesięcy od daty udzielenia zamówienia</w:t>
            </w:r>
            <w:r w:rsidRPr="00D34A10">
              <w:rPr>
                <w:rFonts w:ascii="Arial" w:hAnsi="Arial" w:cs="Arial"/>
                <w:sz w:val="20"/>
                <w:szCs w:val="20"/>
              </w:rPr>
              <w:t xml:space="preserve"> – dla zadania częściowego: 13.</w:t>
            </w:r>
          </w:p>
          <w:p w:rsidR="00D34A10" w:rsidRPr="00953CCA" w:rsidRDefault="00D34A10" w:rsidP="00D34A10">
            <w:pPr>
              <w:pStyle w:val="Nagwek2"/>
              <w:spacing w:before="0" w:after="0"/>
            </w:pPr>
            <w:r w:rsidRPr="00D34A10">
              <w:rPr>
                <w:rFonts w:ascii="Arial" w:hAnsi="Arial" w:cs="Arial"/>
                <w:sz w:val="20"/>
                <w:szCs w:val="20"/>
              </w:rPr>
              <w:t xml:space="preserve">Termin płatności </w:t>
            </w:r>
            <w:r w:rsidRPr="00D34A10">
              <w:rPr>
                <w:rFonts w:ascii="Arial" w:hAnsi="Arial" w:cs="Arial"/>
                <w:b/>
                <w:sz w:val="20"/>
                <w:szCs w:val="20"/>
              </w:rPr>
              <w:t>do 60 dni</w:t>
            </w:r>
            <w:r w:rsidRPr="00D34A10">
              <w:rPr>
                <w:rFonts w:ascii="Arial" w:hAnsi="Arial" w:cs="Arial"/>
                <w:sz w:val="20"/>
                <w:szCs w:val="20"/>
              </w:rPr>
              <w:t xml:space="preserve"> liczony od daty otrzymania prawidłowo wystawionej faktury 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45A" w:rsidRPr="00953CCA" w:rsidTr="00D34A10">
        <w:tc>
          <w:tcPr>
            <w:tcW w:w="9356" w:type="dxa"/>
          </w:tcPr>
          <w:p w:rsidR="001E655A" w:rsidRPr="00953CCA" w:rsidRDefault="001E655A" w:rsidP="00D34A10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69F" w:rsidRPr="00953CCA" w:rsidRDefault="00A2369F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Warunki udziału w postępowaniu</w:t>
      </w:r>
      <w:bookmarkEnd w:id="9"/>
    </w:p>
    <w:p w:rsidR="00A2369F" w:rsidRPr="00953CCA" w:rsidRDefault="00627ED2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 udzielenie zamówienia mogą ubiegać się</w:t>
      </w:r>
      <w:r w:rsidR="008A3895" w:rsidRPr="00953CCA">
        <w:rPr>
          <w:rFonts w:ascii="Arial" w:hAnsi="Arial" w:cs="Arial"/>
          <w:sz w:val="20"/>
          <w:szCs w:val="20"/>
        </w:rPr>
        <w:t xml:space="preserve"> W</w:t>
      </w:r>
      <w:r w:rsidRPr="00953CCA">
        <w:rPr>
          <w:rFonts w:ascii="Arial" w:hAnsi="Arial" w:cs="Arial"/>
          <w:sz w:val="20"/>
          <w:szCs w:val="20"/>
        </w:rPr>
        <w:t>ykonawcy</w:t>
      </w:r>
      <w:r w:rsidR="00A2369F" w:rsidRPr="00953CCA">
        <w:rPr>
          <w:rFonts w:ascii="Arial" w:hAnsi="Arial" w:cs="Arial"/>
          <w:sz w:val="20"/>
          <w:szCs w:val="20"/>
        </w:rPr>
        <w:t>, którzy nie podlegają wykluczeniu</w:t>
      </w:r>
      <w:r w:rsidR="008B13A8" w:rsidRPr="00953CCA">
        <w:rPr>
          <w:rFonts w:ascii="Arial" w:hAnsi="Arial" w:cs="Arial"/>
          <w:sz w:val="20"/>
          <w:szCs w:val="20"/>
        </w:rPr>
        <w:t xml:space="preserve"> oraz </w:t>
      </w:r>
      <w:r w:rsidR="00A2369F" w:rsidRPr="00953CCA">
        <w:rPr>
          <w:rFonts w:ascii="Arial" w:hAnsi="Arial" w:cs="Arial"/>
          <w:sz w:val="20"/>
          <w:szCs w:val="20"/>
        </w:rPr>
        <w:t>spełniają warunki</w:t>
      </w:r>
      <w:r w:rsidR="008B13A8" w:rsidRPr="00953CCA">
        <w:rPr>
          <w:rFonts w:ascii="Arial" w:hAnsi="Arial" w:cs="Arial"/>
          <w:sz w:val="20"/>
          <w:szCs w:val="20"/>
        </w:rPr>
        <w:t xml:space="preserve"> udziału w postępowaniu</w:t>
      </w:r>
      <w:r w:rsidR="00A2369F" w:rsidRPr="00953CCA">
        <w:rPr>
          <w:rFonts w:ascii="Arial" w:hAnsi="Arial" w:cs="Arial"/>
          <w:sz w:val="20"/>
          <w:szCs w:val="20"/>
        </w:rPr>
        <w:t xml:space="preserve"> i wymagania określone w niniejszej </w:t>
      </w:r>
      <w:r w:rsidR="00DD574A" w:rsidRPr="00953CCA">
        <w:rPr>
          <w:rFonts w:ascii="Arial" w:hAnsi="Arial" w:cs="Arial"/>
          <w:sz w:val="20"/>
          <w:szCs w:val="20"/>
        </w:rPr>
        <w:t>SIWZ</w:t>
      </w:r>
      <w:r w:rsidR="008B13A8" w:rsidRPr="00953CCA">
        <w:rPr>
          <w:rFonts w:ascii="Arial" w:hAnsi="Arial" w:cs="Arial"/>
          <w:sz w:val="20"/>
          <w:szCs w:val="20"/>
        </w:rPr>
        <w:t>.</w:t>
      </w:r>
    </w:p>
    <w:p w:rsidR="00A2369F" w:rsidRPr="00953CCA" w:rsidRDefault="00A2369F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 udzielen</w:t>
      </w:r>
      <w:r w:rsidR="008A3895" w:rsidRPr="00953CCA">
        <w:rPr>
          <w:rFonts w:ascii="Arial" w:hAnsi="Arial" w:cs="Arial"/>
          <w:sz w:val="20"/>
          <w:szCs w:val="20"/>
        </w:rPr>
        <w:t>ie zamówienia mogą ubiegać się W</w:t>
      </w:r>
      <w:r w:rsidRPr="00953CCA">
        <w:rPr>
          <w:rFonts w:ascii="Arial" w:hAnsi="Arial" w:cs="Arial"/>
          <w:sz w:val="20"/>
          <w:szCs w:val="20"/>
        </w:rPr>
        <w:t>ykonawcy, którzy spełniają następujące warunki: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84745A" w:rsidRPr="00953CCA" w:rsidTr="00D34A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5A" w:rsidRPr="00953CCA" w:rsidRDefault="0084745A" w:rsidP="001E65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Warunki udziału w postępowaniu</w:t>
            </w:r>
          </w:p>
        </w:tc>
      </w:tr>
      <w:tr w:rsidR="0084745A" w:rsidRPr="00953CCA" w:rsidTr="00D34A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lub finansowa</w:t>
            </w:r>
          </w:p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84745A" w:rsidRPr="00953CCA" w:rsidTr="00D34A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lub zawodowa</w:t>
            </w:r>
          </w:p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84745A" w:rsidRPr="00953CCA" w:rsidTr="00D34A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Kompetencje lub uprawnienia do prowadzenia określonej działalności zawodowej, o ile wynika to z odrębnych przepisów</w:t>
            </w:r>
          </w:p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 . Ocena </w:t>
            </w:r>
            <w:r w:rsidRPr="00953CCA">
              <w:rPr>
                <w:rFonts w:ascii="Arial" w:hAnsi="Arial" w:cs="Arial"/>
                <w:sz w:val="20"/>
                <w:szCs w:val="20"/>
              </w:rPr>
              <w:lastRenderedPageBreak/>
              <w:t>spełniania warunków udziału w postępowaniu będzie dokonana na zasadzie spełnia/nie spełnia.</w:t>
            </w:r>
          </w:p>
        </w:tc>
      </w:tr>
    </w:tbl>
    <w:p w:rsidR="001E655A" w:rsidRDefault="001E655A" w:rsidP="001E655A">
      <w:pPr>
        <w:pStyle w:val="Nagwek1"/>
        <w:numPr>
          <w:ilvl w:val="0"/>
          <w:numId w:val="0"/>
        </w:numPr>
        <w:spacing w:before="0" w:after="0" w:line="276" w:lineRule="auto"/>
        <w:ind w:left="431"/>
        <w:rPr>
          <w:rFonts w:ascii="Arial" w:hAnsi="Arial" w:cs="Arial"/>
          <w:sz w:val="20"/>
          <w:szCs w:val="20"/>
        </w:rPr>
      </w:pPr>
    </w:p>
    <w:p w:rsidR="008E38E4" w:rsidRPr="00953CCA" w:rsidRDefault="008E38E4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Podstawy wykluczenia wykonawcy </w:t>
      </w:r>
      <w:r w:rsidR="004E3A7E" w:rsidRPr="00953CCA">
        <w:rPr>
          <w:rFonts w:ascii="Arial" w:hAnsi="Arial" w:cs="Arial"/>
          <w:sz w:val="20"/>
          <w:szCs w:val="20"/>
        </w:rPr>
        <w:t>Z POSTĘPOWANIA</w:t>
      </w:r>
    </w:p>
    <w:p w:rsidR="00A56785" w:rsidRPr="00953CCA" w:rsidRDefault="00A2369F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Zamawiający wykluczy z postępowania o </w:t>
      </w:r>
      <w:r w:rsidR="00383BC8" w:rsidRPr="00953CCA">
        <w:rPr>
          <w:rFonts w:ascii="Arial" w:hAnsi="Arial" w:cs="Arial"/>
          <w:sz w:val="20"/>
          <w:szCs w:val="20"/>
        </w:rPr>
        <w:t>udzielenie zamówienia w</w:t>
      </w:r>
      <w:r w:rsidR="004E3A7E" w:rsidRPr="00953CCA">
        <w:rPr>
          <w:rFonts w:ascii="Arial" w:hAnsi="Arial" w:cs="Arial"/>
          <w:sz w:val="20"/>
          <w:szCs w:val="20"/>
        </w:rPr>
        <w:t>ykonawcę</w:t>
      </w:r>
      <w:r w:rsidRPr="00953CCA">
        <w:rPr>
          <w:rFonts w:ascii="Arial" w:hAnsi="Arial" w:cs="Arial"/>
          <w:sz w:val="20"/>
          <w:szCs w:val="20"/>
        </w:rPr>
        <w:t xml:space="preserve"> na podstawie</w:t>
      </w:r>
      <w:r w:rsidR="0071220B" w:rsidRPr="00953CCA">
        <w:rPr>
          <w:rFonts w:ascii="Arial" w:hAnsi="Arial" w:cs="Arial"/>
          <w:sz w:val="20"/>
          <w:szCs w:val="20"/>
        </w:rPr>
        <w:t xml:space="preserve"> przepisów art. 24 ust.1 pkt </w:t>
      </w:r>
      <w:r w:rsidR="004E3A7E" w:rsidRPr="00953CCA">
        <w:rPr>
          <w:rFonts w:ascii="Arial" w:hAnsi="Arial" w:cs="Arial"/>
          <w:sz w:val="20"/>
          <w:szCs w:val="20"/>
        </w:rPr>
        <w:t>1</w:t>
      </w:r>
      <w:r w:rsidR="0071220B" w:rsidRPr="00953CCA">
        <w:rPr>
          <w:rFonts w:ascii="Arial" w:hAnsi="Arial" w:cs="Arial"/>
          <w:sz w:val="20"/>
          <w:szCs w:val="20"/>
        </w:rPr>
        <w:t>2</w:t>
      </w:r>
      <w:r w:rsidR="004E3A7E" w:rsidRPr="00953CCA">
        <w:rPr>
          <w:rFonts w:ascii="Arial" w:hAnsi="Arial" w:cs="Arial"/>
          <w:sz w:val="20"/>
          <w:szCs w:val="20"/>
        </w:rPr>
        <w:t>-23</w:t>
      </w:r>
      <w:r w:rsidR="00A56785" w:rsidRPr="00953CCA">
        <w:rPr>
          <w:rFonts w:ascii="Arial" w:hAnsi="Arial" w:cs="Arial"/>
          <w:sz w:val="20"/>
          <w:szCs w:val="20"/>
        </w:rPr>
        <w:t xml:space="preserve"> ustawy Pzp.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Zamawiający, na podstawie art. 24 ust. 5 ustawy Pzp, wykluczy również z postępowania o udzielenie zamówienia Wykonawcę:</w:t>
      </w:r>
    </w:p>
    <w:p w:rsidR="0084745A" w:rsidRPr="00953CCA" w:rsidRDefault="0084745A" w:rsidP="001E655A">
      <w:pPr>
        <w:pStyle w:val="Nagwek2"/>
        <w:numPr>
          <w:ilvl w:val="0"/>
          <w:numId w:val="5"/>
        </w:numPr>
        <w:spacing w:before="0" w:after="0"/>
        <w:ind w:left="993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</w:r>
      <w:bookmarkStart w:id="10" w:name="_Hlk505686806"/>
      <w:r w:rsidRPr="00953CCA">
        <w:rPr>
          <w:rFonts w:ascii="Arial" w:hAnsi="Arial" w:cs="Arial"/>
          <w:sz w:val="20"/>
          <w:szCs w:val="20"/>
        </w:rPr>
        <w:t xml:space="preserve">Prawo restrukturyzacyjne </w:t>
      </w:r>
      <w:bookmarkStart w:id="11" w:name="_Hlk506208256"/>
      <w:r w:rsidRPr="00953CCA">
        <w:rPr>
          <w:rFonts w:ascii="Arial" w:hAnsi="Arial" w:cs="Arial"/>
          <w:sz w:val="20"/>
          <w:szCs w:val="20"/>
        </w:rPr>
        <w:t>(t.j. Dz. U. z 2017 r. poz. 1508 z późn. zm.)</w:t>
      </w:r>
      <w:bookmarkEnd w:id="11"/>
      <w:r w:rsidRPr="00953CCA">
        <w:rPr>
          <w:rFonts w:ascii="Arial" w:hAnsi="Arial" w:cs="Arial"/>
          <w:sz w:val="20"/>
          <w:szCs w:val="20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bookmarkStart w:id="12" w:name="_Hlk506208310"/>
      <w:bookmarkEnd w:id="10"/>
      <w:r w:rsidRPr="00953CCA">
        <w:rPr>
          <w:rFonts w:ascii="Arial" w:hAnsi="Arial" w:cs="Arial"/>
          <w:sz w:val="20"/>
          <w:szCs w:val="20"/>
        </w:rPr>
        <w:t>(Dz. U. z 2017 r. poz. 2344 z późn. zm.)</w:t>
      </w:r>
      <w:bookmarkEnd w:id="12"/>
      <w:r w:rsidRPr="00953CCA">
        <w:rPr>
          <w:rFonts w:ascii="Arial" w:hAnsi="Arial" w:cs="Arial"/>
          <w:sz w:val="20"/>
          <w:szCs w:val="20"/>
        </w:rPr>
        <w:t>.</w:t>
      </w:r>
    </w:p>
    <w:p w:rsidR="00EB7871" w:rsidRPr="00953CCA" w:rsidRDefault="00A5678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</w:t>
      </w:r>
      <w:r w:rsidR="008A3895" w:rsidRPr="00953CCA">
        <w:rPr>
          <w:rFonts w:ascii="Arial" w:hAnsi="Arial" w:cs="Arial"/>
          <w:sz w:val="20"/>
          <w:szCs w:val="20"/>
        </w:rPr>
        <w:t>ykluczenie W</w:t>
      </w:r>
      <w:r w:rsidRPr="00953CCA">
        <w:rPr>
          <w:rFonts w:ascii="Arial" w:hAnsi="Arial" w:cs="Arial"/>
          <w:sz w:val="20"/>
          <w:szCs w:val="20"/>
        </w:rPr>
        <w:t>ykonawcy nastąpi w przypadkach, o których mowa w art. 24 ust. 7 ustawy Pzp.</w:t>
      </w:r>
    </w:p>
    <w:p w:rsidR="00A34E0E" w:rsidRPr="00953CCA" w:rsidRDefault="00A34E0E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Wykonawca, który podlega wykluczeniu na podstawie art. 24 ust. 1 pkt 13 i 14 oraz 16–20 lub ust. 5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 w:rsidRPr="00953CCA">
        <w:rPr>
          <w:rFonts w:ascii="Arial" w:hAnsi="Arial" w:cs="Arial"/>
          <w:sz w:val="20"/>
          <w:szCs w:val="20"/>
        </w:rPr>
        <w:t>b nieprawidłowemu postępowaniu W</w:t>
      </w:r>
      <w:r w:rsidRPr="00953CCA">
        <w:rPr>
          <w:rFonts w:ascii="Arial" w:hAnsi="Arial" w:cs="Arial"/>
          <w:sz w:val="20"/>
          <w:szCs w:val="20"/>
        </w:rPr>
        <w:t>ykonawcy. Przepisu zdania pierwszego</w:t>
      </w:r>
      <w:r w:rsidR="008A3895" w:rsidRPr="00953CCA">
        <w:rPr>
          <w:rFonts w:ascii="Arial" w:hAnsi="Arial" w:cs="Arial"/>
          <w:sz w:val="20"/>
          <w:szCs w:val="20"/>
        </w:rPr>
        <w:t xml:space="preserve"> nie stosuje się, jeżeli wobec W</w:t>
      </w:r>
      <w:r w:rsidRPr="00953CCA">
        <w:rPr>
          <w:rFonts w:ascii="Arial" w:hAnsi="Arial" w:cs="Arial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Pr="00953CCA" w:rsidRDefault="00A34E0E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nie podlega wykluczeniu, jeżeli Zamawiający, uwzględniając wagę i</w:t>
      </w:r>
      <w:r w:rsidR="008A3895" w:rsidRPr="00953CCA">
        <w:rPr>
          <w:rFonts w:ascii="Arial" w:hAnsi="Arial" w:cs="Arial"/>
          <w:sz w:val="20"/>
          <w:szCs w:val="20"/>
        </w:rPr>
        <w:t xml:space="preserve"> szczególne okoliczności czynu W</w:t>
      </w:r>
      <w:r w:rsidRPr="00953CCA">
        <w:rPr>
          <w:rFonts w:ascii="Arial" w:hAnsi="Arial" w:cs="Arial"/>
          <w:sz w:val="20"/>
          <w:szCs w:val="20"/>
        </w:rPr>
        <w:t>ykonawcy, uzna</w:t>
      </w:r>
      <w:r w:rsidR="00A56785" w:rsidRPr="00953CCA">
        <w:rPr>
          <w:rFonts w:ascii="Arial" w:hAnsi="Arial" w:cs="Arial"/>
          <w:sz w:val="20"/>
          <w:szCs w:val="20"/>
        </w:rPr>
        <w:t xml:space="preserve"> przedstawione dowody</w:t>
      </w:r>
      <w:r w:rsidRPr="00953CCA">
        <w:rPr>
          <w:rFonts w:ascii="Arial" w:hAnsi="Arial" w:cs="Arial"/>
          <w:sz w:val="20"/>
          <w:szCs w:val="20"/>
        </w:rPr>
        <w:t xml:space="preserve"> za wystarcz</w:t>
      </w:r>
      <w:r w:rsidR="00A56785" w:rsidRPr="00953CCA">
        <w:rPr>
          <w:rFonts w:ascii="Arial" w:hAnsi="Arial" w:cs="Arial"/>
          <w:sz w:val="20"/>
          <w:szCs w:val="20"/>
        </w:rPr>
        <w:t>ające.</w:t>
      </w:r>
    </w:p>
    <w:p w:rsidR="00A56785" w:rsidRDefault="00A5678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może wykluczyć Wykonawcę na każdym etapie postępowania</w:t>
      </w:r>
      <w:r w:rsidR="00E528CA" w:rsidRPr="00953CCA">
        <w:rPr>
          <w:rFonts w:ascii="Arial" w:hAnsi="Arial" w:cs="Arial"/>
          <w:sz w:val="20"/>
          <w:szCs w:val="20"/>
        </w:rPr>
        <w:t>, ofertę Wykonawcy wykluczonego uznaje się za odrzuconą.</w:t>
      </w:r>
    </w:p>
    <w:p w:rsidR="001E655A" w:rsidRPr="00953CCA" w:rsidRDefault="001E655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F278EE" w:rsidRPr="00953CCA" w:rsidRDefault="00A2369F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bookmarkStart w:id="13" w:name="_Toc258314248"/>
      <w:r w:rsidRPr="00953CCA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postępowaniu</w:t>
      </w:r>
      <w:r w:rsidR="00892EAD" w:rsidRPr="00953CCA">
        <w:rPr>
          <w:rFonts w:ascii="Arial" w:hAnsi="Arial" w:cs="Arial"/>
          <w:sz w:val="20"/>
          <w:szCs w:val="20"/>
          <w:lang w:val="pl-PL"/>
        </w:rPr>
        <w:t xml:space="preserve"> ORAZ BRAKU PODSTAW WYKLUCZENIA</w:t>
      </w:r>
      <w:bookmarkEnd w:id="13"/>
    </w:p>
    <w:p w:rsidR="00892EAD" w:rsidRPr="00953CCA" w:rsidRDefault="00A90128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Do oferty, w</w:t>
      </w:r>
      <w:r w:rsidR="00892EAD" w:rsidRPr="00953CCA">
        <w:rPr>
          <w:rFonts w:ascii="Arial" w:hAnsi="Arial" w:cs="Arial"/>
          <w:sz w:val="20"/>
          <w:szCs w:val="20"/>
        </w:rPr>
        <w:t xml:space="preserve"> celu wstępnego </w:t>
      </w:r>
      <w:r w:rsidRPr="00953CCA">
        <w:rPr>
          <w:rFonts w:ascii="Arial" w:hAnsi="Arial" w:cs="Arial"/>
          <w:sz w:val="20"/>
          <w:szCs w:val="20"/>
        </w:rPr>
        <w:t>wykazania spełniania warunków udziału w postępowaniu oraz braku podstaw wykluczenia, Wykonawca zobowiązany jest</w:t>
      </w:r>
      <w:r w:rsidR="00FC0873" w:rsidRPr="00953CCA">
        <w:rPr>
          <w:rFonts w:ascii="Arial" w:hAnsi="Arial" w:cs="Arial"/>
          <w:sz w:val="20"/>
          <w:szCs w:val="20"/>
        </w:rPr>
        <w:t xml:space="preserve"> dołączyć aktualne</w:t>
      </w:r>
      <w:r w:rsidRPr="00953CCA">
        <w:rPr>
          <w:rFonts w:ascii="Arial" w:hAnsi="Arial" w:cs="Arial"/>
          <w:sz w:val="20"/>
          <w:szCs w:val="20"/>
        </w:rPr>
        <w:t xml:space="preserve"> na dzień składania ofert</w:t>
      </w:r>
      <w:r w:rsidR="00ED0999" w:rsidRPr="00953CCA">
        <w:rPr>
          <w:rFonts w:ascii="Arial" w:hAnsi="Arial" w:cs="Arial"/>
          <w:sz w:val="20"/>
          <w:szCs w:val="20"/>
        </w:rPr>
        <w:t>:</w:t>
      </w:r>
      <w:r w:rsidRPr="00953CCA">
        <w:rPr>
          <w:rFonts w:ascii="Arial" w:hAnsi="Arial" w:cs="Arial"/>
          <w:sz w:val="20"/>
          <w:szCs w:val="20"/>
        </w:rPr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86"/>
      </w:tblGrid>
      <w:tr w:rsidR="00977C3E" w:rsidRPr="00953CCA" w:rsidTr="00016AB3">
        <w:tc>
          <w:tcPr>
            <w:tcW w:w="851" w:type="dxa"/>
          </w:tcPr>
          <w:p w:rsidR="00977C3E" w:rsidRPr="00953CCA" w:rsidRDefault="00977C3E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686" w:type="dxa"/>
          </w:tcPr>
          <w:p w:rsidR="00977C3E" w:rsidRPr="00953CCA" w:rsidRDefault="00977C3E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Wymagany dokument</w:t>
            </w:r>
          </w:p>
        </w:tc>
      </w:tr>
      <w:tr w:rsidR="00977C3E" w:rsidRPr="00953CCA" w:rsidTr="00016AB3">
        <w:tc>
          <w:tcPr>
            <w:tcW w:w="851" w:type="dxa"/>
          </w:tcPr>
          <w:p w:rsidR="00977C3E" w:rsidRPr="00953CCA" w:rsidRDefault="000E2FE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6" w:type="dxa"/>
          </w:tcPr>
          <w:p w:rsidR="00977C3E" w:rsidRPr="00953CCA" w:rsidRDefault="000E2FE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4 –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Oświadczenie dotyczące braku podstaw do wykluczenia</w:t>
            </w:r>
          </w:p>
        </w:tc>
      </w:tr>
      <w:tr w:rsidR="000E2FEA" w:rsidRPr="00953CCA" w:rsidTr="00016AB3">
        <w:tc>
          <w:tcPr>
            <w:tcW w:w="851" w:type="dxa"/>
          </w:tcPr>
          <w:p w:rsidR="000E2FEA" w:rsidRPr="00953CCA" w:rsidRDefault="000E2FE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6" w:type="dxa"/>
          </w:tcPr>
          <w:p w:rsidR="000E2FEA" w:rsidRPr="00953CCA" w:rsidRDefault="000E2FE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6 –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Oświadczenie </w:t>
            </w:r>
            <w:r w:rsidR="0002024E" w:rsidRPr="00953CCA">
              <w:rPr>
                <w:rFonts w:ascii="Arial" w:hAnsi="Arial" w:cs="Arial"/>
                <w:sz w:val="20"/>
                <w:szCs w:val="20"/>
              </w:rPr>
              <w:t>o spełnianiu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warunków udziału w postępowaniu</w:t>
            </w:r>
          </w:p>
        </w:tc>
      </w:tr>
    </w:tbl>
    <w:p w:rsidR="00012833" w:rsidRPr="00953CCA" w:rsidRDefault="000C63A2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Wykonawca, </w:t>
      </w:r>
      <w:r w:rsidRPr="00953CCA">
        <w:rPr>
          <w:rFonts w:ascii="Arial" w:hAnsi="Arial" w:cs="Arial"/>
          <w:b/>
          <w:sz w:val="20"/>
          <w:szCs w:val="20"/>
        </w:rPr>
        <w:t>w terminie 3 dni</w:t>
      </w:r>
      <w:r w:rsidRPr="00953CCA">
        <w:rPr>
          <w:rFonts w:ascii="Arial" w:hAnsi="Arial" w:cs="Arial"/>
          <w:sz w:val="20"/>
          <w:szCs w:val="20"/>
        </w:rPr>
        <w:t xml:space="preserve"> od dnia zamieszczenia na stronie internetowej informacji</w:t>
      </w:r>
      <w:r w:rsidR="00BF6DEC" w:rsidRPr="00953CCA">
        <w:rPr>
          <w:rFonts w:ascii="Arial" w:hAnsi="Arial" w:cs="Arial"/>
          <w:sz w:val="20"/>
          <w:szCs w:val="20"/>
        </w:rPr>
        <w:t>,</w:t>
      </w:r>
      <w:r w:rsidRPr="00953CCA">
        <w:rPr>
          <w:rFonts w:ascii="Arial" w:hAnsi="Arial" w:cs="Arial"/>
          <w:sz w:val="20"/>
          <w:szCs w:val="20"/>
        </w:rPr>
        <w:t xml:space="preserve"> </w:t>
      </w:r>
      <w:r w:rsidR="00BF6DEC" w:rsidRPr="00953CCA">
        <w:rPr>
          <w:rFonts w:ascii="Arial" w:hAnsi="Arial" w:cs="Arial"/>
          <w:sz w:val="20"/>
          <w:szCs w:val="20"/>
        </w:rPr>
        <w:t>o której mowa w art. 86 ust. 5 ustawy Pzp</w:t>
      </w:r>
      <w:r w:rsidR="00C35045" w:rsidRPr="00953CCA">
        <w:rPr>
          <w:rFonts w:ascii="Arial" w:hAnsi="Arial" w:cs="Arial"/>
          <w:sz w:val="20"/>
          <w:szCs w:val="20"/>
        </w:rPr>
        <w:t>, przekazuje Z</w:t>
      </w:r>
      <w:r w:rsidR="00BF6DEC" w:rsidRPr="00953CCA">
        <w:rPr>
          <w:rFonts w:ascii="Arial" w:hAnsi="Arial" w:cs="Arial"/>
          <w:sz w:val="20"/>
          <w:szCs w:val="20"/>
        </w:rPr>
        <w:t>amawiającemu oświadczenie o przynależności lub braku przynależności do tej samej grupy kapitałowej, o której mowa w art. 24 ust. 1 pkt 23 ustawy Pzp</w:t>
      </w:r>
      <w:r w:rsidR="00012833" w:rsidRPr="00953CCA"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2"/>
      </w:tblGrid>
      <w:tr w:rsidR="00977C3E" w:rsidRPr="00953CCA" w:rsidTr="00016AB3">
        <w:tc>
          <w:tcPr>
            <w:tcW w:w="851" w:type="dxa"/>
          </w:tcPr>
          <w:p w:rsidR="00977C3E" w:rsidRPr="00953CCA" w:rsidRDefault="00977C3E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977C3E" w:rsidRPr="00953CCA" w:rsidRDefault="00977C3E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Wymagany dokument</w:t>
            </w:r>
          </w:p>
        </w:tc>
      </w:tr>
      <w:tr w:rsidR="00977C3E" w:rsidRPr="00953CCA" w:rsidTr="00016AB3">
        <w:tc>
          <w:tcPr>
            <w:tcW w:w="851" w:type="dxa"/>
          </w:tcPr>
          <w:p w:rsidR="00977C3E" w:rsidRPr="00953CCA" w:rsidRDefault="000E2FE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977C3E" w:rsidRPr="00953CCA" w:rsidRDefault="000E2FE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5 –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Oświadczenie Wykonawcy o przynależności albo braku przynależności do </w:t>
            </w:r>
            <w:r w:rsidR="0002024E" w:rsidRPr="00953CCA">
              <w:rPr>
                <w:rFonts w:ascii="Arial" w:hAnsi="Arial" w:cs="Arial"/>
                <w:sz w:val="20"/>
                <w:szCs w:val="20"/>
              </w:rPr>
              <w:t>t</w:t>
            </w:r>
            <w:r w:rsidRPr="00953CCA">
              <w:rPr>
                <w:rFonts w:ascii="Arial" w:hAnsi="Arial" w:cs="Arial"/>
                <w:sz w:val="20"/>
                <w:szCs w:val="20"/>
              </w:rPr>
              <w:t>ej samej grupy kapitałowej</w:t>
            </w:r>
          </w:p>
        </w:tc>
      </w:tr>
    </w:tbl>
    <w:p w:rsidR="002E7C8B" w:rsidRPr="00953CCA" w:rsidRDefault="00BF6DEC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</w:t>
      </w:r>
      <w:r w:rsidR="008A3895" w:rsidRPr="00953CCA">
        <w:rPr>
          <w:rFonts w:ascii="Arial" w:hAnsi="Arial" w:cs="Arial"/>
          <w:sz w:val="20"/>
          <w:szCs w:val="20"/>
        </w:rPr>
        <w:t>raz ze złożeniem oświadczenia, W</w:t>
      </w:r>
      <w:r w:rsidRPr="00953CCA">
        <w:rPr>
          <w:rFonts w:ascii="Arial" w:hAnsi="Arial" w:cs="Arial"/>
          <w:sz w:val="20"/>
          <w:szCs w:val="20"/>
        </w:rPr>
        <w:t>ykonawca może przedstawić</w:t>
      </w:r>
      <w:r w:rsidR="00C35045" w:rsidRPr="00953CCA">
        <w:rPr>
          <w:rFonts w:ascii="Arial" w:hAnsi="Arial" w:cs="Arial"/>
          <w:sz w:val="20"/>
          <w:szCs w:val="20"/>
        </w:rPr>
        <w:t xml:space="preserve"> dowody, że powiązania z innym W</w:t>
      </w:r>
      <w:r w:rsidRPr="00953CCA">
        <w:rPr>
          <w:rFonts w:ascii="Arial" w:hAnsi="Arial" w:cs="Arial"/>
          <w:sz w:val="20"/>
          <w:szCs w:val="20"/>
        </w:rPr>
        <w:t>ykonawcą nie prowadzą do zakłócenia konkurencji w postępowaniu o udzielenie zamówienia</w:t>
      </w:r>
      <w:r w:rsidR="000C63A2" w:rsidRPr="00953CCA">
        <w:rPr>
          <w:rFonts w:ascii="Arial" w:hAnsi="Arial" w:cs="Arial"/>
          <w:sz w:val="20"/>
          <w:szCs w:val="20"/>
        </w:rPr>
        <w:t>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lastRenderedPageBreak/>
        <w:t>Zamawiający, na podstawie art. 24aa ustawy Pzp, przewiduje możliwość w pierwszej kolejności dokonania oceny ofert, a następnie zbadania, czy Wykonawca, którego oferta została oceniona jako najkorzystniejsza nie podlega wykluczeniu oraz spełnia warunki udziału w postępowaniu.</w:t>
      </w:r>
    </w:p>
    <w:p w:rsidR="00F278EE" w:rsidRPr="00953CCA" w:rsidRDefault="0071772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Zamawiający przed </w:t>
      </w:r>
      <w:r w:rsidR="00EE0EF9" w:rsidRPr="00953CCA">
        <w:rPr>
          <w:rFonts w:ascii="Arial" w:hAnsi="Arial" w:cs="Arial"/>
          <w:sz w:val="20"/>
          <w:szCs w:val="20"/>
        </w:rPr>
        <w:t>udzieleniem zamówienia, może wezwać W</w:t>
      </w:r>
      <w:r w:rsidRPr="00953CCA">
        <w:rPr>
          <w:rFonts w:ascii="Arial" w:hAnsi="Arial" w:cs="Arial"/>
          <w:sz w:val="20"/>
          <w:szCs w:val="20"/>
        </w:rPr>
        <w:t xml:space="preserve">ykonawcę, którego oferta została najwyżej oceniona, do złożenia w </w:t>
      </w:r>
      <w:r w:rsidR="00FC0873" w:rsidRPr="00953CCA">
        <w:rPr>
          <w:rFonts w:ascii="Arial" w:hAnsi="Arial" w:cs="Arial"/>
          <w:sz w:val="20"/>
          <w:szCs w:val="20"/>
        </w:rPr>
        <w:t xml:space="preserve">wyznaczonym, nie krótszym niż </w:t>
      </w:r>
      <w:r w:rsidR="00FC0873" w:rsidRPr="00953CCA">
        <w:rPr>
          <w:rFonts w:ascii="Arial" w:hAnsi="Arial" w:cs="Arial"/>
          <w:b/>
          <w:sz w:val="20"/>
          <w:szCs w:val="20"/>
        </w:rPr>
        <w:t>5</w:t>
      </w:r>
      <w:r w:rsidRPr="00953CCA">
        <w:rPr>
          <w:rFonts w:ascii="Arial" w:hAnsi="Arial" w:cs="Arial"/>
          <w:b/>
          <w:sz w:val="20"/>
          <w:szCs w:val="20"/>
        </w:rPr>
        <w:t xml:space="preserve"> dni</w:t>
      </w:r>
      <w:r w:rsidRPr="00953CCA">
        <w:rPr>
          <w:rFonts w:ascii="Arial" w:hAnsi="Arial" w:cs="Arial"/>
          <w:sz w:val="20"/>
          <w:szCs w:val="20"/>
        </w:rPr>
        <w:t>, terminie aktualnych na dzień złożenia oświadczeń lub dokumentów, potwierdzających okoliczności, o których mowa w art. 25 ust. 1 ustawy Pzp.</w:t>
      </w:r>
    </w:p>
    <w:p w:rsidR="00F278EE" w:rsidRPr="00953CCA" w:rsidRDefault="00F278EE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Wykaz dokumentów i oświadczeń składanych na wezwanie Zamawiającego na potwierdzenie okoliczności, o których mowa w art. 25 ust. 1 ustawy Pzp:</w:t>
      </w:r>
    </w:p>
    <w:p w:rsidR="0084745A" w:rsidRPr="00953CCA" w:rsidRDefault="0084745A" w:rsidP="001E655A">
      <w:pPr>
        <w:pStyle w:val="Nagwek2"/>
        <w:numPr>
          <w:ilvl w:val="0"/>
          <w:numId w:val="21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celu wykazania spełniania przez Wykonawcę warunków udziału w postępowaniu należy przedłożyć: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Wymagany dokument</w:t>
            </w:r>
          </w:p>
        </w:tc>
      </w:tr>
      <w:tr w:rsidR="00414F77" w:rsidRPr="00953CCA" w:rsidTr="00D34A10">
        <w:tc>
          <w:tcPr>
            <w:tcW w:w="720" w:type="dxa"/>
          </w:tcPr>
          <w:p w:rsidR="00414F77" w:rsidRPr="00953CCA" w:rsidRDefault="00414F77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414F77" w:rsidRPr="00953CCA" w:rsidRDefault="00414F77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 xml:space="preserve">Oświadczenie o wprowadzeniu przedmiotu zamówienia do obrotu zgodnie z przepisami ustawy z dnia 20 maja 2010 r. o </w:t>
            </w:r>
            <w:r w:rsidR="00B15C23" w:rsidRPr="00953CCA">
              <w:rPr>
                <w:rFonts w:ascii="Arial" w:hAnsi="Arial" w:cs="Arial"/>
                <w:sz w:val="20"/>
                <w:szCs w:val="20"/>
              </w:rPr>
              <w:t>wyrobach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medycznych, zawierające zo</w:t>
            </w:r>
            <w:r w:rsidR="00B15C23" w:rsidRPr="00953CCA">
              <w:rPr>
                <w:rFonts w:ascii="Arial" w:hAnsi="Arial" w:cs="Arial"/>
                <w:sz w:val="20"/>
                <w:szCs w:val="20"/>
              </w:rPr>
              <w:t>bowiązanie Wykonawcy do dostarczenia kopii dokumentów na każde żądanie zamawiającego.</w:t>
            </w:r>
          </w:p>
        </w:tc>
      </w:tr>
      <w:tr w:rsidR="00414F77" w:rsidRPr="00953CCA" w:rsidTr="00D34A10">
        <w:tc>
          <w:tcPr>
            <w:tcW w:w="720" w:type="dxa"/>
          </w:tcPr>
          <w:p w:rsidR="00414F77" w:rsidRPr="00953CCA" w:rsidRDefault="00B15C23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414F77" w:rsidRPr="00953CCA" w:rsidRDefault="00B15C23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 xml:space="preserve">Aktualne </w:t>
            </w:r>
            <w:r w:rsidR="00414F77" w:rsidRPr="00953CCA">
              <w:rPr>
                <w:rFonts w:ascii="Arial" w:hAnsi="Arial" w:cs="Arial"/>
                <w:sz w:val="20"/>
                <w:szCs w:val="20"/>
              </w:rPr>
              <w:t>Karty Charakterystyki Substancji Chemicznych</w:t>
            </w:r>
          </w:p>
        </w:tc>
      </w:tr>
      <w:tr w:rsidR="00414F77" w:rsidRPr="00953CCA" w:rsidTr="00D34A10">
        <w:tc>
          <w:tcPr>
            <w:tcW w:w="720" w:type="dxa"/>
          </w:tcPr>
          <w:p w:rsidR="00414F77" w:rsidRPr="00953CCA" w:rsidRDefault="00B15C23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414F77" w:rsidRPr="00953CCA" w:rsidRDefault="00B15C23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Metodyki wykonania badań i testów</w:t>
            </w:r>
          </w:p>
        </w:tc>
      </w:tr>
      <w:tr w:rsidR="00414F77" w:rsidRPr="00953CCA" w:rsidTr="00D34A10">
        <w:tc>
          <w:tcPr>
            <w:tcW w:w="720" w:type="dxa"/>
          </w:tcPr>
          <w:p w:rsidR="00414F77" w:rsidRPr="00953CCA" w:rsidRDefault="00B15C23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414F77" w:rsidRPr="00953CCA" w:rsidRDefault="00B15C23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Firmowe materiały informacyjne potwierdzające parametry techniczne oferowanego przedmiotu zamówienia w języku polskim</w:t>
            </w:r>
          </w:p>
        </w:tc>
      </w:tr>
    </w:tbl>
    <w:p w:rsidR="0084745A" w:rsidRPr="00953CCA" w:rsidRDefault="0084745A" w:rsidP="001E655A">
      <w:pPr>
        <w:pStyle w:val="Nagwek2"/>
        <w:numPr>
          <w:ilvl w:val="0"/>
          <w:numId w:val="21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celu wykazania braku podstaw do wykluczenia z postępowania o udzielenie zamówienia należy przedłożyć: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Wymagany dokument</w:t>
            </w:r>
          </w:p>
        </w:tc>
      </w:tr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84745A" w:rsidRPr="00953CCA" w:rsidRDefault="00B15C23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Odpis z właściwego rejestru lub z centralnej ewidencji i informacji o działalności gospodarczej</w:t>
            </w:r>
          </w:p>
        </w:tc>
      </w:tr>
    </w:tbl>
    <w:p w:rsidR="0084745A" w:rsidRPr="00953CCA" w:rsidRDefault="0084745A" w:rsidP="001E655A">
      <w:pPr>
        <w:pStyle w:val="Nagwek2"/>
        <w:numPr>
          <w:ilvl w:val="0"/>
          <w:numId w:val="21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 celu oceny, czy Wykonawca polegając na zdolnościach lub sytuacji innych podmiotów na zasadach określonych w </w:t>
      </w:r>
      <w:r w:rsidR="00133138" w:rsidRPr="00953CCA">
        <w:rPr>
          <w:rFonts w:ascii="Arial" w:hAnsi="Arial" w:cs="Arial"/>
          <w:sz w:val="20"/>
          <w:szCs w:val="20"/>
        </w:rPr>
        <w:t>art</w:t>
      </w:r>
      <w:r w:rsidRPr="00953CCA">
        <w:rPr>
          <w:rFonts w:ascii="Arial" w:hAnsi="Arial" w:cs="Arial"/>
          <w:sz w:val="20"/>
          <w:szCs w:val="20"/>
        </w:rPr>
        <w:t>. 22a ustawy Pzp,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16"/>
      </w:tblGrid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16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Wymagany dokument</w:t>
            </w:r>
          </w:p>
        </w:tc>
      </w:tr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6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7 </w:t>
            </w:r>
            <w:r w:rsidR="00133138"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3CCA">
              <w:rPr>
                <w:rFonts w:ascii="Arial" w:hAnsi="Arial" w:cs="Arial"/>
                <w:bCs/>
                <w:sz w:val="20"/>
                <w:szCs w:val="20"/>
              </w:rPr>
              <w:t>Zobowiązanie podmiotów trzecich do oddania do dyspozycji nie</w:t>
            </w:r>
            <w:r w:rsidR="0002024E" w:rsidRPr="00953CCA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953CCA">
              <w:rPr>
                <w:rFonts w:ascii="Arial" w:hAnsi="Arial" w:cs="Arial"/>
                <w:bCs/>
                <w:sz w:val="20"/>
                <w:szCs w:val="20"/>
              </w:rPr>
              <w:t>będnych zasobów</w:t>
            </w:r>
          </w:p>
        </w:tc>
      </w:tr>
    </w:tbl>
    <w:p w:rsidR="0084745A" w:rsidRPr="00953CCA" w:rsidRDefault="0084745A" w:rsidP="001E655A">
      <w:pPr>
        <w:pStyle w:val="Nagwek2"/>
        <w:numPr>
          <w:ilvl w:val="0"/>
          <w:numId w:val="21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Wymagany dokument</w:t>
            </w:r>
          </w:p>
        </w:tc>
      </w:tr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1 </w:t>
            </w:r>
            <w:r w:rsidR="00133138"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3CCA">
              <w:rPr>
                <w:rFonts w:ascii="Arial" w:hAnsi="Arial" w:cs="Arial"/>
                <w:bCs/>
                <w:sz w:val="20"/>
                <w:szCs w:val="20"/>
              </w:rPr>
              <w:t>Formularz ofertowy</w:t>
            </w:r>
          </w:p>
        </w:tc>
      </w:tr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2 </w:t>
            </w:r>
            <w:r w:rsidR="00133138"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3CCA">
              <w:rPr>
                <w:rFonts w:ascii="Arial" w:hAnsi="Arial" w:cs="Arial"/>
                <w:bCs/>
                <w:sz w:val="20"/>
                <w:szCs w:val="20"/>
              </w:rPr>
              <w:t>Formularz cenowo-asortymentowy</w:t>
            </w:r>
          </w:p>
        </w:tc>
      </w:tr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3 </w:t>
            </w:r>
            <w:r w:rsidR="00133138"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3CCA">
              <w:rPr>
                <w:rFonts w:ascii="Arial" w:hAnsi="Arial" w:cs="Arial"/>
                <w:bCs/>
                <w:sz w:val="20"/>
                <w:szCs w:val="20"/>
              </w:rPr>
              <w:t>Wzór umowy na 12 miesięcy</w:t>
            </w:r>
          </w:p>
        </w:tc>
      </w:tr>
      <w:tr w:rsidR="0084745A" w:rsidRPr="00953CCA" w:rsidTr="00D34A10">
        <w:tc>
          <w:tcPr>
            <w:tcW w:w="720" w:type="dxa"/>
          </w:tcPr>
          <w:p w:rsidR="0084745A" w:rsidRPr="00953CCA" w:rsidRDefault="0084745A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3.1 </w:t>
            </w:r>
            <w:r w:rsidR="00133138" w:rsidRPr="00953CC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95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3CCA">
              <w:rPr>
                <w:rFonts w:ascii="Arial" w:hAnsi="Arial" w:cs="Arial"/>
                <w:bCs/>
                <w:sz w:val="20"/>
                <w:szCs w:val="20"/>
              </w:rPr>
              <w:t>Wzór umowy na 36 miesięcy</w:t>
            </w:r>
          </w:p>
        </w:tc>
      </w:tr>
      <w:tr w:rsidR="00133138" w:rsidRPr="00953CCA" w:rsidTr="00D34A10">
        <w:tc>
          <w:tcPr>
            <w:tcW w:w="720" w:type="dxa"/>
          </w:tcPr>
          <w:p w:rsidR="00133138" w:rsidRPr="00953CCA" w:rsidRDefault="00133138" w:rsidP="001E6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33138" w:rsidRPr="00953CCA" w:rsidRDefault="00133138" w:rsidP="001E65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 xml:space="preserve">Pełnomocnictwo do podpisania </w:t>
            </w:r>
            <w:r w:rsidRPr="00BA3E7A">
              <w:rPr>
                <w:rFonts w:ascii="Arial" w:hAnsi="Arial" w:cs="Arial"/>
                <w:b/>
                <w:sz w:val="20"/>
                <w:szCs w:val="20"/>
              </w:rPr>
              <w:t xml:space="preserve">oferty </w:t>
            </w:r>
            <w:r w:rsidR="00BA3E7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A3E7A" w:rsidRPr="00BA3E7A">
              <w:rPr>
                <w:rFonts w:ascii="Arial" w:hAnsi="Arial" w:cs="Arial"/>
                <w:sz w:val="20"/>
                <w:szCs w:val="20"/>
              </w:rPr>
              <w:t>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</w:t>
            </w:r>
            <w:r w:rsidR="00BA3E7A">
              <w:rPr>
                <w:rFonts w:ascii="Arial" w:hAnsi="Arial" w:cs="Arial"/>
                <w:sz w:val="20"/>
                <w:szCs w:val="20"/>
              </w:rPr>
              <w:t xml:space="preserve">mocnika do reprezentowania ich </w:t>
            </w:r>
            <w:r w:rsidR="00BA3E7A" w:rsidRPr="00BA3E7A">
              <w:rPr>
                <w:rFonts w:ascii="Arial" w:hAnsi="Arial" w:cs="Arial"/>
                <w:sz w:val="20"/>
                <w:szCs w:val="20"/>
              </w:rPr>
              <w:t>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</w:t>
            </w:r>
            <w:r w:rsidR="00BA3E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83549" w:rsidRPr="00953CCA" w:rsidRDefault="00983549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lastRenderedPageBreak/>
        <w:t>Jeżeli jest to niezbędne do zapewnienia odpowiedniego przebiegu postępo</w:t>
      </w:r>
      <w:r w:rsidR="008B60B4" w:rsidRPr="00953CCA">
        <w:rPr>
          <w:rFonts w:ascii="Arial" w:hAnsi="Arial" w:cs="Arial"/>
          <w:sz w:val="20"/>
          <w:szCs w:val="20"/>
        </w:rPr>
        <w:t>wania o udzielenie zamówienia, Z</w:t>
      </w:r>
      <w:r w:rsidRPr="00953CCA">
        <w:rPr>
          <w:rFonts w:ascii="Arial" w:hAnsi="Arial" w:cs="Arial"/>
          <w:sz w:val="20"/>
          <w:szCs w:val="20"/>
        </w:rPr>
        <w:t>amawiający może na każ</w:t>
      </w:r>
      <w:r w:rsidR="00C35045" w:rsidRPr="00953CCA">
        <w:rPr>
          <w:rFonts w:ascii="Arial" w:hAnsi="Arial" w:cs="Arial"/>
          <w:sz w:val="20"/>
          <w:szCs w:val="20"/>
        </w:rPr>
        <w:t>dym etapie postępowania wezwać W</w:t>
      </w:r>
      <w:r w:rsidRPr="00953CCA">
        <w:rPr>
          <w:rFonts w:ascii="Arial" w:hAnsi="Arial" w:cs="Arial"/>
          <w:sz w:val="20"/>
          <w:szCs w:val="20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Pr="00953CCA" w:rsidRDefault="0090602E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nie jest obowiązany do złożenia oświadczeń lub dokumentów potwierdzających spełnianie warunków udziału w postępowaniu oraz brak podstaw do wykluczenia, jeżeli</w:t>
      </w:r>
      <w:r w:rsidR="00FF771B" w:rsidRPr="00953CCA">
        <w:rPr>
          <w:rFonts w:ascii="Arial" w:hAnsi="Arial" w:cs="Arial"/>
          <w:sz w:val="20"/>
          <w:szCs w:val="20"/>
        </w:rPr>
        <w:t xml:space="preserve"> </w:t>
      </w:r>
      <w:r w:rsidR="008B60B4" w:rsidRPr="00953CCA">
        <w:rPr>
          <w:rFonts w:ascii="Arial" w:hAnsi="Arial" w:cs="Arial"/>
          <w:sz w:val="20"/>
          <w:szCs w:val="20"/>
        </w:rPr>
        <w:t>Z</w:t>
      </w:r>
      <w:r w:rsidRPr="00953CCA">
        <w:rPr>
          <w:rFonts w:ascii="Arial" w:hAnsi="Arial" w:cs="Arial"/>
          <w:sz w:val="20"/>
          <w:szCs w:val="20"/>
        </w:rPr>
        <w:t>amawiający posiada aktualne oświadczeni</w:t>
      </w:r>
      <w:r w:rsidR="008A3895" w:rsidRPr="00953CCA">
        <w:rPr>
          <w:rFonts w:ascii="Arial" w:hAnsi="Arial" w:cs="Arial"/>
          <w:sz w:val="20"/>
          <w:szCs w:val="20"/>
        </w:rPr>
        <w:t>a lub dokumenty dotyczące tego W</w:t>
      </w:r>
      <w:r w:rsidRPr="00953CCA">
        <w:rPr>
          <w:rFonts w:ascii="Arial" w:hAnsi="Arial" w:cs="Arial"/>
          <w:sz w:val="20"/>
          <w:szCs w:val="20"/>
        </w:rPr>
        <w:t>ykonawcy</w:t>
      </w:r>
      <w:r w:rsidR="00FF771B" w:rsidRPr="00953CCA">
        <w:rPr>
          <w:rFonts w:ascii="Arial" w:hAnsi="Arial" w:cs="Arial"/>
          <w:sz w:val="20"/>
          <w:szCs w:val="20"/>
        </w:rPr>
        <w:t xml:space="preserve">, lub </w:t>
      </w:r>
      <w:r w:rsidRPr="00953CCA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10472E" w:rsidRPr="00953CCA">
        <w:rPr>
          <w:rFonts w:ascii="Arial" w:hAnsi="Arial" w:cs="Arial"/>
          <w:sz w:val="20"/>
          <w:szCs w:val="20"/>
        </w:rPr>
        <w:t>t.j. Dz. U. z 2017r. poz. 570</w:t>
      </w:r>
      <w:r w:rsidR="00FF771B" w:rsidRPr="00953CCA">
        <w:rPr>
          <w:rFonts w:ascii="Arial" w:hAnsi="Arial" w:cs="Arial"/>
          <w:sz w:val="20"/>
          <w:szCs w:val="20"/>
        </w:rPr>
        <w:t>)</w:t>
      </w:r>
      <w:r w:rsidRPr="00953CCA">
        <w:rPr>
          <w:rFonts w:ascii="Arial" w:hAnsi="Arial" w:cs="Arial"/>
          <w:sz w:val="20"/>
          <w:szCs w:val="20"/>
        </w:rPr>
        <w:t>.</w:t>
      </w:r>
    </w:p>
    <w:p w:rsidR="00983549" w:rsidRPr="00953CCA" w:rsidRDefault="008A3895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takiej sytuacji W</w:t>
      </w:r>
      <w:r w:rsidR="0090602E" w:rsidRPr="00953CCA">
        <w:rPr>
          <w:rFonts w:ascii="Arial" w:hAnsi="Arial" w:cs="Arial"/>
          <w:sz w:val="20"/>
          <w:szCs w:val="20"/>
        </w:rPr>
        <w:t xml:space="preserve">ykonawca </w:t>
      </w:r>
      <w:r w:rsidR="00FF771B" w:rsidRPr="00953CCA">
        <w:rPr>
          <w:rFonts w:ascii="Arial" w:hAnsi="Arial" w:cs="Arial"/>
          <w:sz w:val="20"/>
          <w:szCs w:val="20"/>
        </w:rPr>
        <w:t>zo</w:t>
      </w:r>
      <w:r w:rsidR="00C35045" w:rsidRPr="00953CCA">
        <w:rPr>
          <w:rFonts w:ascii="Arial" w:hAnsi="Arial" w:cs="Arial"/>
          <w:sz w:val="20"/>
          <w:szCs w:val="20"/>
        </w:rPr>
        <w:t>bligowany jest do wskazania Z</w:t>
      </w:r>
      <w:r w:rsidR="0090602E" w:rsidRPr="00953CCA">
        <w:rPr>
          <w:rFonts w:ascii="Arial" w:hAnsi="Arial" w:cs="Arial"/>
          <w:sz w:val="20"/>
          <w:szCs w:val="20"/>
        </w:rPr>
        <w:t>amawiającemu</w:t>
      </w:r>
      <w:r w:rsidR="00FF771B" w:rsidRPr="00953CCA">
        <w:rPr>
          <w:rFonts w:ascii="Arial" w:hAnsi="Arial" w:cs="Arial"/>
          <w:sz w:val="20"/>
          <w:szCs w:val="20"/>
        </w:rPr>
        <w:t xml:space="preserve"> oświadczeń lub dokumentów, które znajdują się w jego posiadaniu</w:t>
      </w:r>
      <w:r w:rsidR="00811E8A" w:rsidRPr="00953CCA">
        <w:rPr>
          <w:rFonts w:ascii="Arial" w:hAnsi="Arial" w:cs="Arial"/>
          <w:sz w:val="20"/>
          <w:szCs w:val="20"/>
        </w:rPr>
        <w:t>, z podaniem</w:t>
      </w:r>
      <w:r w:rsidR="0090602E" w:rsidRPr="00953CCA">
        <w:rPr>
          <w:rFonts w:ascii="Arial" w:hAnsi="Arial" w:cs="Arial"/>
          <w:sz w:val="20"/>
          <w:szCs w:val="20"/>
        </w:rPr>
        <w:t xml:space="preserve"> sygnatury postępowania, w którym wymagane dokumenty </w:t>
      </w:r>
      <w:r w:rsidR="00811E8A" w:rsidRPr="00953CCA">
        <w:rPr>
          <w:rFonts w:ascii="Arial" w:hAnsi="Arial" w:cs="Arial"/>
          <w:sz w:val="20"/>
          <w:szCs w:val="20"/>
        </w:rPr>
        <w:t>lub oświadczenia były składane, lub do wskazania</w:t>
      </w:r>
      <w:r w:rsidR="0090602E" w:rsidRPr="00953CCA">
        <w:rPr>
          <w:rFonts w:ascii="Arial" w:hAnsi="Arial" w:cs="Arial"/>
          <w:sz w:val="20"/>
          <w:szCs w:val="20"/>
        </w:rPr>
        <w:t xml:space="preserve"> </w:t>
      </w:r>
      <w:r w:rsidR="00811E8A" w:rsidRPr="00953CCA">
        <w:rPr>
          <w:rFonts w:ascii="Arial" w:hAnsi="Arial" w:cs="Arial"/>
          <w:sz w:val="20"/>
          <w:szCs w:val="20"/>
        </w:rPr>
        <w:t>dostępności oświadczeń lub dokumentów w formie elektronicznej pod określonymi adresami internetowymi ogólnodostępnych i bezpłatnych baz danych.</w:t>
      </w:r>
    </w:p>
    <w:p w:rsidR="001C5986" w:rsidRPr="00953CCA" w:rsidRDefault="001C5986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</w:t>
      </w:r>
      <w:r w:rsidR="008A3895" w:rsidRPr="00953CCA">
        <w:rPr>
          <w:rFonts w:ascii="Arial" w:hAnsi="Arial" w:cs="Arial"/>
          <w:sz w:val="20"/>
          <w:szCs w:val="20"/>
        </w:rPr>
        <w:t>amawiający może żądać od W</w:t>
      </w:r>
      <w:r w:rsidRPr="00953CCA">
        <w:rPr>
          <w:rFonts w:ascii="Arial" w:hAnsi="Arial" w:cs="Arial"/>
          <w:sz w:val="20"/>
          <w:szCs w:val="20"/>
        </w:rPr>
        <w:t>ykonawcy przedstawienia tłumaczenia na</w:t>
      </w:r>
      <w:r w:rsidR="00C35045" w:rsidRPr="00953CCA">
        <w:rPr>
          <w:rFonts w:ascii="Arial" w:hAnsi="Arial" w:cs="Arial"/>
          <w:sz w:val="20"/>
          <w:szCs w:val="20"/>
        </w:rPr>
        <w:t xml:space="preserve"> język polski wskazanych przez W</w:t>
      </w:r>
      <w:r w:rsidRPr="00953CCA">
        <w:rPr>
          <w:rFonts w:ascii="Arial" w:hAnsi="Arial" w:cs="Arial"/>
          <w:sz w:val="20"/>
          <w:szCs w:val="20"/>
        </w:rPr>
        <w:t xml:space="preserve">ykonawcę </w:t>
      </w:r>
      <w:r w:rsidR="00AF1311" w:rsidRPr="00953CCA">
        <w:rPr>
          <w:rFonts w:ascii="Arial" w:hAnsi="Arial" w:cs="Arial"/>
          <w:sz w:val="20"/>
          <w:szCs w:val="20"/>
        </w:rPr>
        <w:t>i pobranych samodzielnie przez Z</w:t>
      </w:r>
      <w:r w:rsidRPr="00953CCA">
        <w:rPr>
          <w:rFonts w:ascii="Arial" w:hAnsi="Arial" w:cs="Arial"/>
          <w:sz w:val="20"/>
          <w:szCs w:val="20"/>
        </w:rPr>
        <w:t>amawiającego dokumentów.</w:t>
      </w:r>
    </w:p>
    <w:p w:rsidR="0018407C" w:rsidRPr="00953CCA" w:rsidRDefault="00E85EB9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Oświadczenia, </w:t>
      </w:r>
      <w:r w:rsidR="008A3895" w:rsidRPr="00953CCA">
        <w:rPr>
          <w:rFonts w:ascii="Arial" w:hAnsi="Arial" w:cs="Arial"/>
          <w:sz w:val="20"/>
          <w:szCs w:val="20"/>
        </w:rPr>
        <w:t>dotyczące W</w:t>
      </w:r>
      <w:r w:rsidRPr="00953CCA">
        <w:rPr>
          <w:rFonts w:ascii="Arial" w:hAnsi="Arial" w:cs="Arial"/>
          <w:sz w:val="20"/>
          <w:szCs w:val="20"/>
        </w:rPr>
        <w:t>ykonawcy i innych podmiotów, na których zdolnościach lub sytuacji pol</w:t>
      </w:r>
      <w:r w:rsidR="008A3895" w:rsidRPr="00953CCA">
        <w:rPr>
          <w:rFonts w:ascii="Arial" w:hAnsi="Arial" w:cs="Arial"/>
          <w:sz w:val="20"/>
          <w:szCs w:val="20"/>
        </w:rPr>
        <w:t>ega W</w:t>
      </w:r>
      <w:r w:rsidRPr="00953CCA">
        <w:rPr>
          <w:rFonts w:ascii="Arial" w:hAnsi="Arial" w:cs="Arial"/>
          <w:sz w:val="20"/>
          <w:szCs w:val="20"/>
        </w:rPr>
        <w:t>ykonawca na zasadach określonych w art. 22a ustawy Pzp</w:t>
      </w:r>
      <w:r w:rsidR="00E26EEE" w:rsidRPr="00953CCA">
        <w:rPr>
          <w:rFonts w:ascii="Arial" w:hAnsi="Arial" w:cs="Arial"/>
          <w:sz w:val="20"/>
          <w:szCs w:val="20"/>
        </w:rPr>
        <w:t xml:space="preserve"> oraz dotyczące P</w:t>
      </w:r>
      <w:r w:rsidRPr="00953CCA">
        <w:rPr>
          <w:rFonts w:ascii="Arial" w:hAnsi="Arial" w:cs="Arial"/>
          <w:sz w:val="20"/>
          <w:szCs w:val="20"/>
        </w:rPr>
        <w:t>odwykonawców, składane są w oryginale. Dokumenty, inne niż oświadczenia, składane są w oryginale lub kopii poświadczonej za zgodność z oryginałem</w:t>
      </w:r>
      <w:r w:rsidR="0018407C" w:rsidRPr="00953CCA">
        <w:rPr>
          <w:rFonts w:ascii="Arial" w:hAnsi="Arial" w:cs="Arial"/>
          <w:sz w:val="20"/>
          <w:szCs w:val="20"/>
        </w:rPr>
        <w:t>.</w:t>
      </w:r>
    </w:p>
    <w:p w:rsidR="00E85EB9" w:rsidRPr="00953CCA" w:rsidRDefault="0018407C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Poświadczenia za zgodność z orygi</w:t>
      </w:r>
      <w:r w:rsidR="008A3895" w:rsidRPr="00953CCA">
        <w:rPr>
          <w:rFonts w:ascii="Arial" w:hAnsi="Arial" w:cs="Arial"/>
          <w:sz w:val="20"/>
          <w:szCs w:val="20"/>
        </w:rPr>
        <w:t>nałem dokonuje odpowiednio W</w:t>
      </w:r>
      <w:r w:rsidRPr="00953CCA">
        <w:rPr>
          <w:rFonts w:ascii="Arial" w:hAnsi="Arial" w:cs="Arial"/>
          <w:sz w:val="20"/>
          <w:szCs w:val="20"/>
        </w:rPr>
        <w:t>ykonawca, podmiot, na którego zd</w:t>
      </w:r>
      <w:r w:rsidR="008A3895" w:rsidRPr="00953CCA">
        <w:rPr>
          <w:rFonts w:ascii="Arial" w:hAnsi="Arial" w:cs="Arial"/>
          <w:sz w:val="20"/>
          <w:szCs w:val="20"/>
        </w:rPr>
        <w:t>olnościach lub sytuacji polega Wykonawca, W</w:t>
      </w:r>
      <w:r w:rsidRPr="00953CCA">
        <w:rPr>
          <w:rFonts w:ascii="Arial" w:hAnsi="Arial" w:cs="Arial"/>
          <w:sz w:val="20"/>
          <w:szCs w:val="20"/>
        </w:rPr>
        <w:t>ykonawcy wspólnie ubiegający się o udzielen</w:t>
      </w:r>
      <w:r w:rsidR="008A3895" w:rsidRPr="00953CCA">
        <w:rPr>
          <w:rFonts w:ascii="Arial" w:hAnsi="Arial" w:cs="Arial"/>
          <w:sz w:val="20"/>
          <w:szCs w:val="20"/>
        </w:rPr>
        <w:t>ie zamówienia publicznego albo P</w:t>
      </w:r>
      <w:r w:rsidRPr="00953CCA">
        <w:rPr>
          <w:rFonts w:ascii="Arial" w:hAnsi="Arial" w:cs="Arial"/>
          <w:sz w:val="20"/>
          <w:szCs w:val="20"/>
        </w:rPr>
        <w:t>odwykonawca, w zakresie dokumentów, które dotyczą</w:t>
      </w:r>
      <w:r w:rsidR="00E85EB9" w:rsidRPr="00953CCA">
        <w:rPr>
          <w:rFonts w:ascii="Arial" w:hAnsi="Arial" w:cs="Arial"/>
          <w:sz w:val="20"/>
          <w:szCs w:val="20"/>
        </w:rPr>
        <w:t xml:space="preserve"> </w:t>
      </w:r>
      <w:r w:rsidR="00E0511E" w:rsidRPr="00953CCA">
        <w:rPr>
          <w:rFonts w:ascii="Arial" w:hAnsi="Arial" w:cs="Arial"/>
          <w:sz w:val="20"/>
          <w:szCs w:val="20"/>
        </w:rPr>
        <w:t>każdego z nich.</w:t>
      </w:r>
    </w:p>
    <w:p w:rsidR="00E85EB9" w:rsidRPr="00953CCA" w:rsidRDefault="00E85EB9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Poświadczenie za zgodność z oryginałem następuje w formie pisemnej lub w formie elektronicznej.</w:t>
      </w:r>
    </w:p>
    <w:p w:rsidR="00A2369F" w:rsidRPr="00953CCA" w:rsidRDefault="00E85EB9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przypadku gd</w:t>
      </w:r>
      <w:r w:rsidR="0018407C" w:rsidRPr="00953CCA">
        <w:rPr>
          <w:rFonts w:ascii="Arial" w:hAnsi="Arial" w:cs="Arial"/>
          <w:sz w:val="20"/>
          <w:szCs w:val="20"/>
        </w:rPr>
        <w:t>y złożona kopia dokumentu jest</w:t>
      </w:r>
      <w:r w:rsidRPr="00953CCA">
        <w:rPr>
          <w:rFonts w:ascii="Arial" w:hAnsi="Arial" w:cs="Arial"/>
          <w:sz w:val="20"/>
          <w:szCs w:val="20"/>
        </w:rPr>
        <w:t xml:space="preserve"> nieczytelna lub </w:t>
      </w:r>
      <w:r w:rsidR="0018407C" w:rsidRPr="00953CCA">
        <w:rPr>
          <w:rFonts w:ascii="Arial" w:hAnsi="Arial" w:cs="Arial"/>
          <w:sz w:val="20"/>
          <w:szCs w:val="20"/>
        </w:rPr>
        <w:t>budzi</w:t>
      </w:r>
      <w:r w:rsidRPr="00953CCA">
        <w:rPr>
          <w:rFonts w:ascii="Arial" w:hAnsi="Arial" w:cs="Arial"/>
          <w:sz w:val="20"/>
          <w:szCs w:val="20"/>
        </w:rPr>
        <w:t xml:space="preserve"> wątpliwości co do jej prawdziwości, Zamawiający może żądać przedstawienia oryginału lub notarialnie poświadczonej kopii</w:t>
      </w:r>
      <w:r w:rsidR="00A2369F" w:rsidRPr="00953CCA">
        <w:rPr>
          <w:rFonts w:ascii="Arial" w:hAnsi="Arial" w:cs="Arial"/>
          <w:sz w:val="20"/>
          <w:szCs w:val="20"/>
        </w:rPr>
        <w:t>.</w:t>
      </w:r>
    </w:p>
    <w:p w:rsidR="00F131CB" w:rsidRPr="00953CCA" w:rsidRDefault="00A2369F" w:rsidP="001E655A">
      <w:pPr>
        <w:pStyle w:val="Nagwek2"/>
        <w:spacing w:before="0" w:after="0"/>
        <w:rPr>
          <w:rFonts w:ascii="Arial" w:eastAsia="EUAlbertina-Regular-Identity-H" w:hAnsi="Arial" w:cs="Arial"/>
          <w:sz w:val="20"/>
          <w:szCs w:val="20"/>
        </w:rPr>
      </w:pPr>
      <w:r w:rsidRPr="00953CCA">
        <w:rPr>
          <w:rFonts w:ascii="Arial" w:eastAsia="EUAlbertina-Regular-Identity-H" w:hAnsi="Arial" w:cs="Arial"/>
          <w:sz w:val="20"/>
          <w:szCs w:val="20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84745A" w:rsidRPr="00953CCA" w:rsidRDefault="0084745A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4" w:name="_Toc258314249"/>
      <w:r w:rsidRPr="00953CCA">
        <w:rPr>
          <w:rFonts w:ascii="Arial" w:hAnsi="Arial" w:cs="Arial"/>
          <w:sz w:val="20"/>
          <w:szCs w:val="20"/>
        </w:rPr>
        <w:t>INFORMACJA DLA WYKONAWCÓW POLEGAJĄCYCH NA ZASOBACH INNYCH PODMIOTÓW, NA ZASADACH OKREŚLONYCH W ART. 22A USTAWY PZP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 czy nie zachodzą wobec tego podmiotu podstawy wykluczenia, a których mowa w </w:t>
      </w:r>
      <w:r w:rsidRPr="00953CCA">
        <w:rPr>
          <w:rFonts w:ascii="Arial" w:hAnsi="Arial" w:cs="Arial"/>
          <w:sz w:val="20"/>
          <w:szCs w:val="20"/>
          <w:highlight w:val="green"/>
        </w:rPr>
        <w:t>pkt 7</w:t>
      </w:r>
      <w:r w:rsidRPr="00953CCA">
        <w:rPr>
          <w:rFonts w:ascii="Arial" w:hAnsi="Arial" w:cs="Arial"/>
          <w:sz w:val="20"/>
          <w:szCs w:val="20"/>
        </w:rPr>
        <w:t xml:space="preserve"> niniejszej SIWZ.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lastRenderedPageBreak/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postępowaniu, zamieszcza informacje o tych podmiotach w dokumencie </w:t>
      </w:r>
      <w:r w:rsidRPr="00953CCA">
        <w:rPr>
          <w:rFonts w:ascii="Arial" w:hAnsi="Arial" w:cs="Arial"/>
          <w:sz w:val="20"/>
          <w:szCs w:val="20"/>
          <w:lang w:eastAsia="pl-PL"/>
        </w:rPr>
        <w:t>”</w:t>
      </w:r>
      <w:r w:rsidRPr="00953CCA">
        <w:rPr>
          <w:rFonts w:ascii="Arial" w:hAnsi="Arial" w:cs="Arial"/>
          <w:sz w:val="20"/>
          <w:szCs w:val="20"/>
        </w:rPr>
        <w:t xml:space="preserve">Oświadczenia o niepodleganiu wykluczeniu oraz spełnianiu warunków udziału”, o którym mowa w </w:t>
      </w:r>
      <w:r w:rsidRPr="00953CCA">
        <w:rPr>
          <w:rFonts w:ascii="Arial" w:hAnsi="Arial" w:cs="Arial"/>
          <w:sz w:val="20"/>
          <w:szCs w:val="20"/>
          <w:shd w:val="clear" w:color="auto" w:fill="00FF00"/>
        </w:rPr>
        <w:t>pkt. 8.1</w:t>
      </w:r>
      <w:r w:rsidRPr="00953CCA">
        <w:rPr>
          <w:rFonts w:ascii="Arial" w:hAnsi="Arial" w:cs="Arial"/>
          <w:sz w:val="20"/>
          <w:szCs w:val="20"/>
        </w:rPr>
        <w:t xml:space="preserve"> SIWZ.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Zamawiający żąda od Wykonawcy, który polega na zdolnościach lub sytuacji innych podmiotów na zasadach określonych w art. 22a ustawy Pzp, przedstawienia w odniesieniu do tych podmiotów dokumentów wymienionych w </w:t>
      </w:r>
      <w:r w:rsidRPr="00953CCA">
        <w:rPr>
          <w:rFonts w:ascii="Arial" w:hAnsi="Arial" w:cs="Arial"/>
          <w:sz w:val="20"/>
          <w:szCs w:val="20"/>
          <w:highlight w:val="green"/>
        </w:rPr>
        <w:t>pkt 8.5 ppkt 2</w:t>
      </w:r>
      <w:r w:rsidRPr="00953CCA">
        <w:rPr>
          <w:rFonts w:ascii="Arial" w:hAnsi="Arial" w:cs="Arial"/>
          <w:sz w:val="20"/>
          <w:szCs w:val="20"/>
        </w:rPr>
        <w:t xml:space="preserve"> SIWZ.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celu oceny,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4745A" w:rsidRPr="00953CCA" w:rsidRDefault="0084745A" w:rsidP="001E655A">
      <w:pPr>
        <w:pStyle w:val="Nagwek2"/>
        <w:numPr>
          <w:ilvl w:val="0"/>
          <w:numId w:val="14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zakres dostępnych Wykonawcy zasobów innego podmiotu;</w:t>
      </w:r>
    </w:p>
    <w:p w:rsidR="0084745A" w:rsidRPr="00953CCA" w:rsidRDefault="0084745A" w:rsidP="001E655A">
      <w:pPr>
        <w:pStyle w:val="Nagwek2"/>
        <w:numPr>
          <w:ilvl w:val="0"/>
          <w:numId w:val="14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publicznego;</w:t>
      </w:r>
    </w:p>
    <w:p w:rsidR="0084745A" w:rsidRPr="00953CCA" w:rsidRDefault="0084745A" w:rsidP="001E655A">
      <w:pPr>
        <w:pStyle w:val="Nagwek2"/>
        <w:numPr>
          <w:ilvl w:val="0"/>
          <w:numId w:val="14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zakres i okres udziału innego podmiotu przy wykonywaniu zamówienia publicznego;</w:t>
      </w:r>
    </w:p>
    <w:p w:rsidR="0084745A" w:rsidRPr="00953CCA" w:rsidRDefault="0084745A" w:rsidP="001E655A">
      <w:pPr>
        <w:pStyle w:val="Nagwek2"/>
        <w:numPr>
          <w:ilvl w:val="0"/>
          <w:numId w:val="14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Jeżeli zdolności techniczne lub zawodowe lub sytuacja ekonomiczna lub finansowa, podmiotu, na którego zdolnościach polega Wykonawca, nie potwierdzają spełnienia przez Wykonawcę warunków udziału w postępowaniu lub zachodzą wobec tego podmiotu podstawy wykluczenia, Zamawiający zażąda, aby Wykonawca w terminie określonym przez Zamawiającego:</w:t>
      </w:r>
    </w:p>
    <w:p w:rsidR="0084745A" w:rsidRPr="00953CCA" w:rsidRDefault="0084745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a)  zastąpił ten podmiot innym podmiotem lub podmiotami lub</w:t>
      </w:r>
    </w:p>
    <w:p w:rsidR="0084745A" w:rsidRDefault="0084745A" w:rsidP="001E655A">
      <w:pPr>
        <w:pStyle w:val="Nagwek2"/>
        <w:numPr>
          <w:ilvl w:val="0"/>
          <w:numId w:val="0"/>
        </w:numPr>
        <w:spacing w:before="0" w:after="0"/>
        <w:ind w:left="993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b) zobowiązał się do osobistego wykonania odpowiedniej części zamówienia, jeżeli wykaże zdolności techniczne lub zawodowe lub sytuację finansową lub ekonomiczną, o których mowa w </w:t>
      </w:r>
      <w:r w:rsidRPr="00953CCA">
        <w:rPr>
          <w:rFonts w:ascii="Arial" w:hAnsi="Arial" w:cs="Arial"/>
          <w:sz w:val="20"/>
          <w:szCs w:val="20"/>
          <w:highlight w:val="green"/>
        </w:rPr>
        <w:t>pkt. 9.1</w:t>
      </w:r>
      <w:r w:rsidRPr="00953CCA">
        <w:rPr>
          <w:rFonts w:ascii="Arial" w:hAnsi="Arial" w:cs="Arial"/>
          <w:sz w:val="20"/>
          <w:szCs w:val="20"/>
        </w:rPr>
        <w:t xml:space="preserve"> SIWZ.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 w:hanging="680"/>
        <w:rPr>
          <w:rFonts w:ascii="Arial" w:hAnsi="Arial" w:cs="Arial"/>
          <w:sz w:val="20"/>
          <w:szCs w:val="20"/>
        </w:rPr>
      </w:pPr>
    </w:p>
    <w:p w:rsidR="0090602E" w:rsidRPr="00953CCA" w:rsidRDefault="00A86605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953CCA">
        <w:rPr>
          <w:rFonts w:ascii="Arial" w:hAnsi="Arial" w:cs="Arial"/>
          <w:sz w:val="20"/>
          <w:szCs w:val="20"/>
        </w:rPr>
        <w:t>INFORMACJA DLA WYKONAWCÓW zamierzających powierzyć wykonanie części zamówienia podwykonawcom</w:t>
      </w:r>
    </w:p>
    <w:p w:rsidR="001C5986" w:rsidRPr="00953CCA" w:rsidRDefault="001C598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może powierz</w:t>
      </w:r>
      <w:r w:rsidR="00E26EEE" w:rsidRPr="00953CCA">
        <w:rPr>
          <w:rFonts w:ascii="Arial" w:hAnsi="Arial" w:cs="Arial"/>
          <w:sz w:val="20"/>
          <w:szCs w:val="20"/>
        </w:rPr>
        <w:t>yć wykonanie części zamówienia P</w:t>
      </w:r>
      <w:r w:rsidRPr="00953CCA">
        <w:rPr>
          <w:rFonts w:ascii="Arial" w:hAnsi="Arial" w:cs="Arial"/>
          <w:sz w:val="20"/>
          <w:szCs w:val="20"/>
        </w:rPr>
        <w:t>odwykonawcom.</w:t>
      </w:r>
    </w:p>
    <w:p w:rsidR="001C5986" w:rsidRPr="00953CCA" w:rsidRDefault="0012703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wymaga</w:t>
      </w:r>
      <w:r w:rsidR="00C35045" w:rsidRPr="00953CCA">
        <w:rPr>
          <w:rFonts w:ascii="Arial" w:hAnsi="Arial" w:cs="Arial"/>
          <w:sz w:val="20"/>
          <w:szCs w:val="20"/>
        </w:rPr>
        <w:t xml:space="preserve"> wskazania przez W</w:t>
      </w:r>
      <w:r w:rsidR="001C5986" w:rsidRPr="00953CCA">
        <w:rPr>
          <w:rFonts w:ascii="Arial" w:hAnsi="Arial" w:cs="Arial"/>
          <w:sz w:val="20"/>
          <w:szCs w:val="20"/>
        </w:rPr>
        <w:t>ykonawcę części zamówienia, których wyko</w:t>
      </w:r>
      <w:r w:rsidR="00E26EEE" w:rsidRPr="00953CCA">
        <w:rPr>
          <w:rFonts w:ascii="Arial" w:hAnsi="Arial" w:cs="Arial"/>
          <w:sz w:val="20"/>
          <w:szCs w:val="20"/>
        </w:rPr>
        <w:t>nanie zamierza powierzyć P</w:t>
      </w:r>
      <w:r w:rsidR="001C5986" w:rsidRPr="00953CCA">
        <w:rPr>
          <w:rFonts w:ascii="Arial" w:hAnsi="Arial" w:cs="Arial"/>
          <w:sz w:val="20"/>
          <w:szCs w:val="20"/>
        </w:rPr>
        <w:t xml:space="preserve">odwykonawcom </w:t>
      </w:r>
      <w:r w:rsidR="003825D5" w:rsidRPr="00953CCA">
        <w:rPr>
          <w:rFonts w:ascii="Arial" w:hAnsi="Arial" w:cs="Arial"/>
          <w:sz w:val="20"/>
          <w:szCs w:val="20"/>
        </w:rPr>
        <w:t>i podania przez W</w:t>
      </w:r>
      <w:r w:rsidR="00E26EEE" w:rsidRPr="00953CCA">
        <w:rPr>
          <w:rFonts w:ascii="Arial" w:hAnsi="Arial" w:cs="Arial"/>
          <w:sz w:val="20"/>
          <w:szCs w:val="20"/>
        </w:rPr>
        <w:t>ykonawcę firm P</w:t>
      </w:r>
      <w:r w:rsidR="001C5986" w:rsidRPr="00953CCA">
        <w:rPr>
          <w:rFonts w:ascii="Arial" w:hAnsi="Arial" w:cs="Arial"/>
          <w:sz w:val="20"/>
          <w:szCs w:val="20"/>
        </w:rPr>
        <w:t>odwykonawców.</w:t>
      </w:r>
    </w:p>
    <w:p w:rsidR="0084745A" w:rsidRPr="00953CCA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 nimi, zaangażowanych w realizację zamówienia.</w:t>
      </w:r>
    </w:p>
    <w:p w:rsidR="0084745A" w:rsidRPr="00953CCA" w:rsidRDefault="0084745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jest obowiązany zawiadomić Zamawiającego o wszelkich zmianach danych, o których mowa w zdaniu pierwszym, w trakcie realizacji zamówienia, a także przekazać informacje na temat nowych Podwykonawców, którym w późniejszym okresie zamierza powierzyć realizację zamówienia.</w:t>
      </w:r>
    </w:p>
    <w:p w:rsidR="001C5986" w:rsidRDefault="001C598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Wykonawca, który zamierza powierz</w:t>
      </w:r>
      <w:r w:rsidR="00E26EEE" w:rsidRPr="00953CCA">
        <w:rPr>
          <w:rFonts w:ascii="Arial" w:hAnsi="Arial" w:cs="Arial"/>
          <w:sz w:val="20"/>
          <w:szCs w:val="20"/>
        </w:rPr>
        <w:t>yć wykonanie części zamówienia P</w:t>
      </w:r>
      <w:r w:rsidRPr="00953CCA">
        <w:rPr>
          <w:rFonts w:ascii="Arial" w:hAnsi="Arial" w:cs="Arial"/>
          <w:sz w:val="20"/>
          <w:szCs w:val="20"/>
        </w:rPr>
        <w:t>odwykonawcom, w celu wykazania braku istnienia wobec nich podstaw wykluczenia z udziału w postępowaniu</w:t>
      </w:r>
      <w:r w:rsidR="003C205D" w:rsidRPr="00953CCA">
        <w:rPr>
          <w:rFonts w:ascii="Arial" w:hAnsi="Arial" w:cs="Arial"/>
          <w:sz w:val="20"/>
          <w:szCs w:val="20"/>
        </w:rPr>
        <w:t>,</w:t>
      </w:r>
      <w:r w:rsidRPr="00953CCA">
        <w:rPr>
          <w:rFonts w:ascii="Arial" w:hAnsi="Arial" w:cs="Arial"/>
          <w:sz w:val="20"/>
          <w:szCs w:val="20"/>
        </w:rPr>
        <w:t xml:space="preserve"> </w:t>
      </w:r>
      <w:r w:rsidR="003C205D" w:rsidRPr="00953CCA">
        <w:rPr>
          <w:rFonts w:ascii="Arial" w:hAnsi="Arial" w:cs="Arial"/>
          <w:sz w:val="20"/>
          <w:szCs w:val="20"/>
        </w:rPr>
        <w:t xml:space="preserve">zamieszcza informacje o Podwykonawcach w dokumencie </w:t>
      </w:r>
      <w:r w:rsidR="003C205D" w:rsidRPr="00953CCA">
        <w:rPr>
          <w:rFonts w:ascii="Arial" w:hAnsi="Arial" w:cs="Arial"/>
          <w:sz w:val="20"/>
          <w:szCs w:val="20"/>
          <w:lang w:eastAsia="pl-PL"/>
        </w:rPr>
        <w:t>”</w:t>
      </w:r>
      <w:r w:rsidR="003C205D" w:rsidRPr="00953CCA">
        <w:rPr>
          <w:rFonts w:ascii="Arial" w:hAnsi="Arial" w:cs="Arial"/>
          <w:sz w:val="20"/>
          <w:szCs w:val="20"/>
        </w:rPr>
        <w:t xml:space="preserve">Oświadczenia o niepodleganiu wykluczeniu oraz spełnianiu warunków udziału”, o którym mowa w </w:t>
      </w:r>
      <w:r w:rsidR="003C205D" w:rsidRPr="00953CCA">
        <w:rPr>
          <w:rFonts w:ascii="Arial" w:hAnsi="Arial" w:cs="Arial"/>
          <w:sz w:val="20"/>
          <w:szCs w:val="20"/>
          <w:shd w:val="clear" w:color="auto" w:fill="00FF00"/>
        </w:rPr>
        <w:t>pkt. 8.1</w:t>
      </w:r>
      <w:r w:rsidR="003C205D" w:rsidRPr="00953CCA">
        <w:rPr>
          <w:rFonts w:ascii="Arial" w:hAnsi="Arial" w:cs="Arial"/>
          <w:sz w:val="20"/>
          <w:szCs w:val="20"/>
        </w:rPr>
        <w:t xml:space="preserve"> SIWZ</w:t>
      </w:r>
      <w:r w:rsidRPr="00953CCA">
        <w:rPr>
          <w:rFonts w:ascii="Arial" w:hAnsi="Arial" w:cs="Arial"/>
          <w:sz w:val="20"/>
          <w:szCs w:val="20"/>
        </w:rPr>
        <w:t>.</w:t>
      </w:r>
    </w:p>
    <w:p w:rsidR="00BA3E7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A84F9F" w:rsidRDefault="00A84F9F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A84F9F" w:rsidRPr="00953CCA" w:rsidRDefault="00A84F9F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EE3618" w:rsidRPr="00953CCA" w:rsidRDefault="00127036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lastRenderedPageBreak/>
        <w:t>Informacja dla wykonawców wspólnie ubiegających się o udzielenie zamówienia</w:t>
      </w:r>
    </w:p>
    <w:p w:rsidR="00127036" w:rsidRPr="00953CCA" w:rsidRDefault="0012703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Wykonawcy mogą wspólnie ubiegać się o udzielenie</w:t>
      </w:r>
      <w:r w:rsidR="008A3895" w:rsidRPr="00953CCA">
        <w:rPr>
          <w:rFonts w:ascii="Arial" w:hAnsi="Arial" w:cs="Arial"/>
          <w:sz w:val="20"/>
          <w:szCs w:val="20"/>
        </w:rPr>
        <w:t xml:space="preserve"> zamówienia. W takim przypadku W</w:t>
      </w:r>
      <w:r w:rsidRPr="00953CCA">
        <w:rPr>
          <w:rFonts w:ascii="Arial" w:hAnsi="Arial" w:cs="Arial"/>
          <w:sz w:val="20"/>
          <w:szCs w:val="20"/>
        </w:rPr>
        <w:t>ykonawcy ustanawiają pełnomocnika do reprezentowania ich w postępowaniu o udzielenie zamówienia albo reprezentowania w postępowaniu i zawarcia umowy w sprawie zamówienia publicznego.</w:t>
      </w:r>
    </w:p>
    <w:p w:rsidR="00127036" w:rsidRDefault="0012703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przypadku wspólnego ub</w:t>
      </w:r>
      <w:r w:rsidR="00C35045" w:rsidRPr="00953CCA">
        <w:rPr>
          <w:rFonts w:ascii="Arial" w:hAnsi="Arial" w:cs="Arial"/>
          <w:sz w:val="20"/>
          <w:szCs w:val="20"/>
        </w:rPr>
        <w:t>iegania się o zamówienie przez W</w:t>
      </w:r>
      <w:r w:rsidRPr="00953CCA">
        <w:rPr>
          <w:rFonts w:ascii="Arial" w:hAnsi="Arial" w:cs="Arial"/>
          <w:sz w:val="20"/>
          <w:szCs w:val="20"/>
        </w:rPr>
        <w:t xml:space="preserve">ykonawców, </w:t>
      </w:r>
      <w:r w:rsidR="00C35045" w:rsidRPr="00953CCA">
        <w:rPr>
          <w:rFonts w:ascii="Arial" w:hAnsi="Arial" w:cs="Arial"/>
          <w:sz w:val="20"/>
          <w:szCs w:val="20"/>
          <w:lang w:eastAsia="pl-PL"/>
        </w:rPr>
        <w:t>wypełniony dokument ”</w:t>
      </w:r>
      <w:r w:rsidR="00C35045" w:rsidRPr="00953CCA">
        <w:rPr>
          <w:rFonts w:ascii="Arial" w:hAnsi="Arial" w:cs="Arial"/>
          <w:sz w:val="20"/>
          <w:szCs w:val="20"/>
        </w:rPr>
        <w:t xml:space="preserve">Oświadczenia o niepodleganiu wykluczeniu oraz spełnianiu warunków udziału”, o którym mowa w </w:t>
      </w:r>
      <w:r w:rsidR="00C35045" w:rsidRPr="00953CCA">
        <w:rPr>
          <w:rFonts w:ascii="Arial" w:hAnsi="Arial" w:cs="Arial"/>
          <w:sz w:val="20"/>
          <w:szCs w:val="20"/>
          <w:shd w:val="clear" w:color="auto" w:fill="00FF00"/>
        </w:rPr>
        <w:t>pkt. 8.1</w:t>
      </w:r>
      <w:r w:rsidR="00C35045" w:rsidRPr="00953CCA">
        <w:rPr>
          <w:rFonts w:ascii="Arial" w:hAnsi="Arial" w:cs="Arial"/>
          <w:sz w:val="20"/>
          <w:szCs w:val="20"/>
        </w:rPr>
        <w:t xml:space="preserve"> SIWZ, składa każdy z W</w:t>
      </w:r>
      <w:r w:rsidRPr="00953CCA">
        <w:rPr>
          <w:rFonts w:ascii="Arial" w:hAnsi="Arial" w:cs="Arial"/>
          <w:sz w:val="20"/>
          <w:szCs w:val="20"/>
        </w:rPr>
        <w:t>ykonawców wspólnie ubiegających się o zamówienie. Dokumenty te potwierdzają spełnianie warunków udziału w</w:t>
      </w:r>
      <w:r w:rsidR="00005390" w:rsidRPr="00953CCA">
        <w:rPr>
          <w:rFonts w:ascii="Arial" w:hAnsi="Arial" w:cs="Arial"/>
          <w:sz w:val="20"/>
          <w:szCs w:val="20"/>
        </w:rPr>
        <w:t xml:space="preserve"> postępowaniu</w:t>
      </w:r>
      <w:r w:rsidRPr="00953CCA">
        <w:rPr>
          <w:rFonts w:ascii="Arial" w:hAnsi="Arial" w:cs="Arial"/>
          <w:sz w:val="20"/>
          <w:szCs w:val="20"/>
        </w:rPr>
        <w:t xml:space="preserve"> oraz brak podstaw wykluczeni</w:t>
      </w:r>
      <w:r w:rsidR="00C35045" w:rsidRPr="00953CCA">
        <w:rPr>
          <w:rFonts w:ascii="Arial" w:hAnsi="Arial" w:cs="Arial"/>
          <w:sz w:val="20"/>
          <w:szCs w:val="20"/>
        </w:rPr>
        <w:t>a w zakresie, w którym każdy z W</w:t>
      </w:r>
      <w:r w:rsidRPr="00953CCA">
        <w:rPr>
          <w:rFonts w:ascii="Arial" w:hAnsi="Arial" w:cs="Arial"/>
          <w:sz w:val="20"/>
          <w:szCs w:val="20"/>
        </w:rPr>
        <w:t>ykonawców wykazuje spełnianie warunków udziału w postępowaniu oraz brak podstaw wykluczenia.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BC04D7" w:rsidRPr="00953CCA" w:rsidRDefault="00127036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</w:t>
      </w:r>
      <w:bookmarkEnd w:id="14"/>
    </w:p>
    <w:p w:rsidR="00760959" w:rsidRPr="00953CCA" w:rsidRDefault="00E14BA2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 niniejszym postępowaniu </w:t>
      </w:r>
      <w:r w:rsidR="008B60B4" w:rsidRPr="00953CCA">
        <w:rPr>
          <w:rFonts w:ascii="Arial" w:hAnsi="Arial" w:cs="Arial"/>
          <w:sz w:val="20"/>
          <w:szCs w:val="20"/>
        </w:rPr>
        <w:t>komunikacja między Z</w:t>
      </w:r>
      <w:r w:rsidRPr="00953CCA">
        <w:rPr>
          <w:rFonts w:ascii="Arial" w:hAnsi="Arial" w:cs="Arial"/>
          <w:sz w:val="20"/>
          <w:szCs w:val="20"/>
        </w:rPr>
        <w:t>amawi</w:t>
      </w:r>
      <w:r w:rsidR="008A3895" w:rsidRPr="00953CCA">
        <w:rPr>
          <w:rFonts w:ascii="Arial" w:hAnsi="Arial" w:cs="Arial"/>
          <w:sz w:val="20"/>
          <w:szCs w:val="20"/>
        </w:rPr>
        <w:t>ającym a W</w:t>
      </w:r>
      <w:r w:rsidRPr="00953CCA">
        <w:rPr>
          <w:rFonts w:ascii="Arial" w:hAnsi="Arial" w:cs="Arial"/>
          <w:sz w:val="20"/>
          <w:szCs w:val="20"/>
        </w:rPr>
        <w:t xml:space="preserve">ykonawcami odbywa się za pośrednictwem operatora pocztowego w rozumieniu ustawy z dnia 23 listopada 2012 r. – Prawo pocztowe </w:t>
      </w:r>
      <w:r w:rsidR="00C44678" w:rsidRPr="00953CCA">
        <w:rPr>
          <w:rFonts w:ascii="Arial" w:hAnsi="Arial" w:cs="Arial"/>
          <w:sz w:val="20"/>
          <w:szCs w:val="20"/>
        </w:rPr>
        <w:t>(</w:t>
      </w:r>
      <w:r w:rsidR="0010472E" w:rsidRPr="00953CCA">
        <w:rPr>
          <w:rFonts w:ascii="Arial" w:hAnsi="Arial" w:cs="Arial"/>
          <w:sz w:val="20"/>
          <w:szCs w:val="20"/>
        </w:rPr>
        <w:t>t.j. Dz. U. z 2017r. poz. 1481</w:t>
      </w:r>
      <w:r w:rsidR="00C44678" w:rsidRPr="00953CCA">
        <w:rPr>
          <w:rFonts w:ascii="Arial" w:hAnsi="Arial" w:cs="Arial"/>
          <w:sz w:val="20"/>
          <w:szCs w:val="20"/>
        </w:rPr>
        <w:t>)</w:t>
      </w:r>
      <w:r w:rsidRPr="00953CCA">
        <w:rPr>
          <w:rFonts w:ascii="Arial" w:hAnsi="Arial" w:cs="Arial"/>
          <w:sz w:val="20"/>
          <w:szCs w:val="20"/>
        </w:rPr>
        <w:t>, osobiście, za pośrednictwem posłańca, faksu lub przy użyciu środków komunikacji elektronicznej w rozumieniu ustawy z dnia 18 lipca 2002 r. o świadczeniu usług drogą elektroniczną (</w:t>
      </w:r>
      <w:r w:rsidR="0010472E" w:rsidRPr="00953CCA">
        <w:rPr>
          <w:rFonts w:ascii="Arial" w:hAnsi="Arial" w:cs="Arial"/>
          <w:sz w:val="20"/>
          <w:szCs w:val="20"/>
        </w:rPr>
        <w:t>t.j. Dz. U. z 2017r. poz. 1219</w:t>
      </w:r>
      <w:r w:rsidRPr="00953CCA">
        <w:rPr>
          <w:rFonts w:ascii="Arial" w:hAnsi="Arial" w:cs="Arial"/>
          <w:sz w:val="20"/>
          <w:szCs w:val="20"/>
        </w:rPr>
        <w:t>).</w:t>
      </w:r>
    </w:p>
    <w:p w:rsidR="006F5BCD" w:rsidRPr="00953CCA" w:rsidRDefault="00E14BA2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J</w:t>
      </w:r>
      <w:r w:rsidR="008B60B4" w:rsidRPr="00953CCA">
        <w:rPr>
          <w:rFonts w:ascii="Arial" w:hAnsi="Arial" w:cs="Arial"/>
          <w:sz w:val="20"/>
          <w:szCs w:val="20"/>
        </w:rPr>
        <w:t>eżeli Z</w:t>
      </w:r>
      <w:r w:rsidR="008A3895" w:rsidRPr="00953CCA">
        <w:rPr>
          <w:rFonts w:ascii="Arial" w:hAnsi="Arial" w:cs="Arial"/>
          <w:sz w:val="20"/>
          <w:szCs w:val="20"/>
        </w:rPr>
        <w:t>amawiający lub W</w:t>
      </w:r>
      <w:r w:rsidRPr="00953CCA">
        <w:rPr>
          <w:rFonts w:ascii="Arial" w:hAnsi="Arial" w:cs="Arial"/>
          <w:sz w:val="20"/>
          <w:szCs w:val="20"/>
        </w:rPr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 w:rsidR="0010472E" w:rsidRPr="00953CCA">
        <w:rPr>
          <w:rFonts w:ascii="Arial" w:hAnsi="Arial" w:cs="Arial"/>
          <w:sz w:val="20"/>
          <w:szCs w:val="20"/>
        </w:rPr>
        <w:t xml:space="preserve"> (t.j. Dz. U. z 2017r. poz. 1219)</w:t>
      </w:r>
      <w:r w:rsidRPr="00953CCA">
        <w:rPr>
          <w:rFonts w:ascii="Arial" w:hAnsi="Arial" w:cs="Arial"/>
          <w:sz w:val="20"/>
          <w:szCs w:val="20"/>
        </w:rPr>
        <w:t>, każda ze stron na żądanie drugiej strony niezwłocznie potwierdza fakt ich otrzymania.</w:t>
      </w:r>
    </w:p>
    <w:p w:rsidR="00E0511E" w:rsidRPr="00953CCA" w:rsidRDefault="006F5BCD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Ofertę składa się pod rygorem nieważności w formie pisemnej</w:t>
      </w:r>
    </w:p>
    <w:p w:rsidR="00E0511E" w:rsidRPr="00953CCA" w:rsidRDefault="00E0511E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Postępowanie o udzielenie zamówienia prowadzi się w języku polskim.</w:t>
      </w:r>
      <w:r w:rsidR="00A9512C" w:rsidRPr="00953CCA">
        <w:rPr>
          <w:rFonts w:ascii="Arial" w:hAnsi="Arial" w:cs="Arial"/>
          <w:sz w:val="20"/>
          <w:szCs w:val="20"/>
        </w:rPr>
        <w:t xml:space="preserve"> </w:t>
      </w:r>
      <w:r w:rsidRPr="00953CCA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BC04D7" w:rsidRPr="00953CCA" w:rsidRDefault="00BC04D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</w:t>
      </w:r>
      <w:r w:rsidR="00AF1311" w:rsidRPr="00953CCA">
        <w:rPr>
          <w:rFonts w:ascii="Arial" w:hAnsi="Arial" w:cs="Arial"/>
          <w:sz w:val="20"/>
          <w:szCs w:val="20"/>
        </w:rPr>
        <w:t>ykonawca może zwrócić się do Z</w:t>
      </w:r>
      <w:r w:rsidRPr="00953CCA">
        <w:rPr>
          <w:rFonts w:ascii="Arial" w:hAnsi="Arial" w:cs="Arial"/>
          <w:sz w:val="20"/>
          <w:szCs w:val="20"/>
        </w:rPr>
        <w:t xml:space="preserve">amawiającego o wyjaśnienie treści </w:t>
      </w:r>
      <w:r w:rsidR="00A9512C" w:rsidRPr="00953CCA">
        <w:rPr>
          <w:rFonts w:ascii="Arial" w:hAnsi="Arial" w:cs="Arial"/>
          <w:sz w:val="20"/>
          <w:szCs w:val="20"/>
        </w:rPr>
        <w:t>niniejszej SIWZ. Zamawiający udzieli</w:t>
      </w:r>
      <w:r w:rsidRPr="00953CCA">
        <w:rPr>
          <w:rFonts w:ascii="Arial" w:hAnsi="Arial" w:cs="Arial"/>
          <w:sz w:val="20"/>
          <w:szCs w:val="20"/>
        </w:rPr>
        <w:t xml:space="preserve"> wyjaśnień niezwłocz</w:t>
      </w:r>
      <w:r w:rsidR="00333EB5" w:rsidRPr="00953CCA">
        <w:rPr>
          <w:rFonts w:ascii="Arial" w:hAnsi="Arial" w:cs="Arial"/>
          <w:sz w:val="20"/>
          <w:szCs w:val="20"/>
        </w:rPr>
        <w:t xml:space="preserve">nie, jednak nie później niż na </w:t>
      </w:r>
      <w:r w:rsidR="00CB6DE1" w:rsidRPr="00953CCA">
        <w:rPr>
          <w:rFonts w:ascii="Arial" w:hAnsi="Arial" w:cs="Arial"/>
          <w:sz w:val="20"/>
          <w:szCs w:val="20"/>
        </w:rPr>
        <w:t>2</w:t>
      </w:r>
      <w:r w:rsidRPr="00953CCA">
        <w:rPr>
          <w:rFonts w:ascii="Arial" w:hAnsi="Arial" w:cs="Arial"/>
          <w:sz w:val="20"/>
          <w:szCs w:val="20"/>
        </w:rPr>
        <w:t xml:space="preserve"> dni przed upływem terminu składania of</w:t>
      </w:r>
      <w:r w:rsidR="00333EB5" w:rsidRPr="00953CCA">
        <w:rPr>
          <w:rFonts w:ascii="Arial" w:hAnsi="Arial" w:cs="Arial"/>
          <w:sz w:val="20"/>
          <w:szCs w:val="20"/>
        </w:rPr>
        <w:t>ert - pod warunkiem</w:t>
      </w:r>
      <w:r w:rsidRPr="00953CCA">
        <w:rPr>
          <w:rFonts w:ascii="Arial" w:hAnsi="Arial" w:cs="Arial"/>
          <w:sz w:val="20"/>
          <w:szCs w:val="20"/>
        </w:rPr>
        <w:t xml:space="preserve"> że wniosek o wyjaśnienie treści </w:t>
      </w:r>
      <w:r w:rsidR="00A9512C" w:rsidRPr="00953CCA">
        <w:rPr>
          <w:rFonts w:ascii="Arial" w:hAnsi="Arial" w:cs="Arial"/>
          <w:sz w:val="20"/>
          <w:szCs w:val="20"/>
        </w:rPr>
        <w:t>SIWZ</w:t>
      </w:r>
      <w:r w:rsidR="00AF1311" w:rsidRPr="00953CCA">
        <w:rPr>
          <w:rFonts w:ascii="Arial" w:hAnsi="Arial" w:cs="Arial"/>
          <w:sz w:val="20"/>
          <w:szCs w:val="20"/>
        </w:rPr>
        <w:t xml:space="preserve"> wpłynął do Z</w:t>
      </w:r>
      <w:r w:rsidRPr="00953CCA">
        <w:rPr>
          <w:rFonts w:ascii="Arial" w:hAnsi="Arial" w:cs="Arial"/>
          <w:sz w:val="20"/>
          <w:szCs w:val="20"/>
        </w:rPr>
        <w:t xml:space="preserve">amawiającego nie później niż do końca dnia, w którym upływa połowa wyznaczonego terminu składania ofert, tj. do dnia: </w:t>
      </w:r>
      <w:r w:rsidR="0084745A" w:rsidRPr="00953CCA">
        <w:rPr>
          <w:rFonts w:ascii="Arial" w:hAnsi="Arial" w:cs="Arial"/>
          <w:sz w:val="20"/>
          <w:szCs w:val="20"/>
        </w:rPr>
        <w:t>2019-03-14</w:t>
      </w:r>
      <w:r w:rsidRPr="00953CCA">
        <w:rPr>
          <w:rFonts w:ascii="Arial" w:hAnsi="Arial" w:cs="Arial"/>
          <w:sz w:val="20"/>
          <w:szCs w:val="20"/>
        </w:rPr>
        <w:t>.</w:t>
      </w:r>
    </w:p>
    <w:p w:rsidR="00BC04D7" w:rsidRPr="00953CCA" w:rsidRDefault="00BC04D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Jeżeli wniosek o wyjaśnienie treści </w:t>
      </w:r>
      <w:r w:rsidR="004248CE" w:rsidRPr="00953CCA">
        <w:rPr>
          <w:rFonts w:ascii="Arial" w:hAnsi="Arial" w:cs="Arial"/>
          <w:sz w:val="20"/>
          <w:szCs w:val="20"/>
        </w:rPr>
        <w:t>SIWZ</w:t>
      </w:r>
      <w:r w:rsidRPr="00953CCA">
        <w:rPr>
          <w:rFonts w:ascii="Arial" w:hAnsi="Arial" w:cs="Arial"/>
          <w:sz w:val="20"/>
          <w:szCs w:val="20"/>
        </w:rPr>
        <w:t xml:space="preserve"> wpłynął po upływie terminu składania wniosku, o którym mowa w </w:t>
      </w:r>
      <w:r w:rsidR="004248CE" w:rsidRPr="00953CCA">
        <w:rPr>
          <w:rFonts w:ascii="Arial" w:hAnsi="Arial" w:cs="Arial"/>
          <w:sz w:val="20"/>
          <w:szCs w:val="20"/>
          <w:highlight w:val="green"/>
        </w:rPr>
        <w:t>pkt 12.</w:t>
      </w:r>
      <w:r w:rsidR="00CB6DE1" w:rsidRPr="00953CCA">
        <w:rPr>
          <w:rFonts w:ascii="Arial" w:hAnsi="Arial" w:cs="Arial"/>
          <w:sz w:val="20"/>
          <w:szCs w:val="20"/>
          <w:highlight w:val="green"/>
        </w:rPr>
        <w:t>5</w:t>
      </w:r>
      <w:r w:rsidRPr="00953CCA">
        <w:rPr>
          <w:rFonts w:ascii="Arial" w:hAnsi="Arial" w:cs="Arial"/>
          <w:sz w:val="20"/>
          <w:szCs w:val="20"/>
        </w:rPr>
        <w:t xml:space="preserve">, lub </w:t>
      </w:r>
      <w:r w:rsidR="00026453" w:rsidRPr="00953CCA">
        <w:rPr>
          <w:rFonts w:ascii="Arial" w:hAnsi="Arial" w:cs="Arial"/>
          <w:sz w:val="20"/>
          <w:szCs w:val="20"/>
        </w:rPr>
        <w:t xml:space="preserve">dotyczy udzielonych wyjaśnień, </w:t>
      </w:r>
      <w:r w:rsidR="008B60B4" w:rsidRPr="00953CCA">
        <w:rPr>
          <w:rFonts w:ascii="Arial" w:hAnsi="Arial" w:cs="Arial"/>
          <w:sz w:val="20"/>
          <w:szCs w:val="20"/>
        </w:rPr>
        <w:t>Z</w:t>
      </w:r>
      <w:r w:rsidRPr="00953CCA">
        <w:rPr>
          <w:rFonts w:ascii="Arial" w:hAnsi="Arial" w:cs="Arial"/>
          <w:sz w:val="20"/>
          <w:szCs w:val="20"/>
        </w:rPr>
        <w:t>amawiający może udzielić wyjaśnień albo pozostawić wniosek bez rozp</w:t>
      </w:r>
      <w:r w:rsidR="00026453" w:rsidRPr="00953CCA">
        <w:rPr>
          <w:rFonts w:ascii="Arial" w:hAnsi="Arial" w:cs="Arial"/>
          <w:sz w:val="20"/>
          <w:szCs w:val="20"/>
        </w:rPr>
        <w:t>oznania</w:t>
      </w:r>
      <w:r w:rsidRPr="00953CCA">
        <w:rPr>
          <w:rFonts w:ascii="Arial" w:hAnsi="Arial" w:cs="Arial"/>
          <w:sz w:val="20"/>
          <w:szCs w:val="20"/>
        </w:rPr>
        <w:t>.</w:t>
      </w:r>
    </w:p>
    <w:p w:rsidR="00BC04D7" w:rsidRPr="00953CCA" w:rsidRDefault="00BC04D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w </w:t>
      </w:r>
      <w:r w:rsidR="004248CE" w:rsidRPr="00953CCA">
        <w:rPr>
          <w:rFonts w:ascii="Arial" w:hAnsi="Arial" w:cs="Arial"/>
          <w:sz w:val="20"/>
          <w:szCs w:val="20"/>
          <w:highlight w:val="green"/>
        </w:rPr>
        <w:t>pkt 12.</w:t>
      </w:r>
      <w:r w:rsidR="00CB6DE1" w:rsidRPr="00953CCA">
        <w:rPr>
          <w:rFonts w:ascii="Arial" w:hAnsi="Arial" w:cs="Arial"/>
          <w:sz w:val="20"/>
          <w:szCs w:val="20"/>
          <w:highlight w:val="green"/>
        </w:rPr>
        <w:t>5</w:t>
      </w:r>
      <w:r w:rsidRPr="00953CCA">
        <w:rPr>
          <w:rFonts w:ascii="Arial" w:hAnsi="Arial" w:cs="Arial"/>
          <w:sz w:val="20"/>
          <w:szCs w:val="20"/>
        </w:rPr>
        <w:t>.</w:t>
      </w:r>
    </w:p>
    <w:p w:rsidR="00BC04D7" w:rsidRPr="00953CCA" w:rsidRDefault="00BC04D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Treść zapytań wraz z wyjaśnieniami Zamawiający przekazuje Wykonawcom, którym przekazał </w:t>
      </w:r>
      <w:r w:rsidR="008B60B4" w:rsidRPr="00953CCA">
        <w:rPr>
          <w:rFonts w:ascii="Arial" w:hAnsi="Arial" w:cs="Arial"/>
          <w:sz w:val="20"/>
          <w:szCs w:val="20"/>
        </w:rPr>
        <w:t>SIWZ</w:t>
      </w:r>
      <w:r w:rsidRPr="00953CCA">
        <w:rPr>
          <w:rFonts w:ascii="Arial" w:hAnsi="Arial" w:cs="Arial"/>
          <w:sz w:val="20"/>
          <w:szCs w:val="20"/>
        </w:rPr>
        <w:t xml:space="preserve">, bez ujawniania źródła zapytania, a jeżeli </w:t>
      </w:r>
      <w:r w:rsidR="008A3895" w:rsidRPr="00953CCA">
        <w:rPr>
          <w:rFonts w:ascii="Arial" w:hAnsi="Arial" w:cs="Arial"/>
          <w:sz w:val="20"/>
          <w:szCs w:val="20"/>
        </w:rPr>
        <w:t>SIWZ</w:t>
      </w:r>
      <w:r w:rsidRPr="00953CCA">
        <w:rPr>
          <w:rFonts w:ascii="Arial" w:hAnsi="Arial" w:cs="Arial"/>
          <w:sz w:val="20"/>
          <w:szCs w:val="20"/>
        </w:rPr>
        <w:t xml:space="preserve"> jest udostępniona na stronie internetowej, zamieszcza na tej stronie.</w:t>
      </w:r>
    </w:p>
    <w:p w:rsidR="00BC04D7" w:rsidRPr="00953CCA" w:rsidRDefault="008B60B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uzasadnionych przypadkach Z</w:t>
      </w:r>
      <w:r w:rsidR="00026453" w:rsidRPr="00953CCA">
        <w:rPr>
          <w:rFonts w:ascii="Arial" w:hAnsi="Arial" w:cs="Arial"/>
          <w:sz w:val="20"/>
          <w:szCs w:val="20"/>
        </w:rPr>
        <w:t>amawiający może przed upływem terminu składania ofert zmienić treść SIWZ. Dokonaną zmianę treści SIWZ</w:t>
      </w:r>
      <w:r w:rsidRPr="00953CCA">
        <w:rPr>
          <w:rFonts w:ascii="Arial" w:hAnsi="Arial" w:cs="Arial"/>
          <w:sz w:val="20"/>
          <w:szCs w:val="20"/>
        </w:rPr>
        <w:t xml:space="preserve"> Z</w:t>
      </w:r>
      <w:r w:rsidR="00026453" w:rsidRPr="00953CCA">
        <w:rPr>
          <w:rFonts w:ascii="Arial" w:hAnsi="Arial" w:cs="Arial"/>
          <w:sz w:val="20"/>
          <w:szCs w:val="20"/>
        </w:rPr>
        <w:t>amawiający udostępnia na stronie internetowej.</w:t>
      </w:r>
    </w:p>
    <w:p w:rsidR="00DE5056" w:rsidRPr="00953CCA" w:rsidRDefault="008A389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Osoby uprawnione do kontaktu z W</w:t>
      </w:r>
      <w:r w:rsidR="00BC04D7" w:rsidRPr="00953CCA">
        <w:rPr>
          <w:rFonts w:ascii="Arial" w:hAnsi="Arial" w:cs="Arial"/>
          <w:sz w:val="20"/>
          <w:szCs w:val="20"/>
        </w:rPr>
        <w:t>ykonawcami:</w:t>
      </w:r>
    </w:p>
    <w:p w:rsidR="00D45566" w:rsidRPr="00953CCA" w:rsidRDefault="00D45566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bookmarkStart w:id="15" w:name="_Toc258314250"/>
      <w:r w:rsidRPr="00953CCA">
        <w:rPr>
          <w:rFonts w:ascii="Arial" w:hAnsi="Arial" w:cs="Arial"/>
          <w:sz w:val="20"/>
          <w:szCs w:val="20"/>
        </w:rPr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84745A" w:rsidRPr="00953CCA" w:rsidTr="00D34A10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>Damian Wiszniewski</w:t>
            </w:r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tel.: ( 85) 833 43 70, e-mail: </w:t>
            </w:r>
            <w:hyperlink r:id="rId8" w:history="1">
              <w:r w:rsidR="0002024E" w:rsidRPr="00953CC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zamowienia@spzoz-bielsk.pl</w:t>
              </w:r>
            </w:hyperlink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4745A" w:rsidRPr="00953CCA" w:rsidTr="00D34A10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>Małgorzata Daniło</w:t>
            </w:r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Kierownik Działu Zamówień Publicznych i Zaopatrzenia tel.: (85) 833 43 70, e-mail: </w:t>
            </w:r>
            <w:hyperlink r:id="rId9" w:history="1">
              <w:r w:rsidR="0002024E" w:rsidRPr="00953CC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zamowienia@spzoz-bielsk.pl</w:t>
              </w:r>
            </w:hyperlink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45566" w:rsidRPr="00953CCA" w:rsidRDefault="00D45566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zakresie merytorycznym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176"/>
      </w:tblGrid>
      <w:tr w:rsidR="0084745A" w:rsidRPr="00953CCA" w:rsidTr="00D34A10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>Barbara Tołoczko</w:t>
            </w:r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>tel.: (85) 833 43 28, e-mail:</w:t>
            </w:r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02024E" w:rsidRPr="00953CC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lab@spzoz-bielsk.pl</w:t>
              </w:r>
            </w:hyperlink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4745A" w:rsidRPr="00953CCA" w:rsidTr="00D34A10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4745A" w:rsidRPr="00953CC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84745A" w:rsidRDefault="0084745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>Alina Ignatiuk</w:t>
            </w:r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r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tel.: (85) 833 43 26, e-mail: </w:t>
            </w:r>
            <w:hyperlink r:id="rId11" w:history="1">
              <w:r w:rsidR="0002024E" w:rsidRPr="00953CC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lab@spzoz-bielsk.pl</w:t>
              </w:r>
            </w:hyperlink>
            <w:r w:rsidR="0002024E" w:rsidRPr="00953C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A3E7A" w:rsidRPr="00953CCA" w:rsidRDefault="00BA3E7A" w:rsidP="001E65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7871" w:rsidRPr="00953CCA" w:rsidRDefault="002B22BF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Wymagania dotycz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ce wadium</w:t>
      </w:r>
      <w:bookmarkEnd w:id="15"/>
    </w:p>
    <w:p w:rsidR="008F1B65" w:rsidRDefault="0084745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postępowaniu nie jest przewidziane składanie wadium.</w:t>
      </w:r>
    </w:p>
    <w:p w:rsidR="00BA3E7A" w:rsidRPr="00953CCA" w:rsidRDefault="00BA3E7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8D48A7" w:rsidRPr="00953CCA" w:rsidRDefault="008D48A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6" w:name="_Toc258314251"/>
      <w:r w:rsidRPr="00953CCA">
        <w:rPr>
          <w:rFonts w:ascii="Arial" w:hAnsi="Arial" w:cs="Arial"/>
          <w:sz w:val="20"/>
          <w:szCs w:val="20"/>
        </w:rPr>
        <w:t>Termin zwi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zania ofert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bookmarkEnd w:id="16"/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Wykonawca pozostaje związany ofertą przez okres </w:t>
      </w:r>
      <w:r w:rsidR="0084745A" w:rsidRPr="00953CCA">
        <w:rPr>
          <w:rFonts w:ascii="Arial" w:hAnsi="Arial" w:cs="Arial"/>
          <w:sz w:val="20"/>
          <w:szCs w:val="20"/>
        </w:rPr>
        <w:t>30</w:t>
      </w:r>
      <w:r w:rsidRPr="00953CCA">
        <w:rPr>
          <w:rFonts w:ascii="Arial" w:hAnsi="Arial" w:cs="Arial"/>
          <w:sz w:val="20"/>
          <w:szCs w:val="20"/>
        </w:rPr>
        <w:t xml:space="preserve"> dni.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BF579F" w:rsidRPr="00953CCA" w:rsidRDefault="00BF579F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84745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eastAsia="TimesNewRoman" w:hAnsi="Arial" w:cs="Arial"/>
          <w:sz w:val="20"/>
          <w:szCs w:val="20"/>
        </w:rPr>
        <w:t>Wykonaw</w:t>
      </w:r>
      <w:r w:rsidR="00AF1311" w:rsidRPr="00953CCA">
        <w:rPr>
          <w:rFonts w:ascii="Arial" w:eastAsia="TimesNewRoman" w:hAnsi="Arial" w:cs="Arial"/>
          <w:sz w:val="20"/>
          <w:szCs w:val="20"/>
        </w:rPr>
        <w:t>ca samodzielnie lub na wniosek Z</w:t>
      </w:r>
      <w:r w:rsidRPr="00953CCA">
        <w:rPr>
          <w:rFonts w:ascii="Arial" w:eastAsia="TimesNewRoman" w:hAnsi="Arial" w:cs="Arial"/>
          <w:sz w:val="20"/>
          <w:szCs w:val="20"/>
        </w:rPr>
        <w:t>amawiającego może przedłużyć ter</w:t>
      </w:r>
      <w:r w:rsidR="008A3895" w:rsidRPr="00953CCA">
        <w:rPr>
          <w:rFonts w:ascii="Arial" w:eastAsia="TimesNewRoman" w:hAnsi="Arial" w:cs="Arial"/>
          <w:sz w:val="20"/>
          <w:szCs w:val="20"/>
        </w:rPr>
        <w:t>min związania ofertą, z tym że Z</w:t>
      </w:r>
      <w:r w:rsidRPr="00953CCA">
        <w:rPr>
          <w:rFonts w:ascii="Arial" w:eastAsia="TimesNewRoman" w:hAnsi="Arial" w:cs="Arial"/>
          <w:sz w:val="20"/>
          <w:szCs w:val="20"/>
        </w:rPr>
        <w:t>amawiający może tylko raz, co najmniej na 3 dni przed upływem terminu zw</w:t>
      </w:r>
      <w:r w:rsidR="00C35045" w:rsidRPr="00953CCA">
        <w:rPr>
          <w:rFonts w:ascii="Arial" w:eastAsia="TimesNewRoman" w:hAnsi="Arial" w:cs="Arial"/>
          <w:sz w:val="20"/>
          <w:szCs w:val="20"/>
        </w:rPr>
        <w:t>iązania ofertą, zwrócić się do W</w:t>
      </w:r>
      <w:r w:rsidRPr="00953CCA">
        <w:rPr>
          <w:rFonts w:ascii="Arial" w:eastAsia="TimesNewRoman" w:hAnsi="Arial" w:cs="Arial"/>
          <w:sz w:val="20"/>
          <w:szCs w:val="20"/>
        </w:rPr>
        <w:t>ykonawców o wyrażenie zgody na przedłużenie tego terminu o oznaczony okres, nie dłuższy jednak niż</w:t>
      </w:r>
      <w:r w:rsidRPr="00953CCA">
        <w:rPr>
          <w:rFonts w:ascii="Arial" w:hAnsi="Arial" w:cs="Arial"/>
          <w:sz w:val="20"/>
          <w:szCs w:val="20"/>
        </w:rPr>
        <w:t xml:space="preserve"> </w:t>
      </w:r>
      <w:r w:rsidRPr="00953CCA">
        <w:rPr>
          <w:rFonts w:ascii="Arial" w:eastAsia="TimesNewRoman" w:hAnsi="Arial" w:cs="Arial"/>
          <w:sz w:val="20"/>
          <w:szCs w:val="20"/>
        </w:rPr>
        <w:t>60 dni.</w:t>
      </w:r>
      <w:r w:rsidRPr="00953CCA">
        <w:rPr>
          <w:rFonts w:ascii="Arial" w:hAnsi="Arial" w:cs="Arial"/>
          <w:sz w:val="20"/>
          <w:szCs w:val="20"/>
        </w:rPr>
        <w:t xml:space="preserve"> 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8D48A7" w:rsidRPr="00953CCA" w:rsidRDefault="008D48A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7" w:name="_Toc258314252"/>
      <w:r w:rsidRPr="00953CCA">
        <w:rPr>
          <w:rFonts w:ascii="Arial" w:hAnsi="Arial" w:cs="Arial"/>
          <w:sz w:val="20"/>
          <w:szCs w:val="20"/>
        </w:rPr>
        <w:t>Opis sposobu przygotowywania ofert</w:t>
      </w:r>
      <w:bookmarkEnd w:id="17"/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może złożyć tylko jedną ofertę.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Tre</w:t>
      </w:r>
      <w:r w:rsidRPr="00953CCA">
        <w:rPr>
          <w:rFonts w:ascii="Arial" w:eastAsia="TimesNewRoman" w:hAnsi="Arial" w:cs="Arial"/>
          <w:sz w:val="20"/>
          <w:szCs w:val="20"/>
        </w:rPr>
        <w:t xml:space="preserve">ść </w:t>
      </w:r>
      <w:r w:rsidRPr="00953CCA">
        <w:rPr>
          <w:rFonts w:ascii="Arial" w:hAnsi="Arial" w:cs="Arial"/>
          <w:sz w:val="20"/>
          <w:szCs w:val="20"/>
        </w:rPr>
        <w:t>oferty musi odpowiada</w:t>
      </w:r>
      <w:r w:rsidRPr="00953CCA">
        <w:rPr>
          <w:rFonts w:ascii="Arial" w:eastAsia="TimesNewRoman" w:hAnsi="Arial" w:cs="Arial"/>
          <w:sz w:val="20"/>
          <w:szCs w:val="20"/>
        </w:rPr>
        <w:t xml:space="preserve">ć </w:t>
      </w:r>
      <w:r w:rsidRPr="00953CCA">
        <w:rPr>
          <w:rFonts w:ascii="Arial" w:hAnsi="Arial" w:cs="Arial"/>
          <w:sz w:val="20"/>
          <w:szCs w:val="20"/>
        </w:rPr>
        <w:t>tre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 xml:space="preserve">ci </w:t>
      </w:r>
      <w:r w:rsidR="00713E16" w:rsidRPr="00953CCA">
        <w:rPr>
          <w:rFonts w:ascii="Arial" w:hAnsi="Arial" w:cs="Arial"/>
          <w:sz w:val="20"/>
          <w:szCs w:val="20"/>
        </w:rPr>
        <w:t>SIWZ</w:t>
      </w:r>
      <w:r w:rsidRPr="00953CCA">
        <w:rPr>
          <w:rFonts w:ascii="Arial" w:hAnsi="Arial" w:cs="Arial"/>
          <w:sz w:val="20"/>
          <w:szCs w:val="20"/>
        </w:rPr>
        <w:t xml:space="preserve">. 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nie przewiduje zwrot</w:t>
      </w:r>
      <w:r w:rsidR="00A54376" w:rsidRPr="00953CCA">
        <w:rPr>
          <w:rFonts w:ascii="Arial" w:hAnsi="Arial" w:cs="Arial"/>
          <w:sz w:val="20"/>
          <w:szCs w:val="20"/>
        </w:rPr>
        <w:t>u</w:t>
      </w:r>
      <w:r w:rsidRPr="00953CCA">
        <w:rPr>
          <w:rFonts w:ascii="Arial" w:hAnsi="Arial" w:cs="Arial"/>
          <w:sz w:val="20"/>
          <w:szCs w:val="20"/>
        </w:rPr>
        <w:t xml:space="preserve"> kosztów udziału w postępowaniu.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przypadku uniewa</w:t>
      </w:r>
      <w:r w:rsidRPr="00953CCA">
        <w:rPr>
          <w:rFonts w:ascii="Arial" w:eastAsia="TimesNewRoman" w:hAnsi="Arial" w:cs="Arial"/>
          <w:sz w:val="20"/>
          <w:szCs w:val="20"/>
        </w:rPr>
        <w:t>ż</w:t>
      </w:r>
      <w:r w:rsidRPr="00953CCA">
        <w:rPr>
          <w:rFonts w:ascii="Arial" w:hAnsi="Arial" w:cs="Arial"/>
          <w:sz w:val="20"/>
          <w:szCs w:val="20"/>
        </w:rPr>
        <w:t>nienia post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>powania o udzielenie zamówienia z przyczyn le</w:t>
      </w:r>
      <w:r w:rsidRPr="00953CCA">
        <w:rPr>
          <w:rFonts w:ascii="Arial" w:eastAsia="TimesNewRoman" w:hAnsi="Arial" w:cs="Arial"/>
          <w:sz w:val="20"/>
          <w:szCs w:val="20"/>
        </w:rPr>
        <w:t>żą</w:t>
      </w:r>
      <w:r w:rsidR="00325E66" w:rsidRPr="00953CCA">
        <w:rPr>
          <w:rFonts w:ascii="Arial" w:hAnsi="Arial" w:cs="Arial"/>
          <w:sz w:val="20"/>
          <w:szCs w:val="20"/>
        </w:rPr>
        <w:t>cych po stronie Z</w:t>
      </w:r>
      <w:r w:rsidRPr="00953CCA">
        <w:rPr>
          <w:rFonts w:ascii="Arial" w:hAnsi="Arial" w:cs="Arial"/>
          <w:sz w:val="20"/>
          <w:szCs w:val="20"/>
        </w:rPr>
        <w:t>amawiaj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="00325E66" w:rsidRPr="00953CCA">
        <w:rPr>
          <w:rFonts w:ascii="Arial" w:hAnsi="Arial" w:cs="Arial"/>
          <w:sz w:val="20"/>
          <w:szCs w:val="20"/>
        </w:rPr>
        <w:t>cego, W</w:t>
      </w:r>
      <w:r w:rsidRPr="00953CCA">
        <w:rPr>
          <w:rFonts w:ascii="Arial" w:hAnsi="Arial" w:cs="Arial"/>
          <w:sz w:val="20"/>
          <w:szCs w:val="20"/>
        </w:rPr>
        <w:t>ykonawcom, którzy zło</w:t>
      </w:r>
      <w:r w:rsidRPr="00953CCA">
        <w:rPr>
          <w:rFonts w:ascii="Arial" w:eastAsia="TimesNewRoman" w:hAnsi="Arial" w:cs="Arial"/>
          <w:sz w:val="20"/>
          <w:szCs w:val="20"/>
        </w:rPr>
        <w:t>ż</w:t>
      </w:r>
      <w:r w:rsidRPr="00953CCA">
        <w:rPr>
          <w:rFonts w:ascii="Arial" w:hAnsi="Arial" w:cs="Arial"/>
          <w:sz w:val="20"/>
          <w:szCs w:val="20"/>
        </w:rPr>
        <w:t>yli oferty niepodlegaj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ce odrzuceniu, przysługuje roszczenie o zwrot uzasadnionych kosztów uczestnictwa w post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>powaniu, w szczególno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ci kosztów przygotowania oferty.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Oferta wraz ze stanowiącymi jej integralną część załącznikami musi </w:t>
      </w:r>
      <w:r w:rsidR="00C35045" w:rsidRPr="00953CCA">
        <w:rPr>
          <w:rFonts w:ascii="Arial" w:hAnsi="Arial" w:cs="Arial"/>
          <w:sz w:val="20"/>
          <w:szCs w:val="20"/>
        </w:rPr>
        <w:t>być sporządzona przez W</w:t>
      </w:r>
      <w:r w:rsidR="003D0409" w:rsidRPr="00953CCA">
        <w:rPr>
          <w:rFonts w:ascii="Arial" w:hAnsi="Arial" w:cs="Arial"/>
          <w:sz w:val="20"/>
          <w:szCs w:val="20"/>
        </w:rPr>
        <w:t>ykonawcę</w:t>
      </w:r>
      <w:r w:rsidRPr="00953CCA">
        <w:rPr>
          <w:rFonts w:ascii="Arial" w:hAnsi="Arial" w:cs="Arial"/>
          <w:sz w:val="20"/>
          <w:szCs w:val="20"/>
        </w:rPr>
        <w:t xml:space="preserve"> ściśle według postanowień niniejszej </w:t>
      </w:r>
      <w:r w:rsidR="003D0409" w:rsidRPr="00953CCA">
        <w:rPr>
          <w:rFonts w:ascii="Arial" w:hAnsi="Arial" w:cs="Arial"/>
          <w:sz w:val="20"/>
          <w:szCs w:val="20"/>
        </w:rPr>
        <w:t>SIWZ.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  <w:highlight w:val="green"/>
        </w:rPr>
        <w:t xml:space="preserve">Oferta musi być sporządzona według wzoru formularza oferty stanowiącego załącznik do niniejszej </w:t>
      </w:r>
      <w:r w:rsidR="003D0409" w:rsidRPr="00953CCA">
        <w:rPr>
          <w:rFonts w:ascii="Arial" w:hAnsi="Arial" w:cs="Arial"/>
          <w:sz w:val="20"/>
          <w:szCs w:val="20"/>
          <w:highlight w:val="green"/>
        </w:rPr>
        <w:t>SIWZ</w:t>
      </w:r>
      <w:r w:rsidRPr="00953CCA">
        <w:rPr>
          <w:rFonts w:ascii="Arial" w:hAnsi="Arial" w:cs="Arial"/>
          <w:sz w:val="20"/>
          <w:szCs w:val="20"/>
        </w:rPr>
        <w:t>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</w:t>
      </w:r>
      <w:r w:rsidR="003D0409" w:rsidRPr="00953CCA">
        <w:rPr>
          <w:rFonts w:ascii="Arial" w:hAnsi="Arial" w:cs="Arial"/>
          <w:sz w:val="20"/>
          <w:szCs w:val="20"/>
        </w:rPr>
        <w:t>ferta powinna być sporządzona</w:t>
      </w:r>
      <w:r w:rsidRPr="00953CCA">
        <w:rPr>
          <w:rFonts w:ascii="Arial" w:hAnsi="Arial" w:cs="Arial"/>
          <w:sz w:val="20"/>
          <w:szCs w:val="20"/>
        </w:rPr>
        <w:t xml:space="preserve"> w języku polskim, </w:t>
      </w:r>
      <w:r w:rsidR="00945B58" w:rsidRPr="00953CCA">
        <w:rPr>
          <w:rFonts w:ascii="Arial" w:hAnsi="Arial" w:cs="Arial"/>
          <w:sz w:val="20"/>
          <w:szCs w:val="20"/>
        </w:rPr>
        <w:t xml:space="preserve">zrozumiale i czytelnie, napisana komputerowo lub </w:t>
      </w:r>
      <w:r w:rsidRPr="00953CCA">
        <w:rPr>
          <w:rFonts w:ascii="Arial" w:hAnsi="Arial" w:cs="Arial"/>
          <w:sz w:val="20"/>
          <w:szCs w:val="20"/>
        </w:rPr>
        <w:t>nie</w:t>
      </w:r>
      <w:r w:rsidR="00945B58" w:rsidRPr="00953CCA">
        <w:rPr>
          <w:rFonts w:ascii="Arial" w:hAnsi="Arial" w:cs="Arial"/>
          <w:sz w:val="20"/>
          <w:szCs w:val="20"/>
        </w:rPr>
        <w:t xml:space="preserve">ścieralnym </w:t>
      </w:r>
      <w:r w:rsidRPr="00953CCA">
        <w:rPr>
          <w:rFonts w:ascii="Arial" w:hAnsi="Arial" w:cs="Arial"/>
          <w:sz w:val="20"/>
          <w:szCs w:val="20"/>
        </w:rPr>
        <w:t>atramentem.</w:t>
      </w:r>
    </w:p>
    <w:p w:rsidR="005631F3" w:rsidRPr="00953CCA" w:rsidRDefault="009D760C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S</w:t>
      </w:r>
      <w:r w:rsidR="008D48A7" w:rsidRPr="00953CCA">
        <w:rPr>
          <w:rFonts w:ascii="Arial" w:hAnsi="Arial" w:cs="Arial"/>
          <w:sz w:val="20"/>
          <w:szCs w:val="20"/>
        </w:rPr>
        <w:t xml:space="preserve">trony oferty wraz z załącznikami </w:t>
      </w:r>
      <w:r w:rsidRPr="00953CCA">
        <w:rPr>
          <w:rFonts w:ascii="Arial" w:hAnsi="Arial" w:cs="Arial"/>
          <w:sz w:val="20"/>
          <w:szCs w:val="20"/>
        </w:rPr>
        <w:t>powinny być</w:t>
      </w:r>
      <w:r w:rsidR="008D48A7" w:rsidRPr="00953CCA">
        <w:rPr>
          <w:rFonts w:ascii="Arial" w:hAnsi="Arial" w:cs="Arial"/>
          <w:sz w:val="20"/>
          <w:szCs w:val="20"/>
        </w:rPr>
        <w:t xml:space="preserve"> kolejno ponumerowane</w:t>
      </w:r>
      <w:r w:rsidR="005631F3" w:rsidRPr="00953CCA">
        <w:rPr>
          <w:rFonts w:ascii="Arial" w:hAnsi="Arial" w:cs="Arial"/>
          <w:sz w:val="20"/>
          <w:szCs w:val="20"/>
        </w:rPr>
        <w:t>,</w:t>
      </w:r>
      <w:r w:rsidR="008D48A7" w:rsidRPr="00953CCA">
        <w:rPr>
          <w:rFonts w:ascii="Arial" w:hAnsi="Arial" w:cs="Arial"/>
          <w:sz w:val="20"/>
          <w:szCs w:val="20"/>
        </w:rPr>
        <w:t xml:space="preserve"> złączone w sposób trwały oraz na każdej stronie podpisane przez osobę (osoby) </w:t>
      </w:r>
      <w:r w:rsidR="00536FAD" w:rsidRPr="00953CCA">
        <w:rPr>
          <w:rFonts w:ascii="Arial" w:hAnsi="Arial" w:cs="Arial"/>
          <w:sz w:val="20"/>
          <w:szCs w:val="20"/>
        </w:rPr>
        <w:t>uprawnione</w:t>
      </w:r>
      <w:r w:rsidR="008A3895" w:rsidRPr="00953CCA">
        <w:rPr>
          <w:rFonts w:ascii="Arial" w:hAnsi="Arial" w:cs="Arial"/>
          <w:sz w:val="20"/>
          <w:szCs w:val="20"/>
        </w:rPr>
        <w:t xml:space="preserve"> do reprezentowania W</w:t>
      </w:r>
      <w:r w:rsidR="005631F3" w:rsidRPr="00953CCA">
        <w:rPr>
          <w:rFonts w:ascii="Arial" w:hAnsi="Arial" w:cs="Arial"/>
          <w:sz w:val="20"/>
          <w:szCs w:val="20"/>
        </w:rPr>
        <w:t>ykonawcy, zgodnie z formą reprezentacji określoną w dokumentach rejestrowych</w:t>
      </w:r>
      <w:r w:rsidR="008D48A7" w:rsidRPr="00953CCA">
        <w:rPr>
          <w:rFonts w:ascii="Arial" w:hAnsi="Arial" w:cs="Arial"/>
          <w:sz w:val="20"/>
          <w:szCs w:val="20"/>
        </w:rPr>
        <w:t>, przy czym co najmniej na pierwszej i ostatniej s</w:t>
      </w:r>
      <w:r w:rsidR="005631F3" w:rsidRPr="00953CCA">
        <w:rPr>
          <w:rFonts w:ascii="Arial" w:hAnsi="Arial" w:cs="Arial"/>
          <w:sz w:val="20"/>
          <w:szCs w:val="20"/>
        </w:rPr>
        <w:t>troni</w:t>
      </w:r>
      <w:r w:rsidR="00536FAD" w:rsidRPr="00953CCA">
        <w:rPr>
          <w:rFonts w:ascii="Arial" w:hAnsi="Arial" w:cs="Arial"/>
          <w:sz w:val="20"/>
          <w:szCs w:val="20"/>
        </w:rPr>
        <w:t>e oferty podpis (podpisy) winny</w:t>
      </w:r>
      <w:r w:rsidR="005631F3" w:rsidRPr="00953CCA">
        <w:rPr>
          <w:rFonts w:ascii="Arial" w:hAnsi="Arial" w:cs="Arial"/>
          <w:sz w:val="20"/>
          <w:szCs w:val="20"/>
        </w:rPr>
        <w:t xml:space="preserve"> być</w:t>
      </w:r>
      <w:r w:rsidR="00536FAD" w:rsidRPr="00953CCA">
        <w:rPr>
          <w:rFonts w:ascii="Arial" w:hAnsi="Arial" w:cs="Arial"/>
          <w:sz w:val="20"/>
          <w:szCs w:val="20"/>
        </w:rPr>
        <w:t xml:space="preserve"> opatrzone</w:t>
      </w:r>
      <w:r w:rsidR="008A3895" w:rsidRPr="00953CCA">
        <w:rPr>
          <w:rFonts w:ascii="Arial" w:hAnsi="Arial" w:cs="Arial"/>
          <w:sz w:val="20"/>
          <w:szCs w:val="20"/>
        </w:rPr>
        <w:t xml:space="preserve"> pieczęcią imienną W</w:t>
      </w:r>
      <w:r w:rsidR="008D48A7" w:rsidRPr="00953CCA">
        <w:rPr>
          <w:rFonts w:ascii="Arial" w:hAnsi="Arial" w:cs="Arial"/>
          <w:sz w:val="20"/>
          <w:szCs w:val="20"/>
        </w:rPr>
        <w:t>ykonawcy. Pozostałe strony mogą być parafowane.</w:t>
      </w:r>
    </w:p>
    <w:p w:rsidR="008D48A7" w:rsidRPr="00953CCA" w:rsidRDefault="005631F3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Jeżeli uprawnienie dla osób p</w:t>
      </w:r>
      <w:r w:rsidR="00536FAD" w:rsidRPr="00953CCA">
        <w:rPr>
          <w:rFonts w:ascii="Arial" w:hAnsi="Arial" w:cs="Arial"/>
          <w:sz w:val="20"/>
          <w:szCs w:val="20"/>
        </w:rPr>
        <w:t>odpisujących ofertę nie wynika</w:t>
      </w:r>
      <w:r w:rsidR="00A0180B" w:rsidRPr="00953CCA">
        <w:rPr>
          <w:rFonts w:ascii="Arial" w:hAnsi="Arial" w:cs="Arial"/>
          <w:sz w:val="20"/>
          <w:szCs w:val="20"/>
        </w:rPr>
        <w:t xml:space="preserve"> z </w:t>
      </w:r>
      <w:r w:rsidRPr="00953CCA">
        <w:rPr>
          <w:rFonts w:ascii="Arial" w:hAnsi="Arial" w:cs="Arial"/>
          <w:sz w:val="20"/>
          <w:szCs w:val="20"/>
        </w:rPr>
        <w:t>dokumentów rejestrowych, do oferty należy dołączyć pełnomocnictwo udzielone przez osoby uprawnione, figurujące w rejestrze handlowym lub innym dokumencie. Pełnomocnictwo musi być złożone w formie oryginału lub kopii poświadczonej notarialnie.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Wszelk</w:t>
      </w:r>
      <w:r w:rsidR="00945B58" w:rsidRPr="00953CCA">
        <w:rPr>
          <w:rFonts w:ascii="Arial" w:hAnsi="Arial" w:cs="Arial"/>
          <w:sz w:val="20"/>
          <w:szCs w:val="20"/>
        </w:rPr>
        <w:t>ie poprawki lub zmiany w treści</w:t>
      </w:r>
      <w:r w:rsidRPr="00953CCA">
        <w:rPr>
          <w:rFonts w:ascii="Arial" w:hAnsi="Arial" w:cs="Arial"/>
          <w:sz w:val="20"/>
          <w:szCs w:val="20"/>
        </w:rPr>
        <w:t xml:space="preserve"> oferty muszą być parafowane przez osobę (osoby) podpisujące ofertę i</w:t>
      </w:r>
      <w:r w:rsidR="00945B58" w:rsidRPr="00953CCA">
        <w:rPr>
          <w:rFonts w:ascii="Arial" w:hAnsi="Arial" w:cs="Arial"/>
          <w:sz w:val="20"/>
          <w:szCs w:val="20"/>
        </w:rPr>
        <w:t xml:space="preserve"> </w:t>
      </w:r>
      <w:r w:rsidR="00AF1311" w:rsidRPr="00953CCA">
        <w:rPr>
          <w:rFonts w:ascii="Arial" w:hAnsi="Arial" w:cs="Arial"/>
          <w:sz w:val="20"/>
          <w:szCs w:val="20"/>
        </w:rPr>
        <w:t>opatrzone datami ich dokonania - w przeciwnym wypadku nie będą uwzględniane.</w:t>
      </w:r>
    </w:p>
    <w:p w:rsidR="00BA3E7A" w:rsidRDefault="00034D1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Ofertę oraz pozostałe dokumenty i oświadczenia należy złożyć</w:t>
      </w:r>
      <w:r w:rsidR="00B05777" w:rsidRPr="00953CCA">
        <w:rPr>
          <w:rFonts w:ascii="Arial" w:hAnsi="Arial" w:cs="Arial"/>
          <w:sz w:val="20"/>
          <w:szCs w:val="20"/>
        </w:rPr>
        <w:t xml:space="preserve"> w zamkniętym, nieprzezroczystym opakowaniu, uniemożliwiającym odczytanie jego zawartości, </w:t>
      </w:r>
      <w:r w:rsidR="00AF1311" w:rsidRPr="00953CCA">
        <w:rPr>
          <w:rFonts w:ascii="Arial" w:hAnsi="Arial" w:cs="Arial"/>
          <w:sz w:val="20"/>
          <w:szCs w:val="20"/>
        </w:rPr>
        <w:t>oznaczonym nazwą i adresem Z</w:t>
      </w:r>
      <w:r w:rsidR="00B05777" w:rsidRPr="00953CCA">
        <w:rPr>
          <w:rFonts w:ascii="Arial" w:hAnsi="Arial" w:cs="Arial"/>
          <w:sz w:val="20"/>
          <w:szCs w:val="20"/>
        </w:rPr>
        <w:t>amawiającego oraz opisanym</w:t>
      </w:r>
      <w:r w:rsidR="008D48A7" w:rsidRPr="00953CCA">
        <w:rPr>
          <w:rFonts w:ascii="Arial" w:hAnsi="Arial" w:cs="Arial"/>
          <w:sz w:val="20"/>
          <w:szCs w:val="20"/>
        </w:rPr>
        <w:t xml:space="preserve"> w następujący sposób: </w:t>
      </w:r>
    </w:p>
    <w:p w:rsidR="00BA3E7A" w:rsidRDefault="008D48A7" w:rsidP="00BA3E7A">
      <w:pPr>
        <w:pStyle w:val="Nagwek2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BA3E7A">
        <w:rPr>
          <w:rFonts w:ascii="Arial" w:hAnsi="Arial" w:cs="Arial"/>
          <w:b/>
          <w:sz w:val="20"/>
          <w:szCs w:val="20"/>
        </w:rPr>
        <w:t xml:space="preserve">Oferta na: </w:t>
      </w:r>
      <w:r w:rsidR="0084745A" w:rsidRPr="00BA3E7A">
        <w:rPr>
          <w:rFonts w:ascii="Arial" w:hAnsi="Arial" w:cs="Arial"/>
          <w:b/>
          <w:sz w:val="20"/>
          <w:szCs w:val="20"/>
        </w:rPr>
        <w:t>Dostawa odczynników laboratoryjnych oraz dzierżawa aparatu do posiewu krwi i płynów ustrojowych</w:t>
      </w:r>
    </w:p>
    <w:p w:rsidR="00BA3E7A" w:rsidRPr="00BA3E7A" w:rsidRDefault="00BA3E7A" w:rsidP="00BA3E7A">
      <w:pPr>
        <w:pStyle w:val="Nagwek2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………</w:t>
      </w:r>
    </w:p>
    <w:p w:rsidR="008D48A7" w:rsidRPr="00BA3E7A" w:rsidRDefault="008D48A7" w:rsidP="00BA3E7A">
      <w:pPr>
        <w:pStyle w:val="Nagwek2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BA3E7A">
        <w:rPr>
          <w:rFonts w:ascii="Arial" w:hAnsi="Arial" w:cs="Arial"/>
          <w:b/>
          <w:sz w:val="20"/>
          <w:szCs w:val="20"/>
        </w:rPr>
        <w:t xml:space="preserve">NIE OTWIERAĆ przed: </w:t>
      </w:r>
      <w:r w:rsidR="00BA3E7A">
        <w:rPr>
          <w:rFonts w:ascii="Arial" w:hAnsi="Arial" w:cs="Arial"/>
          <w:b/>
          <w:sz w:val="20"/>
          <w:szCs w:val="20"/>
        </w:rPr>
        <w:t>2019-03-25</w:t>
      </w:r>
      <w:r w:rsidRPr="00BA3E7A">
        <w:rPr>
          <w:rFonts w:ascii="Arial" w:hAnsi="Arial" w:cs="Arial"/>
          <w:b/>
          <w:sz w:val="20"/>
          <w:szCs w:val="20"/>
        </w:rPr>
        <w:t xml:space="preserve"> godz. </w:t>
      </w:r>
      <w:r w:rsidR="0084745A" w:rsidRPr="00BA3E7A">
        <w:rPr>
          <w:rFonts w:ascii="Arial" w:hAnsi="Arial" w:cs="Arial"/>
          <w:b/>
          <w:sz w:val="20"/>
          <w:szCs w:val="20"/>
        </w:rPr>
        <w:t>10:10</w:t>
      </w:r>
      <w:r w:rsidR="00B05777" w:rsidRPr="00BA3E7A">
        <w:rPr>
          <w:rFonts w:ascii="Arial" w:hAnsi="Arial" w:cs="Arial"/>
          <w:b/>
          <w:sz w:val="20"/>
          <w:szCs w:val="20"/>
        </w:rPr>
        <w:t>.</w:t>
      </w:r>
    </w:p>
    <w:p w:rsidR="008C47F9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może wprowadzić zmiany lub wycofać złożoną przez siebie ofertę wyłącznie przed terminem składania ofert i pod warunkiem,</w:t>
      </w:r>
      <w:r w:rsidR="002962E0" w:rsidRPr="00953CCA">
        <w:rPr>
          <w:rFonts w:ascii="Arial" w:hAnsi="Arial" w:cs="Arial"/>
          <w:sz w:val="20"/>
          <w:szCs w:val="20"/>
        </w:rPr>
        <w:t xml:space="preserve"> że przed u</w:t>
      </w:r>
      <w:r w:rsidR="008A3895" w:rsidRPr="00953CCA">
        <w:rPr>
          <w:rFonts w:ascii="Arial" w:hAnsi="Arial" w:cs="Arial"/>
          <w:sz w:val="20"/>
          <w:szCs w:val="20"/>
        </w:rPr>
        <w:t>pływem tego terminu Z</w:t>
      </w:r>
      <w:r w:rsidRPr="00953CCA">
        <w:rPr>
          <w:rFonts w:ascii="Arial" w:hAnsi="Arial" w:cs="Arial"/>
          <w:sz w:val="20"/>
          <w:szCs w:val="20"/>
        </w:rPr>
        <w:t xml:space="preserve">amawiający otrzyma pisemne powiadomienie o wprowadzeniu zmian lub wycofaniu oferty. Powiadomienie to musi być </w:t>
      </w:r>
      <w:r w:rsidRPr="00953CCA">
        <w:rPr>
          <w:rFonts w:ascii="Arial" w:hAnsi="Arial" w:cs="Arial"/>
          <w:sz w:val="20"/>
          <w:szCs w:val="20"/>
        </w:rPr>
        <w:lastRenderedPageBreak/>
        <w:t>op</w:t>
      </w:r>
      <w:r w:rsidR="00CF3703" w:rsidRPr="00953CCA">
        <w:rPr>
          <w:rFonts w:ascii="Arial" w:hAnsi="Arial" w:cs="Arial"/>
          <w:sz w:val="20"/>
          <w:szCs w:val="20"/>
        </w:rPr>
        <w:t xml:space="preserve">isane w sposób wskazany w pkt </w:t>
      </w:r>
      <w:r w:rsidR="002962E0" w:rsidRPr="00953CCA">
        <w:rPr>
          <w:rFonts w:ascii="Arial" w:hAnsi="Arial" w:cs="Arial"/>
          <w:sz w:val="20"/>
          <w:szCs w:val="20"/>
          <w:highlight w:val="green"/>
        </w:rPr>
        <w:t>15</w:t>
      </w:r>
      <w:r w:rsidR="00536FAD" w:rsidRPr="00953CCA">
        <w:rPr>
          <w:rFonts w:ascii="Arial" w:hAnsi="Arial" w:cs="Arial"/>
          <w:sz w:val="20"/>
          <w:szCs w:val="20"/>
          <w:highlight w:val="green"/>
        </w:rPr>
        <w:t>.11</w:t>
      </w:r>
      <w:r w:rsidRPr="00953CCA">
        <w:rPr>
          <w:rFonts w:ascii="Arial" w:hAnsi="Arial" w:cs="Arial"/>
          <w:sz w:val="20"/>
          <w:szCs w:val="20"/>
        </w:rPr>
        <w:t xml:space="preserve"> oraz dodatkowo oznaczone słowami „ZMIANA” lub „WYCOFANIE”.</w:t>
      </w:r>
    </w:p>
    <w:p w:rsidR="00B51D96" w:rsidRPr="00953CCA" w:rsidRDefault="00B51D9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sytuacji, gdy oferta zawiera informacje stanowiące tajemnicę przedsiębiorstwa w rozumieniu przepisów ustawy o zwalczaniu nieuczciwej konkurencji (</w:t>
      </w:r>
      <w:r w:rsidR="002A5762" w:rsidRPr="00953CCA">
        <w:rPr>
          <w:rFonts w:ascii="Arial" w:hAnsi="Arial" w:cs="Arial"/>
          <w:sz w:val="20"/>
          <w:szCs w:val="20"/>
        </w:rPr>
        <w:t>tj. Dz. U. 2018 poz. 419</w:t>
      </w:r>
      <w:r w:rsidR="008A3895" w:rsidRPr="00953CCA">
        <w:rPr>
          <w:rFonts w:ascii="Arial" w:hAnsi="Arial" w:cs="Arial"/>
          <w:sz w:val="20"/>
          <w:szCs w:val="20"/>
        </w:rPr>
        <w:t>), W</w:t>
      </w:r>
      <w:r w:rsidRPr="00953CCA">
        <w:rPr>
          <w:rFonts w:ascii="Arial" w:hAnsi="Arial" w:cs="Arial"/>
          <w:sz w:val="20"/>
          <w:szCs w:val="20"/>
        </w:rPr>
        <w:t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953CCA">
        <w:rPr>
          <w:rFonts w:ascii="Arial" w:hAnsi="Arial" w:cs="Arial"/>
          <w:i/>
          <w:sz w:val="20"/>
          <w:szCs w:val="20"/>
        </w:rPr>
        <w:t>Informacje stanowiące tajemnicę przedsiębiorstwa – nie udostępniać</w:t>
      </w:r>
      <w:r w:rsidRPr="00953CCA">
        <w:rPr>
          <w:rFonts w:ascii="Arial" w:hAnsi="Arial" w:cs="Arial"/>
          <w:sz w:val="20"/>
          <w:szCs w:val="20"/>
        </w:rPr>
        <w:t xml:space="preserve">”. </w:t>
      </w:r>
    </w:p>
    <w:p w:rsidR="008C47F9" w:rsidRDefault="00B51D96" w:rsidP="001E655A">
      <w:pPr>
        <w:pStyle w:val="Nagwek2"/>
        <w:numPr>
          <w:ilvl w:val="0"/>
          <w:numId w:val="0"/>
        </w:numPr>
        <w:spacing w:before="0" w:after="0"/>
        <w:ind w:left="709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Wykonawca nie może zastrzec informacji, o których mowa w art. 86 ust. 4 ustawy Pzp.</w:t>
      </w:r>
    </w:p>
    <w:p w:rsidR="00BA3E7A" w:rsidRPr="00953CCA" w:rsidRDefault="00BA3E7A" w:rsidP="001E655A">
      <w:pPr>
        <w:pStyle w:val="Nagwek2"/>
        <w:numPr>
          <w:ilvl w:val="0"/>
          <w:numId w:val="0"/>
        </w:numPr>
        <w:spacing w:before="0" w:after="0"/>
        <w:ind w:left="709"/>
        <w:rPr>
          <w:rFonts w:ascii="Arial" w:hAnsi="Arial" w:cs="Arial"/>
          <w:sz w:val="20"/>
          <w:szCs w:val="20"/>
        </w:rPr>
      </w:pPr>
    </w:p>
    <w:p w:rsidR="008D48A7" w:rsidRPr="00953CCA" w:rsidRDefault="008D48A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8" w:name="_Toc258314253"/>
      <w:r w:rsidRPr="00953CCA">
        <w:rPr>
          <w:rFonts w:ascii="Arial" w:hAnsi="Arial" w:cs="Arial"/>
          <w:sz w:val="20"/>
          <w:szCs w:val="20"/>
        </w:rPr>
        <w:t>Miejsce oraz termin składania i otwarcia ofert</w:t>
      </w:r>
      <w:bookmarkEnd w:id="18"/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Oferty należy składać w </w:t>
      </w:r>
      <w:r w:rsidR="0084745A" w:rsidRPr="00953CCA">
        <w:rPr>
          <w:rFonts w:ascii="Arial" w:hAnsi="Arial" w:cs="Arial"/>
          <w:sz w:val="20"/>
          <w:szCs w:val="20"/>
        </w:rPr>
        <w:t>siedzibie Zamawiającego</w:t>
      </w:r>
      <w:r w:rsidRPr="00953CCA">
        <w:rPr>
          <w:rFonts w:ascii="Arial" w:hAnsi="Arial" w:cs="Arial"/>
          <w:sz w:val="20"/>
          <w:szCs w:val="20"/>
        </w:rPr>
        <w:t xml:space="preserve">, pokój nr: </w:t>
      </w:r>
      <w:r w:rsidR="0084745A" w:rsidRPr="00953CCA">
        <w:rPr>
          <w:rFonts w:ascii="Arial" w:hAnsi="Arial" w:cs="Arial"/>
          <w:sz w:val="20"/>
          <w:szCs w:val="20"/>
        </w:rPr>
        <w:t>Siedziba Zamawiającego, Punkt informacyjno-kancelaryjny pokój B.008</w:t>
      </w:r>
      <w:r w:rsidRPr="00953CCA">
        <w:rPr>
          <w:rFonts w:ascii="Arial" w:hAnsi="Arial" w:cs="Arial"/>
          <w:sz w:val="20"/>
          <w:szCs w:val="20"/>
        </w:rPr>
        <w:t xml:space="preserve"> do dnia </w:t>
      </w:r>
      <w:r w:rsidR="00BA3E7A">
        <w:rPr>
          <w:rFonts w:ascii="Arial" w:hAnsi="Arial" w:cs="Arial"/>
          <w:b/>
          <w:sz w:val="20"/>
          <w:szCs w:val="20"/>
        </w:rPr>
        <w:t>2019-03-25</w:t>
      </w:r>
      <w:r w:rsidRPr="00953CCA">
        <w:rPr>
          <w:rFonts w:ascii="Arial" w:hAnsi="Arial" w:cs="Arial"/>
          <w:b/>
          <w:sz w:val="20"/>
          <w:szCs w:val="20"/>
        </w:rPr>
        <w:t xml:space="preserve"> do godz. </w:t>
      </w:r>
      <w:r w:rsidR="0084745A" w:rsidRPr="00953CCA">
        <w:rPr>
          <w:rFonts w:ascii="Arial" w:hAnsi="Arial" w:cs="Arial"/>
          <w:b/>
          <w:sz w:val="20"/>
          <w:szCs w:val="20"/>
        </w:rPr>
        <w:t>10:00</w:t>
      </w:r>
      <w:r w:rsidRPr="00953CCA">
        <w:rPr>
          <w:rFonts w:ascii="Arial" w:hAnsi="Arial" w:cs="Arial"/>
          <w:sz w:val="20"/>
          <w:szCs w:val="20"/>
        </w:rPr>
        <w:t>.</w:t>
      </w:r>
    </w:p>
    <w:p w:rsidR="008D48A7" w:rsidRPr="00953CCA" w:rsidRDefault="00656498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</w:t>
      </w:r>
      <w:r w:rsidR="00B51D96" w:rsidRPr="00953CCA">
        <w:rPr>
          <w:rFonts w:ascii="Arial" w:hAnsi="Arial" w:cs="Arial"/>
          <w:sz w:val="20"/>
          <w:szCs w:val="20"/>
        </w:rPr>
        <w:t xml:space="preserve">wiający </w:t>
      </w:r>
      <w:r w:rsidR="00B80594" w:rsidRPr="00953CCA">
        <w:rPr>
          <w:rFonts w:ascii="Arial" w:hAnsi="Arial" w:cs="Arial"/>
          <w:sz w:val="20"/>
          <w:szCs w:val="20"/>
          <w:lang w:val="x-none"/>
        </w:rPr>
        <w:t>niezwłocznie zwróci ofertę</w:t>
      </w:r>
      <w:r w:rsidR="00B80594" w:rsidRPr="00953CCA">
        <w:rPr>
          <w:rFonts w:ascii="Arial" w:hAnsi="Arial" w:cs="Arial"/>
          <w:sz w:val="20"/>
          <w:szCs w:val="20"/>
        </w:rPr>
        <w:t xml:space="preserve"> Wykonawcy,</w:t>
      </w:r>
      <w:r w:rsidR="00B80594" w:rsidRPr="00953CC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B80594" w:rsidRPr="00953CCA">
        <w:rPr>
          <w:rFonts w:ascii="Arial" w:hAnsi="Arial" w:cs="Arial"/>
          <w:sz w:val="20"/>
          <w:szCs w:val="20"/>
        </w:rPr>
        <w:t>która została złożona po terminie składania ofert</w:t>
      </w:r>
      <w:r w:rsidR="008D48A7" w:rsidRPr="00953CCA">
        <w:rPr>
          <w:rFonts w:ascii="Arial" w:hAnsi="Arial" w:cs="Arial"/>
          <w:sz w:val="20"/>
          <w:szCs w:val="20"/>
        </w:rPr>
        <w:t>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Otwarcie ofert nastąpi w dniu: </w:t>
      </w:r>
      <w:r w:rsidR="00BA3E7A">
        <w:rPr>
          <w:rFonts w:ascii="Arial" w:hAnsi="Arial" w:cs="Arial"/>
          <w:b/>
          <w:sz w:val="20"/>
          <w:szCs w:val="20"/>
        </w:rPr>
        <w:t>2019-03-25</w:t>
      </w:r>
      <w:r w:rsidRPr="00953CCA">
        <w:rPr>
          <w:rFonts w:ascii="Arial" w:hAnsi="Arial" w:cs="Arial"/>
          <w:b/>
          <w:sz w:val="20"/>
          <w:szCs w:val="20"/>
        </w:rPr>
        <w:t xml:space="preserve"> o godz. </w:t>
      </w:r>
      <w:r w:rsidR="0084745A" w:rsidRPr="00953CCA">
        <w:rPr>
          <w:rFonts w:ascii="Arial" w:hAnsi="Arial" w:cs="Arial"/>
          <w:b/>
          <w:sz w:val="20"/>
          <w:szCs w:val="20"/>
        </w:rPr>
        <w:t>10:10</w:t>
      </w:r>
      <w:r w:rsidRPr="00953CCA">
        <w:rPr>
          <w:rFonts w:ascii="Arial" w:hAnsi="Arial" w:cs="Arial"/>
          <w:sz w:val="20"/>
          <w:szCs w:val="20"/>
        </w:rPr>
        <w:t xml:space="preserve">, w </w:t>
      </w:r>
      <w:r w:rsidR="0084745A" w:rsidRPr="00953CCA">
        <w:rPr>
          <w:rFonts w:ascii="Arial" w:hAnsi="Arial" w:cs="Arial"/>
          <w:sz w:val="20"/>
          <w:szCs w:val="20"/>
        </w:rPr>
        <w:t>siedzibie Zamawiającego</w:t>
      </w:r>
      <w:r w:rsidRPr="00953CCA">
        <w:rPr>
          <w:rFonts w:ascii="Arial" w:hAnsi="Arial" w:cs="Arial"/>
          <w:sz w:val="20"/>
          <w:szCs w:val="20"/>
        </w:rPr>
        <w:t xml:space="preserve">, pokój nr </w:t>
      </w:r>
      <w:r w:rsidR="0084745A" w:rsidRPr="00953CCA">
        <w:rPr>
          <w:rFonts w:ascii="Arial" w:hAnsi="Arial" w:cs="Arial"/>
          <w:sz w:val="20"/>
          <w:szCs w:val="20"/>
        </w:rPr>
        <w:t>A.013</w:t>
      </w:r>
      <w:r w:rsidRPr="00953CCA">
        <w:rPr>
          <w:rFonts w:ascii="Arial" w:hAnsi="Arial" w:cs="Arial"/>
          <w:sz w:val="20"/>
          <w:szCs w:val="20"/>
        </w:rPr>
        <w:t>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Otwarcie ofert jest jawne.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Bezpo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rednio przed otwarciem ofert Zamawiaj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cy podaje kwot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>, jak</w:t>
      </w:r>
      <w:r w:rsidRPr="00953CCA">
        <w:rPr>
          <w:rFonts w:ascii="Arial" w:eastAsia="TimesNewRoman" w:hAnsi="Arial" w:cs="Arial"/>
          <w:sz w:val="20"/>
          <w:szCs w:val="20"/>
        </w:rPr>
        <w:t xml:space="preserve">ą </w:t>
      </w:r>
      <w:r w:rsidRPr="00953CCA">
        <w:rPr>
          <w:rFonts w:ascii="Arial" w:hAnsi="Arial" w:cs="Arial"/>
          <w:sz w:val="20"/>
          <w:szCs w:val="20"/>
        </w:rPr>
        <w:t>zamierza przeznaczy</w:t>
      </w:r>
      <w:r w:rsidRPr="00953CCA">
        <w:rPr>
          <w:rFonts w:ascii="Arial" w:eastAsia="TimesNewRoman" w:hAnsi="Arial" w:cs="Arial"/>
          <w:sz w:val="20"/>
          <w:szCs w:val="20"/>
        </w:rPr>
        <w:t xml:space="preserve">ć </w:t>
      </w:r>
      <w:r w:rsidRPr="00953CCA">
        <w:rPr>
          <w:rFonts w:ascii="Arial" w:hAnsi="Arial" w:cs="Arial"/>
          <w:sz w:val="20"/>
          <w:szCs w:val="20"/>
        </w:rPr>
        <w:t>na sfinansowanie zamówienia.</w:t>
      </w:r>
    </w:p>
    <w:p w:rsidR="00EB7871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Podczas otwarcia ofert podaje si</w:t>
      </w:r>
      <w:r w:rsidRPr="00953CCA">
        <w:rPr>
          <w:rFonts w:ascii="Arial" w:eastAsia="TimesNewRoman" w:hAnsi="Arial" w:cs="Arial"/>
          <w:sz w:val="20"/>
          <w:szCs w:val="20"/>
        </w:rPr>
        <w:t xml:space="preserve">ę </w:t>
      </w:r>
      <w:r w:rsidR="00C35045" w:rsidRPr="00953CCA">
        <w:rPr>
          <w:rFonts w:ascii="Arial" w:hAnsi="Arial" w:cs="Arial"/>
          <w:sz w:val="20"/>
          <w:szCs w:val="20"/>
        </w:rPr>
        <w:t>nazwy (firmy) oraz adresy W</w:t>
      </w:r>
      <w:r w:rsidRPr="00953CCA">
        <w:rPr>
          <w:rFonts w:ascii="Arial" w:hAnsi="Arial" w:cs="Arial"/>
          <w:sz w:val="20"/>
          <w:szCs w:val="20"/>
        </w:rPr>
        <w:t>ykonawców, a tak</w:t>
      </w:r>
      <w:r w:rsidRPr="00953CCA">
        <w:rPr>
          <w:rFonts w:ascii="Arial" w:eastAsia="TimesNewRoman" w:hAnsi="Arial" w:cs="Arial"/>
          <w:sz w:val="20"/>
          <w:szCs w:val="20"/>
        </w:rPr>
        <w:t>ż</w:t>
      </w:r>
      <w:r w:rsidRPr="00953CCA">
        <w:rPr>
          <w:rFonts w:ascii="Arial" w:hAnsi="Arial" w:cs="Arial"/>
          <w:sz w:val="20"/>
          <w:szCs w:val="20"/>
        </w:rPr>
        <w:t>e informacje dotycz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ce ceny, terminu wykonania zamówienia, okresu gwarancji i warunków płatno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ci zawartych w ofertach.</w:t>
      </w:r>
    </w:p>
    <w:p w:rsidR="00B51D96" w:rsidRPr="00953CCA" w:rsidRDefault="008A389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Niezwłocznie po otwarciu ofert Z</w:t>
      </w:r>
      <w:r w:rsidR="00B51D96" w:rsidRPr="00953CCA">
        <w:rPr>
          <w:rFonts w:ascii="Arial" w:hAnsi="Arial" w:cs="Arial"/>
          <w:sz w:val="20"/>
          <w:szCs w:val="20"/>
        </w:rPr>
        <w:t>amawiający zamieści na stronie internetowej informacje dotyczące:</w:t>
      </w:r>
    </w:p>
    <w:p w:rsidR="00B51D96" w:rsidRPr="00953CCA" w:rsidRDefault="00B51D96" w:rsidP="001E655A">
      <w:pPr>
        <w:pStyle w:val="Nagwek2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kwoty, jaką zamierza przeznaczyć na sfinansowanie zamówienia;</w:t>
      </w:r>
    </w:p>
    <w:p w:rsidR="00B51D96" w:rsidRPr="00953CCA" w:rsidRDefault="00C35045" w:rsidP="001E655A">
      <w:pPr>
        <w:pStyle w:val="Nagwek2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firm oraz adresów W</w:t>
      </w:r>
      <w:r w:rsidR="00B51D96" w:rsidRPr="00953CCA">
        <w:rPr>
          <w:rFonts w:ascii="Arial" w:hAnsi="Arial" w:cs="Arial"/>
          <w:sz w:val="20"/>
          <w:szCs w:val="20"/>
        </w:rPr>
        <w:t>ykonawców, którzy złożyli oferty w terminie;</w:t>
      </w:r>
    </w:p>
    <w:p w:rsidR="00B51D96" w:rsidRDefault="00B51D96" w:rsidP="001E655A">
      <w:pPr>
        <w:pStyle w:val="Nagwek2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ceny, terminu wykonania zamówienia, okresu gwarancji i warunków płatności zawartych w ofertach.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1040"/>
        <w:rPr>
          <w:rFonts w:ascii="Arial" w:hAnsi="Arial" w:cs="Arial"/>
          <w:sz w:val="20"/>
          <w:szCs w:val="20"/>
        </w:rPr>
      </w:pPr>
    </w:p>
    <w:p w:rsidR="008D48A7" w:rsidRPr="00953CCA" w:rsidRDefault="008D48A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9" w:name="_Toc258314254"/>
      <w:r w:rsidRPr="00953CCA">
        <w:rPr>
          <w:rFonts w:ascii="Arial" w:hAnsi="Arial" w:cs="Arial"/>
          <w:sz w:val="20"/>
          <w:szCs w:val="20"/>
        </w:rPr>
        <w:t>Opis sposobu obliczenia ceny</w:t>
      </w:r>
      <w:bookmarkEnd w:id="19"/>
    </w:p>
    <w:p w:rsidR="008D48A7" w:rsidRPr="00953CCA" w:rsidRDefault="008A3895" w:rsidP="001E655A">
      <w:pPr>
        <w:pStyle w:val="Nagwek2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ofercie W</w:t>
      </w:r>
      <w:r w:rsidR="00B51D96" w:rsidRPr="00953CCA">
        <w:rPr>
          <w:rFonts w:ascii="Arial" w:hAnsi="Arial" w:cs="Arial"/>
          <w:sz w:val="20"/>
          <w:szCs w:val="20"/>
        </w:rPr>
        <w:t xml:space="preserve">ykonawca zobowiązany jest podać </w:t>
      </w:r>
      <w:r w:rsidR="00B51D96" w:rsidRPr="00953CCA">
        <w:rPr>
          <w:rFonts w:ascii="Arial" w:hAnsi="Arial" w:cs="Arial"/>
          <w:sz w:val="20"/>
          <w:szCs w:val="20"/>
          <w:highlight w:val="green"/>
        </w:rPr>
        <w:t>cenę</w:t>
      </w:r>
      <w:r w:rsidR="00B51D96" w:rsidRPr="00953CCA">
        <w:rPr>
          <w:rFonts w:ascii="Arial" w:hAnsi="Arial" w:cs="Arial"/>
          <w:sz w:val="20"/>
          <w:szCs w:val="20"/>
        </w:rPr>
        <w:t xml:space="preserve"> za wykonanie całego przedmiotu zamówienia w złotych polskich (PLN), z dokładnością do dwóch miejsc po przecinku</w:t>
      </w:r>
      <w:r w:rsidR="008D48A7" w:rsidRPr="00953CCA">
        <w:rPr>
          <w:rFonts w:ascii="Arial" w:hAnsi="Arial" w:cs="Arial"/>
          <w:sz w:val="20"/>
          <w:szCs w:val="20"/>
        </w:rPr>
        <w:t>.</w:t>
      </w:r>
    </w:p>
    <w:p w:rsidR="008D48A7" w:rsidRPr="00953CCA" w:rsidRDefault="00B51D96" w:rsidP="001E655A">
      <w:pPr>
        <w:pStyle w:val="Nagwek2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 </w:t>
      </w:r>
      <w:r w:rsidRPr="00953CCA">
        <w:rPr>
          <w:rFonts w:ascii="Arial" w:hAnsi="Arial" w:cs="Arial"/>
          <w:sz w:val="20"/>
          <w:szCs w:val="20"/>
          <w:highlight w:val="green"/>
        </w:rPr>
        <w:t>cenie</w:t>
      </w:r>
      <w:r w:rsidRPr="00953CCA">
        <w:rPr>
          <w:rFonts w:ascii="Arial" w:hAnsi="Arial" w:cs="Arial"/>
          <w:sz w:val="20"/>
          <w:szCs w:val="20"/>
        </w:rPr>
        <w:t xml:space="preserve"> należy uwzględnić wszystkie wymagania określone w niniejszej SIWZ oraz wszel</w:t>
      </w:r>
      <w:r w:rsidR="008A3895" w:rsidRPr="00953CCA">
        <w:rPr>
          <w:rFonts w:ascii="Arial" w:hAnsi="Arial" w:cs="Arial"/>
          <w:sz w:val="20"/>
          <w:szCs w:val="20"/>
        </w:rPr>
        <w:t>kie koszty, jakie poniesie W</w:t>
      </w:r>
      <w:r w:rsidRPr="00953CCA">
        <w:rPr>
          <w:rFonts w:ascii="Arial" w:hAnsi="Arial" w:cs="Arial"/>
          <w:sz w:val="20"/>
          <w:szCs w:val="20"/>
        </w:rPr>
        <w:t>ykonawca z tytułu należytej oraz zgodnej z obowiązującymi przepisami realizacji przedmiotu zamówienia</w:t>
      </w:r>
      <w:r w:rsidR="008D48A7" w:rsidRPr="00953CCA">
        <w:rPr>
          <w:rFonts w:ascii="Arial" w:hAnsi="Arial" w:cs="Arial"/>
          <w:sz w:val="20"/>
          <w:szCs w:val="20"/>
        </w:rPr>
        <w:t>.</w:t>
      </w:r>
    </w:p>
    <w:p w:rsidR="00226999" w:rsidRPr="00953CCA" w:rsidRDefault="00226999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Rozliczenia między Zamawiającym a Wykonawcą prowadzone będą w walucie </w:t>
      </w:r>
      <w:r w:rsidR="00B51D96" w:rsidRPr="00953CCA">
        <w:rPr>
          <w:rFonts w:ascii="Arial" w:hAnsi="Arial" w:cs="Arial"/>
          <w:sz w:val="20"/>
          <w:szCs w:val="20"/>
          <w:highlight w:val="green"/>
        </w:rPr>
        <w:t>PLN</w:t>
      </w:r>
      <w:r w:rsidRPr="00953CCA">
        <w:rPr>
          <w:rFonts w:ascii="Arial" w:hAnsi="Arial" w:cs="Arial"/>
          <w:sz w:val="20"/>
          <w:szCs w:val="20"/>
        </w:rPr>
        <w:t>.</w:t>
      </w:r>
    </w:p>
    <w:p w:rsidR="00B51D96" w:rsidRPr="00953CCA" w:rsidRDefault="00B51D9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Jeżeli złożono ofertę, której wybór prowadziłby do</w:t>
      </w:r>
      <w:r w:rsidR="00AF1311" w:rsidRPr="00953CCA">
        <w:rPr>
          <w:rFonts w:ascii="Arial" w:hAnsi="Arial" w:cs="Arial"/>
          <w:sz w:val="20"/>
          <w:szCs w:val="20"/>
        </w:rPr>
        <w:t xml:space="preserve"> powstania u Z</w:t>
      </w:r>
      <w:r w:rsidRPr="00953CCA">
        <w:rPr>
          <w:rFonts w:ascii="Arial" w:hAnsi="Arial" w:cs="Arial"/>
          <w:sz w:val="20"/>
          <w:szCs w:val="20"/>
        </w:rPr>
        <w:t>amawiającego obowiązku podatkowego zgodnie z przepisami</w:t>
      </w:r>
      <w:r w:rsidR="008A3895" w:rsidRPr="00953CCA">
        <w:rPr>
          <w:rFonts w:ascii="Arial" w:hAnsi="Arial" w:cs="Arial"/>
          <w:sz w:val="20"/>
          <w:szCs w:val="20"/>
        </w:rPr>
        <w:t xml:space="preserve"> o podatku od towarów i usług, Z</w:t>
      </w:r>
      <w:r w:rsidRPr="00953CCA">
        <w:rPr>
          <w:rFonts w:ascii="Arial" w:hAnsi="Arial" w:cs="Arial"/>
          <w:sz w:val="20"/>
          <w:szCs w:val="20"/>
        </w:rPr>
        <w:t>amawiający w celu oceny takiej oferty dolicza do przedstawionej w niej ceny podatek od towarów i usług, który miałby obowiązek rozliczyć zgodnie z tymi przepisami. Wykonawc</w:t>
      </w:r>
      <w:r w:rsidR="00AF1311" w:rsidRPr="00953CCA">
        <w:rPr>
          <w:rFonts w:ascii="Arial" w:hAnsi="Arial" w:cs="Arial"/>
          <w:sz w:val="20"/>
          <w:szCs w:val="20"/>
        </w:rPr>
        <w:t>a, składając ofertę, informuje Z</w:t>
      </w:r>
      <w:r w:rsidRPr="00953CCA">
        <w:rPr>
          <w:rFonts w:ascii="Arial" w:hAnsi="Arial" w:cs="Arial"/>
          <w:sz w:val="20"/>
          <w:szCs w:val="20"/>
        </w:rPr>
        <w:t>amawiającego, czy wybór oferty b</w:t>
      </w:r>
      <w:r w:rsidR="00AF1311" w:rsidRPr="00953CCA">
        <w:rPr>
          <w:rFonts w:ascii="Arial" w:hAnsi="Arial" w:cs="Arial"/>
          <w:sz w:val="20"/>
          <w:szCs w:val="20"/>
        </w:rPr>
        <w:t>ędzie prowadzić do powstania u Z</w:t>
      </w:r>
      <w:r w:rsidRPr="00953CCA">
        <w:rPr>
          <w:rFonts w:ascii="Arial" w:hAnsi="Arial" w:cs="Arial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nie przewiduje udzielenia zaliczek na poczet wykonania zamówienia.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8D48A7" w:rsidRPr="00953CCA" w:rsidRDefault="008D48A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20" w:name="_Toc258314255"/>
      <w:r w:rsidRPr="00953CCA">
        <w:rPr>
          <w:rFonts w:ascii="Arial" w:hAnsi="Arial" w:cs="Arial"/>
          <w:sz w:val="20"/>
          <w:szCs w:val="20"/>
        </w:rPr>
        <w:t>Opis kryteriów, którymi zamawiaj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cy b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>dzie si</w:t>
      </w:r>
      <w:r w:rsidRPr="00953CCA">
        <w:rPr>
          <w:rFonts w:ascii="Arial" w:eastAsia="TimesNewRoman" w:hAnsi="Arial" w:cs="Arial"/>
          <w:sz w:val="20"/>
          <w:szCs w:val="20"/>
        </w:rPr>
        <w:t xml:space="preserve">ę </w:t>
      </w:r>
      <w:r w:rsidRPr="00953CCA">
        <w:rPr>
          <w:rFonts w:ascii="Arial" w:hAnsi="Arial" w:cs="Arial"/>
          <w:sz w:val="20"/>
          <w:szCs w:val="20"/>
        </w:rPr>
        <w:t>kierował przy wyborze oferty, wraz z podaniem znaczenia tych kryteriów i sposobu oceny ofert</w:t>
      </w:r>
      <w:bookmarkEnd w:id="20"/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będzie oceniał oferty według następujących kryteriów: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1"/>
        <w:gridCol w:w="4835"/>
      </w:tblGrid>
      <w:tr w:rsidR="00B45275" w:rsidRPr="00953CCA" w:rsidTr="0084745A">
        <w:trPr>
          <w:trHeight w:val="481"/>
        </w:trPr>
        <w:tc>
          <w:tcPr>
            <w:tcW w:w="4031" w:type="dxa"/>
            <w:shd w:val="clear" w:color="auto" w:fill="FFFFFF"/>
            <w:vAlign w:val="center"/>
          </w:tcPr>
          <w:p w:rsidR="00B45275" w:rsidRPr="00953CCA" w:rsidRDefault="00B45275" w:rsidP="001E655A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Zadanie częściowe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B45275" w:rsidRPr="00953CCA" w:rsidRDefault="00B45275" w:rsidP="001E655A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 kryterium - waga [%]</w:t>
            </w:r>
          </w:p>
        </w:tc>
      </w:tr>
      <w:tr w:rsidR="0084745A" w:rsidRPr="00953CCA" w:rsidTr="0084745A">
        <w:tc>
          <w:tcPr>
            <w:tcW w:w="4031" w:type="dxa"/>
            <w:shd w:val="clear" w:color="auto" w:fill="FFFFFF"/>
          </w:tcPr>
          <w:p w:rsidR="0084745A" w:rsidRPr="00953CCA" w:rsidRDefault="0002024E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1 - Dostawa barwników la</w:t>
            </w:r>
            <w:r w:rsidR="0084745A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boratoryjnych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2 - Dostawa </w:t>
            </w:r>
            <w:r w:rsidR="0002024E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kodów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paskowych do analizy moczu na Cliniteka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3 - Dostawa odczynników i materiałów zużywalnych do analizatora parametrów kry</w:t>
            </w:r>
            <w:r w:rsidR="0002024E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ycznych COBAS B121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4 - Dostawa odczynników do analizatora RKZ Corning 248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5 - Dostawa odczynników laboratoryjnych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6 - Dostawa odczynników laboratoryjnych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7 - Dostawa probówek do analizy parazytologicznej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8 - Dostawa odczynników do koagulometru OPTIC K-3002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9 - Dostawa testów diagnostycznych do pracowni mikrobiologii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10 - Dostawa testów diagnostycznych do pracowni mikrobiologii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11 - Dostawa </w:t>
            </w:r>
            <w:r w:rsidR="0002024E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podłoży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i systemów do hodowli bakterii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12 - Dostawa krążków antybiogramowych, szczepów kontrolnych, e-testów i szybkich testów identyfikacyjnych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13 - Dostawa </w:t>
            </w:r>
            <w:r w:rsidR="0002024E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odczynników do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aparatu do posiewu krwi i </w:t>
            </w:r>
            <w:r w:rsidR="0002024E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płynów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ustrojowych wraz z dzierżawą na okres 36 miesięcy</w:t>
            </w:r>
          </w:p>
        </w:tc>
        <w:tc>
          <w:tcPr>
            <w:tcW w:w="4835" w:type="dxa"/>
            <w:shd w:val="clear" w:color="auto" w:fill="FFFFFF"/>
          </w:tcPr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1 - Cena - 60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2 - Termin dostawy - 40</w:t>
            </w:r>
          </w:p>
        </w:tc>
      </w:tr>
    </w:tbl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Punkty przyznawane za podane w pkt </w:t>
      </w:r>
      <w:r w:rsidR="00B51D96" w:rsidRPr="00953CCA">
        <w:rPr>
          <w:rFonts w:ascii="Arial" w:hAnsi="Arial" w:cs="Arial"/>
          <w:sz w:val="20"/>
          <w:szCs w:val="20"/>
          <w:highlight w:val="green"/>
        </w:rPr>
        <w:t>18</w:t>
      </w:r>
      <w:r w:rsidRPr="00953CCA">
        <w:rPr>
          <w:rFonts w:ascii="Arial" w:hAnsi="Arial" w:cs="Arial"/>
          <w:sz w:val="20"/>
          <w:szCs w:val="20"/>
          <w:highlight w:val="green"/>
        </w:rPr>
        <w:t>.1</w:t>
      </w:r>
      <w:r w:rsidRPr="00953CCA">
        <w:rPr>
          <w:rFonts w:ascii="Arial" w:hAnsi="Arial" w:cs="Arial"/>
          <w:sz w:val="20"/>
          <w:szCs w:val="20"/>
        </w:rPr>
        <w:t xml:space="preserve"> kryteria będą liczone według następujących wzorów: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71"/>
        <w:gridCol w:w="4782"/>
      </w:tblGrid>
      <w:tr w:rsidR="00B45275" w:rsidRPr="00953CCA" w:rsidTr="0084745A">
        <w:trPr>
          <w:trHeight w:val="473"/>
        </w:trPr>
        <w:tc>
          <w:tcPr>
            <w:tcW w:w="4071" w:type="dxa"/>
            <w:shd w:val="clear" w:color="auto" w:fill="FFFFFF"/>
            <w:vAlign w:val="center"/>
          </w:tcPr>
          <w:p w:rsidR="00B45275" w:rsidRPr="00953CCA" w:rsidRDefault="00B45275" w:rsidP="001E655A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Zadanie częściowe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B45275" w:rsidRPr="00953CCA" w:rsidRDefault="00B45275" w:rsidP="001E655A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Wzór</w:t>
            </w:r>
          </w:p>
        </w:tc>
      </w:tr>
      <w:tr w:rsidR="0084745A" w:rsidRPr="00953CCA" w:rsidTr="0084745A">
        <w:tc>
          <w:tcPr>
            <w:tcW w:w="4071" w:type="dxa"/>
            <w:shd w:val="clear" w:color="auto" w:fill="FFFFFF"/>
          </w:tcPr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1 - Dostawa barwników </w:t>
            </w:r>
            <w:r w:rsidR="003E5092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laboratoryjnych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2 - Dostawa </w:t>
            </w:r>
            <w:r w:rsidR="003E5092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kodów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paskowych do analizy moczu na Cliniteka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3 - Dostawa odczynników i materiałów zużywalnych do analizatora parametrów </w:t>
            </w:r>
            <w:r w:rsidR="003E5092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krytycznych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COBAS B121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4 - Dostawa odczynników do analizatora RKZ Corning 248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5 - Dostawa odczynników laboratoryjnych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6 - Dostawa odczynników laboratoryjnych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7 - Dostawa probówek do analizy parazytologicznej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8 - Dostawa odczynników do koagulometru OPTIC K-3002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9 - Dostawa testów diagnostycznych do pracowni mikrobiologii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10 - Dostawa testów diagnostycznych do pracowni mikrobiologii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11 - Dostawa </w:t>
            </w:r>
            <w:r w:rsidR="003E5092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podłoży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i systemów do hodowli bakterii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12 - Dostawa krążków antybiogramowych, szczepów kontrolnych, e-testów i szybkich testów identyfikacyjnych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 xml:space="preserve">13 - Dostawa </w:t>
            </w:r>
            <w:r w:rsidR="003E5092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odczynników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dp aparatu do posiewu krwi i </w:t>
            </w:r>
            <w:r w:rsidR="003E5092"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płynów</w:t>
            </w: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ustrojowych wraz z dzierżawą na okres 36 miesięcy</w:t>
            </w:r>
          </w:p>
        </w:tc>
        <w:tc>
          <w:tcPr>
            <w:tcW w:w="4782" w:type="dxa"/>
            <w:shd w:val="clear" w:color="auto" w:fill="FFFFFF"/>
          </w:tcPr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1 - Cena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punktów = ( Cmin/Cof ) * 100 * waga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gdzie: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Cmin - najniższa cena spośród wszystkich ofert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Cof -  cena podana w ofercie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2 - Termin dostawy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 dni - 40 pkt.</w:t>
            </w:r>
          </w:p>
          <w:p w:rsidR="0084745A" w:rsidRPr="00953CCA" w:rsidRDefault="0084745A" w:rsidP="001E655A">
            <w:pPr>
              <w:spacing w:line="276" w:lineRule="auto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 dni - 0 pkt.</w:t>
            </w:r>
          </w:p>
        </w:tc>
      </w:tr>
    </w:tbl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:rsidR="008D48A7" w:rsidRPr="00953CCA" w:rsidRDefault="008A389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ab/>
        <w:t>W toku badania i oceny ofert Z</w:t>
      </w:r>
      <w:r w:rsidR="00C35045" w:rsidRPr="00953CCA">
        <w:rPr>
          <w:rFonts w:ascii="Arial" w:hAnsi="Arial" w:cs="Arial"/>
          <w:sz w:val="20"/>
          <w:szCs w:val="20"/>
        </w:rPr>
        <w:t>amawiający może żądać od W</w:t>
      </w:r>
      <w:r w:rsidR="00B51D96" w:rsidRPr="00953CCA">
        <w:rPr>
          <w:rFonts w:ascii="Arial" w:hAnsi="Arial" w:cs="Arial"/>
          <w:sz w:val="20"/>
          <w:szCs w:val="20"/>
        </w:rPr>
        <w:t>ykonawców wyjaśnień dotyczących treści złożonych ofert. Niedopusz</w:t>
      </w:r>
      <w:r w:rsidRPr="00953CCA">
        <w:rPr>
          <w:rFonts w:ascii="Arial" w:hAnsi="Arial" w:cs="Arial"/>
          <w:sz w:val="20"/>
          <w:szCs w:val="20"/>
        </w:rPr>
        <w:t>czalne jest prowadzenie między Z</w:t>
      </w:r>
      <w:r w:rsidR="00C35045" w:rsidRPr="00953CCA">
        <w:rPr>
          <w:rFonts w:ascii="Arial" w:hAnsi="Arial" w:cs="Arial"/>
          <w:sz w:val="20"/>
          <w:szCs w:val="20"/>
        </w:rPr>
        <w:t>amawiającym a W</w:t>
      </w:r>
      <w:r w:rsidR="00B51D96" w:rsidRPr="00953CCA">
        <w:rPr>
          <w:rFonts w:ascii="Arial" w:hAnsi="Arial" w:cs="Arial"/>
          <w:sz w:val="20"/>
          <w:szCs w:val="20"/>
        </w:rPr>
        <w:t xml:space="preserve">ykonawcą negocjacji dotyczących złożonej oferty oraz, z zastrzeżeniem pkt </w:t>
      </w:r>
      <w:r w:rsidR="00B51D96" w:rsidRPr="00953CCA">
        <w:rPr>
          <w:rFonts w:ascii="Arial" w:hAnsi="Arial" w:cs="Arial"/>
          <w:sz w:val="20"/>
          <w:szCs w:val="20"/>
          <w:highlight w:val="green"/>
        </w:rPr>
        <w:t>18.5</w:t>
      </w:r>
      <w:r w:rsidR="00B51D96" w:rsidRPr="00953CCA">
        <w:rPr>
          <w:rFonts w:ascii="Arial" w:hAnsi="Arial" w:cs="Arial"/>
          <w:sz w:val="20"/>
          <w:szCs w:val="20"/>
        </w:rPr>
        <w:t>, dokonywanie jakiejkolwiek zmiany w jej treści.</w:t>
      </w:r>
    </w:p>
    <w:p w:rsidR="008D48A7" w:rsidRPr="00953CCA" w:rsidRDefault="008D48A7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cy poprawia w ofercie:</w:t>
      </w:r>
    </w:p>
    <w:p w:rsidR="00D95619" w:rsidRPr="00953CCA" w:rsidRDefault="00872FB2" w:rsidP="001E655A">
      <w:pPr>
        <w:pStyle w:val="Nagwek2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oczywiste omyłki pisarskie,</w:t>
      </w:r>
    </w:p>
    <w:p w:rsidR="00D95619" w:rsidRPr="00953CCA" w:rsidRDefault="00872FB2" w:rsidP="001E655A">
      <w:pPr>
        <w:pStyle w:val="Nagwek2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oczywiste omyłki rachunkowe, z uwzgl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>dnieniem konsekwencji rachunkowych dokonanych poprawek,</w:t>
      </w:r>
    </w:p>
    <w:p w:rsidR="009554B6" w:rsidRPr="00953CCA" w:rsidRDefault="00872FB2" w:rsidP="001E655A">
      <w:pPr>
        <w:pStyle w:val="Nagwek2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inne omyłki polegaj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ce na niezgodno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ci oferty ze specyfikacj</w:t>
      </w:r>
      <w:r w:rsidRPr="00953CCA">
        <w:rPr>
          <w:rFonts w:ascii="Arial" w:eastAsia="TimesNewRoman" w:hAnsi="Arial" w:cs="Arial"/>
          <w:sz w:val="20"/>
          <w:szCs w:val="20"/>
        </w:rPr>
        <w:t xml:space="preserve">ą </w:t>
      </w:r>
      <w:r w:rsidRPr="00953CCA">
        <w:rPr>
          <w:rFonts w:ascii="Arial" w:hAnsi="Arial" w:cs="Arial"/>
          <w:sz w:val="20"/>
          <w:szCs w:val="20"/>
        </w:rPr>
        <w:t>istotnych warunków zamówienia, niepowoduj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ce istotnych zmian w tre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="009554B6" w:rsidRPr="00953CCA">
        <w:rPr>
          <w:rFonts w:ascii="Arial" w:hAnsi="Arial" w:cs="Arial"/>
          <w:sz w:val="20"/>
          <w:szCs w:val="20"/>
        </w:rPr>
        <w:t xml:space="preserve">ci oferty </w:t>
      </w:r>
    </w:p>
    <w:p w:rsidR="008D48A7" w:rsidRPr="00953CCA" w:rsidRDefault="00872FB2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- niezwłocznie zawiadamiaj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 o ty</w:t>
      </w:r>
      <w:r w:rsidR="00C35045" w:rsidRPr="00953CCA">
        <w:rPr>
          <w:rFonts w:ascii="Arial" w:hAnsi="Arial" w:cs="Arial"/>
          <w:sz w:val="20"/>
          <w:szCs w:val="20"/>
        </w:rPr>
        <w:t>m W</w:t>
      </w:r>
      <w:r w:rsidRPr="00953CCA">
        <w:rPr>
          <w:rFonts w:ascii="Arial" w:hAnsi="Arial" w:cs="Arial"/>
          <w:sz w:val="20"/>
          <w:szCs w:val="20"/>
        </w:rPr>
        <w:t>ykonawc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>, którego oferta została poprawiona.</w:t>
      </w:r>
    </w:p>
    <w:p w:rsidR="00D95619" w:rsidRPr="00953CCA" w:rsidRDefault="009554B6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J</w:t>
      </w:r>
      <w:r w:rsidR="00D95619" w:rsidRPr="00953CCA">
        <w:rPr>
          <w:rFonts w:ascii="Arial" w:hAnsi="Arial" w:cs="Arial"/>
          <w:sz w:val="20"/>
          <w:szCs w:val="20"/>
        </w:rPr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 w:rsidRPr="00953CCA">
        <w:rPr>
          <w:rFonts w:ascii="Arial" w:hAnsi="Arial" w:cs="Arial"/>
          <w:sz w:val="20"/>
          <w:szCs w:val="20"/>
        </w:rPr>
        <w:t xml:space="preserve"> wymaganiami określonymi przez Z</w:t>
      </w:r>
      <w:r w:rsidR="00D95619" w:rsidRPr="00953CCA">
        <w:rPr>
          <w:rFonts w:ascii="Arial" w:hAnsi="Arial" w:cs="Arial"/>
          <w:sz w:val="20"/>
          <w:szCs w:val="20"/>
        </w:rPr>
        <w:t>amawiającego lub wynik</w:t>
      </w:r>
      <w:r w:rsidR="008A3895" w:rsidRPr="00953CCA">
        <w:rPr>
          <w:rFonts w:ascii="Arial" w:hAnsi="Arial" w:cs="Arial"/>
          <w:sz w:val="20"/>
          <w:szCs w:val="20"/>
        </w:rPr>
        <w:t>ającymi z odrębnych przepisów, Z</w:t>
      </w:r>
      <w:r w:rsidR="00D95619" w:rsidRPr="00953CCA">
        <w:rPr>
          <w:rFonts w:ascii="Arial" w:hAnsi="Arial" w:cs="Arial"/>
          <w:sz w:val="20"/>
          <w:szCs w:val="20"/>
        </w:rPr>
        <w:t>amawiający zwróci się o udzielenie wyjaśnień, w tym złożenia dowodów, dotyczących wyliczenia ceny lub kosztu, w szczególności w zakresie:</w:t>
      </w:r>
    </w:p>
    <w:p w:rsidR="00D95619" w:rsidRPr="00953CCA" w:rsidRDefault="003825D5" w:rsidP="001E655A">
      <w:pPr>
        <w:pStyle w:val="Nagwek2"/>
        <w:numPr>
          <w:ilvl w:val="0"/>
          <w:numId w:val="18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oszczędności metody wykonania zamówienia, wybranych rozwiązań technicznych, wyjątkowo sprzyjających warunków wykonyw</w:t>
      </w:r>
      <w:r w:rsidR="00C35045" w:rsidRPr="00953CCA">
        <w:rPr>
          <w:rFonts w:ascii="Arial" w:hAnsi="Arial" w:cs="Arial"/>
          <w:sz w:val="20"/>
          <w:szCs w:val="20"/>
        </w:rPr>
        <w:t>ania zamówienia dostępnych dla W</w:t>
      </w:r>
      <w:r w:rsidRPr="00953CCA">
        <w:rPr>
          <w:rFonts w:ascii="Arial" w:hAnsi="Arial" w:cs="Arial"/>
          <w:sz w:val="20"/>
          <w:szCs w:val="20"/>
        </w:rPr>
        <w:t>yk</w:t>
      </w:r>
      <w:r w:rsidR="00C35045" w:rsidRPr="00953CCA">
        <w:rPr>
          <w:rFonts w:ascii="Arial" w:hAnsi="Arial" w:cs="Arial"/>
          <w:sz w:val="20"/>
          <w:szCs w:val="20"/>
        </w:rPr>
        <w:t>onawcy, oryginalności projektu W</w:t>
      </w:r>
      <w:r w:rsidRPr="00953CCA">
        <w:rPr>
          <w:rFonts w:ascii="Arial" w:hAnsi="Arial" w:cs="Arial"/>
          <w:sz w:val="20"/>
          <w:szCs w:val="20"/>
        </w:rPr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C44678" w:rsidRPr="00953CCA">
        <w:rPr>
          <w:rFonts w:ascii="Arial" w:hAnsi="Arial" w:cs="Arial"/>
          <w:sz w:val="20"/>
          <w:szCs w:val="20"/>
        </w:rPr>
        <w:t>(tj. Dz.U. 2017 poz. 847)</w:t>
      </w:r>
      <w:r w:rsidR="00D95619" w:rsidRPr="00953CCA">
        <w:rPr>
          <w:rFonts w:ascii="Arial" w:hAnsi="Arial" w:cs="Arial"/>
          <w:sz w:val="20"/>
          <w:szCs w:val="20"/>
        </w:rPr>
        <w:t>;</w:t>
      </w:r>
    </w:p>
    <w:p w:rsidR="00D95619" w:rsidRPr="00953CCA" w:rsidRDefault="00D95619" w:rsidP="001E655A">
      <w:pPr>
        <w:pStyle w:val="Nagwek2"/>
        <w:numPr>
          <w:ilvl w:val="0"/>
          <w:numId w:val="18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pomocy publicznej udzielonej na podstawie odrębnych przepisów;</w:t>
      </w:r>
    </w:p>
    <w:p w:rsidR="00D95619" w:rsidRPr="00953CCA" w:rsidRDefault="00D95619" w:rsidP="001E655A">
      <w:pPr>
        <w:pStyle w:val="Nagwek2"/>
        <w:numPr>
          <w:ilvl w:val="0"/>
          <w:numId w:val="18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wynikającym z przepisów prawa pracy i przepisów o zabezpieczeniu społecznym, obowiązującym w miejscu, w którym realizowane jest zamówienie;</w:t>
      </w:r>
    </w:p>
    <w:p w:rsidR="00D95619" w:rsidRPr="00953CCA" w:rsidRDefault="00D95619" w:rsidP="001E655A">
      <w:pPr>
        <w:pStyle w:val="Nagwek2"/>
        <w:numPr>
          <w:ilvl w:val="0"/>
          <w:numId w:val="18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wynikającym z przepisów prawa ochrony środowiska;</w:t>
      </w:r>
    </w:p>
    <w:p w:rsidR="00D95619" w:rsidRPr="00953CCA" w:rsidRDefault="00D95619" w:rsidP="001E655A">
      <w:pPr>
        <w:pStyle w:val="Nagwek2"/>
        <w:numPr>
          <w:ilvl w:val="0"/>
          <w:numId w:val="18"/>
        </w:numPr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powierzen</w:t>
      </w:r>
      <w:r w:rsidR="008A3895" w:rsidRPr="00953CCA">
        <w:rPr>
          <w:rFonts w:ascii="Arial" w:hAnsi="Arial" w:cs="Arial"/>
          <w:sz w:val="20"/>
          <w:szCs w:val="20"/>
        </w:rPr>
        <w:t>ia wykonania części zamówienia P</w:t>
      </w:r>
      <w:r w:rsidRPr="00953CCA">
        <w:rPr>
          <w:rFonts w:ascii="Arial" w:hAnsi="Arial" w:cs="Arial"/>
          <w:sz w:val="20"/>
          <w:szCs w:val="20"/>
        </w:rPr>
        <w:t>odwykonawcy.</w:t>
      </w:r>
    </w:p>
    <w:p w:rsidR="008D48A7" w:rsidRPr="00953CCA" w:rsidRDefault="001C30E8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Obowiązek wykazania, że oferta nie zawiera rażąco niskiej ceny, spoczywa </w:t>
      </w:r>
      <w:r w:rsidR="008A3895" w:rsidRPr="00953CCA">
        <w:rPr>
          <w:rFonts w:ascii="Arial" w:hAnsi="Arial" w:cs="Arial"/>
          <w:sz w:val="20"/>
          <w:szCs w:val="20"/>
        </w:rPr>
        <w:t>na W</w:t>
      </w:r>
      <w:r w:rsidRPr="00953CCA">
        <w:rPr>
          <w:rFonts w:ascii="Arial" w:hAnsi="Arial" w:cs="Arial"/>
          <w:sz w:val="20"/>
          <w:szCs w:val="20"/>
        </w:rPr>
        <w:t>ykonawcy.</w:t>
      </w:r>
    </w:p>
    <w:p w:rsidR="008D48A7" w:rsidRPr="00953CCA" w:rsidRDefault="008A3895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odrzuci ofertę W</w:t>
      </w:r>
      <w:r w:rsidR="008D48A7" w:rsidRPr="00953CCA">
        <w:rPr>
          <w:rFonts w:ascii="Arial" w:hAnsi="Arial" w:cs="Arial"/>
          <w:sz w:val="20"/>
          <w:szCs w:val="20"/>
        </w:rPr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odrzuci każdą ofertę w przypadku zaistnienia wobec niej przesłanek określonych w art. 89 ust. 1 ustawy Pzp.</w:t>
      </w:r>
    </w:p>
    <w:p w:rsidR="00BA3E7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BA3E7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8D48A7" w:rsidRPr="00953CCA" w:rsidRDefault="008D48A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21" w:name="_Toc258314256"/>
      <w:r w:rsidRPr="00953CCA">
        <w:rPr>
          <w:rFonts w:ascii="Arial" w:hAnsi="Arial" w:cs="Arial"/>
          <w:sz w:val="20"/>
          <w:szCs w:val="20"/>
        </w:rPr>
        <w:t>UDZIELENIE ZAMÓWIENIA</w:t>
      </w:r>
      <w:bookmarkEnd w:id="21"/>
    </w:p>
    <w:p w:rsidR="008D48A7" w:rsidRPr="00953CCA" w:rsidRDefault="00335C23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udzieli zamówienia W</w:t>
      </w:r>
      <w:r w:rsidR="007941DD" w:rsidRPr="00953CCA">
        <w:rPr>
          <w:rFonts w:ascii="Arial" w:hAnsi="Arial" w:cs="Arial"/>
          <w:sz w:val="20"/>
          <w:szCs w:val="20"/>
        </w:rPr>
        <w:t>ykonawcy, którego oferta odpowiada wszystkim wymaganiom określonym w niniejszej SIWZ i została oceniona jako najkorzystniejsza w oparciu o podane w niej kryteria oceny ofert</w:t>
      </w:r>
      <w:r w:rsidR="008D48A7" w:rsidRPr="00953CCA">
        <w:rPr>
          <w:rFonts w:ascii="Arial" w:hAnsi="Arial" w:cs="Arial"/>
          <w:sz w:val="20"/>
          <w:szCs w:val="20"/>
        </w:rPr>
        <w:t>.</w:t>
      </w:r>
    </w:p>
    <w:p w:rsidR="008D48A7" w:rsidRPr="00953CCA" w:rsidRDefault="00335C23" w:rsidP="001E655A">
      <w:pPr>
        <w:pStyle w:val="Nagwek2"/>
        <w:spacing w:before="0" w:after="0"/>
        <w:rPr>
          <w:rFonts w:ascii="Arial" w:hAnsi="Arial" w:cs="Arial"/>
          <w:b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ab/>
        <w:t xml:space="preserve">Niezwłocznie po wyborze najkorzystniejszej oferty Zamawiający poinformuje wszystkich Wykonawców o wynikach postepowania zgodnie z art. 92 ust.1 ustawy Pzp oraz udostępni na stronie internetowej </w:t>
      </w:r>
      <w:r w:rsidR="0084745A" w:rsidRPr="00953CCA">
        <w:rPr>
          <w:rFonts w:ascii="Arial" w:hAnsi="Arial" w:cs="Arial"/>
          <w:color w:val="0000FF"/>
          <w:sz w:val="20"/>
          <w:szCs w:val="20"/>
          <w:u w:val="single"/>
        </w:rPr>
        <w:t>www.spzoz-bielsk.pl/informacje/zamowienia-publiczne/</w:t>
      </w:r>
      <w:r w:rsidRPr="00953CCA">
        <w:rPr>
          <w:rFonts w:ascii="Arial" w:hAnsi="Arial" w:cs="Arial"/>
          <w:sz w:val="20"/>
          <w:szCs w:val="20"/>
        </w:rPr>
        <w:t xml:space="preserve"> info</w:t>
      </w:r>
      <w:r w:rsidR="005C46D9" w:rsidRPr="00953CCA">
        <w:rPr>
          <w:rFonts w:ascii="Arial" w:hAnsi="Arial" w:cs="Arial"/>
          <w:sz w:val="20"/>
          <w:szCs w:val="20"/>
        </w:rPr>
        <w:t>rmacje, o których mowa w art. 92</w:t>
      </w:r>
      <w:r w:rsidRPr="00953CCA">
        <w:rPr>
          <w:rFonts w:ascii="Arial" w:hAnsi="Arial" w:cs="Arial"/>
          <w:sz w:val="20"/>
          <w:szCs w:val="20"/>
        </w:rPr>
        <w:t xml:space="preserve"> ust 1 pkt 1 i 5-7</w:t>
      </w:r>
      <w:r w:rsidR="005C46D9" w:rsidRPr="00953CCA">
        <w:rPr>
          <w:rFonts w:ascii="Arial" w:hAnsi="Arial" w:cs="Arial"/>
          <w:sz w:val="20"/>
          <w:szCs w:val="20"/>
        </w:rPr>
        <w:t xml:space="preserve"> ustawy Pzp</w:t>
      </w:r>
      <w:r w:rsidRPr="00953CCA">
        <w:rPr>
          <w:rFonts w:ascii="Arial" w:hAnsi="Arial" w:cs="Arial"/>
          <w:sz w:val="20"/>
          <w:szCs w:val="20"/>
        </w:rPr>
        <w:t>.</w:t>
      </w:r>
    </w:p>
    <w:p w:rsidR="00EB7871" w:rsidRPr="00BA3E7A" w:rsidRDefault="008D48A7" w:rsidP="001E655A">
      <w:pPr>
        <w:pStyle w:val="Nagwek2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Jeżeli Wykonawca, którego oferta została wybrana, uchyla się od zawarcia umowy w sprawie zamówienia publicznego, Zamawiający może wybrać ofertę najkorzystniejszą spośród </w:t>
      </w:r>
      <w:r w:rsidRPr="00953CCA">
        <w:rPr>
          <w:rFonts w:ascii="Arial" w:hAnsi="Arial" w:cs="Arial"/>
          <w:sz w:val="20"/>
          <w:szCs w:val="20"/>
        </w:rPr>
        <w:lastRenderedPageBreak/>
        <w:t>pozostałych ofert bez przeprowadzania ich ponownego badania i oceny, chyba że zachodzą przesłanki unieważnienia postępowania, o których mowa w art. 93 ust. 1 ustawy</w:t>
      </w:r>
      <w:r w:rsidR="00335C23" w:rsidRPr="00953CCA">
        <w:rPr>
          <w:rFonts w:ascii="Arial" w:hAnsi="Arial" w:cs="Arial"/>
          <w:sz w:val="20"/>
          <w:szCs w:val="20"/>
        </w:rPr>
        <w:t xml:space="preserve"> Pzp</w:t>
      </w:r>
      <w:r w:rsidRPr="00953CCA">
        <w:rPr>
          <w:rFonts w:ascii="Arial" w:hAnsi="Arial" w:cs="Arial"/>
          <w:sz w:val="20"/>
          <w:szCs w:val="20"/>
        </w:rPr>
        <w:t>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color w:val="auto"/>
          <w:sz w:val="20"/>
          <w:szCs w:val="20"/>
        </w:rPr>
      </w:pPr>
    </w:p>
    <w:p w:rsidR="008D48A7" w:rsidRPr="00953CCA" w:rsidRDefault="008D48A7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22" w:name="_Toc258314257"/>
      <w:r w:rsidRPr="00953CCA">
        <w:rPr>
          <w:rFonts w:ascii="Arial" w:hAnsi="Arial" w:cs="Arial"/>
          <w:sz w:val="20"/>
          <w:szCs w:val="20"/>
        </w:rPr>
        <w:t>Informacje o formalno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ciach, jakie powinny zosta</w:t>
      </w:r>
      <w:r w:rsidRPr="00953CCA">
        <w:rPr>
          <w:rFonts w:ascii="Arial" w:eastAsia="TimesNewRoman" w:hAnsi="Arial" w:cs="Arial"/>
          <w:sz w:val="20"/>
          <w:szCs w:val="20"/>
        </w:rPr>
        <w:t xml:space="preserve">ć </w:t>
      </w:r>
      <w:r w:rsidRPr="00953CCA">
        <w:rPr>
          <w:rFonts w:ascii="Arial" w:hAnsi="Arial" w:cs="Arial"/>
          <w:sz w:val="20"/>
          <w:szCs w:val="20"/>
        </w:rPr>
        <w:t>dopełnione po wyborze oferty w celu zawarcia umowy w sprawie zamówienia publicznego</w:t>
      </w:r>
      <w:bookmarkEnd w:id="22"/>
    </w:p>
    <w:p w:rsidR="00603291" w:rsidRPr="00953CCA" w:rsidRDefault="00335C23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ab/>
        <w:t>Zamawiający zawrze umowę w sprawie zamówienia publicznego, w terminie i na zasadach określonych w art. 94 ust. 1 i 2 ustawy Pzp</w:t>
      </w:r>
      <w:r w:rsidR="00603291" w:rsidRPr="00953CCA">
        <w:rPr>
          <w:rFonts w:ascii="Arial" w:hAnsi="Arial" w:cs="Arial"/>
          <w:sz w:val="20"/>
          <w:szCs w:val="20"/>
        </w:rPr>
        <w:t>.</w:t>
      </w:r>
    </w:p>
    <w:p w:rsidR="00603291" w:rsidRPr="00953CCA" w:rsidRDefault="00603291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Zakres 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wiadczenia Wykonawcy wynikaj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cy z umowy jest to</w:t>
      </w:r>
      <w:r w:rsidRPr="00953CCA">
        <w:rPr>
          <w:rFonts w:ascii="Arial" w:eastAsia="TimesNewRoman" w:hAnsi="Arial" w:cs="Arial"/>
          <w:sz w:val="20"/>
          <w:szCs w:val="20"/>
        </w:rPr>
        <w:t>ż</w:t>
      </w:r>
      <w:r w:rsidRPr="00953CCA">
        <w:rPr>
          <w:rFonts w:ascii="Arial" w:hAnsi="Arial" w:cs="Arial"/>
          <w:sz w:val="20"/>
          <w:szCs w:val="20"/>
        </w:rPr>
        <w:t>samy z jego zobowi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zaniem zawartym w ofercie.</w:t>
      </w:r>
    </w:p>
    <w:p w:rsidR="008D48A7" w:rsidRPr="00953CCA" w:rsidRDefault="00603291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 w:rsidRPr="00953CCA">
        <w:rPr>
          <w:rFonts w:ascii="Arial" w:eastAsia="TimesNewRoman" w:hAnsi="Arial" w:cs="Arial"/>
          <w:sz w:val="20"/>
          <w:szCs w:val="20"/>
        </w:rPr>
        <w:t xml:space="preserve">ą </w:t>
      </w:r>
      <w:r w:rsidRPr="00953CCA">
        <w:rPr>
          <w:rFonts w:ascii="Arial" w:hAnsi="Arial" w:cs="Arial"/>
          <w:sz w:val="20"/>
          <w:szCs w:val="20"/>
        </w:rPr>
        <w:t>odpowiedzialno</w:t>
      </w:r>
      <w:r w:rsidRPr="00953CCA">
        <w:rPr>
          <w:rFonts w:ascii="Arial" w:eastAsia="TimesNewRoman" w:hAnsi="Arial" w:cs="Arial"/>
          <w:sz w:val="20"/>
          <w:szCs w:val="20"/>
        </w:rPr>
        <w:t xml:space="preserve">ść </w:t>
      </w:r>
      <w:r w:rsidRPr="00953CCA">
        <w:rPr>
          <w:rFonts w:ascii="Arial" w:hAnsi="Arial" w:cs="Arial"/>
          <w:sz w:val="20"/>
          <w:szCs w:val="20"/>
        </w:rPr>
        <w:t xml:space="preserve">za wykonanie umowy </w:t>
      </w:r>
      <w:r w:rsidR="0084745A" w:rsidRPr="00953CCA">
        <w:rPr>
          <w:rFonts w:ascii="Arial" w:hAnsi="Arial" w:cs="Arial"/>
          <w:sz w:val="20"/>
          <w:szCs w:val="20"/>
        </w:rPr>
        <w:t xml:space="preserve"> .</w:t>
      </w:r>
    </w:p>
    <w:p w:rsidR="00335C23" w:rsidRDefault="00335C23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unieważni postępowanie w przypadkach określonych w art. 93 ust. 1 i ust. 1a ustawy Pzp. O unieważnieniu postępowania Zamawiający zawiadomi Wykonawców zgodnie z art. 93 ust. 3 ustawy Pzp.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EB7871" w:rsidRPr="00953CCA" w:rsidRDefault="00603291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23" w:name="_Toc258314258"/>
      <w:r w:rsidRPr="00953CCA">
        <w:rPr>
          <w:rFonts w:ascii="Arial" w:hAnsi="Arial" w:cs="Arial"/>
          <w:sz w:val="20"/>
          <w:szCs w:val="20"/>
        </w:rPr>
        <w:t>Wymagania dotycz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ce zabezpieczenia nale</w:t>
      </w:r>
      <w:r w:rsidRPr="00953CCA">
        <w:rPr>
          <w:rFonts w:ascii="Arial" w:eastAsia="TimesNewRoman" w:hAnsi="Arial" w:cs="Arial"/>
          <w:sz w:val="20"/>
          <w:szCs w:val="20"/>
        </w:rPr>
        <w:t>ż</w:t>
      </w:r>
      <w:r w:rsidRPr="00953CCA">
        <w:rPr>
          <w:rFonts w:ascii="Arial" w:hAnsi="Arial" w:cs="Arial"/>
          <w:sz w:val="20"/>
          <w:szCs w:val="20"/>
        </w:rPr>
        <w:t>ytego wykonania umowy</w:t>
      </w:r>
      <w:bookmarkEnd w:id="23"/>
    </w:p>
    <w:p w:rsidR="00EB7871" w:rsidRDefault="0084745A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danym postępowaniu wniesienie zabezpieczenie należytego wykonania umowy nie jest wymagane.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EB7871" w:rsidRPr="00953CCA" w:rsidRDefault="00603291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24" w:name="_Toc258314259"/>
      <w:r w:rsidRPr="00953CCA">
        <w:rPr>
          <w:rFonts w:ascii="Arial" w:hAnsi="Arial" w:cs="Arial"/>
          <w:sz w:val="20"/>
          <w:szCs w:val="20"/>
        </w:rPr>
        <w:t>Istotne dla stron postanowienia, które zostan</w:t>
      </w:r>
      <w:r w:rsidRPr="00953CCA">
        <w:rPr>
          <w:rFonts w:ascii="Arial" w:eastAsia="TimesNewRoman" w:hAnsi="Arial" w:cs="Arial"/>
          <w:sz w:val="20"/>
          <w:szCs w:val="20"/>
        </w:rPr>
        <w:t xml:space="preserve">ą </w:t>
      </w:r>
      <w:r w:rsidRPr="00953CCA">
        <w:rPr>
          <w:rFonts w:ascii="Arial" w:hAnsi="Arial" w:cs="Arial"/>
          <w:sz w:val="20"/>
          <w:szCs w:val="20"/>
        </w:rPr>
        <w:t>wprowadzone do tre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ci zawieranej umowy w sprawie zamówienia publicznego, ogólne warunki umowy albo wzór umowy, je</w:t>
      </w:r>
      <w:r w:rsidRPr="00953CCA">
        <w:rPr>
          <w:rFonts w:ascii="Arial" w:eastAsia="TimesNewRoman" w:hAnsi="Arial" w:cs="Arial"/>
          <w:sz w:val="20"/>
          <w:szCs w:val="20"/>
        </w:rPr>
        <w:t>ż</w:t>
      </w:r>
      <w:r w:rsidRPr="00953CCA">
        <w:rPr>
          <w:rFonts w:ascii="Arial" w:hAnsi="Arial" w:cs="Arial"/>
          <w:sz w:val="20"/>
          <w:szCs w:val="20"/>
        </w:rPr>
        <w:t>eli zamawiaj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cy wymaga od wykonawcy, aby zawarł z nim umow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 xml:space="preserve"> w sprawie zamówienia publicznego na takich warunkach</w:t>
      </w:r>
      <w:bookmarkEnd w:id="24"/>
    </w:p>
    <w:p w:rsidR="00603291" w:rsidRPr="00953CCA" w:rsidRDefault="00603291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Wzór umowy stanowi załącznik do niniejszej </w:t>
      </w:r>
      <w:r w:rsidR="00D30384" w:rsidRPr="00953CCA">
        <w:rPr>
          <w:rFonts w:ascii="Arial" w:hAnsi="Arial" w:cs="Arial"/>
          <w:sz w:val="20"/>
          <w:szCs w:val="20"/>
        </w:rPr>
        <w:t>SIWZ</w:t>
      </w:r>
      <w:r w:rsidRPr="00953CCA">
        <w:rPr>
          <w:rFonts w:ascii="Arial" w:hAnsi="Arial" w:cs="Arial"/>
          <w:sz w:val="20"/>
          <w:szCs w:val="20"/>
        </w:rPr>
        <w:t>.</w:t>
      </w:r>
      <w:r w:rsidR="009E7B6E" w:rsidRPr="00953CCA">
        <w:rPr>
          <w:rFonts w:ascii="Arial" w:hAnsi="Arial" w:cs="Arial"/>
          <w:sz w:val="20"/>
          <w:szCs w:val="20"/>
        </w:rPr>
        <w:t xml:space="preserve"> </w:t>
      </w:r>
    </w:p>
    <w:p w:rsidR="00EB7871" w:rsidRDefault="0084745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 której dokonano wyboru Wykonawcy. </w:t>
      </w:r>
    </w:p>
    <w:p w:rsidR="00BA3E7A" w:rsidRPr="00953CCA" w:rsidRDefault="00BA3E7A" w:rsidP="001E655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603291" w:rsidRPr="00953CCA" w:rsidRDefault="00603291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25" w:name="_Toc258314260"/>
      <w:r w:rsidRPr="00953CCA">
        <w:rPr>
          <w:rFonts w:ascii="Arial" w:hAnsi="Arial" w:cs="Arial"/>
          <w:sz w:val="20"/>
          <w:szCs w:val="20"/>
        </w:rPr>
        <w:t xml:space="preserve">Pouczenie o </w:t>
      </w:r>
      <w:r w:rsidRPr="00953CCA">
        <w:rPr>
          <w:rFonts w:ascii="Arial" w:eastAsia="TimesNewRoman" w:hAnsi="Arial" w:cs="Arial"/>
          <w:sz w:val="20"/>
          <w:szCs w:val="20"/>
        </w:rPr>
        <w:t>ś</w:t>
      </w:r>
      <w:r w:rsidRPr="00953CCA">
        <w:rPr>
          <w:rFonts w:ascii="Arial" w:hAnsi="Arial" w:cs="Arial"/>
          <w:sz w:val="20"/>
          <w:szCs w:val="20"/>
        </w:rPr>
        <w:t>rodkach ochrony prawnej przysługuj</w:t>
      </w:r>
      <w:r w:rsidRPr="00953CCA">
        <w:rPr>
          <w:rFonts w:ascii="Arial" w:eastAsia="TimesNewRoman" w:hAnsi="Arial" w:cs="Arial"/>
          <w:sz w:val="20"/>
          <w:szCs w:val="20"/>
        </w:rPr>
        <w:t>ą</w:t>
      </w:r>
      <w:r w:rsidRPr="00953CCA">
        <w:rPr>
          <w:rFonts w:ascii="Arial" w:hAnsi="Arial" w:cs="Arial"/>
          <w:sz w:val="20"/>
          <w:szCs w:val="20"/>
        </w:rPr>
        <w:t>cych Wykonawcy w toku post</w:t>
      </w:r>
      <w:r w:rsidRPr="00953CCA">
        <w:rPr>
          <w:rFonts w:ascii="Arial" w:eastAsia="TimesNewRoman" w:hAnsi="Arial" w:cs="Arial"/>
          <w:sz w:val="20"/>
          <w:szCs w:val="20"/>
        </w:rPr>
        <w:t>ę</w:t>
      </w:r>
      <w:r w:rsidRPr="00953CCA">
        <w:rPr>
          <w:rFonts w:ascii="Arial" w:hAnsi="Arial" w:cs="Arial"/>
          <w:sz w:val="20"/>
          <w:szCs w:val="20"/>
        </w:rPr>
        <w:t>powania o udzielenie zamówienia</w:t>
      </w:r>
      <w:bookmarkEnd w:id="25"/>
    </w:p>
    <w:p w:rsidR="00D30384" w:rsidRPr="00953CCA" w:rsidRDefault="00D3038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Środ</w:t>
      </w:r>
      <w:r w:rsidR="00E26EEE" w:rsidRPr="00953CCA">
        <w:rPr>
          <w:rFonts w:ascii="Arial" w:hAnsi="Arial" w:cs="Arial"/>
          <w:sz w:val="20"/>
          <w:szCs w:val="20"/>
        </w:rPr>
        <w:t>ki ochrony prawnej przysługują W</w:t>
      </w:r>
      <w:r w:rsidRPr="00953CCA">
        <w:rPr>
          <w:rFonts w:ascii="Arial" w:hAnsi="Arial" w:cs="Arial"/>
          <w:sz w:val="20"/>
          <w:szCs w:val="20"/>
        </w:rPr>
        <w:t>ykonawcy, a także innemu podmiotowi, jeżeli ma lub miał interes w uzyskaniu danego zamówienia oraz poniósł lub może ponieść sz</w:t>
      </w:r>
      <w:r w:rsidR="00AF1311" w:rsidRPr="00953CCA">
        <w:rPr>
          <w:rFonts w:ascii="Arial" w:hAnsi="Arial" w:cs="Arial"/>
          <w:sz w:val="20"/>
          <w:szCs w:val="20"/>
        </w:rPr>
        <w:t>kodę w wyniku naruszenia przez Z</w:t>
      </w:r>
      <w:r w:rsidRPr="00953CCA">
        <w:rPr>
          <w:rFonts w:ascii="Arial" w:hAnsi="Arial" w:cs="Arial"/>
          <w:sz w:val="20"/>
          <w:szCs w:val="20"/>
        </w:rPr>
        <w:t xml:space="preserve">amawiającego przepisów ustawy Pzp. </w:t>
      </w:r>
    </w:p>
    <w:p w:rsidR="00D30384" w:rsidRPr="00953CCA" w:rsidRDefault="00D3038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Środki ochrony prawnej wobec ogłoszenia o zamówieniu oraz specyfikacji istotnych warunków zamówienia przysługują również organizacjom wpisanym na listę, o której mowa w art. 154 pkt 5 ustawy Pzp.</w:t>
      </w:r>
    </w:p>
    <w:p w:rsidR="00D30384" w:rsidRPr="00953CCA" w:rsidRDefault="00D3038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Odwołanie przysługuje wyłącznie od niezgodnej z p</w:t>
      </w:r>
      <w:r w:rsidR="00AF1311" w:rsidRPr="00953CCA">
        <w:rPr>
          <w:rFonts w:ascii="Arial" w:hAnsi="Arial" w:cs="Arial"/>
          <w:sz w:val="20"/>
          <w:szCs w:val="20"/>
        </w:rPr>
        <w:t>rzepisami ustawy Pzp czynności Z</w:t>
      </w:r>
      <w:r w:rsidRPr="00953CCA">
        <w:rPr>
          <w:rFonts w:ascii="Arial" w:hAnsi="Arial" w:cs="Arial"/>
          <w:sz w:val="20"/>
          <w:szCs w:val="20"/>
        </w:rPr>
        <w:t>amawiającego podjętej w postępowaniu o udzielenie zamówienia lub za</w:t>
      </w:r>
      <w:r w:rsidR="008A3895" w:rsidRPr="00953CCA">
        <w:rPr>
          <w:rFonts w:ascii="Arial" w:hAnsi="Arial" w:cs="Arial"/>
          <w:sz w:val="20"/>
          <w:szCs w:val="20"/>
        </w:rPr>
        <w:t>niechania czynności, do której Z</w:t>
      </w:r>
      <w:r w:rsidRPr="00953CCA">
        <w:rPr>
          <w:rFonts w:ascii="Arial" w:hAnsi="Arial" w:cs="Arial"/>
          <w:sz w:val="20"/>
          <w:szCs w:val="20"/>
        </w:rPr>
        <w:t>amawiający jest zobowiązany na podstawie ustawy Pzp.</w:t>
      </w:r>
    </w:p>
    <w:p w:rsidR="00D30384" w:rsidRPr="00953CCA" w:rsidRDefault="00D3038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Odwołanie powinno wskazywać czyn</w:t>
      </w:r>
      <w:r w:rsidR="00AF1311" w:rsidRPr="00953CCA">
        <w:rPr>
          <w:rFonts w:ascii="Arial" w:hAnsi="Arial" w:cs="Arial"/>
          <w:sz w:val="20"/>
          <w:szCs w:val="20"/>
        </w:rPr>
        <w:t>ność lub zaniechanie czynności Z</w:t>
      </w:r>
      <w:r w:rsidRPr="00953CCA">
        <w:rPr>
          <w:rFonts w:ascii="Arial" w:hAnsi="Arial" w:cs="Arial"/>
          <w:sz w:val="20"/>
          <w:szCs w:val="20"/>
        </w:rPr>
        <w:t>amawiającego, której zarzuca się niezgodność z przepisami ustawy Pzp, zawierać zwięzłe przedstawienie zarzutów, określać żądanie oraz wskazywać okoliczności faktyczne i prawne uzasadniające wniesienie odwołania.</w:t>
      </w:r>
    </w:p>
    <w:p w:rsidR="00D30384" w:rsidRPr="00953CCA" w:rsidRDefault="00C64261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 w:rsidRPr="00953CCA">
        <w:rPr>
          <w:rFonts w:ascii="Arial" w:hAnsi="Arial" w:cs="Arial"/>
          <w:sz w:val="20"/>
          <w:szCs w:val="20"/>
        </w:rPr>
        <w:t>.</w:t>
      </w:r>
    </w:p>
    <w:p w:rsidR="00D30384" w:rsidRPr="00953CCA" w:rsidRDefault="00D3038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 Dom</w:t>
      </w:r>
      <w:r w:rsidR="008A3895" w:rsidRPr="00953CCA">
        <w:rPr>
          <w:rFonts w:ascii="Arial" w:hAnsi="Arial" w:cs="Arial"/>
          <w:sz w:val="20"/>
          <w:szCs w:val="20"/>
        </w:rPr>
        <w:t>niemywa się, iż Z</w:t>
      </w:r>
      <w:r w:rsidRPr="00953CCA">
        <w:rPr>
          <w:rFonts w:ascii="Arial" w:hAnsi="Arial" w:cs="Arial"/>
          <w:sz w:val="20"/>
          <w:szCs w:val="20"/>
        </w:rPr>
        <w:t xml:space="preserve">amawiający mógł zapoznać się z treścią odwołania przed upływem terminu </w:t>
      </w:r>
      <w:r w:rsidRPr="00953CCA">
        <w:rPr>
          <w:rFonts w:ascii="Arial" w:hAnsi="Arial" w:cs="Arial"/>
          <w:sz w:val="20"/>
          <w:szCs w:val="20"/>
        </w:rPr>
        <w:lastRenderedPageBreak/>
        <w:t>do jego wniesienia, jeżeli przesłanie jego kopii nastąpiło przed upływem terminu do jego wniesienia przy użyciu środków komunikacji elektronicznej.</w:t>
      </w:r>
    </w:p>
    <w:p w:rsidR="00D30384" w:rsidRPr="00953CCA" w:rsidRDefault="00D3038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Odwołanie wnosi się w terminach określonych w art. 182 ustawy Pzp.</w:t>
      </w:r>
    </w:p>
    <w:p w:rsidR="00D30384" w:rsidRPr="00953CCA" w:rsidRDefault="00D30384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Na orzeczenie Krajowej Izby Odwoławczej stronom oraz uczestnikom postępowania odwoławczego przysługuje skarga do sądu.</w:t>
      </w:r>
    </w:p>
    <w:p w:rsidR="00A56852" w:rsidRPr="00BA3E7A" w:rsidRDefault="00D30384" w:rsidP="001E655A">
      <w:pPr>
        <w:pStyle w:val="Nagwek2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Skargę wnosi się do sądu okręgowego właściwego dla sied</w:t>
      </w:r>
      <w:r w:rsidR="00AF1311" w:rsidRPr="00953CCA">
        <w:rPr>
          <w:rFonts w:ascii="Arial" w:hAnsi="Arial" w:cs="Arial"/>
          <w:sz w:val="20"/>
          <w:szCs w:val="20"/>
        </w:rPr>
        <w:t>ziby albo miejsca zamieszkania Z</w:t>
      </w:r>
      <w:r w:rsidRPr="00953CCA">
        <w:rPr>
          <w:rFonts w:ascii="Arial" w:hAnsi="Arial" w:cs="Arial"/>
          <w:sz w:val="20"/>
          <w:szCs w:val="20"/>
        </w:rPr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C44678" w:rsidRPr="00953CCA">
        <w:rPr>
          <w:rFonts w:ascii="Arial" w:hAnsi="Arial" w:cs="Arial"/>
          <w:sz w:val="20"/>
          <w:szCs w:val="20"/>
        </w:rPr>
        <w:t>(</w:t>
      </w:r>
      <w:r w:rsidR="0010472E" w:rsidRPr="00953CCA">
        <w:rPr>
          <w:rFonts w:ascii="Arial" w:hAnsi="Arial" w:cs="Arial"/>
          <w:sz w:val="20"/>
          <w:szCs w:val="20"/>
        </w:rPr>
        <w:t>t.j. Dz. U. z 2017r. poz. 1481</w:t>
      </w:r>
      <w:r w:rsidR="00C44678" w:rsidRPr="00953CCA">
        <w:rPr>
          <w:rFonts w:ascii="Arial" w:hAnsi="Arial" w:cs="Arial"/>
          <w:sz w:val="20"/>
          <w:szCs w:val="20"/>
        </w:rPr>
        <w:t>)</w:t>
      </w:r>
      <w:r w:rsidRPr="00953CCA">
        <w:rPr>
          <w:rFonts w:ascii="Arial" w:hAnsi="Arial" w:cs="Arial"/>
          <w:sz w:val="20"/>
          <w:szCs w:val="20"/>
        </w:rPr>
        <w:t xml:space="preserve"> jest równoznaczne z jej wniesieniem.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color w:val="auto"/>
          <w:sz w:val="20"/>
          <w:szCs w:val="20"/>
        </w:rPr>
      </w:pPr>
    </w:p>
    <w:p w:rsidR="00603291" w:rsidRPr="00953CCA" w:rsidRDefault="00603291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Aukcja elektroniczna</w:t>
      </w:r>
    </w:p>
    <w:p w:rsidR="00603291" w:rsidRDefault="00603291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  <w:highlight w:val="green"/>
        </w:rPr>
        <w:t>W postępowaniu nie jest przewidziany wybór najkorzystniejszej oferty z zastosowaniem aukcji elektronicznej.</w:t>
      </w:r>
      <w:r w:rsidRPr="00953CCA">
        <w:rPr>
          <w:rFonts w:ascii="Arial" w:hAnsi="Arial" w:cs="Arial"/>
          <w:sz w:val="20"/>
          <w:szCs w:val="20"/>
        </w:rPr>
        <w:t xml:space="preserve"> </w:t>
      </w:r>
    </w:p>
    <w:p w:rsidR="00BA3E7A" w:rsidRPr="00953CCA" w:rsidRDefault="00BA3E7A" w:rsidP="00BA3E7A">
      <w:pPr>
        <w:pStyle w:val="Nagwek2"/>
        <w:numPr>
          <w:ilvl w:val="0"/>
          <w:numId w:val="0"/>
        </w:numPr>
        <w:spacing w:before="0" w:after="0"/>
        <w:ind w:left="680"/>
        <w:rPr>
          <w:rFonts w:ascii="Arial" w:hAnsi="Arial" w:cs="Arial"/>
          <w:sz w:val="20"/>
          <w:szCs w:val="20"/>
        </w:rPr>
      </w:pPr>
    </w:p>
    <w:p w:rsidR="00603291" w:rsidRPr="00953CCA" w:rsidRDefault="00603291" w:rsidP="001E655A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Pozostałe informacje</w:t>
      </w:r>
    </w:p>
    <w:p w:rsidR="00A2757D" w:rsidRPr="00953CCA" w:rsidRDefault="00A2757D" w:rsidP="001E655A">
      <w:pPr>
        <w:numPr>
          <w:ilvl w:val="1"/>
          <w:numId w:val="1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bookmarkStart w:id="26" w:name="_Hlk515367328"/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Informacja o przetwarzaniu danych osobowych:</w:t>
      </w:r>
    </w:p>
    <w:p w:rsidR="00A2757D" w:rsidRPr="00953CCA" w:rsidRDefault="00A2757D" w:rsidP="001E655A">
      <w:pPr>
        <w:spacing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Zamawiający, zgodnie z art. 13 ust. 1 i 2 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x-none"/>
        </w:rPr>
        <w:t xml:space="preserve">rozporządzenia Parlamentu Europejskiego </w:t>
      </w:r>
      <w:r w:rsidR="003E5092"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x-none"/>
        </w:rPr>
        <w:t xml:space="preserve">i Rady (UE) 2016/679 z 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x-none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dalej „RODO”, informuje, że: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contextualSpacing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>w celu prowadzenia postępowania o udz</w:t>
      </w:r>
      <w:r w:rsidR="003E5092"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ielenie zamówienia publicznego 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en-US"/>
        </w:rPr>
        <w:t>”</w:t>
      </w:r>
      <w:r w:rsidR="0084745A" w:rsidRPr="00953CCA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x-none" w:eastAsia="en-US"/>
        </w:rPr>
        <w:t>Dostawa odczynników laboratoryjnych oraz dzierżawa aparatu do posiewu krwi i płynów ustrojowych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en-US"/>
        </w:rPr>
        <w:t xml:space="preserve">” – znak sprawy: </w:t>
      </w:r>
      <w:r w:rsidR="0084745A" w:rsidRPr="00953CCA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x-none" w:eastAsia="en-US"/>
        </w:rPr>
        <w:t>ZP.261.05.2019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en-US"/>
        </w:rPr>
        <w:t>,</w:t>
      </w:r>
      <w:r w:rsidRPr="00953CCA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x-none" w:eastAsia="en-US"/>
        </w:rPr>
        <w:t xml:space="preserve"> 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en-US"/>
        </w:rPr>
        <w:t xml:space="preserve">prowadzonego w trybie </w:t>
      </w:r>
      <w:r w:rsidR="0084745A"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en-US"/>
        </w:rPr>
        <w:t>przetarg nieograniczony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,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przetwarzane będą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 dane osobowe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 na podstawie art. 6 ust. 1 lit. c</w:t>
      </w:r>
      <w:r w:rsidRPr="00953CCA">
        <w:rPr>
          <w:rFonts w:ascii="Arial" w:hAnsi="Arial" w:cs="Arial"/>
          <w:bCs/>
          <w:i/>
          <w:iCs/>
          <w:color w:val="000000"/>
          <w:sz w:val="20"/>
          <w:szCs w:val="20"/>
          <w:lang w:val="x-none" w:eastAsia="x-none"/>
        </w:rPr>
        <w:t xml:space="preserve">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RODO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;  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administratorem Pani/Pana danych osobowych jest:</w:t>
      </w:r>
    </w:p>
    <w:p w:rsidR="00A2757D" w:rsidRPr="00953CCA" w:rsidRDefault="0084745A" w:rsidP="001E655A">
      <w:pPr>
        <w:spacing w:line="276" w:lineRule="auto"/>
        <w:ind w:left="1038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/>
          <w:bCs/>
          <w:iCs/>
          <w:color w:val="000000"/>
          <w:sz w:val="20"/>
          <w:szCs w:val="20"/>
          <w:lang w:val="x-none" w:eastAsia="x-none"/>
        </w:rPr>
        <w:t>Samodzielny Publiczny Zakład Opieki Zdrowotnej w Bielsku Podlaskim</w:t>
      </w:r>
    </w:p>
    <w:p w:rsidR="00A2757D" w:rsidRPr="00953CCA" w:rsidRDefault="0084745A" w:rsidP="001E655A">
      <w:pPr>
        <w:spacing w:line="276" w:lineRule="auto"/>
        <w:ind w:left="1038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Kleszczelowska</w:t>
      </w:r>
      <w:r w:rsidR="00A2757D"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1</w:t>
      </w:r>
      <w:r w:rsidR="00A2757D"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 </w:t>
      </w:r>
      <w:r w:rsidR="00A2757D"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>17-100</w:t>
      </w:r>
      <w:r w:rsidR="00A2757D"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Bielsk Podlaski</w:t>
      </w:r>
    </w:p>
    <w:p w:rsidR="00A2757D" w:rsidRPr="00953CCA" w:rsidRDefault="00A2757D" w:rsidP="001E655A">
      <w:pPr>
        <w:spacing w:line="276" w:lineRule="auto"/>
        <w:ind w:left="1038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 xml:space="preserve">Tel.: </w:t>
      </w:r>
      <w:r w:rsidR="0084745A"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>85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 xml:space="preserve"> </w:t>
      </w:r>
      <w:r w:rsidR="0084745A"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>833 43 70</w:t>
      </w:r>
    </w:p>
    <w:p w:rsidR="00A2757D" w:rsidRPr="00953CCA" w:rsidRDefault="00A2757D" w:rsidP="001E655A">
      <w:pPr>
        <w:spacing w:line="276" w:lineRule="auto"/>
        <w:ind w:left="1038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 xml:space="preserve">Faks: </w:t>
      </w:r>
      <w:r w:rsidR="0084745A"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>85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 xml:space="preserve"> </w:t>
      </w:r>
      <w:r w:rsidR="0084745A" w:rsidRPr="00953CCA">
        <w:rPr>
          <w:rFonts w:ascii="Arial" w:hAnsi="Arial" w:cs="Arial"/>
          <w:bCs/>
          <w:iCs/>
          <w:color w:val="000000"/>
          <w:sz w:val="20"/>
          <w:szCs w:val="20"/>
          <w:lang w:val="en-GB" w:eastAsia="x-none"/>
        </w:rPr>
        <w:t>833 43 05</w:t>
      </w:r>
    </w:p>
    <w:p w:rsidR="00A2757D" w:rsidRPr="00953CCA" w:rsidRDefault="00A2757D" w:rsidP="001E655A">
      <w:pPr>
        <w:spacing w:line="276" w:lineRule="auto"/>
        <w:ind w:left="1038"/>
        <w:outlineLvl w:val="1"/>
        <w:rPr>
          <w:rFonts w:ascii="Arial" w:eastAsia="Calibri" w:hAnsi="Arial" w:cs="Arial"/>
          <w:bCs/>
          <w:iCs/>
          <w:color w:val="2F5496"/>
          <w:sz w:val="20"/>
          <w:szCs w:val="20"/>
          <w:lang w:eastAsia="en-US"/>
        </w:rPr>
      </w:pP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en-GB" w:eastAsia="en-US"/>
        </w:rPr>
        <w:t xml:space="preserve">e-mail: </w:t>
      </w:r>
      <w:r w:rsidR="0084745A" w:rsidRPr="00953CCA">
        <w:rPr>
          <w:rFonts w:ascii="Arial" w:eastAsia="Calibri" w:hAnsi="Arial" w:cs="Arial"/>
          <w:bCs/>
          <w:iCs/>
          <w:color w:val="0000FF"/>
          <w:sz w:val="20"/>
          <w:szCs w:val="20"/>
          <w:lang w:val="en-GB" w:eastAsia="en-US"/>
        </w:rPr>
        <w:t>zamowienia@spzoz-bielsk.pl</w:t>
      </w:r>
      <w:r w:rsidRPr="00953CCA">
        <w:rPr>
          <w:rFonts w:ascii="Arial" w:eastAsia="Calibri" w:hAnsi="Arial" w:cs="Arial"/>
          <w:bCs/>
          <w:iCs/>
          <w:color w:val="2F5496"/>
          <w:sz w:val="20"/>
          <w:szCs w:val="20"/>
          <w:lang w:eastAsia="en-US"/>
        </w:rPr>
        <w:t>.</w:t>
      </w:r>
    </w:p>
    <w:p w:rsidR="00A2757D" w:rsidRPr="00953CCA" w:rsidRDefault="00304AD6" w:rsidP="001E655A">
      <w:pPr>
        <w:numPr>
          <w:ilvl w:val="0"/>
          <w:numId w:val="25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bookmarkStart w:id="27" w:name="_Hlk529490733"/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inspektorem ochrony danych osobowych w </w:t>
      </w:r>
      <w:r w:rsidR="0084745A"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Samodzielny Publiczny Zakład Opieki Zdrowotnej w Bielsku Podlaskim</w:t>
      </w:r>
      <w:r w:rsidRPr="00953CCA">
        <w:rPr>
          <w:rFonts w:ascii="Arial" w:eastAsia="Calibri" w:hAnsi="Arial" w:cs="Arial"/>
          <w:bCs/>
          <w:iCs/>
          <w:color w:val="000000"/>
          <w:sz w:val="20"/>
          <w:szCs w:val="20"/>
          <w:lang w:val="x-none" w:eastAsia="en-US"/>
        </w:rPr>
        <w:t xml:space="preserve">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jest Pani/Pan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 </w:t>
      </w:r>
      <w:r w:rsidR="0084745A" w:rsidRPr="00953CCA">
        <w:rPr>
          <w:rFonts w:ascii="Arial" w:hAnsi="Arial" w:cs="Arial"/>
          <w:bCs/>
          <w:iCs/>
          <w:sz w:val="20"/>
          <w:szCs w:val="20"/>
          <w:lang w:eastAsia="x-none"/>
        </w:rPr>
        <w:t>Agnieszka Piszczatowska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, kontakt: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tel.: </w:t>
      </w:r>
      <w:r w:rsidR="0084745A" w:rsidRPr="00953CCA">
        <w:rPr>
          <w:rFonts w:ascii="Arial" w:hAnsi="Arial" w:cs="Arial"/>
          <w:bCs/>
          <w:iCs/>
          <w:sz w:val="20"/>
          <w:szCs w:val="20"/>
          <w:lang w:eastAsia="x-none"/>
        </w:rPr>
        <w:t>858334386</w:t>
      </w:r>
      <w:r w:rsidRPr="00953CCA">
        <w:rPr>
          <w:rFonts w:ascii="Arial" w:hAnsi="Arial" w:cs="Arial"/>
          <w:sz w:val="20"/>
          <w:szCs w:val="20"/>
        </w:rPr>
        <w:t>, e-mail:</w:t>
      </w:r>
      <w:r w:rsidRPr="00953CCA">
        <w:rPr>
          <w:rFonts w:ascii="Arial" w:hAnsi="Arial" w:cs="Arial"/>
          <w:color w:val="0070C0"/>
          <w:sz w:val="20"/>
          <w:szCs w:val="20"/>
        </w:rPr>
        <w:t xml:space="preserve"> </w:t>
      </w:r>
      <w:bookmarkEnd w:id="27"/>
      <w:r w:rsidR="0084745A" w:rsidRPr="00953CCA">
        <w:rPr>
          <w:rFonts w:ascii="Arial" w:hAnsi="Arial" w:cs="Arial"/>
          <w:color w:val="00FFFF"/>
          <w:sz w:val="20"/>
          <w:szCs w:val="20"/>
          <w:u w:val="single"/>
        </w:rPr>
        <w:t>a.piszczatowska@spzoz-bielsk.pl</w:t>
      </w:r>
      <w:r w:rsidR="00A2757D"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;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odbiorcami Pani/Pana danych osobowych będą osoby lub podmioty, którym udostępniona zostanie dokumentacja postępowania w oparciu o art. 8 oraz art. 96 ust. 3 ustawy Pzp;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 xml:space="preserve">Pani/Pana dane osobowe będą przechowywane, zgodnie z art. 97 ust. 1 ustawy Pzp, przez okres 4 lat od dnia zakończenia postępowania o udzielenie zamówienia,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eastAsia="x-none"/>
        </w:rPr>
        <w:t xml:space="preserve">              </w:t>
      </w: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a jeżeli czas trwania umowy przekracza 4 lata, okres przechowywania obejmuje cały czas trwania umowy;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w odniesieniu do Pani/Pana danych osobowych decyzje nie będą podejmowane w sposób zautomatyzowany, stosowanie do art. 22 RODO;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  <w:r w:rsidRPr="00953CCA"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  <w:t>posiada Pani/Pan:</w:t>
      </w:r>
    </w:p>
    <w:p w:rsidR="00A2757D" w:rsidRPr="00953CCA" w:rsidRDefault="00A2757D" w:rsidP="001E655A">
      <w:pPr>
        <w:numPr>
          <w:ilvl w:val="0"/>
          <w:numId w:val="23"/>
        </w:numPr>
        <w:spacing w:line="276" w:lineRule="auto"/>
        <w:ind w:left="1418" w:hanging="294"/>
        <w:contextualSpacing/>
        <w:jc w:val="both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A2757D" w:rsidRPr="00953CCA" w:rsidRDefault="00A2757D" w:rsidP="001E655A">
      <w:pPr>
        <w:numPr>
          <w:ilvl w:val="0"/>
          <w:numId w:val="23"/>
        </w:numPr>
        <w:spacing w:line="276" w:lineRule="auto"/>
        <w:ind w:left="1418" w:hanging="294"/>
        <w:contextualSpacing/>
        <w:jc w:val="both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na podstawie art. 16 RODO prawo do sprostowania Pani/Pana danych osobowych, z tym że skorzystanie z prawa do sprostowania nie może skutkować zmianą wyniku </w:t>
      </w:r>
      <w:r w:rsidRPr="00953CCA">
        <w:rPr>
          <w:rFonts w:ascii="Arial" w:hAnsi="Arial" w:cs="Arial"/>
          <w:sz w:val="20"/>
          <w:szCs w:val="20"/>
        </w:rPr>
        <w:lastRenderedPageBreak/>
        <w:t>postępowania o udzielenie zamówienia publicznego ani zmianą postanowień umowy w zakresie niezgodnym z ustawą Pzp oraz nie może naruszać integralności protokołu oraz jego załączników;</w:t>
      </w:r>
    </w:p>
    <w:p w:rsidR="00A2757D" w:rsidRPr="00953CCA" w:rsidRDefault="00A2757D" w:rsidP="001E655A">
      <w:pPr>
        <w:numPr>
          <w:ilvl w:val="0"/>
          <w:numId w:val="23"/>
        </w:numPr>
        <w:spacing w:line="276" w:lineRule="auto"/>
        <w:ind w:left="1418" w:hanging="294"/>
        <w:contextualSpacing/>
        <w:jc w:val="both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A2757D" w:rsidRPr="00953CCA" w:rsidRDefault="00A2757D" w:rsidP="001E655A">
      <w:pPr>
        <w:numPr>
          <w:ilvl w:val="0"/>
          <w:numId w:val="23"/>
        </w:numPr>
        <w:spacing w:line="276" w:lineRule="auto"/>
        <w:ind w:left="1418" w:hanging="29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ind w:left="1037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nie przysługuje Pani/Panu:</w:t>
      </w:r>
    </w:p>
    <w:p w:rsidR="00A2757D" w:rsidRPr="00953CCA" w:rsidRDefault="00A2757D" w:rsidP="001E655A">
      <w:pPr>
        <w:numPr>
          <w:ilvl w:val="0"/>
          <w:numId w:val="24"/>
        </w:numPr>
        <w:spacing w:line="276" w:lineRule="auto"/>
        <w:ind w:left="1418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A2757D" w:rsidRPr="00953CCA" w:rsidRDefault="00A2757D" w:rsidP="001E655A">
      <w:pPr>
        <w:numPr>
          <w:ilvl w:val="0"/>
          <w:numId w:val="24"/>
        </w:numPr>
        <w:spacing w:line="276" w:lineRule="auto"/>
        <w:ind w:left="1418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A2757D" w:rsidRPr="00953CCA" w:rsidRDefault="00A2757D" w:rsidP="001E655A">
      <w:pPr>
        <w:numPr>
          <w:ilvl w:val="0"/>
          <w:numId w:val="24"/>
        </w:numPr>
        <w:spacing w:line="276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:rsidR="00A2757D" w:rsidRPr="00953CCA" w:rsidRDefault="00A2757D" w:rsidP="001E655A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26"/>
    </w:p>
    <w:p w:rsidR="00603291" w:rsidRPr="00953CCA" w:rsidRDefault="00603291" w:rsidP="001E655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sz w:val="20"/>
          <w:szCs w:val="20"/>
        </w:rPr>
        <w:t xml:space="preserve">Do spraw nieuregulowanych w niniejszej </w:t>
      </w:r>
      <w:r w:rsidR="009F1CA7" w:rsidRPr="00953CCA">
        <w:rPr>
          <w:rFonts w:ascii="Arial" w:hAnsi="Arial" w:cs="Arial"/>
          <w:sz w:val="20"/>
          <w:szCs w:val="20"/>
        </w:rPr>
        <w:t>SIWZ</w:t>
      </w:r>
      <w:r w:rsidRPr="00953CCA">
        <w:rPr>
          <w:rFonts w:ascii="Arial" w:hAnsi="Arial" w:cs="Arial"/>
          <w:sz w:val="20"/>
          <w:szCs w:val="20"/>
        </w:rPr>
        <w:t xml:space="preserve"> mają zastosowanie przepisy ustawy z dnia 29 stycznia 2004 roku Prawo zamówień publicznych </w:t>
      </w:r>
      <w:r w:rsidR="0084745A" w:rsidRPr="00953CCA">
        <w:rPr>
          <w:rFonts w:ascii="Arial" w:hAnsi="Arial" w:cs="Arial"/>
          <w:sz w:val="20"/>
          <w:szCs w:val="20"/>
        </w:rPr>
        <w:t>(t.j. Dz. U. z  2018 r. poz. 1986)</w:t>
      </w:r>
      <w:r w:rsidRPr="00953CCA">
        <w:rPr>
          <w:rFonts w:ascii="Arial" w:hAnsi="Arial" w:cs="Arial"/>
          <w:sz w:val="20"/>
          <w:szCs w:val="20"/>
        </w:rPr>
        <w:t xml:space="preserve"> oraz przepisy Kodeksu cywilnego.</w:t>
      </w:r>
    </w:p>
    <w:p w:rsidR="00BA3E7A" w:rsidRDefault="00BA3E7A" w:rsidP="001E65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A3E7A" w:rsidRDefault="00BA3E7A" w:rsidP="001E65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3291" w:rsidRDefault="00603291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3CCA">
        <w:rPr>
          <w:rFonts w:ascii="Arial" w:hAnsi="Arial" w:cs="Arial"/>
          <w:b/>
          <w:sz w:val="20"/>
          <w:szCs w:val="20"/>
        </w:rPr>
        <w:t>Załącznik</w:t>
      </w:r>
      <w:r w:rsidR="00A2757D" w:rsidRPr="00953CCA">
        <w:rPr>
          <w:rFonts w:ascii="Arial" w:hAnsi="Arial" w:cs="Arial"/>
          <w:b/>
          <w:sz w:val="20"/>
          <w:szCs w:val="20"/>
        </w:rPr>
        <w:t>i do SIWZ</w:t>
      </w:r>
      <w:r w:rsidR="00A2757D" w:rsidRPr="00953CCA">
        <w:rPr>
          <w:rFonts w:ascii="Arial" w:hAnsi="Arial" w:cs="Arial"/>
          <w:sz w:val="20"/>
          <w:szCs w:val="20"/>
        </w:rPr>
        <w:t>:</w:t>
      </w:r>
    </w:p>
    <w:p w:rsidR="00BA3E7A" w:rsidRDefault="00BA3E7A" w:rsidP="001E6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94"/>
      </w:tblGrid>
      <w:tr w:rsidR="00603291" w:rsidRPr="00953CCA" w:rsidTr="00A2757D">
        <w:tc>
          <w:tcPr>
            <w:tcW w:w="828" w:type="dxa"/>
          </w:tcPr>
          <w:p w:rsidR="00603291" w:rsidRPr="00953CCA" w:rsidRDefault="00603291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8494" w:type="dxa"/>
          </w:tcPr>
          <w:p w:rsidR="00603291" w:rsidRPr="00953CCA" w:rsidRDefault="00603291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84745A" w:rsidRPr="00953CCA" w:rsidTr="00D34A10"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4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1 -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Formularz ofertowy</w:t>
            </w:r>
          </w:p>
        </w:tc>
      </w:tr>
      <w:tr w:rsidR="0084745A" w:rsidRPr="00953CCA" w:rsidTr="00D34A10"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94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2 -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Formularz cenowo-asortymentowy</w:t>
            </w:r>
          </w:p>
        </w:tc>
      </w:tr>
      <w:tr w:rsidR="0084745A" w:rsidRPr="00953CCA" w:rsidTr="00D34A10"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94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3 -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Wzór umowy na 12 miesięcy</w:t>
            </w:r>
          </w:p>
        </w:tc>
      </w:tr>
      <w:tr w:rsidR="0084745A" w:rsidRPr="00953CCA" w:rsidTr="00D34A10"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94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3.1 -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Wzór umowy na 36 miesięcy</w:t>
            </w:r>
          </w:p>
        </w:tc>
      </w:tr>
      <w:tr w:rsidR="0084745A" w:rsidRPr="00953CCA" w:rsidTr="00D34A10"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4" w:type="dxa"/>
          </w:tcPr>
          <w:p w:rsidR="0084745A" w:rsidRPr="00953CCA" w:rsidRDefault="003E5092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  <w:r w:rsidR="0084745A" w:rsidRPr="00953CCA">
              <w:rPr>
                <w:rFonts w:ascii="Arial" w:hAnsi="Arial" w:cs="Arial"/>
                <w:b/>
                <w:sz w:val="20"/>
                <w:szCs w:val="20"/>
              </w:rPr>
              <w:t xml:space="preserve"> nr 4 -</w:t>
            </w:r>
            <w:r w:rsidR="0084745A" w:rsidRPr="00953CCA">
              <w:rPr>
                <w:rFonts w:ascii="Arial" w:hAnsi="Arial" w:cs="Arial"/>
                <w:sz w:val="20"/>
                <w:szCs w:val="20"/>
              </w:rPr>
              <w:t xml:space="preserve"> Oświadczenie dotyczące braku podstaw do wykluczenia</w:t>
            </w:r>
          </w:p>
        </w:tc>
      </w:tr>
      <w:tr w:rsidR="0084745A" w:rsidRPr="00953CCA" w:rsidTr="00D34A10"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4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5 -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Oświadczenie o przynależności albo braku przynależności do tej samej grupy kapitałowej</w:t>
            </w:r>
          </w:p>
        </w:tc>
      </w:tr>
      <w:tr w:rsidR="0084745A" w:rsidRPr="00953CCA" w:rsidTr="00D34A10"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94" w:type="dxa"/>
          </w:tcPr>
          <w:p w:rsidR="0084745A" w:rsidRPr="00953CCA" w:rsidRDefault="003E5092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  <w:r w:rsidR="0084745A" w:rsidRPr="00953CCA">
              <w:rPr>
                <w:rFonts w:ascii="Arial" w:hAnsi="Arial" w:cs="Arial"/>
                <w:b/>
                <w:sz w:val="20"/>
                <w:szCs w:val="20"/>
              </w:rPr>
              <w:t xml:space="preserve"> nr 6 -</w:t>
            </w:r>
            <w:r w:rsidR="0084745A" w:rsidRPr="00953CCA">
              <w:rPr>
                <w:rFonts w:ascii="Arial" w:hAnsi="Arial" w:cs="Arial"/>
                <w:sz w:val="20"/>
                <w:szCs w:val="20"/>
              </w:rPr>
              <w:t xml:space="preserve"> Oświadczenie o spełnianiu warunków </w:t>
            </w:r>
            <w:r w:rsidRPr="00953CCA">
              <w:rPr>
                <w:rFonts w:ascii="Arial" w:hAnsi="Arial" w:cs="Arial"/>
                <w:sz w:val="20"/>
                <w:szCs w:val="20"/>
              </w:rPr>
              <w:t>udziału</w:t>
            </w:r>
            <w:r w:rsidR="0084745A" w:rsidRPr="00953CCA">
              <w:rPr>
                <w:rFonts w:ascii="Arial" w:hAnsi="Arial" w:cs="Arial"/>
                <w:sz w:val="20"/>
                <w:szCs w:val="20"/>
              </w:rPr>
              <w:t xml:space="preserve"> w postępowaniu</w:t>
            </w:r>
          </w:p>
        </w:tc>
      </w:tr>
      <w:tr w:rsidR="0084745A" w:rsidRPr="00953CCA" w:rsidTr="00BA3E7A">
        <w:trPr>
          <w:trHeight w:val="728"/>
        </w:trPr>
        <w:tc>
          <w:tcPr>
            <w:tcW w:w="828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94" w:type="dxa"/>
          </w:tcPr>
          <w:p w:rsidR="0084745A" w:rsidRPr="00953CCA" w:rsidRDefault="0084745A" w:rsidP="001E65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CA">
              <w:rPr>
                <w:rFonts w:ascii="Arial" w:hAnsi="Arial" w:cs="Arial"/>
                <w:b/>
                <w:sz w:val="20"/>
                <w:szCs w:val="20"/>
              </w:rPr>
              <w:t>Załącznik nr 7 -</w:t>
            </w:r>
            <w:r w:rsidRPr="00953CCA">
              <w:rPr>
                <w:rFonts w:ascii="Arial" w:hAnsi="Arial" w:cs="Arial"/>
                <w:sz w:val="20"/>
                <w:szCs w:val="20"/>
              </w:rPr>
              <w:t xml:space="preserve"> Zobowiązanie podmiotów trzecich do oddania do dyspozycji nie</w:t>
            </w:r>
            <w:r w:rsidR="003E5092" w:rsidRPr="00953CCA">
              <w:rPr>
                <w:rFonts w:ascii="Arial" w:hAnsi="Arial" w:cs="Arial"/>
                <w:sz w:val="20"/>
                <w:szCs w:val="20"/>
              </w:rPr>
              <w:t>z</w:t>
            </w:r>
            <w:r w:rsidRPr="00953CCA">
              <w:rPr>
                <w:rFonts w:ascii="Arial" w:hAnsi="Arial" w:cs="Arial"/>
                <w:sz w:val="20"/>
                <w:szCs w:val="20"/>
              </w:rPr>
              <w:t>będnych zasobów</w:t>
            </w:r>
          </w:p>
        </w:tc>
      </w:tr>
    </w:tbl>
    <w:p w:rsidR="00EB7871" w:rsidRPr="00953CCA" w:rsidRDefault="00EB7871" w:rsidP="001E655A">
      <w:pPr>
        <w:pStyle w:val="Nagwek1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</w:p>
    <w:sectPr w:rsidR="00EB7871" w:rsidRPr="00953CCA" w:rsidSect="00BA3E7A">
      <w:headerReference w:type="default" r:id="rId12"/>
      <w:footerReference w:type="default" r:id="rId13"/>
      <w:pgSz w:w="11906" w:h="16838" w:code="9"/>
      <w:pgMar w:top="567" w:right="1304" w:bottom="1418" w:left="1304" w:header="284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10" w:rsidRDefault="00D34A10">
      <w:r>
        <w:separator/>
      </w:r>
    </w:p>
  </w:endnote>
  <w:endnote w:type="continuationSeparator" w:id="0">
    <w:p w:rsidR="00D34A10" w:rsidRDefault="00D3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10" w:rsidRDefault="004C64C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1297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D34A10" w:rsidRDefault="00D34A1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4C64C8">
      <w:rPr>
        <w:rStyle w:val="Numerstrony"/>
        <w:noProof/>
        <w:sz w:val="18"/>
        <w:szCs w:val="18"/>
      </w:rPr>
      <w:t>15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4C64C8">
      <w:rPr>
        <w:rStyle w:val="Numerstrony"/>
        <w:noProof/>
        <w:sz w:val="18"/>
        <w:szCs w:val="18"/>
      </w:rPr>
      <w:t>15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10" w:rsidRDefault="00D34A10">
      <w:r>
        <w:separator/>
      </w:r>
    </w:p>
  </w:footnote>
  <w:footnote w:type="continuationSeparator" w:id="0">
    <w:p w:rsidR="00D34A10" w:rsidRDefault="00D3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10" w:rsidRDefault="00D34A1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4A10" w:rsidRDefault="00D34A1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odczynników laboratoryjnych oraz dzierżawa aparatu do posiewu krwi i płynów ustrojowych</w:t>
    </w:r>
  </w:p>
  <w:p w:rsidR="00D34A10" w:rsidRDefault="004C64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214B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xXCvM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2B9"/>
    <w:multiLevelType w:val="hybridMultilevel"/>
    <w:tmpl w:val="56824826"/>
    <w:lvl w:ilvl="0" w:tplc="6966DE5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D3B69F9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2131FED"/>
    <w:multiLevelType w:val="hybridMultilevel"/>
    <w:tmpl w:val="1E70044A"/>
    <w:lvl w:ilvl="0" w:tplc="E1B20138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40C48"/>
    <w:multiLevelType w:val="hybridMultilevel"/>
    <w:tmpl w:val="82F0C35E"/>
    <w:lvl w:ilvl="0" w:tplc="7EFAD066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1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9"/>
  </w:num>
  <w:num w:numId="6">
    <w:abstractNumId w:val="7"/>
  </w:num>
  <w:num w:numId="7">
    <w:abstractNumId w:val="8"/>
  </w:num>
  <w:num w:numId="8">
    <w:abstractNumId w:val="25"/>
  </w:num>
  <w:num w:numId="9">
    <w:abstractNumId w:val="6"/>
  </w:num>
  <w:num w:numId="10">
    <w:abstractNumId w:val="20"/>
  </w:num>
  <w:num w:numId="11">
    <w:abstractNumId w:val="3"/>
  </w:num>
  <w:num w:numId="12">
    <w:abstractNumId w:val="22"/>
  </w:num>
  <w:num w:numId="13">
    <w:abstractNumId w:val="23"/>
  </w:num>
  <w:num w:numId="14">
    <w:abstractNumId w:val="24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21"/>
  </w:num>
  <w:num w:numId="20">
    <w:abstractNumId w:val="12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8"/>
  </w:num>
  <w:num w:numId="26">
    <w:abstractNumId w:val="4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0"/>
    <w:rsid w:val="00004D89"/>
    <w:rsid w:val="00005390"/>
    <w:rsid w:val="000067E5"/>
    <w:rsid w:val="00012833"/>
    <w:rsid w:val="00016AB3"/>
    <w:rsid w:val="0002024E"/>
    <w:rsid w:val="0002045A"/>
    <w:rsid w:val="00020FF3"/>
    <w:rsid w:val="00026453"/>
    <w:rsid w:val="00031855"/>
    <w:rsid w:val="00034D1A"/>
    <w:rsid w:val="0004094C"/>
    <w:rsid w:val="000471B4"/>
    <w:rsid w:val="00050901"/>
    <w:rsid w:val="0005779B"/>
    <w:rsid w:val="000666AF"/>
    <w:rsid w:val="00080783"/>
    <w:rsid w:val="00082134"/>
    <w:rsid w:val="000A2E0B"/>
    <w:rsid w:val="000A59AF"/>
    <w:rsid w:val="000B08A9"/>
    <w:rsid w:val="000C63A2"/>
    <w:rsid w:val="000C732C"/>
    <w:rsid w:val="000D3BC4"/>
    <w:rsid w:val="000E2FEA"/>
    <w:rsid w:val="000E7443"/>
    <w:rsid w:val="000F01D8"/>
    <w:rsid w:val="000F53AD"/>
    <w:rsid w:val="0010472E"/>
    <w:rsid w:val="00125A9A"/>
    <w:rsid w:val="00126357"/>
    <w:rsid w:val="00127036"/>
    <w:rsid w:val="00133138"/>
    <w:rsid w:val="0013434C"/>
    <w:rsid w:val="00141A13"/>
    <w:rsid w:val="00150032"/>
    <w:rsid w:val="001542F3"/>
    <w:rsid w:val="001644FA"/>
    <w:rsid w:val="00164E1E"/>
    <w:rsid w:val="0018407C"/>
    <w:rsid w:val="00191475"/>
    <w:rsid w:val="00194EF2"/>
    <w:rsid w:val="001B3F5E"/>
    <w:rsid w:val="001B6A19"/>
    <w:rsid w:val="001C30E8"/>
    <w:rsid w:val="001C5986"/>
    <w:rsid w:val="001C6C16"/>
    <w:rsid w:val="001E4CE2"/>
    <w:rsid w:val="001E655A"/>
    <w:rsid w:val="001E66C0"/>
    <w:rsid w:val="001F1894"/>
    <w:rsid w:val="002007BD"/>
    <w:rsid w:val="00201D7C"/>
    <w:rsid w:val="00213A34"/>
    <w:rsid w:val="002239C2"/>
    <w:rsid w:val="00223EF2"/>
    <w:rsid w:val="00226999"/>
    <w:rsid w:val="00232EF6"/>
    <w:rsid w:val="0023697B"/>
    <w:rsid w:val="00243FB4"/>
    <w:rsid w:val="002457DC"/>
    <w:rsid w:val="0024673F"/>
    <w:rsid w:val="00250E3F"/>
    <w:rsid w:val="00263EFE"/>
    <w:rsid w:val="002746F7"/>
    <w:rsid w:val="002962E0"/>
    <w:rsid w:val="002963F2"/>
    <w:rsid w:val="002970DD"/>
    <w:rsid w:val="002A2D4A"/>
    <w:rsid w:val="002A5762"/>
    <w:rsid w:val="002B22BF"/>
    <w:rsid w:val="002E5E36"/>
    <w:rsid w:val="002E666C"/>
    <w:rsid w:val="002E7C8B"/>
    <w:rsid w:val="002F07D4"/>
    <w:rsid w:val="00300620"/>
    <w:rsid w:val="00304AD6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46F7B"/>
    <w:rsid w:val="00370A37"/>
    <w:rsid w:val="00374986"/>
    <w:rsid w:val="00376F9F"/>
    <w:rsid w:val="0038188C"/>
    <w:rsid w:val="003825D5"/>
    <w:rsid w:val="00383BC8"/>
    <w:rsid w:val="00384056"/>
    <w:rsid w:val="003C205D"/>
    <w:rsid w:val="003C478A"/>
    <w:rsid w:val="003C4BDA"/>
    <w:rsid w:val="003C7856"/>
    <w:rsid w:val="003D0168"/>
    <w:rsid w:val="003D0409"/>
    <w:rsid w:val="003D58D6"/>
    <w:rsid w:val="003D736C"/>
    <w:rsid w:val="003E0A15"/>
    <w:rsid w:val="003E5092"/>
    <w:rsid w:val="00403B18"/>
    <w:rsid w:val="0040419B"/>
    <w:rsid w:val="0041437D"/>
    <w:rsid w:val="00414F77"/>
    <w:rsid w:val="004201F8"/>
    <w:rsid w:val="00423EDC"/>
    <w:rsid w:val="004248CE"/>
    <w:rsid w:val="00424D45"/>
    <w:rsid w:val="004327AD"/>
    <w:rsid w:val="004350D7"/>
    <w:rsid w:val="00441468"/>
    <w:rsid w:val="004460EE"/>
    <w:rsid w:val="00466174"/>
    <w:rsid w:val="00466719"/>
    <w:rsid w:val="00466D96"/>
    <w:rsid w:val="00472F68"/>
    <w:rsid w:val="00475D05"/>
    <w:rsid w:val="004820E5"/>
    <w:rsid w:val="00483F80"/>
    <w:rsid w:val="004910DE"/>
    <w:rsid w:val="00492D08"/>
    <w:rsid w:val="00493DCE"/>
    <w:rsid w:val="004A3EC1"/>
    <w:rsid w:val="004B524E"/>
    <w:rsid w:val="004B680C"/>
    <w:rsid w:val="004C64C8"/>
    <w:rsid w:val="004D10CC"/>
    <w:rsid w:val="004D48B9"/>
    <w:rsid w:val="004D7A7C"/>
    <w:rsid w:val="004E3A7E"/>
    <w:rsid w:val="004E7BF9"/>
    <w:rsid w:val="004F50A8"/>
    <w:rsid w:val="005060B9"/>
    <w:rsid w:val="00510831"/>
    <w:rsid w:val="00514D20"/>
    <w:rsid w:val="0052364D"/>
    <w:rsid w:val="0052404F"/>
    <w:rsid w:val="005241B2"/>
    <w:rsid w:val="00536FAD"/>
    <w:rsid w:val="0054473A"/>
    <w:rsid w:val="0055231E"/>
    <w:rsid w:val="00562E86"/>
    <w:rsid w:val="005631F3"/>
    <w:rsid w:val="00571EFD"/>
    <w:rsid w:val="005741F3"/>
    <w:rsid w:val="005828F4"/>
    <w:rsid w:val="005A032F"/>
    <w:rsid w:val="005C46D9"/>
    <w:rsid w:val="005D0A27"/>
    <w:rsid w:val="005D2148"/>
    <w:rsid w:val="005E544C"/>
    <w:rsid w:val="005E73AC"/>
    <w:rsid w:val="005F4A04"/>
    <w:rsid w:val="00603291"/>
    <w:rsid w:val="00614581"/>
    <w:rsid w:val="00620AE3"/>
    <w:rsid w:val="006260AC"/>
    <w:rsid w:val="00627ED2"/>
    <w:rsid w:val="006318DF"/>
    <w:rsid w:val="0063322D"/>
    <w:rsid w:val="00635CBF"/>
    <w:rsid w:val="0063732B"/>
    <w:rsid w:val="00650268"/>
    <w:rsid w:val="00656498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C3687"/>
    <w:rsid w:val="006C4006"/>
    <w:rsid w:val="006E2CC4"/>
    <w:rsid w:val="006E6333"/>
    <w:rsid w:val="006F5BCD"/>
    <w:rsid w:val="006F77F8"/>
    <w:rsid w:val="00703F5F"/>
    <w:rsid w:val="00705BE6"/>
    <w:rsid w:val="0070620B"/>
    <w:rsid w:val="00706A45"/>
    <w:rsid w:val="0071220B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941DD"/>
    <w:rsid w:val="007A004A"/>
    <w:rsid w:val="007A5710"/>
    <w:rsid w:val="007C00B8"/>
    <w:rsid w:val="007F35F3"/>
    <w:rsid w:val="007F3A2E"/>
    <w:rsid w:val="008056A9"/>
    <w:rsid w:val="00811E8A"/>
    <w:rsid w:val="00820382"/>
    <w:rsid w:val="0082230A"/>
    <w:rsid w:val="00823C81"/>
    <w:rsid w:val="008431B7"/>
    <w:rsid w:val="00843E32"/>
    <w:rsid w:val="00844250"/>
    <w:rsid w:val="0084633A"/>
    <w:rsid w:val="0084745A"/>
    <w:rsid w:val="00855B32"/>
    <w:rsid w:val="00862609"/>
    <w:rsid w:val="008634CF"/>
    <w:rsid w:val="00872FB2"/>
    <w:rsid w:val="00874101"/>
    <w:rsid w:val="00882E8D"/>
    <w:rsid w:val="00883670"/>
    <w:rsid w:val="00892EAD"/>
    <w:rsid w:val="00895AC8"/>
    <w:rsid w:val="008A3895"/>
    <w:rsid w:val="008B13A8"/>
    <w:rsid w:val="008B60B4"/>
    <w:rsid w:val="008C47F9"/>
    <w:rsid w:val="008D48A7"/>
    <w:rsid w:val="008E2C1B"/>
    <w:rsid w:val="008E38E4"/>
    <w:rsid w:val="008E3C1A"/>
    <w:rsid w:val="008F14B7"/>
    <w:rsid w:val="008F1B65"/>
    <w:rsid w:val="008F317B"/>
    <w:rsid w:val="008F6989"/>
    <w:rsid w:val="008F7292"/>
    <w:rsid w:val="00903BB2"/>
    <w:rsid w:val="0090602E"/>
    <w:rsid w:val="00910126"/>
    <w:rsid w:val="00925F62"/>
    <w:rsid w:val="0093445C"/>
    <w:rsid w:val="0094461F"/>
    <w:rsid w:val="00945B58"/>
    <w:rsid w:val="00950CB2"/>
    <w:rsid w:val="009526DC"/>
    <w:rsid w:val="00953CCA"/>
    <w:rsid w:val="009554B6"/>
    <w:rsid w:val="00961A57"/>
    <w:rsid w:val="00966186"/>
    <w:rsid w:val="00977C3E"/>
    <w:rsid w:val="00977E21"/>
    <w:rsid w:val="00983549"/>
    <w:rsid w:val="009838C7"/>
    <w:rsid w:val="00997EA2"/>
    <w:rsid w:val="009A4CC1"/>
    <w:rsid w:val="009B239D"/>
    <w:rsid w:val="009B5EF9"/>
    <w:rsid w:val="009B75C1"/>
    <w:rsid w:val="009C1C05"/>
    <w:rsid w:val="009D760C"/>
    <w:rsid w:val="009E7B6E"/>
    <w:rsid w:val="009F0A8E"/>
    <w:rsid w:val="009F1CA7"/>
    <w:rsid w:val="00A0180B"/>
    <w:rsid w:val="00A021C0"/>
    <w:rsid w:val="00A02B83"/>
    <w:rsid w:val="00A13671"/>
    <w:rsid w:val="00A22820"/>
    <w:rsid w:val="00A2369F"/>
    <w:rsid w:val="00A2757D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84F9F"/>
    <w:rsid w:val="00A85971"/>
    <w:rsid w:val="00A86605"/>
    <w:rsid w:val="00A90128"/>
    <w:rsid w:val="00A9512C"/>
    <w:rsid w:val="00A95EA3"/>
    <w:rsid w:val="00A966A6"/>
    <w:rsid w:val="00A96E95"/>
    <w:rsid w:val="00AA661F"/>
    <w:rsid w:val="00AB50B3"/>
    <w:rsid w:val="00AB7036"/>
    <w:rsid w:val="00AC3CE1"/>
    <w:rsid w:val="00AE27B1"/>
    <w:rsid w:val="00AE4E38"/>
    <w:rsid w:val="00AF1311"/>
    <w:rsid w:val="00AF616D"/>
    <w:rsid w:val="00B01C11"/>
    <w:rsid w:val="00B05777"/>
    <w:rsid w:val="00B0712C"/>
    <w:rsid w:val="00B11855"/>
    <w:rsid w:val="00B15C23"/>
    <w:rsid w:val="00B17F7E"/>
    <w:rsid w:val="00B36CE0"/>
    <w:rsid w:val="00B45275"/>
    <w:rsid w:val="00B51D96"/>
    <w:rsid w:val="00B80594"/>
    <w:rsid w:val="00B8343A"/>
    <w:rsid w:val="00B90CFE"/>
    <w:rsid w:val="00BA1AB5"/>
    <w:rsid w:val="00BA3E7A"/>
    <w:rsid w:val="00BB295E"/>
    <w:rsid w:val="00BC04D7"/>
    <w:rsid w:val="00BC308F"/>
    <w:rsid w:val="00BF579F"/>
    <w:rsid w:val="00BF6DEC"/>
    <w:rsid w:val="00C00534"/>
    <w:rsid w:val="00C03499"/>
    <w:rsid w:val="00C06D30"/>
    <w:rsid w:val="00C20DA9"/>
    <w:rsid w:val="00C22190"/>
    <w:rsid w:val="00C2712C"/>
    <w:rsid w:val="00C35045"/>
    <w:rsid w:val="00C40A90"/>
    <w:rsid w:val="00C44678"/>
    <w:rsid w:val="00C530BF"/>
    <w:rsid w:val="00C54057"/>
    <w:rsid w:val="00C63FFB"/>
    <w:rsid w:val="00C64261"/>
    <w:rsid w:val="00C70735"/>
    <w:rsid w:val="00C85325"/>
    <w:rsid w:val="00CA3D6E"/>
    <w:rsid w:val="00CB6608"/>
    <w:rsid w:val="00CB6DE1"/>
    <w:rsid w:val="00CC4ADC"/>
    <w:rsid w:val="00CD1C53"/>
    <w:rsid w:val="00CD2A67"/>
    <w:rsid w:val="00CE1482"/>
    <w:rsid w:val="00CE1F43"/>
    <w:rsid w:val="00CF3703"/>
    <w:rsid w:val="00CF584C"/>
    <w:rsid w:val="00D01BF9"/>
    <w:rsid w:val="00D06196"/>
    <w:rsid w:val="00D06289"/>
    <w:rsid w:val="00D07762"/>
    <w:rsid w:val="00D14E18"/>
    <w:rsid w:val="00D23093"/>
    <w:rsid w:val="00D30384"/>
    <w:rsid w:val="00D34A10"/>
    <w:rsid w:val="00D35830"/>
    <w:rsid w:val="00D45566"/>
    <w:rsid w:val="00D65942"/>
    <w:rsid w:val="00D67BC1"/>
    <w:rsid w:val="00D94CD8"/>
    <w:rsid w:val="00D95619"/>
    <w:rsid w:val="00DA094A"/>
    <w:rsid w:val="00DC3E3B"/>
    <w:rsid w:val="00DC5C3B"/>
    <w:rsid w:val="00DD574A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A5DE4"/>
    <w:rsid w:val="00EA77ED"/>
    <w:rsid w:val="00EB00B6"/>
    <w:rsid w:val="00EB24E5"/>
    <w:rsid w:val="00EB6566"/>
    <w:rsid w:val="00EB7871"/>
    <w:rsid w:val="00EC4CDA"/>
    <w:rsid w:val="00ED0999"/>
    <w:rsid w:val="00EE0EF9"/>
    <w:rsid w:val="00EE1213"/>
    <w:rsid w:val="00EE3618"/>
    <w:rsid w:val="00EF0A3B"/>
    <w:rsid w:val="00EF5211"/>
    <w:rsid w:val="00F01987"/>
    <w:rsid w:val="00F131CB"/>
    <w:rsid w:val="00F13967"/>
    <w:rsid w:val="00F234AD"/>
    <w:rsid w:val="00F23594"/>
    <w:rsid w:val="00F241C5"/>
    <w:rsid w:val="00F278EE"/>
    <w:rsid w:val="00F525A3"/>
    <w:rsid w:val="00F65ACD"/>
    <w:rsid w:val="00F671B3"/>
    <w:rsid w:val="00F7086B"/>
    <w:rsid w:val="00F83D72"/>
    <w:rsid w:val="00FB5143"/>
    <w:rsid w:val="00FC0873"/>
    <w:rsid w:val="00FD0B5A"/>
    <w:rsid w:val="00FD5B5F"/>
    <w:rsid w:val="00FE067B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DDE6840-1F25-4D75-9D48-FD7E1F5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3C7856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953CCA"/>
    <w:pPr>
      <w:numPr>
        <w:ilvl w:val="1"/>
        <w:numId w:val="1"/>
      </w:numPr>
      <w:spacing w:before="120" w:after="60" w:line="276" w:lineRule="auto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3C7856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53CCA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basedOn w:val="Domylnaczcionkaakapitu"/>
    <w:rsid w:val="00020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zoz-biels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zoz-biels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b@spzoz-biels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b@spzoz-biel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spzoz-bielsk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nil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15</Pages>
  <Words>6512</Words>
  <Characters>39074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mdanilo</dc:creator>
  <cp:keywords/>
  <cp:lastModifiedBy>mdanilo</cp:lastModifiedBy>
  <cp:revision>2</cp:revision>
  <cp:lastPrinted>2019-03-15T08:32:00Z</cp:lastPrinted>
  <dcterms:created xsi:type="dcterms:W3CDTF">2019-03-15T09:07:00Z</dcterms:created>
  <dcterms:modified xsi:type="dcterms:W3CDTF">2019-03-15T09:07:00Z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