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3E6B8C" w:rsidRDefault="00AC6132" w:rsidP="00403B85">
      <w:pPr>
        <w:rPr>
          <w:rFonts w:ascii="Tahoma" w:hAnsi="Tahoma" w:cs="Tahoma"/>
          <w:b/>
          <w:bCs/>
          <w:sz w:val="16"/>
          <w:szCs w:val="16"/>
        </w:rPr>
      </w:pPr>
      <w:r w:rsidRPr="003E6B8C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6D4AB3" w:rsidRPr="003E6B8C" w:rsidRDefault="00AC6132" w:rsidP="00403B85">
      <w:pPr>
        <w:rPr>
          <w:rFonts w:ascii="Tahoma" w:hAnsi="Tahoma" w:cs="Tahoma"/>
          <w:b/>
          <w:bCs/>
          <w:sz w:val="16"/>
          <w:szCs w:val="16"/>
        </w:rPr>
      </w:pPr>
      <w:r w:rsidRPr="003E6B8C">
        <w:rPr>
          <w:rFonts w:ascii="Tahoma" w:hAnsi="Tahoma" w:cs="Tahoma"/>
          <w:b/>
          <w:bCs/>
          <w:sz w:val="16"/>
          <w:szCs w:val="16"/>
        </w:rPr>
        <w:t>Dąbrowskiego</w:t>
      </w:r>
      <w:r w:rsidR="006D4AB3" w:rsidRPr="003E6B8C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3E6B8C">
        <w:rPr>
          <w:rFonts w:ascii="Tahoma" w:hAnsi="Tahoma" w:cs="Tahoma"/>
          <w:b/>
          <w:bCs/>
          <w:sz w:val="16"/>
          <w:szCs w:val="16"/>
        </w:rPr>
        <w:t>69</w:t>
      </w:r>
    </w:p>
    <w:p w:rsidR="006D4AB3" w:rsidRPr="003E6B8C" w:rsidRDefault="00AC6132" w:rsidP="00403B85">
      <w:pPr>
        <w:rPr>
          <w:rFonts w:ascii="Tahoma" w:hAnsi="Tahoma" w:cs="Tahoma"/>
          <w:b/>
          <w:bCs/>
          <w:sz w:val="16"/>
          <w:szCs w:val="16"/>
        </w:rPr>
      </w:pPr>
      <w:r w:rsidRPr="003E6B8C">
        <w:rPr>
          <w:rFonts w:ascii="Tahoma" w:hAnsi="Tahoma" w:cs="Tahoma"/>
          <w:b/>
          <w:bCs/>
          <w:sz w:val="16"/>
          <w:szCs w:val="16"/>
        </w:rPr>
        <w:t>42-201</w:t>
      </w:r>
      <w:r w:rsidR="006D4AB3" w:rsidRPr="003E6B8C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3E6B8C">
        <w:rPr>
          <w:rFonts w:ascii="Tahoma" w:hAnsi="Tahoma" w:cs="Tahoma"/>
          <w:b/>
          <w:bCs/>
          <w:sz w:val="16"/>
          <w:szCs w:val="16"/>
        </w:rPr>
        <w:t>Częstochowa</w:t>
      </w:r>
    </w:p>
    <w:p w:rsidR="006D4AB3" w:rsidRPr="003E6B8C" w:rsidRDefault="00AC6132" w:rsidP="00403B85">
      <w:pPr>
        <w:pStyle w:val="Nagwek"/>
        <w:tabs>
          <w:tab w:val="clear" w:pos="4536"/>
          <w:tab w:val="clear" w:pos="9072"/>
        </w:tabs>
        <w:jc w:val="right"/>
        <w:rPr>
          <w:rFonts w:ascii="Tahoma" w:hAnsi="Tahoma" w:cs="Tahoma"/>
          <w:b/>
          <w:bCs/>
          <w:sz w:val="16"/>
          <w:szCs w:val="16"/>
        </w:rPr>
      </w:pPr>
      <w:r w:rsidRPr="003E6B8C">
        <w:rPr>
          <w:rFonts w:ascii="Tahoma" w:hAnsi="Tahoma" w:cs="Tahoma"/>
          <w:sz w:val="16"/>
          <w:szCs w:val="16"/>
        </w:rPr>
        <w:t>Częstochowa</w:t>
      </w:r>
      <w:r w:rsidR="00F623C5" w:rsidRPr="003E6B8C">
        <w:rPr>
          <w:rFonts w:ascii="Tahoma" w:hAnsi="Tahoma" w:cs="Tahoma"/>
          <w:sz w:val="16"/>
          <w:szCs w:val="16"/>
        </w:rPr>
        <w:t xml:space="preserve"> dnia: </w:t>
      </w:r>
      <w:r w:rsidRPr="003E6B8C">
        <w:rPr>
          <w:rFonts w:ascii="Tahoma" w:hAnsi="Tahoma" w:cs="Tahoma"/>
          <w:sz w:val="16"/>
          <w:szCs w:val="16"/>
        </w:rPr>
        <w:t>2019-03-12</w:t>
      </w:r>
    </w:p>
    <w:p w:rsidR="006D4AB3" w:rsidRPr="003E6B8C" w:rsidRDefault="006D4AB3" w:rsidP="00403B85">
      <w:pPr>
        <w:pStyle w:val="Nagwek"/>
        <w:tabs>
          <w:tab w:val="clear" w:pos="4536"/>
          <w:tab w:val="left" w:pos="3686"/>
          <w:tab w:val="left" w:pos="7371"/>
        </w:tabs>
        <w:rPr>
          <w:rFonts w:ascii="Tahoma" w:hAnsi="Tahoma" w:cs="Tahoma"/>
          <w:sz w:val="16"/>
          <w:szCs w:val="16"/>
        </w:rPr>
      </w:pPr>
    </w:p>
    <w:p w:rsidR="006D4AB3" w:rsidRPr="003E6B8C" w:rsidRDefault="00F623C5" w:rsidP="00403B85">
      <w:pPr>
        <w:pStyle w:val="Nagwek"/>
        <w:tabs>
          <w:tab w:val="clear" w:pos="4536"/>
        </w:tabs>
        <w:rPr>
          <w:rFonts w:ascii="Tahoma" w:hAnsi="Tahoma" w:cs="Tahoma"/>
          <w:sz w:val="16"/>
          <w:szCs w:val="16"/>
        </w:rPr>
      </w:pPr>
      <w:proofErr w:type="spellStart"/>
      <w:r w:rsidRPr="003E6B8C">
        <w:rPr>
          <w:rFonts w:ascii="Tahoma" w:hAnsi="Tahoma" w:cs="Tahoma"/>
          <w:b/>
          <w:bCs/>
          <w:sz w:val="16"/>
          <w:szCs w:val="16"/>
        </w:rPr>
        <w:t>L.dz.Rk</w:t>
      </w:r>
      <w:proofErr w:type="spellEnd"/>
      <w:r w:rsidRPr="003E6B8C">
        <w:rPr>
          <w:rFonts w:ascii="Tahoma" w:hAnsi="Tahoma" w:cs="Tahoma"/>
          <w:b/>
          <w:bCs/>
          <w:sz w:val="16"/>
          <w:szCs w:val="16"/>
        </w:rPr>
        <w:t xml:space="preserve"> -  </w:t>
      </w:r>
      <w:r w:rsidR="00603684">
        <w:rPr>
          <w:rFonts w:ascii="Tahoma" w:hAnsi="Tahoma" w:cs="Tahoma"/>
          <w:b/>
          <w:bCs/>
          <w:sz w:val="16"/>
          <w:szCs w:val="16"/>
        </w:rPr>
        <w:t>142/19</w:t>
      </w:r>
      <w:bookmarkStart w:id="0" w:name="_GoBack"/>
      <w:bookmarkEnd w:id="0"/>
      <w:r w:rsidR="006D4AB3" w:rsidRPr="003E6B8C">
        <w:rPr>
          <w:rFonts w:ascii="Tahoma" w:hAnsi="Tahoma" w:cs="Tahoma"/>
          <w:sz w:val="16"/>
          <w:szCs w:val="16"/>
        </w:rPr>
        <w:tab/>
      </w:r>
    </w:p>
    <w:p w:rsidR="006D4AB3" w:rsidRPr="003E6B8C" w:rsidRDefault="006D4AB3" w:rsidP="00403B85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3E6B8C" w:rsidRDefault="006D4AB3" w:rsidP="00403B85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3E6B8C" w:rsidRDefault="006D4AB3" w:rsidP="00403B85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3E6B8C" w:rsidRDefault="006D4AB3" w:rsidP="00403B85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3E6B8C">
        <w:rPr>
          <w:rFonts w:ascii="Tahoma" w:hAnsi="Tahoma" w:cs="Tahoma"/>
          <w:sz w:val="16"/>
          <w:szCs w:val="16"/>
        </w:rPr>
        <w:t>O D P O W I E D Ź</w:t>
      </w:r>
    </w:p>
    <w:p w:rsidR="006D4AB3" w:rsidRPr="003E6B8C" w:rsidRDefault="006D4AB3" w:rsidP="00403B85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3E6B8C">
        <w:rPr>
          <w:rFonts w:ascii="Tahoma" w:hAnsi="Tahoma" w:cs="Tahoma"/>
          <w:sz w:val="16"/>
          <w:szCs w:val="16"/>
        </w:rPr>
        <w:t>na zapytania w sprawie SIWZ</w:t>
      </w:r>
      <w:r w:rsidR="00403B85" w:rsidRPr="003E6B8C">
        <w:rPr>
          <w:rFonts w:ascii="Tahoma" w:hAnsi="Tahoma" w:cs="Tahoma"/>
          <w:sz w:val="16"/>
          <w:szCs w:val="16"/>
        </w:rPr>
        <w:t xml:space="preserve"> oraz zmiana SIWZ</w:t>
      </w:r>
    </w:p>
    <w:p w:rsidR="00403B85" w:rsidRPr="003E6B8C" w:rsidRDefault="00403B85" w:rsidP="00403B85">
      <w:pPr>
        <w:rPr>
          <w:rFonts w:ascii="Tahoma" w:hAnsi="Tahoma" w:cs="Tahoma"/>
          <w:sz w:val="16"/>
          <w:szCs w:val="16"/>
        </w:rPr>
      </w:pPr>
    </w:p>
    <w:p w:rsidR="006D4AB3" w:rsidRPr="003E6B8C" w:rsidRDefault="006D4AB3" w:rsidP="00403B85">
      <w:pPr>
        <w:ind w:left="284"/>
        <w:jc w:val="both"/>
        <w:rPr>
          <w:rFonts w:ascii="Tahoma" w:hAnsi="Tahoma" w:cs="Tahoma"/>
          <w:i/>
          <w:sz w:val="16"/>
          <w:szCs w:val="16"/>
        </w:rPr>
      </w:pPr>
      <w:r w:rsidRPr="003E6B8C">
        <w:rPr>
          <w:rFonts w:ascii="Tahoma" w:hAnsi="Tahoma" w:cs="Tahoma"/>
          <w:i/>
          <w:sz w:val="16"/>
          <w:szCs w:val="16"/>
        </w:rPr>
        <w:t>Szanowni Państwo,</w:t>
      </w:r>
    </w:p>
    <w:p w:rsidR="00A9791F" w:rsidRPr="003E6B8C" w:rsidRDefault="006D4AB3" w:rsidP="00403B8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3E6B8C">
        <w:rPr>
          <w:rFonts w:ascii="Tahoma" w:hAnsi="Tahoma" w:cs="Tahoma"/>
          <w:sz w:val="16"/>
          <w:szCs w:val="16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EA416E" w:rsidRPr="003E6B8C">
        <w:rPr>
          <w:rFonts w:ascii="Tahoma" w:hAnsi="Tahoma" w:cs="Tahoma"/>
          <w:sz w:val="16"/>
          <w:szCs w:val="16"/>
        </w:rPr>
        <w:t>(</w:t>
      </w:r>
      <w:r w:rsidR="000A1097" w:rsidRPr="003E6B8C">
        <w:rPr>
          <w:rFonts w:ascii="Tahoma" w:hAnsi="Tahoma" w:cs="Tahoma"/>
          <w:sz w:val="16"/>
          <w:szCs w:val="16"/>
        </w:rPr>
        <w:t xml:space="preserve">Dz. U. z 2010 r. Nr 113, poz. 759, z </w:t>
      </w:r>
      <w:proofErr w:type="spellStart"/>
      <w:r w:rsidR="000A1097" w:rsidRPr="003E6B8C">
        <w:rPr>
          <w:rFonts w:ascii="Tahoma" w:hAnsi="Tahoma" w:cs="Tahoma"/>
          <w:sz w:val="16"/>
          <w:szCs w:val="16"/>
        </w:rPr>
        <w:t>późn</w:t>
      </w:r>
      <w:proofErr w:type="spellEnd"/>
      <w:r w:rsidR="000A1097" w:rsidRPr="003E6B8C">
        <w:rPr>
          <w:rFonts w:ascii="Tahoma" w:hAnsi="Tahoma" w:cs="Tahoma"/>
          <w:sz w:val="16"/>
          <w:szCs w:val="16"/>
        </w:rPr>
        <w:t>. zm.</w:t>
      </w:r>
      <w:r w:rsidR="00EA416E" w:rsidRPr="003E6B8C">
        <w:rPr>
          <w:rFonts w:ascii="Tahoma" w:hAnsi="Tahoma" w:cs="Tahoma"/>
          <w:sz w:val="16"/>
          <w:szCs w:val="16"/>
        </w:rPr>
        <w:t>)</w:t>
      </w:r>
      <w:r w:rsidRPr="003E6B8C">
        <w:rPr>
          <w:rFonts w:ascii="Tahoma" w:hAnsi="Tahoma" w:cs="Tahoma"/>
          <w:sz w:val="16"/>
          <w:szCs w:val="16"/>
        </w:rPr>
        <w:t xml:space="preserve"> w trybie </w:t>
      </w:r>
      <w:r w:rsidR="00AC6132" w:rsidRPr="003E6B8C">
        <w:rPr>
          <w:rFonts w:ascii="Tahoma" w:hAnsi="Tahoma" w:cs="Tahoma"/>
          <w:b/>
          <w:sz w:val="16"/>
          <w:szCs w:val="16"/>
        </w:rPr>
        <w:t>przetarg nieograniczony</w:t>
      </w:r>
      <w:r w:rsidRPr="003E6B8C">
        <w:rPr>
          <w:rFonts w:ascii="Tahoma" w:hAnsi="Tahoma" w:cs="Tahoma"/>
          <w:sz w:val="16"/>
          <w:szCs w:val="16"/>
        </w:rPr>
        <w:t>, na:</w:t>
      </w:r>
      <w:r w:rsidR="00A9791F" w:rsidRPr="003E6B8C">
        <w:rPr>
          <w:rFonts w:ascii="Tahoma" w:hAnsi="Tahoma" w:cs="Tahoma"/>
          <w:sz w:val="16"/>
          <w:szCs w:val="16"/>
        </w:rPr>
        <w:t xml:space="preserve"> </w:t>
      </w:r>
      <w:r w:rsidR="00AC6132" w:rsidRPr="003E6B8C">
        <w:rPr>
          <w:rFonts w:ascii="Tahoma" w:hAnsi="Tahoma" w:cs="Tahoma"/>
          <w:b/>
          <w:sz w:val="16"/>
          <w:szCs w:val="16"/>
        </w:rPr>
        <w:t>Sukcesywna dostawa sprzętu i oprogramowania dla jednostek organizacyjnych Politechniki Częstochowskiej</w:t>
      </w:r>
      <w:r w:rsidRPr="003E6B8C">
        <w:rPr>
          <w:rFonts w:ascii="Tahoma" w:hAnsi="Tahoma" w:cs="Tahoma"/>
          <w:sz w:val="16"/>
          <w:szCs w:val="16"/>
        </w:rPr>
        <w:t>,</w:t>
      </w:r>
      <w:r w:rsidR="00A9791F" w:rsidRPr="003E6B8C">
        <w:rPr>
          <w:rFonts w:ascii="Tahoma" w:hAnsi="Tahoma" w:cs="Tahoma"/>
          <w:sz w:val="16"/>
          <w:szCs w:val="16"/>
        </w:rPr>
        <w:t xml:space="preserve"> </w:t>
      </w:r>
      <w:proofErr w:type="spellStart"/>
      <w:r w:rsidR="00A9791F" w:rsidRPr="003E6B8C">
        <w:rPr>
          <w:rFonts w:ascii="Tahoma" w:hAnsi="Tahoma" w:cs="Tahoma"/>
          <w:sz w:val="16"/>
          <w:szCs w:val="16"/>
        </w:rPr>
        <w:t>spr</w:t>
      </w:r>
      <w:proofErr w:type="spellEnd"/>
      <w:r w:rsidR="00A9791F" w:rsidRPr="003E6B8C">
        <w:rPr>
          <w:rFonts w:ascii="Tahoma" w:hAnsi="Tahoma" w:cs="Tahoma"/>
          <w:sz w:val="16"/>
          <w:szCs w:val="16"/>
        </w:rPr>
        <w:t xml:space="preserve">. nr rej. </w:t>
      </w:r>
      <w:r w:rsidR="00AC6132" w:rsidRPr="003E6B8C">
        <w:rPr>
          <w:rFonts w:ascii="Tahoma" w:hAnsi="Tahoma" w:cs="Tahoma"/>
          <w:b/>
          <w:sz w:val="16"/>
          <w:szCs w:val="16"/>
        </w:rPr>
        <w:t>ZP/DK-08/19</w:t>
      </w:r>
    </w:p>
    <w:p w:rsidR="003E6B8C" w:rsidRPr="003E6B8C" w:rsidRDefault="003E6B8C" w:rsidP="00403B8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  <w:u w:val="single"/>
        </w:rPr>
      </w:pPr>
    </w:p>
    <w:p w:rsidR="006D4AB3" w:rsidRPr="003E6B8C" w:rsidRDefault="006D4AB3" w:rsidP="00403B8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  <w:u w:val="single"/>
        </w:rPr>
      </w:pPr>
      <w:r w:rsidRPr="003E6B8C">
        <w:rPr>
          <w:rFonts w:ascii="Tahoma" w:hAnsi="Tahoma" w:cs="Tahoma"/>
          <w:sz w:val="16"/>
          <w:szCs w:val="16"/>
          <w:u w:val="single"/>
        </w:rPr>
        <w:t xml:space="preserve">Treść wspomnianej prośby jest następująca </w:t>
      </w:r>
      <w:r w:rsidR="003E6B8C" w:rsidRPr="003E6B8C">
        <w:rPr>
          <w:rFonts w:ascii="Tahoma" w:hAnsi="Tahoma" w:cs="Tahoma"/>
          <w:sz w:val="16"/>
          <w:szCs w:val="16"/>
          <w:u w:val="single"/>
        </w:rPr>
        <w:t>i Stanowisko (wyjaśnienia) Zamawiającego w przedmiotowej kwestii są następujące</w:t>
      </w:r>
      <w:r w:rsidRPr="003E6B8C">
        <w:rPr>
          <w:rFonts w:ascii="Tahoma" w:hAnsi="Tahoma" w:cs="Tahoma"/>
          <w:sz w:val="16"/>
          <w:szCs w:val="16"/>
          <w:u w:val="single"/>
        </w:rPr>
        <w:t>:</w:t>
      </w:r>
    </w:p>
    <w:p w:rsidR="00AC6132" w:rsidRPr="003E6B8C" w:rsidRDefault="00AC6132" w:rsidP="003E6B8C">
      <w:pPr>
        <w:pStyle w:val="Tekstpodstawowywcity3"/>
        <w:numPr>
          <w:ilvl w:val="0"/>
          <w:numId w:val="8"/>
        </w:numPr>
        <w:spacing w:line="240" w:lineRule="auto"/>
        <w:rPr>
          <w:rFonts w:ascii="Tahoma" w:hAnsi="Tahoma" w:cs="Tahoma"/>
          <w:b/>
          <w:sz w:val="16"/>
          <w:szCs w:val="16"/>
        </w:rPr>
      </w:pPr>
      <w:r w:rsidRPr="003E6B8C">
        <w:rPr>
          <w:rFonts w:ascii="Tahoma" w:hAnsi="Tahoma" w:cs="Tahoma"/>
          <w:b/>
          <w:sz w:val="16"/>
          <w:szCs w:val="16"/>
        </w:rPr>
        <w:t>Temat</w:t>
      </w:r>
      <w:r w:rsidR="003E6B8C" w:rsidRPr="003E6B8C">
        <w:rPr>
          <w:rFonts w:ascii="Tahoma" w:hAnsi="Tahoma" w:cs="Tahoma"/>
          <w:b/>
          <w:sz w:val="16"/>
          <w:szCs w:val="16"/>
        </w:rPr>
        <w:t>:</w:t>
      </w:r>
      <w:r w:rsidR="003E6B8C" w:rsidRPr="003E6B8C">
        <w:rPr>
          <w:rFonts w:ascii="Tahoma" w:hAnsi="Tahoma" w:cs="Tahoma"/>
          <w:sz w:val="16"/>
          <w:szCs w:val="16"/>
        </w:rPr>
        <w:t xml:space="preserve"> </w:t>
      </w:r>
      <w:r w:rsidRPr="003E6B8C">
        <w:rPr>
          <w:rFonts w:ascii="Tahoma" w:hAnsi="Tahoma" w:cs="Tahoma"/>
          <w:sz w:val="16"/>
          <w:szCs w:val="16"/>
        </w:rPr>
        <w:t xml:space="preserve">Pytanie dotyczące komputerów </w:t>
      </w:r>
      <w:proofErr w:type="spellStart"/>
      <w:r w:rsidRPr="003E6B8C">
        <w:rPr>
          <w:rFonts w:ascii="Tahoma" w:hAnsi="Tahoma" w:cs="Tahoma"/>
          <w:sz w:val="16"/>
          <w:szCs w:val="16"/>
        </w:rPr>
        <w:t>TYp</w:t>
      </w:r>
      <w:proofErr w:type="spellEnd"/>
      <w:r w:rsidRPr="003E6B8C">
        <w:rPr>
          <w:rFonts w:ascii="Tahoma" w:hAnsi="Tahoma" w:cs="Tahoma"/>
          <w:sz w:val="16"/>
          <w:szCs w:val="16"/>
        </w:rPr>
        <w:t xml:space="preserve"> 1 i Typ 2</w:t>
      </w:r>
    </w:p>
    <w:p w:rsidR="00AC6132" w:rsidRPr="003E6B8C" w:rsidRDefault="00AC6132" w:rsidP="00403B8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3E6B8C">
        <w:rPr>
          <w:rFonts w:ascii="Tahoma" w:hAnsi="Tahoma" w:cs="Tahoma"/>
          <w:sz w:val="16"/>
          <w:szCs w:val="16"/>
        </w:rPr>
        <w:t>Treść</w:t>
      </w:r>
      <w:r w:rsidR="003E6B8C" w:rsidRPr="003E6B8C">
        <w:rPr>
          <w:rFonts w:ascii="Tahoma" w:hAnsi="Tahoma" w:cs="Tahoma"/>
          <w:sz w:val="16"/>
          <w:szCs w:val="16"/>
        </w:rPr>
        <w:t xml:space="preserve">: </w:t>
      </w:r>
      <w:r w:rsidRPr="003E6B8C">
        <w:rPr>
          <w:rFonts w:ascii="Tahoma" w:hAnsi="Tahoma" w:cs="Tahoma"/>
          <w:sz w:val="16"/>
          <w:szCs w:val="16"/>
        </w:rPr>
        <w:t xml:space="preserve">Zamawiający wymaga w punkcie 17 komputerów stacjonarnych typ 1 i typ 2 : Płyta główna z chipsetem wspierającym zainstalowany procesor, wyposażona w: - 2 złącza DIMM z obsługą do 32GB pamięci RAM 2400MHz - </w:t>
      </w:r>
      <w:proofErr w:type="spellStart"/>
      <w:r w:rsidRPr="003E6B8C">
        <w:rPr>
          <w:rFonts w:ascii="Tahoma" w:hAnsi="Tahoma" w:cs="Tahoma"/>
          <w:sz w:val="16"/>
          <w:szCs w:val="16"/>
        </w:rPr>
        <w:t>sloty</w:t>
      </w:r>
      <w:proofErr w:type="spellEnd"/>
      <w:r w:rsidRPr="003E6B8C">
        <w:rPr>
          <w:rFonts w:ascii="Tahoma" w:hAnsi="Tahoma" w:cs="Tahoma"/>
          <w:sz w:val="16"/>
          <w:szCs w:val="16"/>
        </w:rPr>
        <w:t xml:space="preserve">: 1 </w:t>
      </w:r>
      <w:proofErr w:type="spellStart"/>
      <w:r w:rsidRPr="003E6B8C">
        <w:rPr>
          <w:rFonts w:ascii="Tahoma" w:hAnsi="Tahoma" w:cs="Tahoma"/>
          <w:sz w:val="16"/>
          <w:szCs w:val="16"/>
        </w:rPr>
        <w:t>szt</w:t>
      </w:r>
      <w:proofErr w:type="spellEnd"/>
      <w:r w:rsidRPr="003E6B8C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3E6B8C">
        <w:rPr>
          <w:rFonts w:ascii="Tahoma" w:hAnsi="Tahoma" w:cs="Tahoma"/>
          <w:sz w:val="16"/>
          <w:szCs w:val="16"/>
        </w:rPr>
        <w:t>PCIe</w:t>
      </w:r>
      <w:proofErr w:type="spellEnd"/>
      <w:r w:rsidRPr="003E6B8C">
        <w:rPr>
          <w:rFonts w:ascii="Tahoma" w:hAnsi="Tahoma" w:cs="Tahoma"/>
          <w:sz w:val="16"/>
          <w:szCs w:val="16"/>
        </w:rPr>
        <w:t xml:space="preserve"> x16, 1 </w:t>
      </w:r>
      <w:proofErr w:type="spellStart"/>
      <w:r w:rsidRPr="003E6B8C">
        <w:rPr>
          <w:rFonts w:ascii="Tahoma" w:hAnsi="Tahoma" w:cs="Tahoma"/>
          <w:sz w:val="16"/>
          <w:szCs w:val="16"/>
        </w:rPr>
        <w:t>szt</w:t>
      </w:r>
      <w:proofErr w:type="spellEnd"/>
      <w:r w:rsidRPr="003E6B8C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3E6B8C">
        <w:rPr>
          <w:rFonts w:ascii="Tahoma" w:hAnsi="Tahoma" w:cs="Tahoma"/>
          <w:sz w:val="16"/>
          <w:szCs w:val="16"/>
        </w:rPr>
        <w:t>PCIe</w:t>
      </w:r>
      <w:proofErr w:type="spellEnd"/>
      <w:r w:rsidRPr="003E6B8C">
        <w:rPr>
          <w:rFonts w:ascii="Tahoma" w:hAnsi="Tahoma" w:cs="Tahoma"/>
          <w:sz w:val="16"/>
          <w:szCs w:val="16"/>
        </w:rPr>
        <w:t xml:space="preserve"> x16 (elektrycznie x4) czy Zamawiający dopuści Płyta główna z chipsetem wspierającym zainstalowany procesor, wyposażona w: - 2 złącza DIMM z obsługą do 32GB pamięci RAM 2400MHz - </w:t>
      </w:r>
      <w:proofErr w:type="spellStart"/>
      <w:r w:rsidRPr="003E6B8C">
        <w:rPr>
          <w:rFonts w:ascii="Tahoma" w:hAnsi="Tahoma" w:cs="Tahoma"/>
          <w:sz w:val="16"/>
          <w:szCs w:val="16"/>
        </w:rPr>
        <w:t>sloty</w:t>
      </w:r>
      <w:proofErr w:type="spellEnd"/>
      <w:r w:rsidRPr="003E6B8C">
        <w:rPr>
          <w:rFonts w:ascii="Tahoma" w:hAnsi="Tahoma" w:cs="Tahoma"/>
          <w:sz w:val="16"/>
          <w:szCs w:val="16"/>
        </w:rPr>
        <w:t xml:space="preserve">: 1 </w:t>
      </w:r>
      <w:proofErr w:type="spellStart"/>
      <w:r w:rsidRPr="003E6B8C">
        <w:rPr>
          <w:rFonts w:ascii="Tahoma" w:hAnsi="Tahoma" w:cs="Tahoma"/>
          <w:sz w:val="16"/>
          <w:szCs w:val="16"/>
        </w:rPr>
        <w:t>szt</w:t>
      </w:r>
      <w:proofErr w:type="spellEnd"/>
      <w:r w:rsidRPr="003E6B8C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3E6B8C">
        <w:rPr>
          <w:rFonts w:ascii="Tahoma" w:hAnsi="Tahoma" w:cs="Tahoma"/>
          <w:sz w:val="16"/>
          <w:szCs w:val="16"/>
        </w:rPr>
        <w:t>PCIe</w:t>
      </w:r>
      <w:proofErr w:type="spellEnd"/>
      <w:r w:rsidRPr="003E6B8C">
        <w:rPr>
          <w:rFonts w:ascii="Tahoma" w:hAnsi="Tahoma" w:cs="Tahoma"/>
          <w:sz w:val="16"/>
          <w:szCs w:val="16"/>
        </w:rPr>
        <w:t xml:space="preserve"> x16, 1 </w:t>
      </w:r>
      <w:proofErr w:type="spellStart"/>
      <w:r w:rsidRPr="003E6B8C">
        <w:rPr>
          <w:rFonts w:ascii="Tahoma" w:hAnsi="Tahoma" w:cs="Tahoma"/>
          <w:sz w:val="16"/>
          <w:szCs w:val="16"/>
        </w:rPr>
        <w:t>szt</w:t>
      </w:r>
      <w:proofErr w:type="spellEnd"/>
      <w:r w:rsidRPr="003E6B8C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3E6B8C">
        <w:rPr>
          <w:rFonts w:ascii="Tahoma" w:hAnsi="Tahoma" w:cs="Tahoma"/>
          <w:sz w:val="16"/>
          <w:szCs w:val="16"/>
        </w:rPr>
        <w:t>PCIe</w:t>
      </w:r>
      <w:proofErr w:type="spellEnd"/>
      <w:r w:rsidRPr="003E6B8C">
        <w:rPr>
          <w:rFonts w:ascii="Tahoma" w:hAnsi="Tahoma" w:cs="Tahoma"/>
          <w:sz w:val="16"/>
          <w:szCs w:val="16"/>
        </w:rPr>
        <w:t xml:space="preserve"> x16 </w:t>
      </w:r>
    </w:p>
    <w:p w:rsidR="00AC6132" w:rsidRPr="003E6B8C" w:rsidRDefault="00AC6132" w:rsidP="00403B8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AC6132" w:rsidRPr="003E6B8C" w:rsidRDefault="00AC6132" w:rsidP="00403B8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3E6B8C">
        <w:rPr>
          <w:rFonts w:ascii="Tahoma" w:hAnsi="Tahoma" w:cs="Tahoma"/>
          <w:b/>
          <w:sz w:val="16"/>
          <w:szCs w:val="16"/>
        </w:rPr>
        <w:t>Odpowiedź:</w:t>
      </w:r>
      <w:r w:rsidRPr="003E6B8C">
        <w:rPr>
          <w:rFonts w:ascii="Tahoma" w:hAnsi="Tahoma" w:cs="Tahoma"/>
          <w:sz w:val="16"/>
          <w:szCs w:val="16"/>
        </w:rPr>
        <w:t xml:space="preserve"> Zamawiającemu wyjaśnia, że uzna, jako równoważne, zaoferowanie komputera z 2 slotami </w:t>
      </w:r>
      <w:proofErr w:type="spellStart"/>
      <w:r w:rsidRPr="003E6B8C">
        <w:rPr>
          <w:rFonts w:ascii="Tahoma" w:hAnsi="Tahoma" w:cs="Tahoma"/>
          <w:sz w:val="16"/>
          <w:szCs w:val="16"/>
        </w:rPr>
        <w:t>PCIe</w:t>
      </w:r>
      <w:proofErr w:type="spellEnd"/>
      <w:r w:rsidRPr="003E6B8C">
        <w:rPr>
          <w:rFonts w:ascii="Tahoma" w:hAnsi="Tahoma" w:cs="Tahoma"/>
          <w:sz w:val="16"/>
          <w:szCs w:val="16"/>
        </w:rPr>
        <w:t xml:space="preserve"> x16 zamiast 1 </w:t>
      </w:r>
      <w:proofErr w:type="spellStart"/>
      <w:r w:rsidRPr="003E6B8C">
        <w:rPr>
          <w:rFonts w:ascii="Tahoma" w:hAnsi="Tahoma" w:cs="Tahoma"/>
          <w:sz w:val="16"/>
          <w:szCs w:val="16"/>
        </w:rPr>
        <w:t>szt</w:t>
      </w:r>
      <w:proofErr w:type="spellEnd"/>
      <w:r w:rsidRPr="003E6B8C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3E6B8C">
        <w:rPr>
          <w:rFonts w:ascii="Tahoma" w:hAnsi="Tahoma" w:cs="Tahoma"/>
          <w:sz w:val="16"/>
          <w:szCs w:val="16"/>
        </w:rPr>
        <w:t>PCIe</w:t>
      </w:r>
      <w:proofErr w:type="spellEnd"/>
      <w:r w:rsidRPr="003E6B8C">
        <w:rPr>
          <w:rFonts w:ascii="Tahoma" w:hAnsi="Tahoma" w:cs="Tahoma"/>
          <w:sz w:val="16"/>
          <w:szCs w:val="16"/>
        </w:rPr>
        <w:t xml:space="preserve"> x16 i 1 </w:t>
      </w:r>
      <w:proofErr w:type="spellStart"/>
      <w:r w:rsidRPr="003E6B8C">
        <w:rPr>
          <w:rFonts w:ascii="Tahoma" w:hAnsi="Tahoma" w:cs="Tahoma"/>
          <w:sz w:val="16"/>
          <w:szCs w:val="16"/>
        </w:rPr>
        <w:t>szt</w:t>
      </w:r>
      <w:proofErr w:type="spellEnd"/>
      <w:r w:rsidRPr="003E6B8C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3E6B8C">
        <w:rPr>
          <w:rFonts w:ascii="Tahoma" w:hAnsi="Tahoma" w:cs="Tahoma"/>
          <w:sz w:val="16"/>
          <w:szCs w:val="16"/>
        </w:rPr>
        <w:t>PCIe</w:t>
      </w:r>
      <w:proofErr w:type="spellEnd"/>
      <w:r w:rsidRPr="003E6B8C">
        <w:rPr>
          <w:rFonts w:ascii="Tahoma" w:hAnsi="Tahoma" w:cs="Tahoma"/>
          <w:sz w:val="16"/>
          <w:szCs w:val="16"/>
        </w:rPr>
        <w:t xml:space="preserve"> x16 (elektrycznie x4).</w:t>
      </w:r>
    </w:p>
    <w:p w:rsidR="00AC6132" w:rsidRPr="003E6B8C" w:rsidRDefault="00AC6132" w:rsidP="00403B8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AC6132" w:rsidRPr="003E6B8C" w:rsidRDefault="00AC6132" w:rsidP="003E6B8C">
      <w:pPr>
        <w:pStyle w:val="Tekstpodstawowywcity3"/>
        <w:numPr>
          <w:ilvl w:val="0"/>
          <w:numId w:val="8"/>
        </w:numPr>
        <w:spacing w:line="240" w:lineRule="auto"/>
        <w:rPr>
          <w:rFonts w:ascii="Tahoma" w:hAnsi="Tahoma" w:cs="Tahoma"/>
          <w:sz w:val="16"/>
          <w:szCs w:val="16"/>
        </w:rPr>
      </w:pPr>
      <w:r w:rsidRPr="003E6B8C">
        <w:rPr>
          <w:rFonts w:ascii="Tahoma" w:hAnsi="Tahoma" w:cs="Tahoma"/>
          <w:b/>
          <w:sz w:val="16"/>
          <w:szCs w:val="16"/>
        </w:rPr>
        <w:t>Temat</w:t>
      </w:r>
      <w:r w:rsidR="003E6B8C" w:rsidRPr="003E6B8C">
        <w:rPr>
          <w:rFonts w:ascii="Tahoma" w:hAnsi="Tahoma" w:cs="Tahoma"/>
          <w:b/>
          <w:sz w:val="16"/>
          <w:szCs w:val="16"/>
        </w:rPr>
        <w:t>:</w:t>
      </w:r>
      <w:r w:rsidR="003E6B8C" w:rsidRPr="003E6B8C">
        <w:rPr>
          <w:rFonts w:ascii="Tahoma" w:hAnsi="Tahoma" w:cs="Tahoma"/>
          <w:sz w:val="16"/>
          <w:szCs w:val="16"/>
        </w:rPr>
        <w:t xml:space="preserve"> </w:t>
      </w:r>
      <w:r w:rsidRPr="003E6B8C">
        <w:rPr>
          <w:rFonts w:ascii="Tahoma" w:hAnsi="Tahoma" w:cs="Tahoma"/>
          <w:sz w:val="16"/>
          <w:szCs w:val="16"/>
        </w:rPr>
        <w:t xml:space="preserve">Pytanie dotyczące komputerów </w:t>
      </w:r>
      <w:proofErr w:type="spellStart"/>
      <w:r w:rsidRPr="003E6B8C">
        <w:rPr>
          <w:rFonts w:ascii="Tahoma" w:hAnsi="Tahoma" w:cs="Tahoma"/>
          <w:sz w:val="16"/>
          <w:szCs w:val="16"/>
        </w:rPr>
        <w:t>TYp</w:t>
      </w:r>
      <w:proofErr w:type="spellEnd"/>
      <w:r w:rsidRPr="003E6B8C">
        <w:rPr>
          <w:rFonts w:ascii="Tahoma" w:hAnsi="Tahoma" w:cs="Tahoma"/>
          <w:sz w:val="16"/>
          <w:szCs w:val="16"/>
        </w:rPr>
        <w:t xml:space="preserve"> 1 i Typ 2</w:t>
      </w:r>
    </w:p>
    <w:p w:rsidR="00AC6132" w:rsidRPr="003E6B8C" w:rsidRDefault="00AC6132" w:rsidP="00403B8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3E6B8C">
        <w:rPr>
          <w:rFonts w:ascii="Tahoma" w:hAnsi="Tahoma" w:cs="Tahoma"/>
          <w:sz w:val="16"/>
          <w:szCs w:val="16"/>
        </w:rPr>
        <w:t>Treść</w:t>
      </w:r>
      <w:r w:rsidR="003E6B8C" w:rsidRPr="003E6B8C">
        <w:rPr>
          <w:rFonts w:ascii="Tahoma" w:hAnsi="Tahoma" w:cs="Tahoma"/>
          <w:sz w:val="16"/>
          <w:szCs w:val="16"/>
        </w:rPr>
        <w:t xml:space="preserve">: </w:t>
      </w:r>
      <w:r w:rsidRPr="003E6B8C">
        <w:rPr>
          <w:rFonts w:ascii="Tahoma" w:hAnsi="Tahoma" w:cs="Tahoma"/>
          <w:sz w:val="16"/>
          <w:szCs w:val="16"/>
        </w:rPr>
        <w:t xml:space="preserve">Zamawiający wymaga w punkcie 17 komputerów stacjonarnych typ 1 i typ 2 : Płyta główna z chipsetem wspierającym zainstalowany procesor, wyposażona w: - 2 złącza DIMM z obsługą do 32GB pamięci RAM 2400MHz - </w:t>
      </w:r>
      <w:proofErr w:type="spellStart"/>
      <w:r w:rsidRPr="003E6B8C">
        <w:rPr>
          <w:rFonts w:ascii="Tahoma" w:hAnsi="Tahoma" w:cs="Tahoma"/>
          <w:sz w:val="16"/>
          <w:szCs w:val="16"/>
        </w:rPr>
        <w:t>sloty</w:t>
      </w:r>
      <w:proofErr w:type="spellEnd"/>
      <w:r w:rsidRPr="003E6B8C">
        <w:rPr>
          <w:rFonts w:ascii="Tahoma" w:hAnsi="Tahoma" w:cs="Tahoma"/>
          <w:sz w:val="16"/>
          <w:szCs w:val="16"/>
        </w:rPr>
        <w:t xml:space="preserve">: 1 </w:t>
      </w:r>
      <w:proofErr w:type="spellStart"/>
      <w:r w:rsidRPr="003E6B8C">
        <w:rPr>
          <w:rFonts w:ascii="Tahoma" w:hAnsi="Tahoma" w:cs="Tahoma"/>
          <w:sz w:val="16"/>
          <w:szCs w:val="16"/>
        </w:rPr>
        <w:t>szt</w:t>
      </w:r>
      <w:proofErr w:type="spellEnd"/>
      <w:r w:rsidRPr="003E6B8C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3E6B8C">
        <w:rPr>
          <w:rFonts w:ascii="Tahoma" w:hAnsi="Tahoma" w:cs="Tahoma"/>
          <w:sz w:val="16"/>
          <w:szCs w:val="16"/>
        </w:rPr>
        <w:t>PCIe</w:t>
      </w:r>
      <w:proofErr w:type="spellEnd"/>
      <w:r w:rsidRPr="003E6B8C">
        <w:rPr>
          <w:rFonts w:ascii="Tahoma" w:hAnsi="Tahoma" w:cs="Tahoma"/>
          <w:sz w:val="16"/>
          <w:szCs w:val="16"/>
        </w:rPr>
        <w:t xml:space="preserve"> x16, 1 </w:t>
      </w:r>
      <w:proofErr w:type="spellStart"/>
      <w:r w:rsidRPr="003E6B8C">
        <w:rPr>
          <w:rFonts w:ascii="Tahoma" w:hAnsi="Tahoma" w:cs="Tahoma"/>
          <w:sz w:val="16"/>
          <w:szCs w:val="16"/>
        </w:rPr>
        <w:t>szt</w:t>
      </w:r>
      <w:proofErr w:type="spellEnd"/>
      <w:r w:rsidRPr="003E6B8C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3E6B8C">
        <w:rPr>
          <w:rFonts w:ascii="Tahoma" w:hAnsi="Tahoma" w:cs="Tahoma"/>
          <w:sz w:val="16"/>
          <w:szCs w:val="16"/>
        </w:rPr>
        <w:t>PCIe</w:t>
      </w:r>
      <w:proofErr w:type="spellEnd"/>
      <w:r w:rsidRPr="003E6B8C">
        <w:rPr>
          <w:rFonts w:ascii="Tahoma" w:hAnsi="Tahoma" w:cs="Tahoma"/>
          <w:sz w:val="16"/>
          <w:szCs w:val="16"/>
        </w:rPr>
        <w:t xml:space="preserve"> x16 (elektrycznie x4) czy Zamawiający dopuści Płyta główna z chipsetem wspierającym zainstalowany procesor, wyposażona w: - 2 złącza DIMM z obsługą do 32GB pamięci RAM 2400MHz - </w:t>
      </w:r>
      <w:proofErr w:type="spellStart"/>
      <w:r w:rsidRPr="003E6B8C">
        <w:rPr>
          <w:rFonts w:ascii="Tahoma" w:hAnsi="Tahoma" w:cs="Tahoma"/>
          <w:sz w:val="16"/>
          <w:szCs w:val="16"/>
        </w:rPr>
        <w:t>sloty</w:t>
      </w:r>
      <w:proofErr w:type="spellEnd"/>
      <w:r w:rsidRPr="003E6B8C">
        <w:rPr>
          <w:rFonts w:ascii="Tahoma" w:hAnsi="Tahoma" w:cs="Tahoma"/>
          <w:sz w:val="16"/>
          <w:szCs w:val="16"/>
        </w:rPr>
        <w:t xml:space="preserve">: 1 </w:t>
      </w:r>
      <w:proofErr w:type="spellStart"/>
      <w:r w:rsidRPr="003E6B8C">
        <w:rPr>
          <w:rFonts w:ascii="Tahoma" w:hAnsi="Tahoma" w:cs="Tahoma"/>
          <w:sz w:val="16"/>
          <w:szCs w:val="16"/>
        </w:rPr>
        <w:t>szt</w:t>
      </w:r>
      <w:proofErr w:type="spellEnd"/>
      <w:r w:rsidRPr="003E6B8C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3E6B8C">
        <w:rPr>
          <w:rFonts w:ascii="Tahoma" w:hAnsi="Tahoma" w:cs="Tahoma"/>
          <w:sz w:val="16"/>
          <w:szCs w:val="16"/>
        </w:rPr>
        <w:t>PCIe</w:t>
      </w:r>
      <w:proofErr w:type="spellEnd"/>
      <w:r w:rsidRPr="003E6B8C">
        <w:rPr>
          <w:rFonts w:ascii="Tahoma" w:hAnsi="Tahoma" w:cs="Tahoma"/>
          <w:sz w:val="16"/>
          <w:szCs w:val="16"/>
        </w:rPr>
        <w:t xml:space="preserve"> x16, 1 </w:t>
      </w:r>
      <w:proofErr w:type="spellStart"/>
      <w:r w:rsidRPr="003E6B8C">
        <w:rPr>
          <w:rFonts w:ascii="Tahoma" w:hAnsi="Tahoma" w:cs="Tahoma"/>
          <w:sz w:val="16"/>
          <w:szCs w:val="16"/>
        </w:rPr>
        <w:t>szt</w:t>
      </w:r>
      <w:proofErr w:type="spellEnd"/>
      <w:r w:rsidRPr="003E6B8C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3E6B8C">
        <w:rPr>
          <w:rFonts w:ascii="Tahoma" w:hAnsi="Tahoma" w:cs="Tahoma"/>
          <w:sz w:val="16"/>
          <w:szCs w:val="16"/>
        </w:rPr>
        <w:t>PCIe</w:t>
      </w:r>
      <w:proofErr w:type="spellEnd"/>
      <w:r w:rsidRPr="003E6B8C">
        <w:rPr>
          <w:rFonts w:ascii="Tahoma" w:hAnsi="Tahoma" w:cs="Tahoma"/>
          <w:sz w:val="16"/>
          <w:szCs w:val="16"/>
        </w:rPr>
        <w:t xml:space="preserve"> x1 </w:t>
      </w:r>
    </w:p>
    <w:p w:rsidR="003E6B8C" w:rsidRPr="003E6B8C" w:rsidRDefault="003E6B8C" w:rsidP="00403B8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AC6132" w:rsidRPr="003E6B8C" w:rsidRDefault="00AC6132" w:rsidP="00403B8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3E6B8C">
        <w:rPr>
          <w:rFonts w:ascii="Tahoma" w:hAnsi="Tahoma" w:cs="Tahoma"/>
          <w:b/>
          <w:sz w:val="16"/>
          <w:szCs w:val="16"/>
        </w:rPr>
        <w:t>Odpowiedź:</w:t>
      </w:r>
      <w:r w:rsidRPr="003E6B8C">
        <w:rPr>
          <w:rFonts w:ascii="Tahoma" w:hAnsi="Tahoma" w:cs="Tahoma"/>
          <w:sz w:val="16"/>
          <w:szCs w:val="16"/>
        </w:rPr>
        <w:t xml:space="preserve"> Zamawiającemu wyjaśnia, że w celu zapewnienia dostępności do zamówienia możliwie szerokiej liczbie wykonawców, zmienia SIWZ dla komputerów wymienionych w pkt. 1.1.1. i 1.1.2 w zakresie wymagania nr 17.</w:t>
      </w:r>
    </w:p>
    <w:p w:rsidR="00AC6132" w:rsidRPr="003E6B8C" w:rsidRDefault="00AC6132" w:rsidP="00403B8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3E6B8C">
        <w:rPr>
          <w:rFonts w:ascii="Tahoma" w:hAnsi="Tahoma" w:cs="Tahoma"/>
          <w:sz w:val="16"/>
          <w:szCs w:val="16"/>
        </w:rPr>
        <w:t>Było:</w:t>
      </w:r>
    </w:p>
    <w:p w:rsidR="00AC6132" w:rsidRPr="003E6B8C" w:rsidRDefault="00AC6132" w:rsidP="00403B8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3E6B8C">
        <w:rPr>
          <w:rFonts w:ascii="Tahoma" w:hAnsi="Tahoma" w:cs="Tahoma"/>
          <w:sz w:val="16"/>
          <w:szCs w:val="16"/>
        </w:rPr>
        <w:t xml:space="preserve">"- </w:t>
      </w:r>
      <w:proofErr w:type="spellStart"/>
      <w:r w:rsidRPr="003E6B8C">
        <w:rPr>
          <w:rFonts w:ascii="Tahoma" w:hAnsi="Tahoma" w:cs="Tahoma"/>
          <w:sz w:val="16"/>
          <w:szCs w:val="16"/>
        </w:rPr>
        <w:t>sloty</w:t>
      </w:r>
      <w:proofErr w:type="spellEnd"/>
      <w:r w:rsidRPr="003E6B8C">
        <w:rPr>
          <w:rFonts w:ascii="Tahoma" w:hAnsi="Tahoma" w:cs="Tahoma"/>
          <w:sz w:val="16"/>
          <w:szCs w:val="16"/>
        </w:rPr>
        <w:t xml:space="preserve">: 1 </w:t>
      </w:r>
      <w:proofErr w:type="spellStart"/>
      <w:r w:rsidRPr="003E6B8C">
        <w:rPr>
          <w:rFonts w:ascii="Tahoma" w:hAnsi="Tahoma" w:cs="Tahoma"/>
          <w:sz w:val="16"/>
          <w:szCs w:val="16"/>
        </w:rPr>
        <w:t>szt</w:t>
      </w:r>
      <w:proofErr w:type="spellEnd"/>
      <w:r w:rsidRPr="003E6B8C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3E6B8C">
        <w:rPr>
          <w:rFonts w:ascii="Tahoma" w:hAnsi="Tahoma" w:cs="Tahoma"/>
          <w:sz w:val="16"/>
          <w:szCs w:val="16"/>
        </w:rPr>
        <w:t>PCIe</w:t>
      </w:r>
      <w:proofErr w:type="spellEnd"/>
      <w:r w:rsidRPr="003E6B8C">
        <w:rPr>
          <w:rFonts w:ascii="Tahoma" w:hAnsi="Tahoma" w:cs="Tahoma"/>
          <w:sz w:val="16"/>
          <w:szCs w:val="16"/>
        </w:rPr>
        <w:t xml:space="preserve"> x16, 1 </w:t>
      </w:r>
      <w:proofErr w:type="spellStart"/>
      <w:r w:rsidRPr="003E6B8C">
        <w:rPr>
          <w:rFonts w:ascii="Tahoma" w:hAnsi="Tahoma" w:cs="Tahoma"/>
          <w:sz w:val="16"/>
          <w:szCs w:val="16"/>
        </w:rPr>
        <w:t>szt</w:t>
      </w:r>
      <w:proofErr w:type="spellEnd"/>
      <w:r w:rsidRPr="003E6B8C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3E6B8C">
        <w:rPr>
          <w:rFonts w:ascii="Tahoma" w:hAnsi="Tahoma" w:cs="Tahoma"/>
          <w:sz w:val="16"/>
          <w:szCs w:val="16"/>
        </w:rPr>
        <w:t>PCIe</w:t>
      </w:r>
      <w:proofErr w:type="spellEnd"/>
      <w:r w:rsidRPr="003E6B8C">
        <w:rPr>
          <w:rFonts w:ascii="Tahoma" w:hAnsi="Tahoma" w:cs="Tahoma"/>
          <w:sz w:val="16"/>
          <w:szCs w:val="16"/>
        </w:rPr>
        <w:t xml:space="preserve"> x16 (elektrycznie x4)"</w:t>
      </w:r>
    </w:p>
    <w:p w:rsidR="00AC6132" w:rsidRPr="003E6B8C" w:rsidRDefault="00AC6132" w:rsidP="00403B8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3E6B8C">
        <w:rPr>
          <w:rFonts w:ascii="Tahoma" w:hAnsi="Tahoma" w:cs="Tahoma"/>
          <w:sz w:val="16"/>
          <w:szCs w:val="16"/>
        </w:rPr>
        <w:t>Jest:</w:t>
      </w:r>
    </w:p>
    <w:p w:rsidR="00AC6132" w:rsidRPr="003E6B8C" w:rsidRDefault="00AC6132" w:rsidP="00403B8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3E6B8C">
        <w:rPr>
          <w:rFonts w:ascii="Tahoma" w:hAnsi="Tahoma" w:cs="Tahoma"/>
          <w:sz w:val="16"/>
          <w:szCs w:val="16"/>
        </w:rPr>
        <w:t xml:space="preserve">"- </w:t>
      </w:r>
      <w:proofErr w:type="spellStart"/>
      <w:r w:rsidRPr="003E6B8C">
        <w:rPr>
          <w:rFonts w:ascii="Tahoma" w:hAnsi="Tahoma" w:cs="Tahoma"/>
          <w:sz w:val="16"/>
          <w:szCs w:val="16"/>
        </w:rPr>
        <w:t>sloty</w:t>
      </w:r>
      <w:proofErr w:type="spellEnd"/>
      <w:r w:rsidRPr="003E6B8C">
        <w:rPr>
          <w:rFonts w:ascii="Tahoma" w:hAnsi="Tahoma" w:cs="Tahoma"/>
          <w:sz w:val="16"/>
          <w:szCs w:val="16"/>
        </w:rPr>
        <w:t xml:space="preserve">: 1 </w:t>
      </w:r>
      <w:proofErr w:type="spellStart"/>
      <w:r w:rsidRPr="003E6B8C">
        <w:rPr>
          <w:rFonts w:ascii="Tahoma" w:hAnsi="Tahoma" w:cs="Tahoma"/>
          <w:sz w:val="16"/>
          <w:szCs w:val="16"/>
        </w:rPr>
        <w:t>szt</w:t>
      </w:r>
      <w:proofErr w:type="spellEnd"/>
      <w:r w:rsidRPr="003E6B8C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3E6B8C">
        <w:rPr>
          <w:rFonts w:ascii="Tahoma" w:hAnsi="Tahoma" w:cs="Tahoma"/>
          <w:sz w:val="16"/>
          <w:szCs w:val="16"/>
        </w:rPr>
        <w:t>PCIe</w:t>
      </w:r>
      <w:proofErr w:type="spellEnd"/>
      <w:r w:rsidRPr="003E6B8C">
        <w:rPr>
          <w:rFonts w:ascii="Tahoma" w:hAnsi="Tahoma" w:cs="Tahoma"/>
          <w:sz w:val="16"/>
          <w:szCs w:val="16"/>
        </w:rPr>
        <w:t xml:space="preserve"> x16, 1 </w:t>
      </w:r>
      <w:proofErr w:type="spellStart"/>
      <w:r w:rsidRPr="003E6B8C">
        <w:rPr>
          <w:rFonts w:ascii="Tahoma" w:hAnsi="Tahoma" w:cs="Tahoma"/>
          <w:sz w:val="16"/>
          <w:szCs w:val="16"/>
        </w:rPr>
        <w:t>szt</w:t>
      </w:r>
      <w:proofErr w:type="spellEnd"/>
      <w:r w:rsidRPr="003E6B8C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3E6B8C">
        <w:rPr>
          <w:rFonts w:ascii="Tahoma" w:hAnsi="Tahoma" w:cs="Tahoma"/>
          <w:sz w:val="16"/>
          <w:szCs w:val="16"/>
        </w:rPr>
        <w:t>PCIe</w:t>
      </w:r>
      <w:proofErr w:type="spellEnd"/>
      <w:r w:rsidRPr="003E6B8C">
        <w:rPr>
          <w:rFonts w:ascii="Tahoma" w:hAnsi="Tahoma" w:cs="Tahoma"/>
          <w:sz w:val="16"/>
          <w:szCs w:val="16"/>
        </w:rPr>
        <w:t xml:space="preserve"> x1"</w:t>
      </w:r>
    </w:p>
    <w:p w:rsidR="00AC6132" w:rsidRPr="003E6B8C" w:rsidRDefault="00AC6132" w:rsidP="00403B8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AC6132" w:rsidRPr="003E6B8C" w:rsidRDefault="00AC6132" w:rsidP="003E6B8C">
      <w:pPr>
        <w:pStyle w:val="Tekstpodstawowywcity3"/>
        <w:numPr>
          <w:ilvl w:val="0"/>
          <w:numId w:val="8"/>
        </w:numPr>
        <w:spacing w:line="240" w:lineRule="auto"/>
        <w:ind w:left="426" w:firstLine="0"/>
        <w:rPr>
          <w:rFonts w:ascii="Tahoma" w:hAnsi="Tahoma" w:cs="Tahoma"/>
          <w:sz w:val="16"/>
          <w:szCs w:val="16"/>
        </w:rPr>
      </w:pPr>
      <w:r w:rsidRPr="003E6B8C">
        <w:rPr>
          <w:rFonts w:ascii="Tahoma" w:hAnsi="Tahoma" w:cs="Tahoma"/>
          <w:b/>
          <w:sz w:val="16"/>
          <w:szCs w:val="16"/>
        </w:rPr>
        <w:t>Temat</w:t>
      </w:r>
      <w:r w:rsidR="003E6B8C" w:rsidRPr="003E6B8C">
        <w:rPr>
          <w:rFonts w:ascii="Tahoma" w:hAnsi="Tahoma" w:cs="Tahoma"/>
          <w:b/>
          <w:sz w:val="16"/>
          <w:szCs w:val="16"/>
        </w:rPr>
        <w:t>:</w:t>
      </w:r>
      <w:r w:rsidR="003E6B8C" w:rsidRPr="003E6B8C">
        <w:rPr>
          <w:rFonts w:ascii="Tahoma" w:hAnsi="Tahoma" w:cs="Tahoma"/>
          <w:sz w:val="16"/>
          <w:szCs w:val="16"/>
        </w:rPr>
        <w:t xml:space="preserve"> </w:t>
      </w:r>
      <w:r w:rsidRPr="003E6B8C">
        <w:rPr>
          <w:rFonts w:ascii="Tahoma" w:hAnsi="Tahoma" w:cs="Tahoma"/>
          <w:sz w:val="16"/>
          <w:szCs w:val="16"/>
        </w:rPr>
        <w:t>Pytanie dotyczy laptopów 15" Typ 1 i Typ 2</w:t>
      </w:r>
    </w:p>
    <w:p w:rsidR="00AC6132" w:rsidRPr="003E6B8C" w:rsidRDefault="00AC6132" w:rsidP="00403B8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3E6B8C">
        <w:rPr>
          <w:rFonts w:ascii="Tahoma" w:hAnsi="Tahoma" w:cs="Tahoma"/>
          <w:sz w:val="16"/>
          <w:szCs w:val="16"/>
        </w:rPr>
        <w:t>Treść</w:t>
      </w:r>
      <w:r w:rsidR="003E6B8C" w:rsidRPr="003E6B8C">
        <w:rPr>
          <w:rFonts w:ascii="Tahoma" w:hAnsi="Tahoma" w:cs="Tahoma"/>
          <w:sz w:val="16"/>
          <w:szCs w:val="16"/>
        </w:rPr>
        <w:t xml:space="preserve">: </w:t>
      </w:r>
      <w:r w:rsidRPr="003E6B8C">
        <w:rPr>
          <w:rFonts w:ascii="Tahoma" w:hAnsi="Tahoma" w:cs="Tahoma"/>
          <w:sz w:val="16"/>
          <w:szCs w:val="16"/>
        </w:rPr>
        <w:t xml:space="preserve">w specyfikacji technicznej Laptopów 15" Typ 1 i Typ 2 w punkcie 16 Zamawiający wymaga: Wbudowane porty i złącza: 1 x VGA, 1 x HDMI 1.4b, 2 szt. USB 3.1, 1 szt. USB 2.0, 1 </w:t>
      </w:r>
      <w:proofErr w:type="spellStart"/>
      <w:r w:rsidRPr="003E6B8C">
        <w:rPr>
          <w:rFonts w:ascii="Tahoma" w:hAnsi="Tahoma" w:cs="Tahoma"/>
          <w:sz w:val="16"/>
          <w:szCs w:val="16"/>
        </w:rPr>
        <w:t>szt</w:t>
      </w:r>
      <w:proofErr w:type="spellEnd"/>
      <w:r w:rsidRPr="003E6B8C">
        <w:rPr>
          <w:rFonts w:ascii="Tahoma" w:hAnsi="Tahoma" w:cs="Tahoma"/>
          <w:sz w:val="16"/>
          <w:szCs w:val="16"/>
        </w:rPr>
        <w:t xml:space="preserve"> USB 3.1 Typ-C z ładowaniem komputera i wsparciem dla </w:t>
      </w:r>
      <w:proofErr w:type="spellStart"/>
      <w:r w:rsidRPr="003E6B8C">
        <w:rPr>
          <w:rFonts w:ascii="Tahoma" w:hAnsi="Tahoma" w:cs="Tahoma"/>
          <w:sz w:val="16"/>
          <w:szCs w:val="16"/>
        </w:rPr>
        <w:t>DisplayPort</w:t>
      </w:r>
      <w:proofErr w:type="spellEnd"/>
      <w:r w:rsidRPr="003E6B8C">
        <w:rPr>
          <w:rFonts w:ascii="Tahoma" w:hAnsi="Tahoma" w:cs="Tahoma"/>
          <w:sz w:val="16"/>
          <w:szCs w:val="16"/>
        </w:rPr>
        <w:t xml:space="preserve">, RJ-45, 1 x złącze słuchawkowe stereo/liniowe wyjście + złącze mikrofonowe (COMBO audio), czytnik kart multimedialnych SD/SDHC/SDXC, Karta sieciowa LAN 10/100/1000 Ethernet RJ 45 zintegrowana z płytą główną oraz WLAN 802.11 </w:t>
      </w:r>
      <w:proofErr w:type="spellStart"/>
      <w:r w:rsidRPr="003E6B8C">
        <w:rPr>
          <w:rFonts w:ascii="Tahoma" w:hAnsi="Tahoma" w:cs="Tahoma"/>
          <w:sz w:val="16"/>
          <w:szCs w:val="16"/>
        </w:rPr>
        <w:t>ac</w:t>
      </w:r>
      <w:proofErr w:type="spellEnd"/>
      <w:r w:rsidRPr="003E6B8C">
        <w:rPr>
          <w:rFonts w:ascii="Tahoma" w:hAnsi="Tahoma" w:cs="Tahoma"/>
          <w:sz w:val="16"/>
          <w:szCs w:val="16"/>
        </w:rPr>
        <w:t xml:space="preserve"> 2x2 wraz z Bluetooth 4.2 COMBO czy Zamawiający dopuści laptopa bez złącza VGA ewentualnie dopuści laptopa z dodatkowym adapterem z HDMI na VGA ?</w:t>
      </w:r>
    </w:p>
    <w:p w:rsidR="00AC6132" w:rsidRPr="003E6B8C" w:rsidRDefault="00AC6132" w:rsidP="00403B8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AC6132" w:rsidRPr="003E6B8C" w:rsidRDefault="00AC6132" w:rsidP="00403B8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3E6B8C">
        <w:rPr>
          <w:rFonts w:ascii="Tahoma" w:hAnsi="Tahoma" w:cs="Tahoma"/>
          <w:b/>
          <w:sz w:val="16"/>
          <w:szCs w:val="16"/>
        </w:rPr>
        <w:t>Odpowiedź:</w:t>
      </w:r>
      <w:r w:rsidRPr="003E6B8C">
        <w:rPr>
          <w:rFonts w:ascii="Tahoma" w:hAnsi="Tahoma" w:cs="Tahoma"/>
          <w:sz w:val="16"/>
          <w:szCs w:val="16"/>
        </w:rPr>
        <w:t xml:space="preserve"> Zamawiającemu wyjaśnia, że jako rozwiązanie równoważne, dopuści laptop z dodatkowym adapterem HDMI -&gt; VGA.</w:t>
      </w:r>
    </w:p>
    <w:p w:rsidR="00AC6132" w:rsidRPr="003E6B8C" w:rsidRDefault="00AC6132" w:rsidP="00403B8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AC6132" w:rsidRPr="003E6B8C" w:rsidRDefault="00AC6132" w:rsidP="003E6B8C">
      <w:pPr>
        <w:pStyle w:val="Tekstpodstawowywcity3"/>
        <w:numPr>
          <w:ilvl w:val="0"/>
          <w:numId w:val="8"/>
        </w:numPr>
        <w:tabs>
          <w:tab w:val="left" w:pos="993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3E6B8C">
        <w:rPr>
          <w:rFonts w:ascii="Tahoma" w:hAnsi="Tahoma" w:cs="Tahoma"/>
          <w:b/>
          <w:sz w:val="16"/>
          <w:szCs w:val="16"/>
        </w:rPr>
        <w:t>Temat</w:t>
      </w:r>
      <w:r w:rsidR="003E6B8C" w:rsidRPr="003E6B8C">
        <w:rPr>
          <w:rFonts w:ascii="Tahoma" w:hAnsi="Tahoma" w:cs="Tahoma"/>
          <w:b/>
          <w:sz w:val="16"/>
          <w:szCs w:val="16"/>
        </w:rPr>
        <w:t xml:space="preserve">: </w:t>
      </w:r>
      <w:r w:rsidRPr="003E6B8C">
        <w:rPr>
          <w:rFonts w:ascii="Tahoma" w:hAnsi="Tahoma" w:cs="Tahoma"/>
          <w:sz w:val="16"/>
          <w:szCs w:val="16"/>
        </w:rPr>
        <w:t>Pytanie dotyczące komputerów stacjonarnych TYP 3 i Typ 4</w:t>
      </w:r>
    </w:p>
    <w:p w:rsidR="00AC6132" w:rsidRPr="003E6B8C" w:rsidRDefault="00AC6132" w:rsidP="00403B8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3E6B8C">
        <w:rPr>
          <w:rFonts w:ascii="Tahoma" w:hAnsi="Tahoma" w:cs="Tahoma"/>
          <w:sz w:val="16"/>
          <w:szCs w:val="16"/>
        </w:rPr>
        <w:t>Treść</w:t>
      </w:r>
      <w:r w:rsidR="003E6B8C" w:rsidRPr="003E6B8C">
        <w:rPr>
          <w:rFonts w:ascii="Tahoma" w:hAnsi="Tahoma" w:cs="Tahoma"/>
          <w:sz w:val="16"/>
          <w:szCs w:val="16"/>
        </w:rPr>
        <w:t xml:space="preserve">: </w:t>
      </w:r>
      <w:r w:rsidRPr="003E6B8C">
        <w:rPr>
          <w:rFonts w:ascii="Tahoma" w:hAnsi="Tahoma" w:cs="Tahoma"/>
          <w:sz w:val="16"/>
          <w:szCs w:val="16"/>
        </w:rPr>
        <w:t xml:space="preserve">Zamawiający w komputerach TYP 3 i Typ 4 wymaga: w punkcie 12: - zdalne przejecie pełnej konsoli graficznej systemu tzw. KVM </w:t>
      </w:r>
      <w:proofErr w:type="spellStart"/>
      <w:r w:rsidRPr="003E6B8C">
        <w:rPr>
          <w:rFonts w:ascii="Tahoma" w:hAnsi="Tahoma" w:cs="Tahoma"/>
          <w:sz w:val="16"/>
          <w:szCs w:val="16"/>
        </w:rPr>
        <w:t>Redirection</w:t>
      </w:r>
      <w:proofErr w:type="spellEnd"/>
      <w:r w:rsidRPr="003E6B8C">
        <w:rPr>
          <w:rFonts w:ascii="Tahoma" w:hAnsi="Tahoma" w:cs="Tahoma"/>
          <w:sz w:val="16"/>
          <w:szCs w:val="16"/>
        </w:rPr>
        <w:t xml:space="preserve"> (Keyboard, Video, Mouse) bez udziału systemu operacyjnego ani dodatkowych programów, również w przypadku braku lub uszkodzenia systemu operacyjnego do rozdzielczości 1920x1080 włącznie w punkcie: oraz w punkcie 17: Karta sieciowa 10/100/1000 Ethernet RJ 45 (zintegrowana) z obsługą PXE, </w:t>
      </w:r>
      <w:proofErr w:type="spellStart"/>
      <w:r w:rsidRPr="003E6B8C">
        <w:rPr>
          <w:rFonts w:ascii="Tahoma" w:hAnsi="Tahoma" w:cs="Tahoma"/>
          <w:sz w:val="16"/>
          <w:szCs w:val="16"/>
        </w:rPr>
        <w:t>WoL</w:t>
      </w:r>
      <w:proofErr w:type="spellEnd"/>
      <w:r w:rsidRPr="003E6B8C">
        <w:rPr>
          <w:rFonts w:ascii="Tahoma" w:hAnsi="Tahoma" w:cs="Tahoma"/>
          <w:sz w:val="16"/>
          <w:szCs w:val="16"/>
        </w:rPr>
        <w:t xml:space="preserve">, ASF 2.0, ACPI, </w:t>
      </w:r>
      <w:proofErr w:type="spellStart"/>
      <w:r w:rsidRPr="003E6B8C">
        <w:rPr>
          <w:rFonts w:ascii="Tahoma" w:hAnsi="Tahoma" w:cs="Tahoma"/>
          <w:sz w:val="16"/>
          <w:szCs w:val="16"/>
        </w:rPr>
        <w:t>vPro</w:t>
      </w:r>
      <w:proofErr w:type="spellEnd"/>
      <w:r w:rsidRPr="003E6B8C">
        <w:rPr>
          <w:rFonts w:ascii="Tahoma" w:hAnsi="Tahoma" w:cs="Tahoma"/>
          <w:sz w:val="16"/>
          <w:szCs w:val="16"/>
        </w:rPr>
        <w:t xml:space="preserve"> Zamawiający w ten sposób wskazuje na Procesory tylko jednego Producenta dlatego zwracam się z prośbą o wykasowanie powyższego zapisu w punkcie 12 i wykasowanie słowa "</w:t>
      </w:r>
      <w:proofErr w:type="spellStart"/>
      <w:r w:rsidRPr="003E6B8C">
        <w:rPr>
          <w:rFonts w:ascii="Tahoma" w:hAnsi="Tahoma" w:cs="Tahoma"/>
          <w:sz w:val="16"/>
          <w:szCs w:val="16"/>
        </w:rPr>
        <w:t>vPro</w:t>
      </w:r>
      <w:proofErr w:type="spellEnd"/>
      <w:r w:rsidRPr="003E6B8C">
        <w:rPr>
          <w:rFonts w:ascii="Tahoma" w:hAnsi="Tahoma" w:cs="Tahoma"/>
          <w:sz w:val="16"/>
          <w:szCs w:val="16"/>
        </w:rPr>
        <w:t>" w punkcie 17 Powyższy zapis dotyczy Komputerów stacjonarnych Typ 3 i Typ 4</w:t>
      </w:r>
    </w:p>
    <w:p w:rsidR="00AC6132" w:rsidRPr="003E6B8C" w:rsidRDefault="00AC6132" w:rsidP="00403B8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AC6132" w:rsidRPr="003E6B8C" w:rsidRDefault="00AC6132" w:rsidP="00403B8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3E6B8C">
        <w:rPr>
          <w:rFonts w:ascii="Tahoma" w:hAnsi="Tahoma" w:cs="Tahoma"/>
          <w:b/>
          <w:sz w:val="16"/>
          <w:szCs w:val="16"/>
        </w:rPr>
        <w:t>Odpowiedź:</w:t>
      </w:r>
      <w:r w:rsidRPr="003E6B8C">
        <w:rPr>
          <w:rFonts w:ascii="Tahoma" w:hAnsi="Tahoma" w:cs="Tahoma"/>
          <w:sz w:val="16"/>
          <w:szCs w:val="16"/>
        </w:rPr>
        <w:t xml:space="preserve"> Zamawiającemu wyjaśnia, że w dokumencie "Załącznik - Szczegółowy opis przedmiotu zamówienia" nie występuje wymaganie wykorzystania technologii </w:t>
      </w:r>
      <w:proofErr w:type="spellStart"/>
      <w:r w:rsidRPr="003E6B8C">
        <w:rPr>
          <w:rFonts w:ascii="Tahoma" w:hAnsi="Tahoma" w:cs="Tahoma"/>
          <w:sz w:val="16"/>
          <w:szCs w:val="16"/>
        </w:rPr>
        <w:t>vPro</w:t>
      </w:r>
      <w:proofErr w:type="spellEnd"/>
      <w:r w:rsidRPr="003E6B8C">
        <w:rPr>
          <w:rFonts w:ascii="Tahoma" w:hAnsi="Tahoma" w:cs="Tahoma"/>
          <w:sz w:val="16"/>
          <w:szCs w:val="16"/>
        </w:rPr>
        <w:t xml:space="preserve">. Jednakże, w celu uniknięcia nieporozumień, Zamawiający zmienia SIWZ </w:t>
      </w:r>
    </w:p>
    <w:p w:rsidR="00AC6132" w:rsidRPr="003E6B8C" w:rsidRDefault="00AC6132" w:rsidP="00403B8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3E6B8C">
        <w:rPr>
          <w:rFonts w:ascii="Tahoma" w:hAnsi="Tahoma" w:cs="Tahoma"/>
          <w:sz w:val="16"/>
          <w:szCs w:val="16"/>
        </w:rPr>
        <w:t>dla komputerów wymienionych w pkt. 1.1.3. i 1.1.3 w zakresie wymagania nr 12, poprzez usunięcie wymagania:</w:t>
      </w:r>
    </w:p>
    <w:p w:rsidR="00AC6132" w:rsidRPr="003E6B8C" w:rsidRDefault="00AC6132" w:rsidP="00403B8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3E6B8C">
        <w:rPr>
          <w:rFonts w:ascii="Tahoma" w:hAnsi="Tahoma" w:cs="Tahoma"/>
          <w:sz w:val="16"/>
          <w:szCs w:val="16"/>
        </w:rPr>
        <w:t xml:space="preserve">"- zdalne przejecie pełnej konsoli graficznej systemu tzw. KVM </w:t>
      </w:r>
      <w:proofErr w:type="spellStart"/>
      <w:r w:rsidRPr="003E6B8C">
        <w:rPr>
          <w:rFonts w:ascii="Tahoma" w:hAnsi="Tahoma" w:cs="Tahoma"/>
          <w:sz w:val="16"/>
          <w:szCs w:val="16"/>
        </w:rPr>
        <w:t>Redirection</w:t>
      </w:r>
      <w:proofErr w:type="spellEnd"/>
      <w:r w:rsidRPr="003E6B8C">
        <w:rPr>
          <w:rFonts w:ascii="Tahoma" w:hAnsi="Tahoma" w:cs="Tahoma"/>
          <w:sz w:val="16"/>
          <w:szCs w:val="16"/>
        </w:rPr>
        <w:t xml:space="preserve"> (Keyboard, Video, Mouse) bez udziału systemu operacyjnego ani dodatkowych programów, również w przypadku braku lub uszkodzenia systemu operacyjnego do rozdzielczości 1920x1080 włącznie".</w:t>
      </w:r>
    </w:p>
    <w:p w:rsidR="00AC6132" w:rsidRPr="003E6B8C" w:rsidRDefault="00AC6132" w:rsidP="00403B8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AC6132" w:rsidRPr="003E6B8C" w:rsidRDefault="00AC6132" w:rsidP="003E6B8C">
      <w:pPr>
        <w:pStyle w:val="Tekstpodstawowywcity3"/>
        <w:numPr>
          <w:ilvl w:val="0"/>
          <w:numId w:val="8"/>
        </w:numPr>
        <w:spacing w:line="240" w:lineRule="auto"/>
        <w:rPr>
          <w:rFonts w:ascii="Tahoma" w:hAnsi="Tahoma" w:cs="Tahoma"/>
          <w:sz w:val="16"/>
          <w:szCs w:val="16"/>
        </w:rPr>
      </w:pPr>
      <w:r w:rsidRPr="003E6B8C">
        <w:rPr>
          <w:rFonts w:ascii="Tahoma" w:hAnsi="Tahoma" w:cs="Tahoma"/>
          <w:b/>
          <w:sz w:val="16"/>
          <w:szCs w:val="16"/>
        </w:rPr>
        <w:t>Temat</w:t>
      </w:r>
      <w:r w:rsidR="003E6B8C" w:rsidRPr="003E6B8C">
        <w:rPr>
          <w:rFonts w:ascii="Tahoma" w:hAnsi="Tahoma" w:cs="Tahoma"/>
          <w:b/>
          <w:sz w:val="16"/>
          <w:szCs w:val="16"/>
        </w:rPr>
        <w:t>:</w:t>
      </w:r>
      <w:r w:rsidR="003E6B8C" w:rsidRPr="003E6B8C">
        <w:rPr>
          <w:rFonts w:ascii="Tahoma" w:hAnsi="Tahoma" w:cs="Tahoma"/>
          <w:sz w:val="16"/>
          <w:szCs w:val="16"/>
        </w:rPr>
        <w:t xml:space="preserve"> </w:t>
      </w:r>
      <w:r w:rsidRPr="003E6B8C">
        <w:rPr>
          <w:rFonts w:ascii="Tahoma" w:hAnsi="Tahoma" w:cs="Tahoma"/>
          <w:sz w:val="16"/>
          <w:szCs w:val="16"/>
        </w:rPr>
        <w:t>Pytanie dotyczące komputera AIO 23"</w:t>
      </w:r>
    </w:p>
    <w:p w:rsidR="00AC6132" w:rsidRPr="003E6B8C" w:rsidRDefault="00AC6132" w:rsidP="00403B8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3E6B8C">
        <w:rPr>
          <w:rFonts w:ascii="Tahoma" w:hAnsi="Tahoma" w:cs="Tahoma"/>
          <w:sz w:val="16"/>
          <w:szCs w:val="16"/>
        </w:rPr>
        <w:t>Treść</w:t>
      </w:r>
      <w:r w:rsidR="003E6B8C" w:rsidRPr="003E6B8C">
        <w:rPr>
          <w:rFonts w:ascii="Tahoma" w:hAnsi="Tahoma" w:cs="Tahoma"/>
          <w:sz w:val="16"/>
          <w:szCs w:val="16"/>
        </w:rPr>
        <w:t xml:space="preserve">: </w:t>
      </w:r>
      <w:r w:rsidRPr="003E6B8C">
        <w:rPr>
          <w:rFonts w:ascii="Tahoma" w:hAnsi="Tahoma" w:cs="Tahoma"/>
          <w:sz w:val="16"/>
          <w:szCs w:val="16"/>
        </w:rPr>
        <w:t>Zamawiający wymaga w punkcie 3 opisu komputera AIO : - Obudowa musi być wyposażona w czujnik otwarcia obudowy Zwracamy się z prośbą o wykreślenie tego parametru, gdyż z naszych informacji nie ma takiego komputera spełniającego taką specyfikację. I złożenie oferty przetargowej jest nie możliwe</w:t>
      </w:r>
    </w:p>
    <w:p w:rsidR="00AC6132" w:rsidRPr="003E6B8C" w:rsidRDefault="00AC6132" w:rsidP="00403B8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D4AB3" w:rsidRPr="003E6B8C" w:rsidRDefault="00AC6132" w:rsidP="00403B8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3E6B8C">
        <w:rPr>
          <w:rFonts w:ascii="Tahoma" w:hAnsi="Tahoma" w:cs="Tahoma"/>
          <w:b/>
          <w:sz w:val="16"/>
          <w:szCs w:val="16"/>
        </w:rPr>
        <w:t>Odpowiedź:</w:t>
      </w:r>
      <w:r w:rsidRPr="003E6B8C">
        <w:rPr>
          <w:rFonts w:ascii="Tahoma" w:hAnsi="Tahoma" w:cs="Tahoma"/>
          <w:sz w:val="16"/>
          <w:szCs w:val="16"/>
        </w:rPr>
        <w:t xml:space="preserve"> Zamawiającemu wyjaśnia, że w celu zapewnienia dostępności do zamówienia możliwie szerokiej liczbie wykonawców, zmienia SIWZ dla komputera </w:t>
      </w:r>
      <w:proofErr w:type="spellStart"/>
      <w:r w:rsidRPr="003E6B8C">
        <w:rPr>
          <w:rFonts w:ascii="Tahoma" w:hAnsi="Tahoma" w:cs="Tahoma"/>
          <w:sz w:val="16"/>
          <w:szCs w:val="16"/>
        </w:rPr>
        <w:t>All</w:t>
      </w:r>
      <w:proofErr w:type="spellEnd"/>
      <w:r w:rsidRPr="003E6B8C">
        <w:rPr>
          <w:rFonts w:ascii="Tahoma" w:hAnsi="Tahoma" w:cs="Tahoma"/>
          <w:sz w:val="16"/>
          <w:szCs w:val="16"/>
        </w:rPr>
        <w:t>-In-One wymienionego w pkt. 1.3.1 w zakresie wymagania nr 12, poprzez usunięcie wymagania: "- Obudowa musi być wyposażona w czujnik otwarcia obudowy".</w:t>
      </w:r>
    </w:p>
    <w:p w:rsidR="003E6B8C" w:rsidRDefault="003E6B8C" w:rsidP="00403B8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210F90" w:rsidRDefault="00210F90" w:rsidP="00403B8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210F90" w:rsidRDefault="00210F90" w:rsidP="00210F90">
      <w:pPr>
        <w:pStyle w:val="Tekstpodstawowywcity3"/>
        <w:spacing w:line="240" w:lineRule="auto"/>
        <w:ind w:firstLine="708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Ponadto, Zamawiający, działając na podstawie art. 38 ust. 4 ustawy Prawo Zamówień Publicznych dokonuje zmian zapisów specyfikacji istotnych warunków zamówienia w następującym zakresie:</w:t>
      </w:r>
    </w:p>
    <w:p w:rsidR="00210F90" w:rsidRDefault="00210F90" w:rsidP="00210F9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Zamawiający aktualizuje Załącznik – Szczegółowy opis przedmiotu zamówienia oraz Załącznik – Tabela Parametrów Technicznych.</w:t>
      </w:r>
    </w:p>
    <w:p w:rsidR="00210F90" w:rsidRDefault="00210F90" w:rsidP="00210F9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210F90" w:rsidRDefault="00210F90" w:rsidP="00210F90">
      <w:pPr>
        <w:ind w:firstLine="708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Jednocześnie Zamawiający informuje o następujących zmianach: </w:t>
      </w:r>
    </w:p>
    <w:p w:rsidR="00210F90" w:rsidRDefault="00210F90" w:rsidP="00210F90">
      <w:pPr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Termin składania ofert upływa dnia: 29.03.2019 r. o godz. 11:00</w:t>
      </w:r>
    </w:p>
    <w:p w:rsidR="00210F90" w:rsidRDefault="00210F90" w:rsidP="00210F90">
      <w:pPr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Otwarcie ofert nastąpi 29.03.2019 r. o godz. 12:00</w:t>
      </w:r>
      <w:r>
        <w:rPr>
          <w:rFonts w:ascii="Tahoma" w:hAnsi="Tahoma" w:cs="Tahoma"/>
          <w:sz w:val="16"/>
          <w:szCs w:val="16"/>
        </w:rPr>
        <w:t xml:space="preserve"> w siedzibie Politechniki Częstochowskiej przy ul. Dąbrowskiego 69, pok. 32.</w:t>
      </w:r>
    </w:p>
    <w:p w:rsidR="00210F90" w:rsidRPr="003E6B8C" w:rsidRDefault="00210F90" w:rsidP="00403B8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F623C5" w:rsidRPr="003E6B8C" w:rsidRDefault="00F623C5" w:rsidP="00403B85">
      <w:pPr>
        <w:pStyle w:val="Tekstpodstawowy"/>
        <w:ind w:left="3117" w:firstLine="423"/>
        <w:jc w:val="right"/>
        <w:rPr>
          <w:rFonts w:ascii="Tahoma" w:hAnsi="Tahoma" w:cs="Tahoma"/>
          <w:sz w:val="16"/>
          <w:szCs w:val="16"/>
        </w:rPr>
      </w:pPr>
    </w:p>
    <w:p w:rsidR="003E6B8C" w:rsidRDefault="003E6B8C" w:rsidP="003E6B8C">
      <w:pPr>
        <w:ind w:firstLine="284"/>
        <w:jc w:val="center"/>
        <w:rPr>
          <w:rFonts w:ascii="Tahoma" w:hAnsi="Tahoma" w:cs="Tahoma"/>
          <w:sz w:val="16"/>
          <w:szCs w:val="16"/>
        </w:rPr>
      </w:pPr>
      <w:r w:rsidRPr="003E6B8C">
        <w:rPr>
          <w:rFonts w:ascii="Tahoma" w:hAnsi="Tahoma" w:cs="Tahoma"/>
          <w:sz w:val="16"/>
          <w:szCs w:val="16"/>
        </w:rPr>
        <w:t xml:space="preserve">Kanclerz </w:t>
      </w:r>
    </w:p>
    <w:p w:rsidR="00A063D3" w:rsidRDefault="003E6B8C" w:rsidP="003E6B8C">
      <w:pPr>
        <w:ind w:firstLine="284"/>
        <w:jc w:val="center"/>
        <w:rPr>
          <w:rFonts w:ascii="Tahoma" w:hAnsi="Tahoma" w:cs="Tahoma"/>
          <w:sz w:val="16"/>
          <w:szCs w:val="16"/>
        </w:rPr>
      </w:pPr>
      <w:r w:rsidRPr="003E6B8C">
        <w:rPr>
          <w:rFonts w:ascii="Tahoma" w:hAnsi="Tahoma" w:cs="Tahoma"/>
          <w:sz w:val="16"/>
          <w:szCs w:val="16"/>
        </w:rPr>
        <w:t>Politechniki</w:t>
      </w:r>
      <w:r>
        <w:rPr>
          <w:rFonts w:ascii="Tahoma" w:hAnsi="Tahoma" w:cs="Tahoma"/>
          <w:sz w:val="16"/>
          <w:szCs w:val="16"/>
        </w:rPr>
        <w:t xml:space="preserve"> </w:t>
      </w:r>
      <w:r w:rsidRPr="003E6B8C">
        <w:rPr>
          <w:rFonts w:ascii="Tahoma" w:hAnsi="Tahoma" w:cs="Tahoma"/>
          <w:sz w:val="16"/>
          <w:szCs w:val="16"/>
        </w:rPr>
        <w:t>Częstochowskiej</w:t>
      </w:r>
    </w:p>
    <w:p w:rsidR="003E6B8C" w:rsidRPr="003E6B8C" w:rsidRDefault="003E6B8C" w:rsidP="003E6B8C">
      <w:pPr>
        <w:ind w:firstLine="284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dr inż. Arkadiusz Kociszewski</w:t>
      </w:r>
    </w:p>
    <w:p w:rsidR="006D4AB3" w:rsidRPr="003E6B8C" w:rsidRDefault="006D4AB3" w:rsidP="00403B85">
      <w:pPr>
        <w:pStyle w:val="Tekstpodstawowy"/>
        <w:ind w:left="3117" w:firstLine="423"/>
        <w:jc w:val="right"/>
        <w:rPr>
          <w:rFonts w:ascii="Tahoma" w:hAnsi="Tahoma" w:cs="Tahoma"/>
          <w:sz w:val="16"/>
          <w:szCs w:val="16"/>
        </w:rPr>
      </w:pPr>
    </w:p>
    <w:p w:rsidR="006D4AB3" w:rsidRPr="003E6B8C" w:rsidRDefault="006D4AB3" w:rsidP="00403B85">
      <w:pPr>
        <w:pStyle w:val="Tekstpodstawowy"/>
        <w:rPr>
          <w:rFonts w:ascii="Tahoma" w:hAnsi="Tahoma" w:cs="Tahoma"/>
          <w:sz w:val="16"/>
          <w:szCs w:val="16"/>
        </w:rPr>
      </w:pPr>
    </w:p>
    <w:sectPr w:rsidR="006D4AB3" w:rsidRPr="003E6B8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5631" w:rsidRDefault="007D5631">
      <w:r>
        <w:separator/>
      </w:r>
    </w:p>
  </w:endnote>
  <w:endnote w:type="continuationSeparator" w:id="0">
    <w:p w:rsidR="007D5631" w:rsidRDefault="007D5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03684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03684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E6B8C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5631" w:rsidRDefault="007D5631">
      <w:r>
        <w:separator/>
      </w:r>
    </w:p>
  </w:footnote>
  <w:footnote w:type="continuationSeparator" w:id="0">
    <w:p w:rsidR="007D5631" w:rsidRDefault="007D56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6132" w:rsidRDefault="00AC613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6132" w:rsidRDefault="00AC613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6132" w:rsidRDefault="00AC613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DEE3ADB"/>
    <w:multiLevelType w:val="hybridMultilevel"/>
    <w:tmpl w:val="23F60FE0"/>
    <w:lvl w:ilvl="0" w:tplc="548CF1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5631"/>
    <w:rsid w:val="00031374"/>
    <w:rsid w:val="000A1097"/>
    <w:rsid w:val="00180C6E"/>
    <w:rsid w:val="00190795"/>
    <w:rsid w:val="00210F90"/>
    <w:rsid w:val="003E6B8C"/>
    <w:rsid w:val="00403B85"/>
    <w:rsid w:val="005144A9"/>
    <w:rsid w:val="00572A77"/>
    <w:rsid w:val="005B1B08"/>
    <w:rsid w:val="00603684"/>
    <w:rsid w:val="006D4AB3"/>
    <w:rsid w:val="006F3B81"/>
    <w:rsid w:val="007D5631"/>
    <w:rsid w:val="00A063D3"/>
    <w:rsid w:val="00A905AC"/>
    <w:rsid w:val="00A9791F"/>
    <w:rsid w:val="00AC6132"/>
    <w:rsid w:val="00C370F2"/>
    <w:rsid w:val="00C44EEC"/>
    <w:rsid w:val="00D10F92"/>
    <w:rsid w:val="00DF32E8"/>
    <w:rsid w:val="00E2789F"/>
    <w:rsid w:val="00EA416E"/>
    <w:rsid w:val="00F623C5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210F90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1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849</Words>
  <Characters>4885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2019-03-12T08:09:00Z</cp:lastPrinted>
  <dcterms:created xsi:type="dcterms:W3CDTF">2019-03-12T13:05:00Z</dcterms:created>
  <dcterms:modified xsi:type="dcterms:W3CDTF">2019-03-12T13:05:00Z</dcterms:modified>
</cp:coreProperties>
</file>