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B7430A" w:rsidRDefault="006E1068" w:rsidP="00B7430A">
      <w:pPr>
        <w:rPr>
          <w:rFonts w:ascii="Tahoma" w:hAnsi="Tahoma" w:cs="Tahoma"/>
          <w:b/>
          <w:bCs/>
          <w:sz w:val="16"/>
          <w:szCs w:val="16"/>
        </w:rPr>
      </w:pPr>
      <w:r w:rsidRPr="00B7430A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B7430A" w:rsidRDefault="006E1068" w:rsidP="00B7430A">
      <w:pPr>
        <w:rPr>
          <w:rFonts w:ascii="Tahoma" w:hAnsi="Tahoma" w:cs="Tahoma"/>
          <w:b/>
          <w:bCs/>
          <w:sz w:val="16"/>
          <w:szCs w:val="16"/>
        </w:rPr>
      </w:pPr>
      <w:r w:rsidRPr="00B7430A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B7430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B7430A" w:rsidRDefault="006E1068" w:rsidP="00B7430A">
      <w:pPr>
        <w:rPr>
          <w:rFonts w:ascii="Tahoma" w:hAnsi="Tahoma" w:cs="Tahoma"/>
          <w:b/>
          <w:bCs/>
          <w:sz w:val="16"/>
          <w:szCs w:val="16"/>
        </w:rPr>
      </w:pPr>
      <w:r w:rsidRPr="00B7430A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B7430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B7430A" w:rsidRDefault="006E1068" w:rsidP="00B7430A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Częstochowa</w:t>
      </w:r>
      <w:r w:rsidR="00F623C5" w:rsidRPr="00B7430A">
        <w:rPr>
          <w:rFonts w:ascii="Tahoma" w:hAnsi="Tahoma" w:cs="Tahoma"/>
          <w:sz w:val="16"/>
          <w:szCs w:val="16"/>
        </w:rPr>
        <w:t xml:space="preserve"> dnia: </w:t>
      </w:r>
      <w:r w:rsidRPr="00B7430A">
        <w:rPr>
          <w:rFonts w:ascii="Tahoma" w:hAnsi="Tahoma" w:cs="Tahoma"/>
          <w:sz w:val="16"/>
          <w:szCs w:val="16"/>
        </w:rPr>
        <w:t>2019-03-06</w:t>
      </w:r>
    </w:p>
    <w:p w:rsidR="006D4AB3" w:rsidRPr="00B7430A" w:rsidRDefault="006D4AB3" w:rsidP="00B7430A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6"/>
          <w:szCs w:val="16"/>
        </w:rPr>
      </w:pPr>
    </w:p>
    <w:p w:rsidR="006D4AB3" w:rsidRPr="00B7430A" w:rsidRDefault="00F623C5" w:rsidP="00B7430A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proofErr w:type="spellStart"/>
      <w:r w:rsidRPr="00B7430A">
        <w:rPr>
          <w:rFonts w:ascii="Tahoma" w:hAnsi="Tahoma" w:cs="Tahoma"/>
          <w:b/>
          <w:bCs/>
          <w:sz w:val="16"/>
          <w:szCs w:val="16"/>
        </w:rPr>
        <w:t>L.dz.Rk</w:t>
      </w:r>
      <w:proofErr w:type="spellEnd"/>
      <w:r w:rsidRPr="00B7430A">
        <w:rPr>
          <w:rFonts w:ascii="Tahoma" w:hAnsi="Tahoma" w:cs="Tahoma"/>
          <w:b/>
          <w:bCs/>
          <w:sz w:val="16"/>
          <w:szCs w:val="16"/>
        </w:rPr>
        <w:t xml:space="preserve"> -  </w:t>
      </w:r>
      <w:r w:rsidR="00177ACA">
        <w:rPr>
          <w:rFonts w:ascii="Tahoma" w:hAnsi="Tahoma" w:cs="Tahoma"/>
          <w:b/>
          <w:bCs/>
          <w:sz w:val="16"/>
          <w:szCs w:val="16"/>
        </w:rPr>
        <w:t>131/19</w:t>
      </w:r>
      <w:bookmarkStart w:id="0" w:name="_GoBack"/>
      <w:bookmarkEnd w:id="0"/>
      <w:r w:rsidR="006D4AB3" w:rsidRPr="00B7430A">
        <w:rPr>
          <w:rFonts w:ascii="Tahoma" w:hAnsi="Tahoma" w:cs="Tahoma"/>
          <w:sz w:val="16"/>
          <w:szCs w:val="16"/>
        </w:rPr>
        <w:tab/>
      </w:r>
    </w:p>
    <w:p w:rsidR="006D4AB3" w:rsidRPr="00B7430A" w:rsidRDefault="006D4AB3" w:rsidP="00B7430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O D P O W I E D Ź</w:t>
      </w:r>
    </w:p>
    <w:p w:rsidR="006D4AB3" w:rsidRPr="00B7430A" w:rsidRDefault="006D4AB3" w:rsidP="00B7430A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na zapytania w sprawie SIWZ</w:t>
      </w:r>
      <w:r w:rsidR="00D12501" w:rsidRPr="00B7430A">
        <w:rPr>
          <w:rFonts w:ascii="Tahoma" w:hAnsi="Tahoma" w:cs="Tahoma"/>
          <w:sz w:val="16"/>
          <w:szCs w:val="16"/>
        </w:rPr>
        <w:t xml:space="preserve"> oraz zmiana SIWZ</w:t>
      </w:r>
    </w:p>
    <w:p w:rsidR="00D12501" w:rsidRPr="00B7430A" w:rsidRDefault="00D12501" w:rsidP="00B7430A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D12501" w:rsidRPr="00B7430A" w:rsidRDefault="00D12501" w:rsidP="00B7430A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D12501" w:rsidRPr="00B7430A" w:rsidRDefault="00D12501" w:rsidP="00B7430A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6D4AB3" w:rsidRPr="00B7430A" w:rsidRDefault="006D4AB3" w:rsidP="00B7430A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B7430A">
        <w:rPr>
          <w:rFonts w:ascii="Tahoma" w:hAnsi="Tahoma" w:cs="Tahoma"/>
          <w:i/>
          <w:sz w:val="16"/>
          <w:szCs w:val="16"/>
        </w:rPr>
        <w:t>Szanowni Państwo,</w:t>
      </w:r>
    </w:p>
    <w:p w:rsidR="00A9791F" w:rsidRPr="00B7430A" w:rsidRDefault="006D4AB3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B7430A">
        <w:rPr>
          <w:rFonts w:ascii="Tahoma" w:hAnsi="Tahoma" w:cs="Tahoma"/>
          <w:sz w:val="16"/>
          <w:szCs w:val="16"/>
        </w:rPr>
        <w:t>(</w:t>
      </w:r>
      <w:r w:rsidR="000A1097" w:rsidRPr="00B7430A">
        <w:rPr>
          <w:rFonts w:ascii="Tahoma" w:hAnsi="Tahoma" w:cs="Tahoma"/>
          <w:sz w:val="16"/>
          <w:szCs w:val="16"/>
        </w:rPr>
        <w:t xml:space="preserve">Dz. U. z 2010 r. Nr 113, poz. 759, z </w:t>
      </w:r>
      <w:proofErr w:type="spellStart"/>
      <w:r w:rsidR="000A1097" w:rsidRPr="00B7430A">
        <w:rPr>
          <w:rFonts w:ascii="Tahoma" w:hAnsi="Tahoma" w:cs="Tahoma"/>
          <w:sz w:val="16"/>
          <w:szCs w:val="16"/>
        </w:rPr>
        <w:t>późn</w:t>
      </w:r>
      <w:proofErr w:type="spellEnd"/>
      <w:r w:rsidR="000A1097" w:rsidRPr="00B7430A">
        <w:rPr>
          <w:rFonts w:ascii="Tahoma" w:hAnsi="Tahoma" w:cs="Tahoma"/>
          <w:sz w:val="16"/>
          <w:szCs w:val="16"/>
        </w:rPr>
        <w:t>. zm.</w:t>
      </w:r>
      <w:r w:rsidR="00EA416E" w:rsidRPr="00B7430A">
        <w:rPr>
          <w:rFonts w:ascii="Tahoma" w:hAnsi="Tahoma" w:cs="Tahoma"/>
          <w:sz w:val="16"/>
          <w:szCs w:val="16"/>
        </w:rPr>
        <w:t>)</w:t>
      </w:r>
      <w:r w:rsidRPr="00B7430A">
        <w:rPr>
          <w:rFonts w:ascii="Tahoma" w:hAnsi="Tahoma" w:cs="Tahoma"/>
          <w:sz w:val="16"/>
          <w:szCs w:val="16"/>
        </w:rPr>
        <w:t xml:space="preserve"> w trybie </w:t>
      </w:r>
      <w:r w:rsidR="006E1068" w:rsidRPr="00B7430A">
        <w:rPr>
          <w:rFonts w:ascii="Tahoma" w:hAnsi="Tahoma" w:cs="Tahoma"/>
          <w:b/>
          <w:sz w:val="16"/>
          <w:szCs w:val="16"/>
        </w:rPr>
        <w:t>przetarg nieograniczony</w:t>
      </w:r>
      <w:r w:rsidRPr="00B7430A">
        <w:rPr>
          <w:rFonts w:ascii="Tahoma" w:hAnsi="Tahoma" w:cs="Tahoma"/>
          <w:sz w:val="16"/>
          <w:szCs w:val="16"/>
        </w:rPr>
        <w:t>, na:</w:t>
      </w:r>
      <w:r w:rsidR="00A9791F"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b/>
          <w:sz w:val="16"/>
          <w:szCs w:val="16"/>
        </w:rPr>
        <w:t>Sukcesywna dostawa sprzętu i oprogramowania dla jednostek organizacyjnych Politechniki Częstochowskiej</w:t>
      </w:r>
      <w:r w:rsidRPr="00B7430A">
        <w:rPr>
          <w:rFonts w:ascii="Tahoma" w:hAnsi="Tahoma" w:cs="Tahoma"/>
          <w:sz w:val="16"/>
          <w:szCs w:val="16"/>
        </w:rPr>
        <w:t>,</w:t>
      </w:r>
      <w:r w:rsidR="00A9791F"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9791F" w:rsidRPr="00B7430A">
        <w:rPr>
          <w:rFonts w:ascii="Tahoma" w:hAnsi="Tahoma" w:cs="Tahoma"/>
          <w:sz w:val="16"/>
          <w:szCs w:val="16"/>
        </w:rPr>
        <w:t>spr</w:t>
      </w:r>
      <w:proofErr w:type="spellEnd"/>
      <w:r w:rsidR="00A9791F" w:rsidRPr="00B7430A">
        <w:rPr>
          <w:rFonts w:ascii="Tahoma" w:hAnsi="Tahoma" w:cs="Tahoma"/>
          <w:sz w:val="16"/>
          <w:szCs w:val="16"/>
        </w:rPr>
        <w:t xml:space="preserve">. nr rej. </w:t>
      </w:r>
      <w:r w:rsidR="006E1068" w:rsidRPr="00B7430A">
        <w:rPr>
          <w:rFonts w:ascii="Tahoma" w:hAnsi="Tahoma" w:cs="Tahoma"/>
          <w:b/>
          <w:sz w:val="16"/>
          <w:szCs w:val="16"/>
        </w:rPr>
        <w:t>ZP/DK-08/19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Treść wspo</w:t>
      </w:r>
      <w:r w:rsidR="00D12501" w:rsidRPr="00B7430A">
        <w:rPr>
          <w:rFonts w:ascii="Tahoma" w:hAnsi="Tahoma" w:cs="Tahoma"/>
          <w:sz w:val="16"/>
          <w:szCs w:val="16"/>
        </w:rPr>
        <w:t>mnianej prośby jest następująca</w:t>
      </w:r>
      <w:r w:rsidRPr="00B7430A">
        <w:rPr>
          <w:rFonts w:ascii="Tahoma" w:hAnsi="Tahoma" w:cs="Tahoma"/>
          <w:sz w:val="16"/>
          <w:szCs w:val="16"/>
        </w:rPr>
        <w:t>:</w:t>
      </w:r>
    </w:p>
    <w:p w:rsidR="00D12501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B7430A">
        <w:rPr>
          <w:rFonts w:ascii="Tahoma" w:hAnsi="Tahoma" w:cs="Tahoma"/>
          <w:b/>
          <w:sz w:val="16"/>
          <w:szCs w:val="16"/>
          <w:u w:val="single"/>
        </w:rPr>
        <w:t>Część I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Pytanie nr 1 Pytanie dotyczy Komputera biurowego - TYP 2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Treść</w:t>
      </w:r>
      <w:r w:rsidR="00D12501" w:rsidRPr="00B7430A">
        <w:rPr>
          <w:rFonts w:ascii="Tahoma" w:hAnsi="Tahoma" w:cs="Tahoma"/>
          <w:b/>
          <w:sz w:val="16"/>
          <w:szCs w:val="16"/>
        </w:rPr>
        <w:t>:</w:t>
      </w:r>
      <w:r w:rsidR="00D12501"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 xml:space="preserve">Pytanie dotyczy Komputera biurowego - TYP 2 Zamawiający wymaga Procesora Min. 2-rdzeniowy, min 3.90GHz, osiągający w zaoferowanej konfiguracji w teście </w:t>
      </w:r>
      <w:proofErr w:type="spellStart"/>
      <w:r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CPU Mark wynik min. 7800 punktów. Do oferty należy dołączyć wydruk ze strony: http://www.cpubenchmark.net potwierdzający spełnienie wymogów SIWZ. Wynik nie starszy niż na dzień ogłoszenia postepowania. Czy zamawiający dopuści Procesor o poniższych parametrach? Min. 2-rdzeniowy, min 3.60GHz, osiągający w zaoferowanej konfiguracji w teście </w:t>
      </w:r>
      <w:proofErr w:type="spellStart"/>
      <w:r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CPU Mark wynik min. 7800 punktów.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 xml:space="preserve">Zamawiającemu zależy przede wszystkim na wydajności komputerów, dlatego dopuści procesory Min. 2-rdzeniowy, min 3.50GHz, osiągający w zaoferowanej konfiguracji w teście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 xml:space="preserve"> CPU Mark wynik min. 7800 punktów.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 xml:space="preserve">Pytanie nr 2 Pytanie dotyczy Komputera </w:t>
      </w:r>
      <w:proofErr w:type="spellStart"/>
      <w:r w:rsidRPr="00B7430A">
        <w:rPr>
          <w:rFonts w:ascii="Tahoma" w:hAnsi="Tahoma" w:cs="Tahoma"/>
          <w:sz w:val="16"/>
          <w:szCs w:val="16"/>
          <w:u w:val="single"/>
        </w:rPr>
        <w:t>All</w:t>
      </w:r>
      <w:proofErr w:type="spellEnd"/>
      <w:r w:rsidRPr="00B7430A">
        <w:rPr>
          <w:rFonts w:ascii="Tahoma" w:hAnsi="Tahoma" w:cs="Tahoma"/>
          <w:sz w:val="16"/>
          <w:szCs w:val="16"/>
          <w:u w:val="single"/>
        </w:rPr>
        <w:t>-in-One PC 23"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Treść</w:t>
      </w:r>
      <w:r w:rsidR="00D12501" w:rsidRPr="00B7430A">
        <w:rPr>
          <w:rFonts w:ascii="Tahoma" w:hAnsi="Tahoma" w:cs="Tahoma"/>
          <w:b/>
          <w:sz w:val="16"/>
          <w:szCs w:val="16"/>
        </w:rPr>
        <w:t>:</w:t>
      </w:r>
      <w:r w:rsidR="00D12501"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 xml:space="preserve">Pytanie dotyczy Komputera </w:t>
      </w:r>
      <w:proofErr w:type="spellStart"/>
      <w:r w:rsidRPr="00B7430A">
        <w:rPr>
          <w:rFonts w:ascii="Tahoma" w:hAnsi="Tahoma" w:cs="Tahoma"/>
          <w:sz w:val="16"/>
          <w:szCs w:val="16"/>
        </w:rPr>
        <w:t>All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-in-One PC 23" Zamawiający wymaga Procesora Procesor 6 rdzeni, 6 wątków, 9M Cache, taktowanie min. 2,1 GHz. Procesor osiągający w teście </w:t>
      </w:r>
      <w:proofErr w:type="spellStart"/>
      <w:r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CPU Mark wynik min. 10100 punktów. Do oferty należy dołączyć wydruk ze strony: http://www.cpubenchmark.net potwierdzający spełnienie wymogów SIWZ. Wynik nie starszy niż na dzień ogłoszenia postepowania. Czy zamawiający dopuści Procesor o powyższych parametrach który w teście </w:t>
      </w:r>
      <w:proofErr w:type="spellStart"/>
      <w:r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CPU Mark osiąga wynik min. 10000 punktów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 xml:space="preserve">Zamawiającemu zależy przede wszystkim na wydajności komputerów, dlatego dopuści procesory o wydajności nie gorszej niż w teście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PassMark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Average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 xml:space="preserve"> CPU Mark osiąga wynik min. 10000 punktów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Pytanie nr 3 Pytanie dotyczy Notebook 15" Typ 1 i Typ 2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Treść</w:t>
      </w:r>
      <w:r w:rsidR="00D12501" w:rsidRPr="00B7430A">
        <w:rPr>
          <w:rFonts w:ascii="Tahoma" w:hAnsi="Tahoma" w:cs="Tahoma"/>
          <w:b/>
          <w:sz w:val="16"/>
          <w:szCs w:val="16"/>
        </w:rPr>
        <w:t>:</w:t>
      </w:r>
      <w:r w:rsidR="00D12501"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>Pytanie dotyczy Notebook 15" Typ 1 i Typ 2 Zamawiający wymaga baterii: 3-cell, 48WHr, Li-</w:t>
      </w:r>
      <w:proofErr w:type="spellStart"/>
      <w:r w:rsidRPr="00B7430A">
        <w:rPr>
          <w:rFonts w:ascii="Tahoma" w:hAnsi="Tahoma" w:cs="Tahoma"/>
          <w:sz w:val="16"/>
          <w:szCs w:val="16"/>
        </w:rPr>
        <w:t>Ion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B7430A">
        <w:rPr>
          <w:rFonts w:ascii="Tahoma" w:hAnsi="Tahoma" w:cs="Tahoma"/>
          <w:sz w:val="16"/>
          <w:szCs w:val="16"/>
        </w:rPr>
        <w:t>Long</w:t>
      </w:r>
      <w:proofErr w:type="spellEnd"/>
      <w:r w:rsidRPr="00B7430A">
        <w:rPr>
          <w:rFonts w:ascii="Tahoma" w:hAnsi="Tahoma" w:cs="Tahoma"/>
          <w:sz w:val="16"/>
          <w:szCs w:val="16"/>
        </w:rPr>
        <w:t>-Life. Czas pracy na baterii wg dokumentacji producenta min 8 godzin Zasilacz o mocy min. 45W Czy Zamawiający dopuści baterię o poniższych parametrach: 3-cell, 45WHr, Li-</w:t>
      </w:r>
      <w:proofErr w:type="spellStart"/>
      <w:r w:rsidRPr="00B7430A">
        <w:rPr>
          <w:rFonts w:ascii="Tahoma" w:hAnsi="Tahoma" w:cs="Tahoma"/>
          <w:sz w:val="16"/>
          <w:szCs w:val="16"/>
        </w:rPr>
        <w:t>Ion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B7430A">
        <w:rPr>
          <w:rFonts w:ascii="Tahoma" w:hAnsi="Tahoma" w:cs="Tahoma"/>
          <w:sz w:val="16"/>
          <w:szCs w:val="16"/>
        </w:rPr>
        <w:t>Long</w:t>
      </w:r>
      <w:proofErr w:type="spellEnd"/>
      <w:r w:rsidRPr="00B7430A">
        <w:rPr>
          <w:rFonts w:ascii="Tahoma" w:hAnsi="Tahoma" w:cs="Tahoma"/>
          <w:sz w:val="16"/>
          <w:szCs w:val="16"/>
        </w:rPr>
        <w:t>-Life. Czas pracy na baterii wg dokumentacji producenta min 12 godzin Zasilacz o mocy min. 45W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Zamawiającemu zależy przede wszystkim na czasie pracy na baterii, dlatego dopuści baterię zapewniającą pracę notebooka nie krótszą niż 8h bez wymagania minimalnej pojemności baterii.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Pytanie nr 4 - dotyczy formularza ofertowego i szczegółowego opisu przedmiotu zamówienia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Treść</w:t>
      </w:r>
      <w:r w:rsidR="00D12501" w:rsidRPr="00B7430A">
        <w:rPr>
          <w:rFonts w:ascii="Tahoma" w:hAnsi="Tahoma" w:cs="Tahoma"/>
          <w:b/>
          <w:sz w:val="16"/>
          <w:szCs w:val="16"/>
        </w:rPr>
        <w:t>:</w:t>
      </w:r>
      <w:r w:rsidR="00D12501"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>Pytanie dotyczy formularza ofertowego Czy Zamawiający przewiduje umieszczenie specyfikacji technicznej dotyczącej zadania nr 2 które znajduje się w formularzu oferty. Czy Formularz ofertowy zawiera błąd i przetarg składa się tylko z jednego zadania do którego dołączona jest specyfikacja ?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8F5B57">
        <w:rPr>
          <w:rFonts w:ascii="Tahoma" w:hAnsi="Tahoma" w:cs="Tahoma"/>
          <w:sz w:val="16"/>
          <w:szCs w:val="16"/>
        </w:rPr>
        <w:t xml:space="preserve">Zamawiający </w:t>
      </w:r>
      <w:r w:rsidR="006E1068" w:rsidRPr="00B7430A">
        <w:rPr>
          <w:rFonts w:ascii="Tahoma" w:hAnsi="Tahoma" w:cs="Tahoma"/>
          <w:sz w:val="16"/>
          <w:szCs w:val="16"/>
        </w:rPr>
        <w:t>zmienia Formularz oferty poprzez wykreślenia Zadania 2.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Pytanie nr 4 Pytanie dotyczy Notebook 15" Typ 1 i Typ 2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Treść</w:t>
      </w:r>
      <w:r w:rsidR="00D12501" w:rsidRPr="00B7430A">
        <w:rPr>
          <w:rFonts w:ascii="Tahoma" w:hAnsi="Tahoma" w:cs="Tahoma"/>
          <w:sz w:val="16"/>
          <w:szCs w:val="16"/>
        </w:rPr>
        <w:t xml:space="preserve">: </w:t>
      </w:r>
      <w:r w:rsidRPr="00B7430A">
        <w:rPr>
          <w:rFonts w:ascii="Tahoma" w:hAnsi="Tahoma" w:cs="Tahoma"/>
          <w:sz w:val="16"/>
          <w:szCs w:val="16"/>
        </w:rPr>
        <w:t>Zamawiający wymaga Notebooków 15" Typ 1 i Typ 2 gdzie: Głośność jednostki centralnej mierzona zgodnie z normą ISO 7779 oraz wykazana zgodnie z normą ISO 9296 w pozycji operatora w trybie (IDLE) wynosząca maksymalnie 21dB (wartość do zweryfikowania w dokumentacji technicznej komputera oraz należy załączyć oświadczenie producenta). Czy zamawiający dopuści: Głośność jednostki centralnej mierzona zgodnie z normą ISO 7779 oraz wykazana zgodnie z normą ISO 9296 w pozycji operatora w trybie (IDLE) wynosząca maksymalnie 27dB (wartość do zweryfikowania w dokumentacji technicznej komputera oraz należy załączyć oświadczenie producenta).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8F5B57">
        <w:rPr>
          <w:rFonts w:ascii="Tahoma" w:hAnsi="Tahoma" w:cs="Tahoma"/>
          <w:sz w:val="16"/>
          <w:szCs w:val="16"/>
        </w:rPr>
        <w:t xml:space="preserve">Zamawiający </w:t>
      </w:r>
      <w:r w:rsidR="006E1068" w:rsidRPr="00B7430A">
        <w:rPr>
          <w:rFonts w:ascii="Tahoma" w:hAnsi="Tahoma" w:cs="Tahoma"/>
          <w:sz w:val="16"/>
          <w:szCs w:val="16"/>
        </w:rPr>
        <w:t xml:space="preserve">dopuści notebook o maksymalnej głośności 27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dB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>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Pytanie nr 6 - dotyczy monitorów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lastRenderedPageBreak/>
        <w:t>Treść</w:t>
      </w:r>
      <w:r w:rsidR="00D12501" w:rsidRPr="00B7430A">
        <w:rPr>
          <w:rFonts w:ascii="Tahoma" w:hAnsi="Tahoma" w:cs="Tahoma"/>
          <w:sz w:val="16"/>
          <w:szCs w:val="16"/>
        </w:rPr>
        <w:t xml:space="preserve">: </w:t>
      </w:r>
      <w:r w:rsidRPr="00B7430A">
        <w:rPr>
          <w:rFonts w:ascii="Tahoma" w:hAnsi="Tahoma" w:cs="Tahoma"/>
          <w:sz w:val="16"/>
          <w:szCs w:val="16"/>
        </w:rPr>
        <w:t>czy Zamawiający dopuści przy monitorach 22" i 23" maksymalny pobór prądu według Energy Star rating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C036E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8F5B57">
        <w:rPr>
          <w:rFonts w:ascii="Tahoma" w:hAnsi="Tahoma" w:cs="Tahoma"/>
          <w:sz w:val="16"/>
          <w:szCs w:val="16"/>
        </w:rPr>
        <w:t>Zamawiający</w:t>
      </w:r>
      <w:r w:rsidR="006E1068" w:rsidRPr="00B7430A">
        <w:rPr>
          <w:rFonts w:ascii="Tahoma" w:hAnsi="Tahoma" w:cs="Tahoma"/>
          <w:sz w:val="16"/>
          <w:szCs w:val="16"/>
        </w:rPr>
        <w:t xml:space="preserve"> wyjaśnia, że uzna za równoważną normę Energy Star.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B7430A">
        <w:rPr>
          <w:rFonts w:ascii="Tahoma" w:hAnsi="Tahoma" w:cs="Tahoma"/>
          <w:b/>
          <w:sz w:val="16"/>
          <w:szCs w:val="16"/>
          <w:u w:val="single"/>
        </w:rPr>
        <w:t>Część II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B7430A">
        <w:rPr>
          <w:rFonts w:ascii="Tahoma" w:hAnsi="Tahoma" w:cs="Tahoma"/>
          <w:sz w:val="16"/>
          <w:szCs w:val="16"/>
          <w:u w:val="single"/>
        </w:rPr>
        <w:t>Temat</w:t>
      </w:r>
      <w:r w:rsidR="00D12501" w:rsidRPr="00B7430A">
        <w:rPr>
          <w:rFonts w:ascii="Tahoma" w:hAnsi="Tahoma" w:cs="Tahoma"/>
          <w:sz w:val="16"/>
          <w:szCs w:val="16"/>
          <w:u w:val="single"/>
        </w:rPr>
        <w:t xml:space="preserve">: </w:t>
      </w:r>
      <w:r w:rsidRPr="00B7430A">
        <w:rPr>
          <w:rFonts w:ascii="Tahoma" w:hAnsi="Tahoma" w:cs="Tahoma"/>
          <w:sz w:val="16"/>
          <w:szCs w:val="16"/>
          <w:u w:val="single"/>
        </w:rPr>
        <w:t>pytania do postępowania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Treść</w:t>
      </w:r>
      <w:r w:rsidR="00D12501" w:rsidRPr="00B7430A">
        <w:rPr>
          <w:rFonts w:ascii="Tahoma" w:hAnsi="Tahoma" w:cs="Tahoma"/>
          <w:b/>
          <w:sz w:val="16"/>
          <w:szCs w:val="16"/>
        </w:rPr>
        <w:t>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1.</w:t>
      </w:r>
      <w:r w:rsidRPr="00B7430A">
        <w:rPr>
          <w:rFonts w:ascii="Tahoma" w:hAnsi="Tahoma" w:cs="Tahoma"/>
          <w:sz w:val="16"/>
          <w:szCs w:val="16"/>
        </w:rPr>
        <w:tab/>
      </w:r>
      <w:r w:rsidRPr="00B7430A">
        <w:rPr>
          <w:rFonts w:ascii="Tahoma" w:hAnsi="Tahoma" w:cs="Tahoma"/>
          <w:sz w:val="16"/>
          <w:szCs w:val="16"/>
          <w:u w:val="single"/>
        </w:rPr>
        <w:t>Dot. Zadanie nr 1 - Opis przedmiotu zamówienia - komputer biurowy typ 1: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a.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8 (Obudowa)</w:t>
      </w:r>
      <w:r w:rsidRPr="00B7430A">
        <w:rPr>
          <w:rFonts w:ascii="Tahoma" w:hAnsi="Tahoma" w:cs="Tahoma"/>
          <w:sz w:val="16"/>
          <w:szCs w:val="16"/>
        </w:rPr>
        <w:t xml:space="preserve"> - Zamawiający wymaga m.in. zaoferowania komputera w obudowie SSF o maksymalnej sumie wymiarów 67 cm - w ocenie Wykonawcy przedstawienie tak sformułowanego warunku uniemożliwia zaoferowanie innego urządzenia niż komputer firmy HP co stanowi naruszenie art. 7 oraz art. 29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 ocenie Wykonawcy brak jest jakichkolwiek podstaw faktycznych uzasadniających wskazanie przedmiotowego parametru i jest na kierunkowana na zakup przez Zamawiającego urządzeń firmy HP co w ocenie Wykonawcy jest całkowicie niedopuszczalne.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Wobec powyższego wnoszę o zmianę przedmiotowego zapisu poprzez wykreślenie maksymalnej sumy wymiarów lub wskazanie poziomu tolerancji wobec wymiarów na poziomie nie niższym niż 10%.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dopuści obudowę o SFF o maksymalnej sumie wymiarów 700 mm pod warunkiem, że najdłuższa krawędź będzie nie dłuższa niż 350 mm. 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"Obudowa fabrycznie </w:t>
      </w:r>
      <w:proofErr w:type="spellStart"/>
      <w:r w:rsidRPr="00B7430A">
        <w:rPr>
          <w:rFonts w:ascii="Tahoma" w:hAnsi="Tahoma" w:cs="Tahoma"/>
          <w:sz w:val="16"/>
          <w:szCs w:val="16"/>
        </w:rPr>
        <w:t>konwertowalna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typu SFF z możliwością pracy w pozycji pionowej i poziomej, o maksymalnej sumie wymiarów 67 cm posiadająca min.: 1 zewnętrzną półkę 5,25" dla napędu optycznego typu SLIM oraz min 1 wewnętrzną półkę 3,5"/2,5" dla dysku twardego. Zaprojektowana i wykonana przez producenta komputera opatrzona trwałym logo producenta, metalowa. Obudowa musi umożliwiać instalację drugiego dysku twardego."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"Obudowa fabrycznie </w:t>
      </w:r>
      <w:proofErr w:type="spellStart"/>
      <w:r w:rsidRPr="00B7430A">
        <w:rPr>
          <w:rFonts w:ascii="Tahoma" w:hAnsi="Tahoma" w:cs="Tahoma"/>
          <w:sz w:val="16"/>
          <w:szCs w:val="16"/>
        </w:rPr>
        <w:t>konwertowalna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typu SFF z możliwością pracy w pozycji pionowej i poziomej, o maksymalnej sumie wymiarów 700 mm pod warunkiem, że najdłuższa krawędź będzie nie dłuższa niż 350 mm. posiadająca min.: 1 zewnętrzną półkę 5,25" dla napędu optycznego typu SLIM oraz min 1 wewnętrzną półkę 3,5"/2,5" dla dysku twardego. Opatrzona trwałym logo producenta, metalowa. Obudowa musi umożliwiać instalację drugiego dysku twardego."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 xml:space="preserve"> b.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8 (Obudowa)</w:t>
      </w:r>
      <w:r w:rsidRPr="00B7430A">
        <w:rPr>
          <w:rFonts w:ascii="Tahoma" w:hAnsi="Tahoma" w:cs="Tahoma"/>
          <w:sz w:val="16"/>
          <w:szCs w:val="16"/>
        </w:rPr>
        <w:t xml:space="preserve"> - Zamawiający wymaga dostarczenie komputera którego obudowa została zabezpieczona przed otwarciem za pomocą śruby serwisowej - przedmiotowy zapis wskazuje na konieczność dostarczenia komputera firmy HP co stanowi naruszenie art. 7 i 29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Wobec powyższego wnoszę o zmianę zapisu poprzez usunięcie wymagania "śruby serwisowej" alternatywnie zastąpienie go zapisem wskazującym na inne sposoby zabezpieczenia np. fabrycznie zamontowanym zatrzaskiem.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Intencją Zamawiającego jest zabezpieczenie obudowy przed przypadkowym lub nieupoważnionym otwarciem obudowy. Zamawiający dopuści obudowę zabezpieczoną śrubą. 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"Otwarcie obudowy zabezpieczone śrubą serwisową."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"Otwarcie obudowy zabezpieczone śrubą."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 xml:space="preserve"> c.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8 (Obudowa)</w:t>
      </w:r>
      <w:r w:rsidRPr="00B7430A">
        <w:rPr>
          <w:rFonts w:ascii="Tahoma" w:hAnsi="Tahoma" w:cs="Tahoma"/>
          <w:sz w:val="16"/>
          <w:szCs w:val="16"/>
        </w:rPr>
        <w:t xml:space="preserve"> - Zamawiający wymaga dostarczenia komputera posiadającego "wbudowany fabrycznie wizualny system diagnostyczny, służący do sygnalizowania i diagnozowania problemów z komputerem i jego komponentami, który musi sygnalizować co najmniej:" - w ocenie Wykonawcy Zamawiający po raz kolejny posługuje się zapisem wskazującym wprost na urządzenia firmy HP co jak wskazano powyżej stanowi naruszenie zasady uczciwej konkurencji i równego traktowania wykonawców.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 związku z powyższym wnoszę o zmianę przedmiotowego wymagania poprzez wykreślenie tego parametru który jak już wskazano nie znajduje jakiegokolwiek umocowania w faktycznych potrzebach Zamawiającego.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D1250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zmienia zapis. 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"Z przodu obudowy wymagany jest wbudowany fabrycznie wizualny system diagnostyczny, służący do sygnalizowania i diagnozowania problemów z komputerem i jego komponentami, który musi sygnalizować co najmniej: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awarie procesora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uszkodzenie kontrolera Video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uszkodzenie pamięci RAM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uszkodzenie zasilacza"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"Wymagany jest wbudowany fabrycznie wizualny lub dźwiękowy system diagnostyczny, służący do sygnalizowania i diagnozowania problemów z komputerem i jego komponentami, który musi sygnalizować co najmniej: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awarie procesora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uszkodzenie kontrolera Video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uszkodzenie pamięci RAM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uszkodzenie zasilacza."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d.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8 (Obudowa)</w:t>
      </w:r>
      <w:r w:rsidRPr="00B7430A">
        <w:rPr>
          <w:rFonts w:ascii="Tahoma" w:hAnsi="Tahoma" w:cs="Tahoma"/>
          <w:sz w:val="16"/>
          <w:szCs w:val="16"/>
        </w:rPr>
        <w:t xml:space="preserve"> - Zamawiający wymaga dostarczenia  Komputera o mocy zasilacza nie wyższej niż 180 W - w ocenie Wykonawcy jest to kolejny zapis stawiający w uprzywilejowanej pozycji komputery firmy HP a co za tym idzie powoduje naruszenie art. 7 i 29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Wobec powyższego Wykonawca wnosi o zmianę przedmiotowego zapisu poprzez wskazanie maksymalnej mocy zasilacza na poziomie 200W lub dookreślenie zakresu tolerancji dla zasilacza na poziomie 15%. Jednocześnie Wykonawca wskazuje, iż Zamawiający jest uprawniony do wskazania jako kryterium oceny ofert maksymalnej mocy zasilacza co doprowadzi do sytuacji zachowania uczciwej konkurencji.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C036E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 xml:space="preserve">Zamawiający </w:t>
      </w:r>
      <w:r>
        <w:rPr>
          <w:rFonts w:ascii="Tahoma" w:hAnsi="Tahoma" w:cs="Tahoma"/>
          <w:sz w:val="16"/>
          <w:szCs w:val="16"/>
        </w:rPr>
        <w:t xml:space="preserve">wyjaśnia, że </w:t>
      </w:r>
      <w:r w:rsidR="006E1068" w:rsidRPr="00B7430A">
        <w:rPr>
          <w:rFonts w:ascii="Tahoma" w:hAnsi="Tahoma" w:cs="Tahoma"/>
          <w:sz w:val="16"/>
          <w:szCs w:val="16"/>
        </w:rPr>
        <w:t xml:space="preserve">użytkuje kilka tysięcy stacji roboczych i przyjął standard dla komputerów stacjonarnych z zasilaczami maksimum 180W i minimum EPEAT </w:t>
      </w:r>
      <w:proofErr w:type="spellStart"/>
      <w:r w:rsidR="006E1068" w:rsidRPr="00B7430A">
        <w:rPr>
          <w:rFonts w:ascii="Tahoma" w:hAnsi="Tahoma" w:cs="Tahoma"/>
          <w:sz w:val="16"/>
          <w:szCs w:val="16"/>
        </w:rPr>
        <w:t>Bronze</w:t>
      </w:r>
      <w:proofErr w:type="spellEnd"/>
      <w:r w:rsidR="006E1068" w:rsidRPr="00B7430A">
        <w:rPr>
          <w:rFonts w:ascii="Tahoma" w:hAnsi="Tahoma" w:cs="Tahoma"/>
          <w:sz w:val="16"/>
          <w:szCs w:val="16"/>
        </w:rPr>
        <w:t>. Jest to najniższy z certyfikatów EPEAT i każdy z producentów posiada w swojej ofercie urządzenia spełniające ten wymóg. Zapis taki w żaden sposób nie ogranicza konkurencyjności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e.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10 (BIOS)</w:t>
      </w:r>
      <w:r w:rsidRPr="00B7430A">
        <w:rPr>
          <w:rFonts w:ascii="Tahoma" w:hAnsi="Tahoma" w:cs="Tahoma"/>
          <w:sz w:val="16"/>
          <w:szCs w:val="16"/>
        </w:rPr>
        <w:t xml:space="preserve"> - Zamawiający wymaga aby zaoferowany komputer posiadał możliwość odczytu z BIOS szeregu informacji i parametrów których odczyt może zostać zapewniony w inny sposób bez podejmowania skomplikowanych czynności. Jednocześnie w ocenie Wykonawcy jest to kolejny przykład faworyzowania komputerów marki HP co wprost dowodzi, iż parametry techniczne urządzeń zostały zapisane z naruszeniem art. 29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Wnoszę o usunięcie wymagań opisanych w pkt. 1 i 2.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62DF9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użytkuje kilka tysięcy stacji roboczych i przyjął standard dla komputerów, który umożliwia mu, bez uruchamiania systemu operacyjnego lub innych narzędzi np. na pendrive, odczytania w celach administracyjnych minimum: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Wersji BIOS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Modelu procesora, prędkości procesora, wielkość pamięci cache L1/L2/L3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Informacji o ilości pamięci RAM wraz z informacją o jej prędkości, pojemności i obsadzeniu na poszczególnych slotach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Informacji o dysku twardym: model, pojemność,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Informacji o napędzie optycznym: model,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Informacji o MAC adresie karty sieciowej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Zamawiający rezygnuje z części zapisów.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"Możliwość odczytania z BIOS: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1. Wersji BIOS wraz z datą wydania wersji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2. Modelu procesora, prędkości procesora, wielkość pamięci cache L1/L2/L3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3. Informacji o ilości pamięci RAM wraz z informacją o jej prędkości, pojemności i obsadzeniu na poszczególnych slotach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4. Informacji o dysku twardym: model, pojemność,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5. Informacji o napędzie optycznym: model,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6. Informacji o MAC adresie karty sieciowej"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" Możliwość odczytania z BIOS: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1. Wersji BIOS,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2. Modelu procesora,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3. Informacji o ilości pamięci RAM wraz z informacją o jej prędkości, pojemności i obsadzeniu na poszczególnych slotach,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4. Informacji o dysku twardym: model,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5. Informacji o napędzie optycznym: model,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6. Informacji o MAC adresie karty sieciowej."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f.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10 (BIOS)</w:t>
      </w:r>
      <w:r w:rsidRPr="00B7430A">
        <w:rPr>
          <w:rFonts w:ascii="Tahoma" w:hAnsi="Tahoma" w:cs="Tahoma"/>
          <w:sz w:val="16"/>
          <w:szCs w:val="16"/>
        </w:rPr>
        <w:t xml:space="preserve"> - Zamawiający wymaga: "BIOS musi posiadać funkcję update BIOS z opcją automatycznego update BIOS przez sieć włączaną na poziomie BIOS przez użytkownika bez potrzeby uruchamiania systemu operacyjnego z dysku twardego komputera lub innych, podłączonych do niego, urządzeń zewnętrznych" - przedmiotowy zapis całkowicie wypełnia wymagania dla funkcjonalności będącej autorską funkcjonalnością marki HP - celem wykluczenia naruszenia art. 7 i 29 ustawy PZP wnoszę o usunięcie przedmiotowego zapisu.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62DF9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obecnie wykorzystuje taką funkcjonalność, ale ze względu na to, że nie jest to kluczowa funkcjonalność, zmienia SIWZ poprzez wykreślenie wymagania "BIOS musi posiadać funkcję update BIOS z opcją automatycznego update BIOS przez sieć włączaną na poziomie BIOS przez użytkownika bez potrzeby uruchamiania systemu operacyjnego z dysku twardego komputera lub innych, podłączonych do niego, urządzeń zewnętrznych."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 xml:space="preserve"> g.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11 (Bezpieczeństwo)</w:t>
      </w:r>
      <w:r w:rsidRPr="00B7430A">
        <w:rPr>
          <w:rFonts w:ascii="Tahoma" w:hAnsi="Tahoma" w:cs="Tahoma"/>
          <w:sz w:val="16"/>
          <w:szCs w:val="16"/>
        </w:rPr>
        <w:t xml:space="preserve"> - Zamawiający wymaga "możliwość ustawienia hasła na dysku (</w:t>
      </w:r>
      <w:proofErr w:type="spellStart"/>
      <w:r w:rsidRPr="00B7430A">
        <w:rPr>
          <w:rFonts w:ascii="Tahoma" w:hAnsi="Tahoma" w:cs="Tahoma"/>
          <w:sz w:val="16"/>
          <w:szCs w:val="16"/>
        </w:rPr>
        <w:t>drive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lock)" - proszę o potwierdzenie, iż przedmiotowy wymóg dotyczy dysków typu SATA.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62DF9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zapis ten dotyczy dysków SATA.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h</w:t>
      </w:r>
      <w:r w:rsidRPr="00B7430A">
        <w:rPr>
          <w:rFonts w:ascii="Tahoma" w:hAnsi="Tahoma" w:cs="Tahoma"/>
          <w:b/>
          <w:sz w:val="16"/>
          <w:szCs w:val="16"/>
          <w:u w:val="single"/>
        </w:rPr>
        <w:t>.</w:t>
      </w:r>
      <w:r w:rsidRPr="00B7430A">
        <w:rPr>
          <w:rFonts w:ascii="Tahoma" w:hAnsi="Tahoma" w:cs="Tahoma"/>
          <w:sz w:val="16"/>
          <w:szCs w:val="16"/>
          <w:u w:val="single"/>
        </w:rPr>
        <w:t xml:space="preserve"> tabela wymagań technicznych pkt. 11 (Bezpieczeństwo)</w:t>
      </w:r>
      <w:r w:rsidRPr="00B7430A">
        <w:rPr>
          <w:rFonts w:ascii="Tahoma" w:hAnsi="Tahoma" w:cs="Tahoma"/>
          <w:sz w:val="16"/>
          <w:szCs w:val="16"/>
        </w:rPr>
        <w:t xml:space="preserve"> - Zamawiający wymaga "Udostępniona bez dodatkowych opłat, pełna wersja oprogramowania, szyfrującego zawartość twardego dysku zgodnie z certyfikatem X.509 oraz algorytmem szyfrującym AES 256bit, współpracującego z wbudowaną sprzętową platformą bezpieczeństwa" - w ocenie Wykonawcy jest to typowy zapis wskazujący rozwiązania firmy HP - wobec powyższego wnoszę o usunięcie zapisu.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w żadnym razie nie wymaga dostarczenia oprogramowania wyprodukowanego czy dystrybuowanego przez producenta komputera. Zamawiający, chcąc zapewnić maksymalny poziom bezpieczeństwa dla danych przechowywanych na dyskach twardych komputerów użytkowanych w organizacji, wymaga dostarczenia bez dodatkowych opłat, pełnej wersji oprogramowania, szyfrującego zawartość twardego dysku zgodnie z certyfikatem X.509 oraz algorytmem szyfrującym AES 256bit, współpracującego z wbudowaną sprzętową platformą bezpieczeństwa TPM. Jedna licencja na jeden komputer. Rozwiązanie nie może generować dla Zamawiającego żadnych dodatkowych kosztów, np. kosztów przedłużenia licencji - licencja musi być bezterminowa.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 xml:space="preserve"> i.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11 (Bezpieczeństwo)</w:t>
      </w:r>
      <w:r w:rsidRPr="00B7430A">
        <w:rPr>
          <w:rFonts w:ascii="Tahoma" w:hAnsi="Tahoma" w:cs="Tahoma"/>
          <w:sz w:val="16"/>
          <w:szCs w:val="16"/>
        </w:rPr>
        <w:t xml:space="preserve"> - Zamawiający wymaga szeregu funkcjonalności duplikujących wymagania wskazane dla BIOS - brak jest jakichkolwiek postaw do żądania takiego wymagania - wnoszę o wykreślenie.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powtórzył w tym punkcie część wymagań zawartych w sekcji BIOS, ponieważ dotyczą one i BIOS, i bezpieczeństwa.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j.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11 (Bezpieczeństwo)</w:t>
      </w:r>
      <w:r w:rsidRPr="00B7430A">
        <w:rPr>
          <w:rFonts w:ascii="Tahoma" w:hAnsi="Tahoma" w:cs="Tahoma"/>
          <w:sz w:val="16"/>
          <w:szCs w:val="16"/>
        </w:rPr>
        <w:t xml:space="preserve"> - Zamawiający wymaga "możliwość przeprowadzenia testów poszczególnych komponentów a w szczególności: procesora, pamięci RAM, dysku twardego, karty dźwiękowej, klawiatury, myszy, sieci, napędu optycznego, płyty głównej, portów USB, karty graficznej - brak uzasadnienia dla przedmiotowego zapisu (np. mysz czy klawiatura są urządzeniami peryferyjnymi niestanowiącymi integralnej części komputera), jednocześnie wprost wskazującego na komputer firmy HP.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rezygnuje z testów myszy i klawiatury. Zmiana dotyczy komputerów: 1.1.1 , 1.1.2, 1.1.3, 1.1.4.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"- możliwość przeprowadzenia testów poszczególnych komponentów a w szczególności: procesora, pamięci RAM, dysku twardego, karty dźwiękowej, klawiatury, myszy, sieci, napędu optycznego, płyty głównej, portów USB, karty graficznej"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"- możliwość przeprowadzenia testów poszczególnych komponentów a w szczególności: procesora, pamięci RAM, dysku twardego, karty dźwiękowej, sieci, napędu optycznego, płyty głównej, portów USB, karty graficznej"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k.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12 (Zarządzanie)</w:t>
      </w:r>
      <w:r w:rsidRPr="00B7430A">
        <w:rPr>
          <w:rFonts w:ascii="Tahoma" w:hAnsi="Tahoma" w:cs="Tahoma"/>
          <w:sz w:val="16"/>
          <w:szCs w:val="16"/>
        </w:rPr>
        <w:t xml:space="preserve"> - Zamawiający wskazuje, iż żąda "uruchamiania systemu operacyjnego z dysku twardego komputera lub innych, podłączonych do niego urządzeń zewnętrznych" - prosimy o doprecyzowanie co Zamawiający ma na myśli.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chodziło mu o wbudowany w płytę główna mechanizm umożliwiający zdalną, sieciową zmianę ustawień BIOS.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l.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  <w:u w:val="single"/>
        </w:rPr>
        <w:t>tabela wymagań technicznych pkt. 17 (Wymagania dodatkowe)</w:t>
      </w:r>
      <w:r w:rsidRPr="00B7430A">
        <w:rPr>
          <w:rFonts w:ascii="Tahoma" w:hAnsi="Tahoma" w:cs="Tahoma"/>
          <w:sz w:val="16"/>
          <w:szCs w:val="16"/>
        </w:rPr>
        <w:t xml:space="preserve"> - wnoszę o zmianę następujących parametrów: zamiast "2 porty USB 3.1 z przodu obudowy" "1 port USB 3.1 z przodu obudowy"; usunięcie wymagania wyjścia mikrofonowego z tyłu obudowy;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zmienia zapisy SIWZ.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Było: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"Wbudowane porty i złącza: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porty wideo: min. 1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VGA i 1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Display Port z </w:t>
      </w:r>
      <w:proofErr w:type="spellStart"/>
      <w:r w:rsidRPr="00B7430A">
        <w:rPr>
          <w:rFonts w:ascii="Tahoma" w:hAnsi="Tahoma" w:cs="Tahoma"/>
          <w:sz w:val="16"/>
          <w:szCs w:val="16"/>
        </w:rPr>
        <w:t>multi-stream</w:t>
      </w:r>
      <w:proofErr w:type="spellEnd"/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(dostarczyć adapter DP -&gt; HDMI)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min. 8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USB w tym: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2 porty USB 3.1 z przodu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6 portów USB z tyłu w tym min 2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USB 3.1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 sieciowy RJ-45,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porty audio: wyjście słuchawek i wejście mikrofonowe z tyłu obudowy; z przodu port audio COMBO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serial port (RS-232) + 2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PS/2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czytnik kart SD 3"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Jest: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"Wbudowane porty i złącza: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porty wideo: min. 1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VGA i 1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Display Port z </w:t>
      </w:r>
      <w:proofErr w:type="spellStart"/>
      <w:r w:rsidRPr="00B7430A">
        <w:rPr>
          <w:rFonts w:ascii="Tahoma" w:hAnsi="Tahoma" w:cs="Tahoma"/>
          <w:sz w:val="16"/>
          <w:szCs w:val="16"/>
        </w:rPr>
        <w:t>multi-stream</w:t>
      </w:r>
      <w:proofErr w:type="spellEnd"/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(dostarczyć adapter DP -&gt; HDMI)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min. 6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USB w tym: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1 porty USB 3.1 z przodu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5 portów USB z tyłu w tym min 2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USB 3.1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 sieciowy RJ-45,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porty audio: wyjście słuchawek i wejście mikrofonowe z przodu obudowy lub port audio COMBO 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- 2 </w:t>
      </w:r>
      <w:proofErr w:type="spellStart"/>
      <w:r w:rsidRPr="00B7430A">
        <w:rPr>
          <w:rFonts w:ascii="Tahoma" w:hAnsi="Tahoma" w:cs="Tahoma"/>
          <w:sz w:val="16"/>
          <w:szCs w:val="16"/>
        </w:rPr>
        <w:t>szt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PS/2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- czytnik kart SD 3"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Zmiana dotyczy komputerów: 1.1.1 , 1.1.2.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b/>
          <w:sz w:val="16"/>
          <w:szCs w:val="16"/>
        </w:rPr>
        <w:t>2.</w:t>
      </w:r>
      <w:r w:rsidRPr="00B7430A">
        <w:rPr>
          <w:rFonts w:ascii="Tahoma" w:hAnsi="Tahoma" w:cs="Tahoma"/>
          <w:sz w:val="16"/>
          <w:szCs w:val="16"/>
        </w:rPr>
        <w:tab/>
        <w:t xml:space="preserve">Powyższe zastrzeżenia odnoszą się również do urządzeń określonych jako Komputer biurowy typ 2, typ 3, typ 4 oraz komputer </w:t>
      </w:r>
      <w:proofErr w:type="spellStart"/>
      <w:r w:rsidRPr="00B7430A">
        <w:rPr>
          <w:rFonts w:ascii="Tahoma" w:hAnsi="Tahoma" w:cs="Tahoma"/>
          <w:sz w:val="16"/>
          <w:szCs w:val="16"/>
        </w:rPr>
        <w:t>All</w:t>
      </w:r>
      <w:proofErr w:type="spellEnd"/>
      <w:r w:rsidRPr="00B7430A">
        <w:rPr>
          <w:rFonts w:ascii="Tahoma" w:hAnsi="Tahoma" w:cs="Tahoma"/>
          <w:sz w:val="16"/>
          <w:szCs w:val="16"/>
        </w:rPr>
        <w:t>-in-One a także wszystkich komputerów przenośnych będących przedmiotem niniejszego zamówienia.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 ocenie Wykonawcy, specyfikacja techniczna została sporządzona w taki sposób aby wykluczyć możliwość zaoferowania innych urządzeń komputerowych niż HP. Stanowi to rażące naruszenie przepisów ustawy Prawo zamówień publicznych i jako takie nie może pozostać bez reakcji wykonawców którzy mogą zaoferować urządzenia komputerowe innych producentów o parametrach podobnych lub nawet lepszych.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Zamawiający wskazując bardzo specyficzne funkcjonalności komputerów de facto uniemożliwia zaoferowanie komputerów innych producentów, jednocześnie w żadnym miejscu SIWZ nie wykazując w jakikolwiek sposób, iż przedmiotowe parametry są wymagane specyfiką przedmiotu zamówienia lub specyficznymi potrzebami Zamawiającego.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W związku z powyższym należy jednoznacznie stwierdzić, iż Zamawiający w sposób absolutnie bezprawny dokonał opisu przedmiotu zamówienia w sposób sprzeczny z zapisami ustawy PZP  Wobec powyższego, Wykonawca żądna usunięcia przedmiotowych zapisów i doprowadzenie do sytuacji w której zapisy specyfikacji technicznej będą czynić zadość wymaganiom określonym w przepisach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 Jednocześnie Wykonawca zastrzega, iż w przypadku nieusunięcia przedmiotowych naruszeń podejmie wszelkie przewidziane przepisami ustawy PZP środki zmierzające do respektowania uprawnień Wykonawcy wynikających z przepisów ustawy PZP.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E1068" w:rsidRPr="00B7430A" w:rsidRDefault="009463B4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 w:rsidRPr="00B7430A">
        <w:rPr>
          <w:rFonts w:ascii="Tahoma" w:hAnsi="Tahoma" w:cs="Tahoma"/>
          <w:sz w:val="16"/>
          <w:szCs w:val="16"/>
        </w:rPr>
        <w:t xml:space="preserve"> </w:t>
      </w:r>
      <w:r w:rsidR="006E1068" w:rsidRPr="00B7430A">
        <w:rPr>
          <w:rFonts w:ascii="Tahoma" w:hAnsi="Tahoma" w:cs="Tahoma"/>
          <w:sz w:val="16"/>
          <w:szCs w:val="16"/>
        </w:rPr>
        <w:t>Zamawiający wyjaśnia, że sporządzając specyfikację techniczną kierował się jedynie obiektywnymi potrzebami i specyfiką miejsc w których będą instalowane komputery - przestrzeń biurowa, ale też stanowiska naukowo-badawcze oraz laboratoria o ograniczonej przestrzeni na sprzęt.</w:t>
      </w:r>
    </w:p>
    <w:p w:rsidR="006E1068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Pragniemy również zaznaczyć, że Politechnika Częstochowska jest uczelnią techniczną i od lat posiada pewne standardy i minimalne wymagania jakie musza spełnić wszystkie komputery kupowane i instalowane w instytucji. Uczelnia, np. ze względu na RODO, nie może pozwolić sobie na zakup komputerów bez możliwości zabezpieczenia dysków twardych systemem szyfrującym opartym o platformę TPM.</w:t>
      </w:r>
    </w:p>
    <w:p w:rsidR="006D4AB3" w:rsidRPr="00B7430A" w:rsidRDefault="006E1068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Nie mniej jednak, chcąc umożliwić jak najszerszej grupie potencjalnych wykonawców dostęp do </w:t>
      </w:r>
      <w:proofErr w:type="spellStart"/>
      <w:r w:rsidRPr="00B7430A">
        <w:rPr>
          <w:rFonts w:ascii="Tahoma" w:hAnsi="Tahoma" w:cs="Tahoma"/>
          <w:sz w:val="16"/>
          <w:szCs w:val="16"/>
        </w:rPr>
        <w:t>zamowienia</w:t>
      </w:r>
      <w:proofErr w:type="spellEnd"/>
      <w:r w:rsidRPr="00B7430A">
        <w:rPr>
          <w:rFonts w:ascii="Tahoma" w:hAnsi="Tahoma" w:cs="Tahoma"/>
          <w:sz w:val="16"/>
          <w:szCs w:val="16"/>
        </w:rPr>
        <w:t>, wprowadzamy szereg zmian w Szczegółowym opisie przedmiotu zamówienia.</w:t>
      </w:r>
    </w:p>
    <w:p w:rsidR="00DA6EAF" w:rsidRPr="00B7430A" w:rsidRDefault="00DA6EAF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B7430A">
        <w:rPr>
          <w:rFonts w:ascii="Tahoma" w:hAnsi="Tahoma" w:cs="Tahoma"/>
          <w:b/>
          <w:sz w:val="16"/>
          <w:szCs w:val="16"/>
          <w:u w:val="single"/>
        </w:rPr>
        <w:t>Część III</w:t>
      </w:r>
    </w:p>
    <w:p w:rsidR="00B7430A" w:rsidRPr="00B7430A" w:rsidRDefault="00B7430A" w:rsidP="00B7430A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„W nawiązaniu do ogłoszonego przez Państwa ww. postępowania, którego przedmiotem jest dostawa sprzętu komputerowego, działając na podstawie art. 38, ust. 1 ustawy z dnia 29.01.2004 Prawo Zamówień Publicznych, zwracamy się do Państwa z uprzejmą prośbą o udzielenie odpowiedzi na poniżej zadane pytania dotyczące oprogramowania: wszystkie zamawiane komputery PC, </w:t>
      </w:r>
      <w:proofErr w:type="spellStart"/>
      <w:r w:rsidRPr="00B7430A">
        <w:rPr>
          <w:rFonts w:ascii="Tahoma" w:hAnsi="Tahoma" w:cs="Tahoma"/>
          <w:sz w:val="16"/>
          <w:szCs w:val="16"/>
        </w:rPr>
        <w:t>AiO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oraz przenośne – łącznie 142 szt., pakiety biurowe 60 szt.</w:t>
      </w:r>
    </w:p>
    <w:p w:rsid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Pytanie 1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B7430A">
        <w:rPr>
          <w:rFonts w:ascii="Tahoma" w:hAnsi="Tahoma" w:cs="Tahoma"/>
          <w:sz w:val="16"/>
          <w:szCs w:val="16"/>
        </w:rPr>
        <w:t>Czy Zamawiający wymaga fabrycznie nowego systemu operacyjnego / pakietu biurowego nieużywanego oraz nieaktywowanego nigdy wcześniej na innym urządzeniu?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Odpowiedź: </w:t>
      </w:r>
      <w:r w:rsidRPr="00B7430A">
        <w:rPr>
          <w:rFonts w:ascii="Tahoma" w:hAnsi="Tahoma" w:cs="Tahoma"/>
          <w:sz w:val="16"/>
          <w:szCs w:val="16"/>
        </w:rPr>
        <w:t>Zamawiający wyjaśnia, że ZAWSZE wymaga fabrycznie nowego sprzętu i oprogramowania nieużywanego oraz nieaktywowanego nigdy wcześniej na innym urządzeniu.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Pytanie 2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B7430A">
        <w:rPr>
          <w:rFonts w:ascii="Tahoma" w:hAnsi="Tahoma" w:cs="Tahoma"/>
          <w:sz w:val="16"/>
          <w:szCs w:val="16"/>
        </w:rPr>
        <w:t>Czy Zamawiający wymaga by oprogramowanie systemowe było fabrycznie zainstalowane przez producenta komputera?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Odpowiedź: </w:t>
      </w:r>
      <w:r w:rsidRPr="00B7430A">
        <w:rPr>
          <w:rFonts w:ascii="Tahoma" w:hAnsi="Tahoma" w:cs="Tahoma"/>
          <w:sz w:val="16"/>
          <w:szCs w:val="16"/>
        </w:rPr>
        <w:t>Zamawiający wyjaśnia, że wymaga fabrycznie zainstalowanego systemu operacyjnego.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Pytanie 3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B7430A">
        <w:rPr>
          <w:rFonts w:ascii="Tahoma" w:hAnsi="Tahoma" w:cs="Tahoma"/>
          <w:sz w:val="16"/>
          <w:szCs w:val="16"/>
        </w:rPr>
        <w:t>Czy Zamawiający wymaga aby oprogramowanie było dostarczone wraz ze stosownymi, oryginalnymi atrybutami legalności, na przykład z tzw. naklejkami GML (</w:t>
      </w:r>
      <w:proofErr w:type="spellStart"/>
      <w:r w:rsidRPr="00B7430A">
        <w:rPr>
          <w:rFonts w:ascii="Tahoma" w:hAnsi="Tahoma" w:cs="Tahoma"/>
          <w:sz w:val="16"/>
          <w:szCs w:val="16"/>
        </w:rPr>
        <w:t>Genuine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Microsoft </w:t>
      </w:r>
      <w:proofErr w:type="spellStart"/>
      <w:r w:rsidRPr="00B7430A">
        <w:rPr>
          <w:rFonts w:ascii="Tahoma" w:hAnsi="Tahoma" w:cs="Tahoma"/>
          <w:sz w:val="16"/>
          <w:szCs w:val="16"/>
        </w:rPr>
        <w:t>Label</w:t>
      </w:r>
      <w:proofErr w:type="spellEnd"/>
      <w:r w:rsidRPr="00B7430A">
        <w:rPr>
          <w:rFonts w:ascii="Tahoma" w:hAnsi="Tahoma" w:cs="Tahoma"/>
          <w:sz w:val="16"/>
          <w:szCs w:val="16"/>
        </w:rPr>
        <w:t>) lub naklejkami COA (</w:t>
      </w:r>
      <w:proofErr w:type="spellStart"/>
      <w:r w:rsidRPr="00B7430A">
        <w:rPr>
          <w:rFonts w:ascii="Tahoma" w:hAnsi="Tahoma" w:cs="Tahoma"/>
          <w:sz w:val="16"/>
          <w:szCs w:val="16"/>
        </w:rPr>
        <w:t>Certificate</w:t>
      </w:r>
      <w:proofErr w:type="spellEnd"/>
      <w:r w:rsidRPr="00B7430A">
        <w:rPr>
          <w:rFonts w:ascii="Tahoma" w:hAnsi="Tahoma" w:cs="Tahoma"/>
          <w:sz w:val="16"/>
          <w:szCs w:val="16"/>
        </w:rPr>
        <w:t xml:space="preserve"> of </w:t>
      </w:r>
      <w:proofErr w:type="spellStart"/>
      <w:r w:rsidRPr="00B7430A">
        <w:rPr>
          <w:rFonts w:ascii="Tahoma" w:hAnsi="Tahoma" w:cs="Tahoma"/>
          <w:sz w:val="16"/>
          <w:szCs w:val="16"/>
        </w:rPr>
        <w:t>Authenticity</w:t>
      </w:r>
      <w:proofErr w:type="spellEnd"/>
      <w:r w:rsidRPr="00B7430A">
        <w:rPr>
          <w:rFonts w:ascii="Tahoma" w:hAnsi="Tahoma" w:cs="Tahoma"/>
          <w:sz w:val="16"/>
          <w:szCs w:val="16"/>
        </w:rPr>
        <w:t>) stosowanymi przez producenta sprzętu lub inną formą uwiarygodniania oryginalności wymaganą przez producenta oprogramowania stosowną w zależności od dostarczanej wersji?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Odpowiedź: </w:t>
      </w:r>
      <w:r w:rsidRPr="00B7430A">
        <w:rPr>
          <w:rFonts w:ascii="Tahoma" w:hAnsi="Tahoma" w:cs="Tahoma"/>
          <w:sz w:val="16"/>
          <w:szCs w:val="16"/>
        </w:rPr>
        <w:t>Zamawiający wyjaśnia, że zawsze wymaga oryginalnego, nowego, nieużywanego oprogramowania, posiadającego wszelkie oznaczenia potwierdzające jego legalność, np. hologramy, naklejki z kluczami licencyjnymi itp..</w:t>
      </w:r>
    </w:p>
    <w:p w:rsid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Pytanie 4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B7430A">
        <w:rPr>
          <w:rFonts w:ascii="Tahoma" w:hAnsi="Tahoma" w:cs="Tahoma"/>
          <w:sz w:val="16"/>
          <w:szCs w:val="16"/>
        </w:rPr>
        <w:t xml:space="preserve">Czy w momencie odbioru towaru Zamawiający przewiduje możliwość zastosowanie procedury sprawdzającej legalność zainstalowanego oprogramowania? 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>Zamawiający wyjaśnia, że zawsze przed podpisaniem protokołu odbioru weryfikuje zgodność dostarczonego towaru z ofertą.</w:t>
      </w: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B7430A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Pytanie 5.</w:t>
      </w:r>
      <w:r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DA6EAF" w:rsidRPr="00B7430A" w:rsidRDefault="00B7430A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Odpowiedź:</w:t>
      </w:r>
      <w:r>
        <w:rPr>
          <w:rFonts w:ascii="Tahoma" w:hAnsi="Tahoma" w:cs="Tahoma"/>
          <w:sz w:val="16"/>
          <w:szCs w:val="16"/>
        </w:rPr>
        <w:t xml:space="preserve"> </w:t>
      </w:r>
      <w:r w:rsidRPr="00B7430A">
        <w:rPr>
          <w:rFonts w:ascii="Tahoma" w:hAnsi="Tahoma" w:cs="Tahoma"/>
          <w:sz w:val="16"/>
          <w:szCs w:val="16"/>
        </w:rPr>
        <w:t>Zamawiający wyjaśnia, że zawsze przed podpisaniem protokołu odbioru weryfikuje zgodność dostarczonego towaru z ofertą i jeżeli powstałyby jakiekolwiek wątpliwości co do legalności oprogramowania, to na pewno kontaktowałby się z przedstawicielem producenta.</w:t>
      </w:r>
    </w:p>
    <w:p w:rsidR="00EB29D1" w:rsidRPr="00B7430A" w:rsidRDefault="00EB29D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EB29D1" w:rsidRPr="00B7430A" w:rsidRDefault="007D4DC9" w:rsidP="00B7430A">
      <w:pPr>
        <w:pStyle w:val="Tekstpodstawowywcity3"/>
        <w:spacing w:line="240" w:lineRule="auto"/>
        <w:ind w:firstLine="708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Ponadto, Zamawiający, działając na podstawie art. 38 ust. 4 ustawy Prawo Zamówień Publicznych dokonuje zmian zapisów specyfikacji istotnych warunków zamówienia w następującym zakresie:</w:t>
      </w:r>
    </w:p>
    <w:p w:rsidR="007D4DC9" w:rsidRPr="00B7430A" w:rsidRDefault="007D4DC9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Zamawiający aktualizuje Załącznik – Szczegółowy opis przedmiotu zamówienia oraz Załącznik – Tabela Parametrów Technicznych.</w:t>
      </w:r>
    </w:p>
    <w:p w:rsidR="007D4DC9" w:rsidRPr="00B7430A" w:rsidRDefault="007D4DC9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E9053E" w:rsidRPr="00B7430A" w:rsidRDefault="00E9053E" w:rsidP="00B7430A">
      <w:pPr>
        <w:ind w:firstLine="708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 xml:space="preserve">Jednocześnie Zamawiający informuje o następujących zmianach: </w:t>
      </w:r>
    </w:p>
    <w:p w:rsidR="00E9053E" w:rsidRPr="00B7430A" w:rsidRDefault="00E9053E" w:rsidP="00B7430A">
      <w:pPr>
        <w:rPr>
          <w:rFonts w:ascii="Tahoma" w:hAnsi="Tahoma" w:cs="Tahoma"/>
          <w:b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Termin składania ofert upływa dnia: 28.03.2019 r. o godz. 10:00</w:t>
      </w:r>
    </w:p>
    <w:p w:rsidR="00E9053E" w:rsidRPr="00B7430A" w:rsidRDefault="00E9053E" w:rsidP="00B7430A">
      <w:pPr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b/>
          <w:sz w:val="16"/>
          <w:szCs w:val="16"/>
        </w:rPr>
        <w:t>Otwarcie ofert nastąpi 28.03.2019 r. o godz. 10:30</w:t>
      </w:r>
      <w:r w:rsidRPr="00B7430A">
        <w:rPr>
          <w:rFonts w:ascii="Tahoma" w:hAnsi="Tahoma" w:cs="Tahoma"/>
          <w:sz w:val="16"/>
          <w:szCs w:val="16"/>
        </w:rPr>
        <w:t xml:space="preserve"> w siedzibie Politechniki Częstochowskiej przy ul. Dąbrowskiego 69, pok. 32.</w:t>
      </w:r>
    </w:p>
    <w:p w:rsidR="00EB29D1" w:rsidRPr="00B7430A" w:rsidRDefault="00EB29D1" w:rsidP="00B7430A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F623C5" w:rsidRPr="00B7430A" w:rsidRDefault="00F623C5" w:rsidP="00B7430A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B7430A" w:rsidRDefault="00B7430A" w:rsidP="00B7430A">
      <w:pPr>
        <w:ind w:firstLine="284"/>
        <w:jc w:val="center"/>
        <w:rPr>
          <w:rFonts w:ascii="Tahoma" w:hAnsi="Tahoma" w:cs="Tahoma"/>
          <w:sz w:val="16"/>
          <w:szCs w:val="16"/>
        </w:rPr>
      </w:pPr>
    </w:p>
    <w:p w:rsidR="009463B4" w:rsidRPr="00B7430A" w:rsidRDefault="009463B4" w:rsidP="00B7430A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Kanclerz</w:t>
      </w:r>
    </w:p>
    <w:p w:rsidR="00A063D3" w:rsidRPr="00B7430A" w:rsidRDefault="009463B4" w:rsidP="00B7430A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Politechniki Częstochowskiej</w:t>
      </w:r>
    </w:p>
    <w:p w:rsidR="009463B4" w:rsidRPr="00B7430A" w:rsidRDefault="009463B4" w:rsidP="00B7430A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B7430A">
        <w:rPr>
          <w:rFonts w:ascii="Tahoma" w:hAnsi="Tahoma" w:cs="Tahoma"/>
          <w:sz w:val="16"/>
          <w:szCs w:val="16"/>
        </w:rPr>
        <w:t>Dr inż. Arkadiusz Kociszewski</w:t>
      </w:r>
    </w:p>
    <w:p w:rsidR="00A9791F" w:rsidRPr="00B7430A" w:rsidRDefault="00A9791F" w:rsidP="00B7430A">
      <w:pPr>
        <w:ind w:firstLine="284"/>
        <w:jc w:val="right"/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4AB3" w:rsidRPr="00B7430A" w:rsidRDefault="006D4AB3" w:rsidP="00B7430A">
      <w:pPr>
        <w:pStyle w:val="Tekstpodstawowy"/>
        <w:rPr>
          <w:rFonts w:ascii="Tahoma" w:hAnsi="Tahoma" w:cs="Tahoma"/>
          <w:sz w:val="16"/>
          <w:szCs w:val="16"/>
        </w:rPr>
      </w:pPr>
    </w:p>
    <w:sectPr w:rsidR="006D4AB3" w:rsidRPr="00B7430A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78" w:rsidRDefault="00F90778">
      <w:r>
        <w:separator/>
      </w:r>
    </w:p>
  </w:endnote>
  <w:endnote w:type="continuationSeparator" w:id="0">
    <w:p w:rsidR="00F90778" w:rsidRDefault="00F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77AC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77AC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365E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78" w:rsidRDefault="00F90778">
      <w:r>
        <w:separator/>
      </w:r>
    </w:p>
  </w:footnote>
  <w:footnote w:type="continuationSeparator" w:id="0">
    <w:p w:rsidR="00F90778" w:rsidRDefault="00F9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Kupczak">
    <w15:presenceInfo w15:providerId="AD" w15:userId="S-1-5-21-3152581914-3182530941-1419311855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E"/>
    <w:rsid w:val="00031374"/>
    <w:rsid w:val="000A1097"/>
    <w:rsid w:val="00177ACA"/>
    <w:rsid w:val="00180C6E"/>
    <w:rsid w:val="00190795"/>
    <w:rsid w:val="005144A9"/>
    <w:rsid w:val="00572A77"/>
    <w:rsid w:val="005B1B08"/>
    <w:rsid w:val="006365EC"/>
    <w:rsid w:val="00662DF9"/>
    <w:rsid w:val="006B5BA9"/>
    <w:rsid w:val="006D4AB3"/>
    <w:rsid w:val="006E1068"/>
    <w:rsid w:val="006F3B81"/>
    <w:rsid w:val="00701FA6"/>
    <w:rsid w:val="0076563F"/>
    <w:rsid w:val="007B4EBF"/>
    <w:rsid w:val="007D4DC9"/>
    <w:rsid w:val="008F5B57"/>
    <w:rsid w:val="009463B4"/>
    <w:rsid w:val="00A063D3"/>
    <w:rsid w:val="00A905AC"/>
    <w:rsid w:val="00A9791F"/>
    <w:rsid w:val="00B7430A"/>
    <w:rsid w:val="00C036E8"/>
    <w:rsid w:val="00C370F2"/>
    <w:rsid w:val="00C44EEC"/>
    <w:rsid w:val="00CD21EE"/>
    <w:rsid w:val="00D10F92"/>
    <w:rsid w:val="00D12501"/>
    <w:rsid w:val="00DA6EAF"/>
    <w:rsid w:val="00DB4824"/>
    <w:rsid w:val="00DF32E8"/>
    <w:rsid w:val="00E2789F"/>
    <w:rsid w:val="00E9053E"/>
    <w:rsid w:val="00EA416E"/>
    <w:rsid w:val="00EB29D1"/>
    <w:rsid w:val="00F623C5"/>
    <w:rsid w:val="00F90778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DA6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DA6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7DED-69FC-4853-A025-BCEA36AF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3007</Words>
  <Characters>19495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Joanna Podsiadlik</dc:creator>
  <cp:lastModifiedBy>Joanna Podsiadlik</cp:lastModifiedBy>
  <cp:revision>2</cp:revision>
  <cp:lastPrinted>2019-03-07T09:13:00Z</cp:lastPrinted>
  <dcterms:created xsi:type="dcterms:W3CDTF">2019-03-07T13:03:00Z</dcterms:created>
  <dcterms:modified xsi:type="dcterms:W3CDTF">2019-03-07T13:03:00Z</dcterms:modified>
</cp:coreProperties>
</file>