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568" w:rsidRPr="00114568" w:rsidRDefault="00621930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oundrect id="Prostokąt: zaokrąglone rogi 1" o:spid="_x0000_s1027" style="position:absolute;left:0;text-align:left;margin-left:-13.5pt;margin-top:18.25pt;width:170.45pt;height:53.6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114568" w:rsidRDefault="00114568" w:rsidP="00114568"/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14568" w:rsidRDefault="00114568" w:rsidP="00114568"/>
              </w:txbxContent>
            </v:textbox>
          </v:roundrect>
        </w:pict>
      </w:r>
      <w:r w:rsidR="00114568" w:rsidRPr="00114568">
        <w:rPr>
          <w:bCs/>
          <w:sz w:val="22"/>
          <w:szCs w:val="22"/>
        </w:rPr>
        <w:t xml:space="preserve">Załącznik nr </w:t>
      </w:r>
      <w:r w:rsidR="00450D69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      </w:t>
      </w:r>
      <w:r w:rsidR="00114568" w:rsidRPr="00114568">
        <w:rPr>
          <w:sz w:val="22"/>
          <w:szCs w:val="22"/>
        </w:rPr>
        <w:t xml:space="preserve">w trybie </w:t>
      </w:r>
      <w:r w:rsidR="008654B3" w:rsidRPr="008654B3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”</w:t>
      </w:r>
      <w:r w:rsidR="008654B3" w:rsidRPr="008654B3">
        <w:rPr>
          <w:b/>
          <w:sz w:val="22"/>
          <w:szCs w:val="22"/>
        </w:rPr>
        <w:t>Dostawa gazów medycznych, technicznych wraz z ciekłym azotem medycznym i gazów specjalnych, dzierżawę zbiornika ciekłego tlenu medycznego i dzierżawę trzech ramp: tlenu medycznego butlowego, podtlenku azotu medycznego i sprężonego powietrza</w:t>
      </w:r>
      <w:r w:rsidR="00114568" w:rsidRPr="00114568">
        <w:rPr>
          <w:sz w:val="22"/>
          <w:szCs w:val="22"/>
        </w:rPr>
        <w:t xml:space="preserve">” – znak sprawy: </w:t>
      </w:r>
      <w:r w:rsidR="008654B3" w:rsidRPr="008654B3">
        <w:rPr>
          <w:b/>
          <w:sz w:val="22"/>
          <w:szCs w:val="22"/>
        </w:rPr>
        <w:t>ZP/4/2019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E54E5A" w:rsidRPr="00BC23AD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</w:t>
      </w:r>
      <w:r w:rsidR="00BC23AD">
        <w:rPr>
          <w:sz w:val="22"/>
        </w:rPr>
        <w:t xml:space="preserve">w załączeniu podając szczegółowe ceny – </w:t>
      </w:r>
      <w:r w:rsidR="00BC23AD" w:rsidRPr="00BC23AD">
        <w:rPr>
          <w:b/>
          <w:sz w:val="22"/>
        </w:rPr>
        <w:t>załącznik nr 2a</w:t>
      </w:r>
      <w:r w:rsidR="00BC23AD">
        <w:rPr>
          <w:sz w:val="22"/>
        </w:rPr>
        <w:t xml:space="preserve"> do specyfikacji</w:t>
      </w:r>
      <w:r w:rsidRPr="00114568">
        <w:rPr>
          <w:sz w:val="22"/>
        </w:rPr>
        <w:t>:</w:t>
      </w:r>
    </w:p>
    <w:p w:rsidR="00BC23AD" w:rsidRDefault="00BC23AD" w:rsidP="00BC23AD">
      <w:pPr>
        <w:spacing w:after="60" w:line="276" w:lineRule="auto"/>
        <w:ind w:left="284"/>
        <w:jc w:val="both"/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354AC4" w:rsidTr="00D274F5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354AC4" w:rsidRPr="00D274F5" w:rsidRDefault="00C57DDD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4AC4" w:rsidRPr="00D274F5" w:rsidRDefault="00354AC4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Cena oferty</w:t>
            </w:r>
          </w:p>
        </w:tc>
      </w:tr>
      <w:tr w:rsidR="008654B3" w:rsidTr="0087699C">
        <w:tc>
          <w:tcPr>
            <w:tcW w:w="1559" w:type="dxa"/>
            <w:shd w:val="clear" w:color="auto" w:fill="auto"/>
            <w:vAlign w:val="center"/>
          </w:tcPr>
          <w:p w:rsidR="008654B3" w:rsidRDefault="008654B3" w:rsidP="0087699C">
            <w:pPr>
              <w:spacing w:line="360" w:lineRule="auto"/>
              <w:jc w:val="center"/>
            </w:pPr>
            <w:r w:rsidRPr="008654B3">
              <w:t>1</w:t>
            </w:r>
          </w:p>
        </w:tc>
        <w:tc>
          <w:tcPr>
            <w:tcW w:w="7229" w:type="dxa"/>
            <w:shd w:val="clear" w:color="auto" w:fill="auto"/>
          </w:tcPr>
          <w:p w:rsidR="008654B3" w:rsidRPr="00D274F5" w:rsidRDefault="008654B3" w:rsidP="0087699C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8654B3">
              <w:t xml:space="preserve">Dostawa tlenu ciekłego wraz z dzierżawą zbiornika ciekłego tlenu z systemem telemetrii i dzierżawą rezerwowej 24 stanowiskowej </w:t>
            </w:r>
            <w:proofErr w:type="spellStart"/>
            <w:r w:rsidRPr="008654B3">
              <w:t>rozprężalni</w:t>
            </w:r>
            <w:proofErr w:type="spellEnd"/>
            <w:r w:rsidRPr="008654B3">
              <w:t xml:space="preserve"> butlowej tlenu med.</w:t>
            </w:r>
            <w:r w:rsidR="00E02161">
              <w:t xml:space="preserve"> o</w:t>
            </w:r>
            <w:r w:rsidRPr="008654B3">
              <w:t xml:space="preserve">raz dostawa gazów medycznych wraz z dzierżawą butli oraz dzierżawą </w:t>
            </w:r>
            <w:proofErr w:type="spellStart"/>
            <w:r w:rsidRPr="008654B3">
              <w:t>rozprężalni</w:t>
            </w:r>
            <w:proofErr w:type="spellEnd"/>
            <w:r w:rsidRPr="008654B3">
              <w:t xml:space="preserve">  podtlenku azotu med. i sprężonego powietrza</w:t>
            </w:r>
            <w:r w:rsidR="00E02161">
              <w:t xml:space="preserve"> zgodnie z załącznikiem nr 1 i 2a do SIWZ</w:t>
            </w:r>
            <w:r w:rsidRPr="008654B3">
              <w:t>.</w:t>
            </w:r>
          </w:p>
          <w:p w:rsidR="008654B3" w:rsidRDefault="008654B3" w:rsidP="00D86A6E">
            <w:pPr>
              <w:numPr>
                <w:ilvl w:val="0"/>
                <w:numId w:val="40"/>
              </w:numPr>
              <w:spacing w:line="360" w:lineRule="auto"/>
            </w:pPr>
            <w:r>
              <w:t xml:space="preserve">cena (C) za wykonanie zdania nr </w:t>
            </w:r>
            <w:r w:rsidRPr="008654B3">
              <w:t>1</w:t>
            </w:r>
            <w:r>
              <w:t xml:space="preserve"> wynosi kwotę netto</w:t>
            </w:r>
          </w:p>
          <w:p w:rsidR="008654B3" w:rsidRDefault="008654B3" w:rsidP="0087699C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8654B3" w:rsidRDefault="008654B3" w:rsidP="00BC23AD">
            <w:pPr>
              <w:spacing w:line="360" w:lineRule="auto"/>
            </w:pPr>
            <w:r>
              <w:t xml:space="preserve"> wynosi kwotę brutto ……….......... zł (słownie: ................................. zł).</w:t>
            </w:r>
          </w:p>
          <w:p w:rsidR="00D86A6E" w:rsidRDefault="00D86A6E" w:rsidP="00D86A6E">
            <w:pPr>
              <w:numPr>
                <w:ilvl w:val="0"/>
                <w:numId w:val="40"/>
              </w:numPr>
              <w:spacing w:after="60" w:line="360" w:lineRule="auto"/>
            </w:pPr>
            <w:r>
              <w:t xml:space="preserve">Parametry techniczne: </w:t>
            </w:r>
          </w:p>
          <w:p w:rsidR="009C0720" w:rsidRDefault="00D86A6E" w:rsidP="00D86A6E">
            <w:pPr>
              <w:ind w:left="720"/>
              <w:rPr>
                <w:b/>
              </w:rPr>
            </w:pPr>
            <w:r w:rsidRPr="008B52F3">
              <w:lastRenderedPageBreak/>
              <w:t xml:space="preserve">cyfrowy wyświetlacz z inteligentnym systemem rozpoznawaniem czasu, dający możliwość odczytu: ilości gazu pozostałego w butli przy zamkniętym zaworze (pokazana w litrach), czasu pozostałego do zużycia gazu w butli przy zadanym przepływie oraz system alarmowy sygnalizujący: przy napełnieniu butli gazem wynoszącym 25%;  w sytuacji, gdy pozostaje mniej niż 15 min użytkowania butli przy zadanym przepływie </w:t>
            </w:r>
            <w:r w:rsidR="009C0720">
              <w:t>–</w:t>
            </w:r>
            <w:r>
              <w:rPr>
                <w:b/>
              </w:rPr>
              <w:t xml:space="preserve"> </w:t>
            </w:r>
          </w:p>
          <w:p w:rsidR="009C0720" w:rsidRDefault="00D86A6E" w:rsidP="00D86A6E">
            <w:pPr>
              <w:ind w:left="720"/>
              <w:rPr>
                <w:b/>
              </w:rPr>
            </w:pPr>
            <w:r>
              <w:rPr>
                <w:b/>
              </w:rPr>
              <w:t>………….TAK</w:t>
            </w:r>
            <w:r w:rsidR="009C0720">
              <w:rPr>
                <w:b/>
              </w:rPr>
              <w:t xml:space="preserve"> dotyczy butli 5l., 10l., 11l.</w:t>
            </w:r>
          </w:p>
          <w:p w:rsidR="009C0720" w:rsidRDefault="009C0720" w:rsidP="00D86A6E">
            <w:pPr>
              <w:ind w:left="720"/>
              <w:rPr>
                <w:b/>
              </w:rPr>
            </w:pPr>
            <w:r>
              <w:rPr>
                <w:b/>
              </w:rPr>
              <w:t>………….</w:t>
            </w:r>
            <w:r w:rsidR="00D86A6E">
              <w:rPr>
                <w:b/>
              </w:rPr>
              <w:t xml:space="preserve">NIE </w:t>
            </w:r>
          </w:p>
          <w:p w:rsidR="00D86A6E" w:rsidRDefault="00D86A6E" w:rsidP="00D86A6E">
            <w:pPr>
              <w:ind w:left="720"/>
              <w:rPr>
                <w:b/>
              </w:rPr>
            </w:pPr>
            <w:r>
              <w:rPr>
                <w:b/>
              </w:rPr>
              <w:t>(wypełnić).</w:t>
            </w:r>
          </w:p>
          <w:p w:rsidR="008B52F3" w:rsidRDefault="008B52F3" w:rsidP="00D86A6E">
            <w:pPr>
              <w:ind w:left="720"/>
              <w:rPr>
                <w:b/>
              </w:rPr>
            </w:pPr>
          </w:p>
          <w:p w:rsidR="00D86A6E" w:rsidRDefault="00D86A6E" w:rsidP="00D86A6E">
            <w:pPr>
              <w:numPr>
                <w:ilvl w:val="0"/>
                <w:numId w:val="40"/>
              </w:numPr>
              <w:rPr>
                <w:b/>
              </w:rPr>
            </w:pPr>
            <w:r w:rsidRPr="008B52F3">
              <w:t>Czas montażu zbiornika: ………….</w:t>
            </w:r>
            <w:r w:rsidRPr="008B52F3">
              <w:rPr>
                <w:b/>
              </w:rPr>
              <w:t>24h / 48 h</w:t>
            </w:r>
            <w:r w:rsidRPr="008B52F3">
              <w:t xml:space="preserve"> </w:t>
            </w:r>
            <w:r w:rsidR="008B52F3" w:rsidRPr="008B52F3">
              <w:t>od momentu rozpoczęcia prac</w:t>
            </w:r>
            <w:r w:rsidR="008B52F3">
              <w:rPr>
                <w:b/>
              </w:rPr>
              <w:t xml:space="preserve"> </w:t>
            </w:r>
            <w:r>
              <w:rPr>
                <w:b/>
              </w:rPr>
              <w:t>(wpisać jedną z opcji)</w:t>
            </w:r>
          </w:p>
          <w:p w:rsidR="008B52F3" w:rsidRDefault="008B52F3" w:rsidP="008B52F3">
            <w:pPr>
              <w:ind w:left="720"/>
              <w:rPr>
                <w:b/>
              </w:rPr>
            </w:pPr>
          </w:p>
          <w:p w:rsidR="00425451" w:rsidRPr="008B52F3" w:rsidRDefault="00425451" w:rsidP="00D86A6E">
            <w:pPr>
              <w:numPr>
                <w:ilvl w:val="0"/>
                <w:numId w:val="40"/>
              </w:numPr>
            </w:pPr>
            <w:r w:rsidRPr="008B52F3">
              <w:t xml:space="preserve">Okres ważności gazów: 36 miesięcy </w:t>
            </w:r>
          </w:p>
          <w:p w:rsidR="00C43B12" w:rsidRPr="008B52F3" w:rsidRDefault="00C43B12" w:rsidP="00C43B12">
            <w:pPr>
              <w:ind w:left="720"/>
            </w:pPr>
          </w:p>
          <w:p w:rsidR="00C43B12" w:rsidRPr="00C43B12" w:rsidRDefault="00C43B12" w:rsidP="008B52F3">
            <w:pPr>
              <w:numPr>
                <w:ilvl w:val="0"/>
                <w:numId w:val="40"/>
              </w:numPr>
              <w:ind w:left="284" w:firstLine="35"/>
              <w:rPr>
                <w:color w:val="000000"/>
              </w:rPr>
            </w:pPr>
            <w:r w:rsidRPr="00C43B12">
              <w:rPr>
                <w:color w:val="000000"/>
              </w:rPr>
              <w:t>Rok produkcji zbiornika 2015 lub nowszy</w:t>
            </w:r>
            <w:r>
              <w:rPr>
                <w:color w:val="000000"/>
              </w:rPr>
              <w:t xml:space="preserve"> ………</w:t>
            </w:r>
            <w:r w:rsidRPr="00C43B12">
              <w:rPr>
                <w:color w:val="000000"/>
              </w:rPr>
              <w:t>.</w:t>
            </w:r>
            <w:r w:rsidRPr="00C43B12">
              <w:rPr>
                <w:b/>
                <w:color w:val="000000"/>
              </w:rPr>
              <w:t>(</w:t>
            </w:r>
            <w:r w:rsidR="007905BF">
              <w:rPr>
                <w:b/>
                <w:color w:val="000000"/>
              </w:rPr>
              <w:t>pod</w:t>
            </w:r>
            <w:r w:rsidRPr="00C43B12">
              <w:rPr>
                <w:b/>
                <w:color w:val="000000"/>
              </w:rPr>
              <w:t>ać rok)</w:t>
            </w:r>
          </w:p>
          <w:p w:rsidR="008B52F3" w:rsidRDefault="00C43B12" w:rsidP="008B52F3">
            <w:pPr>
              <w:ind w:left="745"/>
              <w:rPr>
                <w:color w:val="000000"/>
              </w:rPr>
            </w:pPr>
            <w:r>
              <w:rPr>
                <w:color w:val="000000"/>
              </w:rPr>
              <w:t xml:space="preserve">Dopuszczamy do przetargu zbiornik starszy </w:t>
            </w:r>
            <w:r w:rsidR="008B52F3">
              <w:rPr>
                <w:color w:val="000000"/>
              </w:rPr>
              <w:t xml:space="preserve">niż 2015 </w:t>
            </w:r>
            <w:r>
              <w:rPr>
                <w:color w:val="000000"/>
              </w:rPr>
              <w:t>pod warunkiem że jest po  kompleksowym remoncie  wykonanym w roku 2018 lub 2019 i nie był po wykonanym remoncie nigdzie eksploatowany</w:t>
            </w:r>
          </w:p>
          <w:p w:rsidR="00C43B12" w:rsidRDefault="00C43B12" w:rsidP="008B52F3">
            <w:pPr>
              <w:ind w:left="745"/>
              <w:rPr>
                <w:b/>
                <w:color w:val="000000"/>
              </w:rPr>
            </w:pPr>
            <w:r w:rsidRPr="00C43B12">
              <w:rPr>
                <w:b/>
                <w:color w:val="000000"/>
              </w:rPr>
              <w:t>…..….(wpisać</w:t>
            </w:r>
            <w:r w:rsidR="008B52F3">
              <w:rPr>
                <w:b/>
                <w:color w:val="000000"/>
              </w:rPr>
              <w:t xml:space="preserve"> rok produkcji</w:t>
            </w:r>
            <w:r w:rsidRPr="00C43B12">
              <w:rPr>
                <w:b/>
                <w:color w:val="000000"/>
              </w:rPr>
              <w:t>)</w:t>
            </w:r>
          </w:p>
          <w:p w:rsidR="008B52F3" w:rsidRDefault="008B52F3" w:rsidP="008B52F3">
            <w:pPr>
              <w:ind w:left="745"/>
              <w:rPr>
                <w:b/>
                <w:color w:val="000000"/>
              </w:rPr>
            </w:pPr>
            <w:r w:rsidRPr="00C43B12">
              <w:rPr>
                <w:b/>
                <w:color w:val="000000"/>
              </w:rPr>
              <w:t>…..….(wpisać</w:t>
            </w:r>
            <w:r>
              <w:rPr>
                <w:b/>
                <w:color w:val="000000"/>
              </w:rPr>
              <w:t xml:space="preserve"> rok remontu</w:t>
            </w:r>
            <w:r w:rsidRPr="00C43B12">
              <w:rPr>
                <w:b/>
                <w:color w:val="000000"/>
              </w:rPr>
              <w:t>)</w:t>
            </w:r>
          </w:p>
          <w:p w:rsidR="00D86A6E" w:rsidRDefault="00D86A6E" w:rsidP="0087699C">
            <w:pPr>
              <w:spacing w:after="60" w:line="360" w:lineRule="auto"/>
            </w:pPr>
          </w:p>
        </w:tc>
      </w:tr>
      <w:tr w:rsidR="008654B3" w:rsidTr="0087699C">
        <w:tc>
          <w:tcPr>
            <w:tcW w:w="1559" w:type="dxa"/>
            <w:shd w:val="clear" w:color="auto" w:fill="auto"/>
            <w:vAlign w:val="center"/>
          </w:tcPr>
          <w:p w:rsidR="008654B3" w:rsidRDefault="008654B3" w:rsidP="0087699C">
            <w:pPr>
              <w:spacing w:line="360" w:lineRule="auto"/>
              <w:jc w:val="center"/>
            </w:pPr>
            <w:r w:rsidRPr="008654B3"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:rsidR="00E02161" w:rsidRPr="00D274F5" w:rsidRDefault="008654B3" w:rsidP="00E02161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8654B3">
              <w:t>Dostawa gazów technicznych wraz z ciekłym azotem medycznym wraz z dzierżawą butli</w:t>
            </w:r>
            <w:r w:rsidR="00E02161">
              <w:t xml:space="preserve"> zgodnie z załącznikiem nr 1 i 2a do SIWZ</w:t>
            </w:r>
            <w:r w:rsidR="00E02161" w:rsidRPr="008654B3">
              <w:t>.</w:t>
            </w:r>
          </w:p>
          <w:p w:rsidR="008654B3" w:rsidRDefault="008654B3" w:rsidP="00425451">
            <w:pPr>
              <w:numPr>
                <w:ilvl w:val="0"/>
                <w:numId w:val="41"/>
              </w:numPr>
              <w:spacing w:line="360" w:lineRule="auto"/>
            </w:pPr>
            <w:r>
              <w:t xml:space="preserve">cena (C) za wykonanie zdania nr </w:t>
            </w:r>
            <w:r w:rsidRPr="008654B3">
              <w:t>2</w:t>
            </w:r>
            <w:r>
              <w:t xml:space="preserve"> wynosi kwotę netto</w:t>
            </w:r>
          </w:p>
          <w:p w:rsidR="008654B3" w:rsidRDefault="008654B3" w:rsidP="0087699C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8654B3" w:rsidRDefault="008654B3" w:rsidP="00BC23AD">
            <w:pPr>
              <w:spacing w:line="360" w:lineRule="auto"/>
            </w:pPr>
            <w:r>
              <w:t xml:space="preserve"> wynosi kwotę brutto ……….......... zł (słownie: ................................. zł).</w:t>
            </w:r>
          </w:p>
          <w:p w:rsidR="00D86A6E" w:rsidRDefault="00D86A6E" w:rsidP="00425451">
            <w:pPr>
              <w:numPr>
                <w:ilvl w:val="0"/>
                <w:numId w:val="41"/>
              </w:numPr>
              <w:spacing w:after="60" w:line="360" w:lineRule="auto"/>
            </w:pPr>
            <w:r>
              <w:t>Rodzaj powietrza: ………………syntetyczne/sprężone (wpisać jedną z opcji)</w:t>
            </w:r>
          </w:p>
          <w:p w:rsidR="00D86A6E" w:rsidRDefault="00D86A6E" w:rsidP="00425451">
            <w:pPr>
              <w:numPr>
                <w:ilvl w:val="0"/>
                <w:numId w:val="41"/>
              </w:numPr>
              <w:rPr>
                <w:b/>
              </w:rPr>
            </w:pPr>
            <w:r>
              <w:t>Czas dostawy: ……………</w:t>
            </w:r>
            <w:r>
              <w:rPr>
                <w:b/>
              </w:rPr>
              <w:t>24h / 48 h (wpisać jedną z opcji)</w:t>
            </w:r>
          </w:p>
          <w:p w:rsidR="00425451" w:rsidRDefault="00425451" w:rsidP="00425451">
            <w:pPr>
              <w:ind w:left="720"/>
              <w:rPr>
                <w:b/>
              </w:rPr>
            </w:pPr>
          </w:p>
          <w:p w:rsidR="00425451" w:rsidRPr="008B52F3" w:rsidRDefault="00425451" w:rsidP="00425451">
            <w:pPr>
              <w:numPr>
                <w:ilvl w:val="0"/>
                <w:numId w:val="41"/>
              </w:numPr>
            </w:pPr>
            <w:r w:rsidRPr="008B52F3">
              <w:t xml:space="preserve">Okres ważności gazów: 36 miesięcy </w:t>
            </w:r>
          </w:p>
          <w:p w:rsidR="00D86A6E" w:rsidRDefault="00D86A6E" w:rsidP="0087699C">
            <w:pPr>
              <w:spacing w:after="60" w:line="360" w:lineRule="auto"/>
            </w:pPr>
          </w:p>
        </w:tc>
      </w:tr>
      <w:tr w:rsidR="008654B3" w:rsidTr="0087699C">
        <w:tc>
          <w:tcPr>
            <w:tcW w:w="1559" w:type="dxa"/>
            <w:shd w:val="clear" w:color="auto" w:fill="auto"/>
            <w:vAlign w:val="center"/>
          </w:tcPr>
          <w:p w:rsidR="008654B3" w:rsidRDefault="008654B3" w:rsidP="0087699C">
            <w:pPr>
              <w:spacing w:line="360" w:lineRule="auto"/>
              <w:jc w:val="center"/>
            </w:pPr>
            <w:r w:rsidRPr="008654B3">
              <w:t>3</w:t>
            </w:r>
          </w:p>
        </w:tc>
        <w:tc>
          <w:tcPr>
            <w:tcW w:w="7229" w:type="dxa"/>
            <w:shd w:val="clear" w:color="auto" w:fill="auto"/>
          </w:tcPr>
          <w:p w:rsidR="00E02161" w:rsidRPr="00D274F5" w:rsidRDefault="008654B3" w:rsidP="00E02161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8654B3">
              <w:t>Dostawa gazów specjalnych wraz z dzierżawą butli</w:t>
            </w:r>
            <w:r w:rsidR="00E02161">
              <w:t xml:space="preserve"> zgodnie z załącznikiem nr 1 i 2a do SIWZ</w:t>
            </w:r>
            <w:r w:rsidR="00E02161" w:rsidRPr="008654B3">
              <w:t>.</w:t>
            </w:r>
          </w:p>
          <w:p w:rsidR="008654B3" w:rsidRDefault="008654B3" w:rsidP="00425451">
            <w:pPr>
              <w:numPr>
                <w:ilvl w:val="0"/>
                <w:numId w:val="43"/>
              </w:numPr>
              <w:spacing w:line="360" w:lineRule="auto"/>
            </w:pPr>
            <w:r>
              <w:t xml:space="preserve">cena (C) za wykonanie zdania nr </w:t>
            </w:r>
            <w:r w:rsidRPr="008654B3">
              <w:t>3</w:t>
            </w:r>
            <w:r>
              <w:t xml:space="preserve"> wynosi kwotę netto</w:t>
            </w:r>
          </w:p>
          <w:p w:rsidR="008654B3" w:rsidRDefault="008654B3" w:rsidP="0087699C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8654B3" w:rsidRDefault="008654B3" w:rsidP="0087699C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D86A6E" w:rsidRDefault="00D86A6E" w:rsidP="00425451">
            <w:pPr>
              <w:numPr>
                <w:ilvl w:val="0"/>
                <w:numId w:val="43"/>
              </w:numPr>
              <w:rPr>
                <w:b/>
              </w:rPr>
            </w:pPr>
            <w:r>
              <w:t>Czas dostawy: ……………</w:t>
            </w:r>
            <w:r>
              <w:rPr>
                <w:b/>
              </w:rPr>
              <w:t>24h / 48 h (wpisać jedną z opcji)</w:t>
            </w:r>
          </w:p>
          <w:p w:rsidR="00425451" w:rsidRPr="008B52F3" w:rsidRDefault="00425451" w:rsidP="00425451">
            <w:pPr>
              <w:ind w:left="720"/>
            </w:pPr>
          </w:p>
          <w:p w:rsidR="00425451" w:rsidRPr="009C0720" w:rsidRDefault="00425451" w:rsidP="00066A3A">
            <w:pPr>
              <w:numPr>
                <w:ilvl w:val="0"/>
                <w:numId w:val="43"/>
              </w:numPr>
              <w:rPr>
                <w:b/>
              </w:rPr>
            </w:pPr>
            <w:r w:rsidRPr="008B52F3">
              <w:t xml:space="preserve">Okres ważności gazów: 36 miesięcy </w:t>
            </w:r>
          </w:p>
          <w:p w:rsidR="00D86A6E" w:rsidRDefault="00D86A6E" w:rsidP="0087699C">
            <w:pPr>
              <w:spacing w:after="60" w:line="360" w:lineRule="auto"/>
            </w:pPr>
          </w:p>
        </w:tc>
      </w:tr>
    </w:tbl>
    <w:p w:rsidR="00457E10" w:rsidRDefault="00457E10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457E10" w:rsidRDefault="00457E10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F43C37" w:rsidRPr="00457E10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C96FA2" w:rsidRDefault="00C96FA2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>
        <w:rPr>
          <w:sz w:val="22"/>
        </w:rPr>
        <w:t>spełniamy szczegółowe warunki wykonania zamówienia stanowiące załącznik nr 1 do SIWZ;</w:t>
      </w:r>
    </w:p>
    <w:p w:rsidR="00621930" w:rsidRPr="00621930" w:rsidRDefault="00621930" w:rsidP="00890EAF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>
        <w:t>p</w:t>
      </w:r>
      <w:r w:rsidRPr="00B63CDD">
        <w:t>rodukty lecznicze zaoferowane w niniejszym postępowaniu spełnia</w:t>
      </w:r>
      <w:r>
        <w:t>ją</w:t>
      </w:r>
      <w:r w:rsidRPr="00B63CDD">
        <w:t xml:space="preserve"> wymagania wynikające z ustawy z dnia 6 września 2001 r.  Prawo farmaceutyczne (tekst jednolity Dz. U. z 2017 r., poz. 2211).</w:t>
      </w:r>
      <w:r>
        <w:t xml:space="preserve"> </w:t>
      </w:r>
      <w:r w:rsidRPr="00B63CDD">
        <w:t>Wyroby medyczne zaoferowane w niniejszym postępowaniu spełnia</w:t>
      </w:r>
      <w:r>
        <w:t>ją</w:t>
      </w:r>
      <w:r w:rsidRPr="00B63CDD">
        <w:t xml:space="preserve"> wymagania ustawy z dnia 20 maja 2010 r. o wyrobach medycznych (Dz. U. 2017 poz. 211 ze zm.) tj. posiada</w:t>
      </w:r>
      <w:r>
        <w:t>ją</w:t>
      </w:r>
      <w:r w:rsidRPr="00B63CDD">
        <w:t xml:space="preserve"> wpisy i świadectwa wydane przez uprawnione organy: deklarację zgodności CE producenta (dotyczy wszystkich klas wyrobu medycznego), certyfikat jednostki notyfikującej (dotyczy klasy wyrobu medycznego: I sterylna, I z fu</w:t>
      </w:r>
      <w:r>
        <w:t xml:space="preserve">nkcją pomiarową, </w:t>
      </w:r>
      <w:proofErr w:type="spellStart"/>
      <w:r>
        <w:t>IIa</w:t>
      </w:r>
      <w:proofErr w:type="spellEnd"/>
      <w:r>
        <w:t xml:space="preserve">, </w:t>
      </w:r>
      <w:proofErr w:type="spellStart"/>
      <w:r>
        <w:t>IIb</w:t>
      </w:r>
      <w:proofErr w:type="spellEnd"/>
      <w:r>
        <w:t>, III);</w:t>
      </w:r>
      <w:bookmarkStart w:id="0" w:name="_GoBack"/>
      <w:bookmarkEnd w:id="0"/>
    </w:p>
    <w:p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D86A6E" w:rsidRDefault="00D86A6E" w:rsidP="00D86A6E">
      <w:pPr>
        <w:spacing w:before="120" w:after="120" w:line="276" w:lineRule="auto"/>
        <w:contextualSpacing/>
        <w:jc w:val="both"/>
        <w:rPr>
          <w:sz w:val="22"/>
        </w:rPr>
      </w:pPr>
    </w:p>
    <w:p w:rsidR="00D86A6E" w:rsidRDefault="00D86A6E" w:rsidP="00D86A6E">
      <w:pPr>
        <w:spacing w:before="120" w:after="120" w:line="276" w:lineRule="auto"/>
        <w:contextualSpacing/>
        <w:jc w:val="both"/>
        <w:rPr>
          <w:sz w:val="22"/>
        </w:rPr>
      </w:pPr>
    </w:p>
    <w:p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:rsidR="008B52F3" w:rsidRPr="008B52F3" w:rsidRDefault="008B52F3" w:rsidP="008B52F3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8B52F3">
        <w:rPr>
          <w:color w:val="000000"/>
          <w:sz w:val="22"/>
          <w:szCs w:val="22"/>
        </w:rPr>
        <w:t xml:space="preserve">Za prawidłową realizację umowy </w:t>
      </w:r>
      <w:r>
        <w:rPr>
          <w:color w:val="000000"/>
          <w:sz w:val="22"/>
          <w:szCs w:val="22"/>
        </w:rPr>
        <w:t xml:space="preserve">będzie </w:t>
      </w:r>
      <w:r w:rsidRPr="008B52F3">
        <w:rPr>
          <w:color w:val="000000"/>
          <w:sz w:val="22"/>
          <w:szCs w:val="22"/>
        </w:rPr>
        <w:t>odpowiedzialn</w:t>
      </w:r>
      <w:r>
        <w:rPr>
          <w:color w:val="000000"/>
          <w:sz w:val="22"/>
          <w:szCs w:val="22"/>
        </w:rPr>
        <w:t>a</w:t>
      </w:r>
      <w:r w:rsidRPr="008B52F3">
        <w:rPr>
          <w:color w:val="000000"/>
          <w:sz w:val="22"/>
          <w:szCs w:val="22"/>
        </w:rPr>
        <w:t xml:space="preserve"> następując</w:t>
      </w:r>
      <w:r>
        <w:rPr>
          <w:color w:val="000000"/>
          <w:sz w:val="22"/>
          <w:szCs w:val="22"/>
        </w:rPr>
        <w:t>a</w:t>
      </w:r>
      <w:r w:rsidRPr="008B52F3">
        <w:rPr>
          <w:color w:val="000000"/>
          <w:sz w:val="22"/>
          <w:szCs w:val="22"/>
        </w:rPr>
        <w:t xml:space="preserve"> osob</w:t>
      </w:r>
      <w:r>
        <w:rPr>
          <w:color w:val="000000"/>
          <w:sz w:val="22"/>
          <w:szCs w:val="22"/>
        </w:rPr>
        <w:t>a</w:t>
      </w:r>
      <w:r w:rsidRPr="008B52F3">
        <w:rPr>
          <w:color w:val="000000"/>
          <w:sz w:val="22"/>
          <w:szCs w:val="22"/>
        </w:rPr>
        <w:t xml:space="preserve">: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4D2" w:rsidRDefault="00F754D2">
      <w:r>
        <w:separator/>
      </w:r>
    </w:p>
  </w:endnote>
  <w:endnote w:type="continuationSeparator" w:id="0">
    <w:p w:rsidR="00F754D2" w:rsidRDefault="00F75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4B3" w:rsidRDefault="008654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193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4B3" w:rsidRDefault="008654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4D2" w:rsidRDefault="00F754D2">
      <w:r>
        <w:separator/>
      </w:r>
    </w:p>
  </w:footnote>
  <w:footnote w:type="continuationSeparator" w:id="0">
    <w:p w:rsidR="00F754D2" w:rsidRDefault="00F754D2">
      <w:r>
        <w:continuationSeparator/>
      </w:r>
    </w:p>
  </w:footnote>
  <w:footnote w:id="1">
    <w:p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4B3" w:rsidRDefault="008654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C92" w:rsidRPr="000F2C92" w:rsidRDefault="000F2C92" w:rsidP="000F2C92">
    <w:pPr>
      <w:pStyle w:val="Nagwek"/>
    </w:pPr>
    <w:r w:rsidRPr="000F2C92">
      <w:t xml:space="preserve">Znak sprawy </w:t>
    </w:r>
    <w:r w:rsidR="008654B3">
      <w:t>ZP/4/2019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4B3" w:rsidRDefault="008654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0FAF63D6"/>
    <w:multiLevelType w:val="hybridMultilevel"/>
    <w:tmpl w:val="E3829C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EDC0736"/>
    <w:multiLevelType w:val="hybridMultilevel"/>
    <w:tmpl w:val="FDF656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1642686"/>
    <w:multiLevelType w:val="hybridMultilevel"/>
    <w:tmpl w:val="E3829C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5F3D0C"/>
    <w:multiLevelType w:val="hybridMultilevel"/>
    <w:tmpl w:val="8B8CE1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6453E0"/>
    <w:multiLevelType w:val="hybridMultilevel"/>
    <w:tmpl w:val="1FF450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FCA6848"/>
    <w:multiLevelType w:val="hybridMultilevel"/>
    <w:tmpl w:val="FDF656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2"/>
  </w:num>
  <w:num w:numId="2">
    <w:abstractNumId w:val="22"/>
  </w:num>
  <w:num w:numId="3">
    <w:abstractNumId w:val="24"/>
  </w:num>
  <w:num w:numId="4">
    <w:abstractNumId w:val="7"/>
  </w:num>
  <w:num w:numId="5">
    <w:abstractNumId w:val="28"/>
  </w:num>
  <w:num w:numId="6">
    <w:abstractNumId w:val="9"/>
  </w:num>
  <w:num w:numId="7">
    <w:abstractNumId w:val="10"/>
  </w:num>
  <w:num w:numId="8">
    <w:abstractNumId w:val="33"/>
  </w:num>
  <w:num w:numId="9">
    <w:abstractNumId w:val="6"/>
  </w:num>
  <w:num w:numId="10">
    <w:abstractNumId w:val="32"/>
  </w:num>
  <w:num w:numId="11">
    <w:abstractNumId w:val="26"/>
  </w:num>
  <w:num w:numId="12">
    <w:abstractNumId w:val="14"/>
  </w:num>
  <w:num w:numId="13">
    <w:abstractNumId w:val="25"/>
  </w:num>
  <w:num w:numId="14">
    <w:abstractNumId w:val="40"/>
  </w:num>
  <w:num w:numId="15">
    <w:abstractNumId w:val="23"/>
  </w:num>
  <w:num w:numId="16">
    <w:abstractNumId w:val="39"/>
  </w:num>
  <w:num w:numId="17">
    <w:abstractNumId w:val="13"/>
  </w:num>
  <w:num w:numId="18">
    <w:abstractNumId w:val="17"/>
  </w:num>
  <w:num w:numId="19">
    <w:abstractNumId w:val="36"/>
  </w:num>
  <w:num w:numId="20">
    <w:abstractNumId w:val="3"/>
  </w:num>
  <w:num w:numId="21">
    <w:abstractNumId w:val="31"/>
  </w:num>
  <w:num w:numId="22">
    <w:abstractNumId w:val="4"/>
  </w:num>
  <w:num w:numId="23">
    <w:abstractNumId w:val="15"/>
  </w:num>
  <w:num w:numId="24">
    <w:abstractNumId w:val="34"/>
  </w:num>
  <w:num w:numId="25">
    <w:abstractNumId w:val="11"/>
  </w:num>
  <w:num w:numId="26">
    <w:abstractNumId w:val="16"/>
  </w:num>
  <w:num w:numId="27">
    <w:abstractNumId w:val="21"/>
  </w:num>
  <w:num w:numId="28">
    <w:abstractNumId w:val="18"/>
  </w:num>
  <w:num w:numId="29">
    <w:abstractNumId w:val="5"/>
  </w:num>
  <w:num w:numId="30">
    <w:abstractNumId w:val="19"/>
  </w:num>
  <w:num w:numId="31">
    <w:abstractNumId w:val="2"/>
  </w:num>
  <w:num w:numId="32">
    <w:abstractNumId w:val="43"/>
  </w:num>
  <w:num w:numId="33">
    <w:abstractNumId w:val="20"/>
  </w:num>
  <w:num w:numId="34">
    <w:abstractNumId w:val="1"/>
  </w:num>
  <w:num w:numId="35">
    <w:abstractNumId w:val="0"/>
  </w:num>
  <w:num w:numId="36">
    <w:abstractNumId w:val="37"/>
  </w:num>
  <w:num w:numId="37">
    <w:abstractNumId w:val="35"/>
  </w:num>
  <w:num w:numId="38">
    <w:abstractNumId w:val="42"/>
  </w:num>
  <w:num w:numId="39">
    <w:abstractNumId w:val="30"/>
  </w:num>
  <w:num w:numId="40">
    <w:abstractNumId w:val="8"/>
  </w:num>
  <w:num w:numId="41">
    <w:abstractNumId w:val="27"/>
  </w:num>
  <w:num w:numId="42">
    <w:abstractNumId w:val="29"/>
  </w:num>
  <w:num w:numId="43">
    <w:abstractNumId w:val="38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79BF"/>
    <w:rsid w:val="000479BF"/>
    <w:rsid w:val="000F18FA"/>
    <w:rsid w:val="000F2C92"/>
    <w:rsid w:val="00114568"/>
    <w:rsid w:val="00306360"/>
    <w:rsid w:val="00354AC4"/>
    <w:rsid w:val="00425451"/>
    <w:rsid w:val="00450D69"/>
    <w:rsid w:val="00457E10"/>
    <w:rsid w:val="00621930"/>
    <w:rsid w:val="00637863"/>
    <w:rsid w:val="006703E0"/>
    <w:rsid w:val="00703495"/>
    <w:rsid w:val="00733F44"/>
    <w:rsid w:val="00754090"/>
    <w:rsid w:val="007905BF"/>
    <w:rsid w:val="008654B3"/>
    <w:rsid w:val="00866E4F"/>
    <w:rsid w:val="008B52F3"/>
    <w:rsid w:val="009C0720"/>
    <w:rsid w:val="00B21345"/>
    <w:rsid w:val="00B70888"/>
    <w:rsid w:val="00BC23AD"/>
    <w:rsid w:val="00C33979"/>
    <w:rsid w:val="00C437AC"/>
    <w:rsid w:val="00C43B12"/>
    <w:rsid w:val="00C57DDD"/>
    <w:rsid w:val="00C96FA2"/>
    <w:rsid w:val="00D274F5"/>
    <w:rsid w:val="00D86A6E"/>
    <w:rsid w:val="00E02161"/>
    <w:rsid w:val="00E54E5A"/>
    <w:rsid w:val="00EB3C67"/>
    <w:rsid w:val="00F43C37"/>
    <w:rsid w:val="00F46EEC"/>
    <w:rsid w:val="00F52B87"/>
    <w:rsid w:val="00F7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73EDF7DD"/>
  <w15:chartTrackingRefBased/>
  <w15:docId w15:val="{38F97615-310C-4A93-9223-FE02F9B63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0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735</Words>
  <Characters>5167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2001-01-24T13:21:00Z</cp:lastPrinted>
  <dcterms:created xsi:type="dcterms:W3CDTF">2019-02-25T13:06:00Z</dcterms:created>
  <dcterms:modified xsi:type="dcterms:W3CDTF">2019-02-25T13:06:00Z</dcterms:modified>
</cp:coreProperties>
</file>