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Pr="00FB03A3" w:rsidRDefault="00610359">
      <w:pPr>
        <w:rPr>
          <w:b/>
          <w:bCs/>
        </w:rPr>
      </w:pPr>
      <w:r w:rsidRPr="00FB03A3">
        <w:rPr>
          <w:b/>
          <w:bCs/>
        </w:rPr>
        <w:t>GMINA NIEPOŁOMICE</w:t>
      </w:r>
    </w:p>
    <w:p w:rsidR="006D4AB3" w:rsidRPr="00FB03A3" w:rsidRDefault="00610359">
      <w:pPr>
        <w:rPr>
          <w:b/>
          <w:bCs/>
        </w:rPr>
      </w:pPr>
      <w:r w:rsidRPr="00FB03A3">
        <w:rPr>
          <w:b/>
          <w:bCs/>
        </w:rPr>
        <w:t>Pl. Zwycięstwa</w:t>
      </w:r>
      <w:r w:rsidR="006D4AB3" w:rsidRPr="00FB03A3">
        <w:rPr>
          <w:b/>
          <w:bCs/>
        </w:rPr>
        <w:t xml:space="preserve"> </w:t>
      </w:r>
      <w:r w:rsidRPr="00FB03A3">
        <w:rPr>
          <w:b/>
          <w:bCs/>
        </w:rPr>
        <w:t>13</w:t>
      </w:r>
    </w:p>
    <w:p w:rsidR="006D4AB3" w:rsidRPr="00B22FB6" w:rsidRDefault="00610359" w:rsidP="00B22FB6">
      <w:pPr>
        <w:rPr>
          <w:b/>
          <w:bCs/>
        </w:rPr>
      </w:pPr>
      <w:r w:rsidRPr="00FB03A3">
        <w:rPr>
          <w:b/>
          <w:bCs/>
        </w:rPr>
        <w:t>32-005</w:t>
      </w:r>
      <w:r w:rsidR="006D4AB3" w:rsidRPr="00FB03A3">
        <w:rPr>
          <w:b/>
          <w:bCs/>
        </w:rPr>
        <w:t xml:space="preserve"> </w:t>
      </w:r>
      <w:r w:rsidRPr="00FB03A3">
        <w:rPr>
          <w:b/>
          <w:bCs/>
        </w:rPr>
        <w:t>Niepołomice</w:t>
      </w:r>
    </w:p>
    <w:p w:rsidR="006D4AB3" w:rsidRPr="00FB03A3" w:rsidRDefault="006D4AB3">
      <w:pPr>
        <w:pStyle w:val="Nagwek"/>
        <w:tabs>
          <w:tab w:val="clear" w:pos="4536"/>
        </w:tabs>
      </w:pPr>
      <w:r w:rsidRPr="00FB03A3">
        <w:rPr>
          <w:b/>
          <w:bCs/>
        </w:rPr>
        <w:t xml:space="preserve">Pismo: </w:t>
      </w:r>
      <w:r w:rsidR="00610359" w:rsidRPr="00FB03A3">
        <w:rPr>
          <w:b/>
          <w:bCs/>
        </w:rPr>
        <w:t>ZP.271.4.2019/7</w:t>
      </w:r>
      <w:r w:rsidRPr="00FB03A3">
        <w:tab/>
        <w:t xml:space="preserve"> </w:t>
      </w:r>
      <w:r w:rsidR="00610359" w:rsidRPr="00FB03A3">
        <w:t>Niepołomice</w:t>
      </w:r>
      <w:r w:rsidRPr="00FB03A3">
        <w:t xml:space="preserve"> dnia: </w:t>
      </w:r>
      <w:r w:rsidR="00FB4D09">
        <w:t>2019-02-06</w:t>
      </w:r>
    </w:p>
    <w:p w:rsidR="006D4AB3" w:rsidRPr="00FB03A3" w:rsidRDefault="006D4AB3">
      <w:pPr>
        <w:pStyle w:val="Nagwek"/>
        <w:tabs>
          <w:tab w:val="clear" w:pos="4536"/>
          <w:tab w:val="clear" w:pos="9072"/>
        </w:tabs>
      </w:pPr>
    </w:p>
    <w:p w:rsidR="006D4AB3" w:rsidRPr="00FB03A3" w:rsidRDefault="006D4AB3">
      <w:pPr>
        <w:pStyle w:val="Nagwek"/>
        <w:tabs>
          <w:tab w:val="clear" w:pos="4536"/>
          <w:tab w:val="clear" w:pos="9072"/>
        </w:tabs>
      </w:pPr>
    </w:p>
    <w:p w:rsidR="006D4AB3" w:rsidRPr="00FB03A3" w:rsidRDefault="00C30263">
      <w:pPr>
        <w:pStyle w:val="Nagwek"/>
        <w:tabs>
          <w:tab w:val="clear" w:pos="4536"/>
          <w:tab w:val="clear" w:pos="9072"/>
        </w:tabs>
        <w:ind w:left="4536"/>
        <w:rPr>
          <w:b/>
        </w:rPr>
      </w:pP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#nazwa </w:instrText>
      </w:r>
      <w:r w:rsidRPr="00FB03A3">
        <w:rPr>
          <w:b/>
        </w:rPr>
        <w:fldChar w:fldCharType="separate"/>
      </w:r>
      <w:r w:rsidR="00804BBC" w:rsidRPr="00FB03A3">
        <w:rPr>
          <w:b/>
          <w:noProof/>
        </w:rPr>
        <w:t>«@t_oferent_zglo#nazwa»</w:t>
      </w:r>
      <w:r w:rsidRPr="00FB03A3">
        <w:rPr>
          <w:b/>
        </w:rPr>
        <w:fldChar w:fldCharType="end"/>
      </w:r>
    </w:p>
    <w:p w:rsidR="006D4AB3" w:rsidRPr="00FB03A3" w:rsidRDefault="00C30263">
      <w:pPr>
        <w:pStyle w:val="Nagwek"/>
        <w:tabs>
          <w:tab w:val="clear" w:pos="4536"/>
          <w:tab w:val="clear" w:pos="9072"/>
        </w:tabs>
        <w:ind w:left="4536"/>
        <w:rPr>
          <w:b/>
        </w:rPr>
      </w:pP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#kod </w:instrText>
      </w:r>
      <w:r w:rsidRPr="00FB03A3">
        <w:rPr>
          <w:b/>
        </w:rPr>
        <w:fldChar w:fldCharType="separate"/>
      </w:r>
      <w:r w:rsidR="00804BBC" w:rsidRPr="00FB03A3">
        <w:rPr>
          <w:b/>
          <w:noProof/>
        </w:rPr>
        <w:t>«@t_oferent_zglo#kod»</w:t>
      </w:r>
      <w:r w:rsidRPr="00FB03A3">
        <w:rPr>
          <w:b/>
        </w:rPr>
        <w:fldChar w:fldCharType="end"/>
      </w:r>
      <w:r w:rsidR="006D4AB3" w:rsidRPr="00FB03A3">
        <w:rPr>
          <w:b/>
        </w:rPr>
        <w:t xml:space="preserve"> </w:t>
      </w: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#miasto </w:instrText>
      </w:r>
      <w:r w:rsidRPr="00FB03A3">
        <w:rPr>
          <w:b/>
        </w:rPr>
        <w:fldChar w:fldCharType="separate"/>
      </w:r>
      <w:r w:rsidR="00804BBC" w:rsidRPr="00FB03A3">
        <w:rPr>
          <w:b/>
          <w:noProof/>
        </w:rPr>
        <w:t>«@t_oferent_zglo#miasto»</w:t>
      </w:r>
      <w:r w:rsidRPr="00FB03A3">
        <w:rPr>
          <w:b/>
        </w:rPr>
        <w:fldChar w:fldCharType="end"/>
      </w:r>
    </w:p>
    <w:p w:rsidR="006D4AB3" w:rsidRPr="00FB03A3" w:rsidRDefault="00C30263">
      <w:pPr>
        <w:pStyle w:val="Nagwek"/>
        <w:tabs>
          <w:tab w:val="clear" w:pos="4536"/>
          <w:tab w:val="clear" w:pos="9072"/>
        </w:tabs>
        <w:ind w:left="4536"/>
        <w:rPr>
          <w:b/>
        </w:rPr>
      </w:pP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#ulica </w:instrText>
      </w:r>
      <w:r w:rsidRPr="00FB03A3">
        <w:rPr>
          <w:b/>
        </w:rPr>
        <w:fldChar w:fldCharType="separate"/>
      </w:r>
      <w:r w:rsidR="00804BBC" w:rsidRPr="00FB03A3">
        <w:rPr>
          <w:b/>
          <w:noProof/>
        </w:rPr>
        <w:t>«@t_oferent_zglo#ulica»</w:t>
      </w:r>
      <w:r w:rsidRPr="00FB03A3">
        <w:rPr>
          <w:b/>
        </w:rPr>
        <w:fldChar w:fldCharType="end"/>
      </w:r>
      <w:r w:rsidR="006D4AB3" w:rsidRPr="00FB03A3">
        <w:rPr>
          <w:b/>
        </w:rPr>
        <w:t xml:space="preserve"> </w:t>
      </w: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#dom </w:instrText>
      </w:r>
      <w:r w:rsidRPr="00FB03A3">
        <w:rPr>
          <w:b/>
        </w:rPr>
        <w:fldChar w:fldCharType="separate"/>
      </w:r>
      <w:r w:rsidR="00804BBC" w:rsidRPr="00FB03A3">
        <w:rPr>
          <w:b/>
          <w:noProof/>
        </w:rPr>
        <w:t>«@t_oferent_zglo#dom»</w:t>
      </w:r>
      <w:r w:rsidRPr="00FB03A3">
        <w:rPr>
          <w:b/>
        </w:rPr>
        <w:fldChar w:fldCharType="end"/>
      </w:r>
      <w:r w:rsidRPr="00FB03A3">
        <w:rPr>
          <w:b/>
        </w:rPr>
        <w:fldChar w:fldCharType="begin"/>
      </w:r>
      <w:r w:rsidR="006D4AB3" w:rsidRPr="00FB03A3">
        <w:rPr>
          <w:b/>
        </w:rPr>
        <w:instrText xml:space="preserve"> MERGEFIELD @t_oferent</w:instrText>
      </w:r>
      <w:r w:rsidR="006D4AB3" w:rsidRPr="00FB03A3">
        <w:rPr>
          <w:b/>
          <w:noProof/>
        </w:rPr>
        <w:instrText>_zglo</w:instrText>
      </w:r>
      <w:r w:rsidR="006D4AB3" w:rsidRPr="00FB03A3">
        <w:rPr>
          <w:b/>
        </w:rPr>
        <w:instrText xml:space="preserve">#lokal </w:instrText>
      </w:r>
      <w:r w:rsidRPr="00FB03A3">
        <w:rPr>
          <w:b/>
        </w:rPr>
        <w:fldChar w:fldCharType="separate"/>
      </w:r>
      <w:r w:rsidR="00804BBC" w:rsidRPr="00FB03A3">
        <w:rPr>
          <w:b/>
          <w:noProof/>
        </w:rPr>
        <w:t>«@t_oferent_zglo#lokal»</w:t>
      </w:r>
      <w:r w:rsidRPr="00FB03A3">
        <w:rPr>
          <w:b/>
        </w:rPr>
        <w:fldChar w:fldCharType="end"/>
      </w:r>
    </w:p>
    <w:p w:rsidR="006D4AB3" w:rsidRPr="00FB03A3" w:rsidRDefault="006D4AB3">
      <w:pPr>
        <w:pStyle w:val="Nagwek"/>
        <w:tabs>
          <w:tab w:val="clear" w:pos="4536"/>
          <w:tab w:val="clear" w:pos="9072"/>
        </w:tabs>
      </w:pPr>
    </w:p>
    <w:p w:rsidR="006D4AB3" w:rsidRPr="00FB03A3" w:rsidRDefault="006D4AB3">
      <w:pPr>
        <w:pStyle w:val="Nagwek1"/>
        <w:jc w:val="center"/>
        <w:rPr>
          <w:rFonts w:ascii="Times New Roman" w:hAnsi="Times New Roman"/>
          <w:sz w:val="20"/>
        </w:rPr>
      </w:pPr>
      <w:r w:rsidRPr="00FB03A3">
        <w:rPr>
          <w:rFonts w:ascii="Times New Roman" w:hAnsi="Times New Roman"/>
          <w:sz w:val="20"/>
        </w:rPr>
        <w:t>O D P O W I E D Ź</w:t>
      </w:r>
    </w:p>
    <w:p w:rsidR="006D4AB3" w:rsidRPr="00FB03A3" w:rsidRDefault="006D4AB3">
      <w:pPr>
        <w:pStyle w:val="Nagwek1"/>
        <w:spacing w:before="0"/>
        <w:jc w:val="center"/>
        <w:rPr>
          <w:rFonts w:ascii="Times New Roman" w:hAnsi="Times New Roman"/>
          <w:sz w:val="20"/>
        </w:rPr>
      </w:pPr>
      <w:r w:rsidRPr="00FB03A3">
        <w:rPr>
          <w:rFonts w:ascii="Times New Roman" w:hAnsi="Times New Roman"/>
          <w:sz w:val="20"/>
        </w:rPr>
        <w:t>na zapytania w sprawie SIWZ</w:t>
      </w:r>
    </w:p>
    <w:p w:rsidR="006D4AB3" w:rsidRPr="00FB03A3" w:rsidRDefault="006D4AB3" w:rsidP="00FB03A3">
      <w:pPr>
        <w:pStyle w:val="Tekstpodstawowywcity3"/>
        <w:spacing w:before="120" w:after="120" w:line="240" w:lineRule="auto"/>
        <w:ind w:firstLine="0"/>
        <w:rPr>
          <w:sz w:val="20"/>
        </w:rPr>
      </w:pPr>
      <w:r w:rsidRPr="00FB03A3">
        <w:rPr>
          <w:sz w:val="20"/>
        </w:rPr>
        <w:t xml:space="preserve">Uprzejmie informujemy, iż w dniu </w:t>
      </w:r>
      <w:r w:rsidR="00610359" w:rsidRPr="00FB03A3">
        <w:rPr>
          <w:sz w:val="20"/>
        </w:rPr>
        <w:t>2019-01-23</w:t>
      </w:r>
      <w:r w:rsidRPr="00FB03A3">
        <w:rPr>
          <w:sz w:val="20"/>
        </w:rPr>
        <w:t xml:space="preserve"> do Zamawiającego wpłynęła prośba o wyjaśnienie zapisu specyfikacji istotnych warunków zamówienia, w postępowaniu prowadzonym na podstawie przepisów ustawy z dnia 29 stycznia 2004 roku Prawo Zamówień Publicznych </w:t>
      </w:r>
      <w:r w:rsidR="00610359" w:rsidRPr="00FB03A3">
        <w:rPr>
          <w:sz w:val="20"/>
        </w:rPr>
        <w:t>(</w:t>
      </w:r>
      <w:proofErr w:type="spellStart"/>
      <w:r w:rsidR="00610359" w:rsidRPr="00FB03A3">
        <w:rPr>
          <w:sz w:val="20"/>
        </w:rPr>
        <w:t>t.j</w:t>
      </w:r>
      <w:proofErr w:type="spellEnd"/>
      <w:r w:rsidR="00610359" w:rsidRPr="00FB03A3">
        <w:rPr>
          <w:sz w:val="20"/>
        </w:rPr>
        <w:t>. Dz. U. z  2018 r. poz. 1986)</w:t>
      </w:r>
      <w:r w:rsidRPr="00FB03A3">
        <w:rPr>
          <w:sz w:val="20"/>
        </w:rPr>
        <w:t xml:space="preserve"> w trybie </w:t>
      </w:r>
      <w:r w:rsidR="00610359" w:rsidRPr="00FB03A3">
        <w:rPr>
          <w:b/>
          <w:sz w:val="20"/>
        </w:rPr>
        <w:t>przetarg nieograniczony</w:t>
      </w:r>
      <w:r w:rsidR="00FB03A3">
        <w:rPr>
          <w:sz w:val="20"/>
        </w:rPr>
        <w:t>, pn</w:t>
      </w:r>
      <w:r w:rsidRPr="00FB03A3">
        <w:rPr>
          <w:sz w:val="20"/>
        </w:rPr>
        <w:t>:</w:t>
      </w:r>
      <w:r w:rsidR="00FB03A3">
        <w:rPr>
          <w:sz w:val="20"/>
        </w:rPr>
        <w:t xml:space="preserve"> </w:t>
      </w:r>
      <w:r w:rsidR="00610359" w:rsidRPr="00FB03A3">
        <w:rPr>
          <w:b/>
          <w:sz w:val="20"/>
        </w:rPr>
        <w:t>Przebudowa boiska do piłki nożnej LUDOWEGO KLUBU SPORTOWEGO   "CZARNI"  STANIĄTKI</w:t>
      </w:r>
      <w:r w:rsidRPr="00FB03A3">
        <w:rPr>
          <w:sz w:val="20"/>
        </w:rPr>
        <w:t>,</w:t>
      </w:r>
    </w:p>
    <w:p w:rsidR="006D4AB3" w:rsidRPr="00FB03A3" w:rsidRDefault="006D4AB3" w:rsidP="00FB03A3">
      <w:pPr>
        <w:pStyle w:val="Tekstpodstawowywcity3"/>
        <w:spacing w:line="240" w:lineRule="auto"/>
        <w:ind w:firstLine="0"/>
        <w:rPr>
          <w:sz w:val="20"/>
        </w:rPr>
      </w:pPr>
      <w:r w:rsidRPr="00FB03A3">
        <w:rPr>
          <w:sz w:val="20"/>
        </w:rPr>
        <w:t>Treść wspomnianej prośby jest następująca :</w:t>
      </w:r>
    </w:p>
    <w:p w:rsidR="00610359" w:rsidRPr="00FB03A3" w:rsidRDefault="00610359" w:rsidP="00FB03A3">
      <w:pPr>
        <w:pStyle w:val="Tekstpodstawowywcity3"/>
        <w:spacing w:line="240" w:lineRule="auto"/>
        <w:ind w:firstLine="0"/>
        <w:rPr>
          <w:sz w:val="20"/>
        </w:rPr>
      </w:pPr>
      <w:r w:rsidRPr="00FB03A3">
        <w:rPr>
          <w:sz w:val="20"/>
        </w:rPr>
        <w:t>Nawiązując do zapisów SIWZ, zgodnie z art. 38 Prawa zamówień publicznych, zwracamy się z prośbą o wyjaśnienia i odpowiedzi na poniższe pytania :</w:t>
      </w:r>
    </w:p>
    <w:p w:rsidR="00610359" w:rsidRPr="00FB03A3" w:rsidRDefault="00610359" w:rsidP="00FB03A3">
      <w:pPr>
        <w:pStyle w:val="Tekstpodstawowywcity3"/>
        <w:spacing w:line="240" w:lineRule="auto"/>
        <w:ind w:firstLine="0"/>
        <w:rPr>
          <w:sz w:val="20"/>
        </w:rPr>
      </w:pPr>
      <w:r w:rsidRPr="00FB03A3">
        <w:rPr>
          <w:sz w:val="20"/>
        </w:rPr>
        <w:t>1.Prosimy o wyjaśnienie warunku udziału w postępowaniu dot. zdolności technicznej lub zawodowej jaki ma spełnić Wykonawca, tj. "w okresie ostatnich pięciu lat przed upływem terminu składania ofert, a jeżeli okres prowadzenia działalności jest krótszy,  w tym okresie wykonał co najmniej  jedno zamówienie w zakres którego wchodziły roboty  polegające    na    wykonaniu budowy/przebudowy/rozbudowy infrastruktury  sportowej  w szczególności roboty w zakresie: kształtowania terenów sportowych i rekreacyjnych, budowy linii energetycznych, instalowania urządzeń oświetlenia zewnętrznego, budowy wodociągów i rurociągów do odprowadzania ścieków , o wartości zamówienia  min. 3 000.000,00 zł brutto (wartość tą można wykazać w nie więcej niż 3 zamówieniach) -  oraz  załączyć dowody, określające czy roboty te zostały wykonane   w sposób należyty oraz czy zostały wykonane zgodnie z zasadami sztuki budowlanej i prawidłowo ukończone".</w:t>
      </w:r>
    </w:p>
    <w:p w:rsidR="00610359" w:rsidRPr="00FB03A3" w:rsidRDefault="00610359" w:rsidP="00FB03A3">
      <w:pPr>
        <w:pStyle w:val="Tekstpodstawowywcity3"/>
        <w:spacing w:line="240" w:lineRule="auto"/>
        <w:ind w:firstLine="0"/>
        <w:rPr>
          <w:sz w:val="20"/>
        </w:rPr>
      </w:pPr>
      <w:r w:rsidRPr="00FB03A3">
        <w:rPr>
          <w:sz w:val="20"/>
        </w:rPr>
        <w:t>Czy zapis: "wartość tą można wykazać w nie więcej niż 3 zamówieniach", mamy rozumieć jako wykonanie co najmniej jednego zamówienia (ale nie więcej niż trzech zamówień) w zakres którego wchodziły roboty polegające na wykonaniu budowy/przebudowy/rozbudowy infrastruktury  sportowej  w szczególności roboty w zakresie: kształtowania terenów sportowych i rekreacyjnych, budowy linii energetycznych, instalowania urządzeń oświetlenia zewnętrznego, budowy wodociągów i rurociągów do odprowadzania ścieków, o wartości łącznej min. 3 000.000,00 zł brutto?</w:t>
      </w:r>
    </w:p>
    <w:p w:rsidR="00610359" w:rsidRPr="00FB03A3" w:rsidRDefault="00610359" w:rsidP="00FB03A3">
      <w:pPr>
        <w:pStyle w:val="Tekstpodstawowywcity3"/>
        <w:spacing w:line="240" w:lineRule="auto"/>
        <w:ind w:firstLine="0"/>
        <w:rPr>
          <w:sz w:val="20"/>
        </w:rPr>
      </w:pPr>
      <w:r w:rsidRPr="00FB03A3">
        <w:rPr>
          <w:sz w:val="20"/>
        </w:rPr>
        <w:t>2.Prosimy o potwierdzenie, iż data zgłoszenia przez wykonawcę gotowości do odbioru jest równoznaczna z terminem wykonania przedmiotu umowy.</w:t>
      </w:r>
    </w:p>
    <w:p w:rsidR="00610359" w:rsidRPr="00FB03A3" w:rsidRDefault="00610359" w:rsidP="00FB03A3">
      <w:pPr>
        <w:pStyle w:val="Tekstpodstawowywcity3"/>
        <w:spacing w:line="240" w:lineRule="auto"/>
        <w:ind w:firstLine="0"/>
        <w:rPr>
          <w:sz w:val="20"/>
        </w:rPr>
      </w:pPr>
      <w:r w:rsidRPr="00FB03A3">
        <w:rPr>
          <w:sz w:val="20"/>
        </w:rPr>
        <w:t xml:space="preserve">W przypadku wykonania przedmiotu umowy, powyższy zapis daje możliwość w trakcie spisywania protokołu odbioru końcowego uznania umowy za wykonaną w wyznaczanym terminie oraz pozwala na uniknięcie zarzutu zwłoki wykonawcy w sytuacji, gdy rzeczywistym powodem przekroczenia terminu są czynności odbioru albo odraczanie odbioru pod bezzasadnym zarzutem istnienia wad lub usterek wykonanych robót lub nieobecności przedstawicieli komisji. </w:t>
      </w:r>
    </w:p>
    <w:p w:rsidR="00610359" w:rsidRPr="00FB03A3" w:rsidRDefault="00610359" w:rsidP="00FB03A3">
      <w:pPr>
        <w:pStyle w:val="Tekstpodstawowywcity3"/>
        <w:spacing w:line="240" w:lineRule="auto"/>
        <w:ind w:firstLine="0"/>
        <w:rPr>
          <w:sz w:val="20"/>
        </w:rPr>
      </w:pPr>
      <w:r w:rsidRPr="00FB03A3">
        <w:rPr>
          <w:sz w:val="20"/>
        </w:rPr>
        <w:t xml:space="preserve">Podobne stanowisko zajął Naczelny Sąd Administracyjny w wyroku z dnia 18 kwietnia 2013 roku (sygn. I FSK 943/12) - Wykonanie usługi następuje w momencie faktycznego zakończenia prac i zgłoszenia tego faktu inwestorowi z wezwaniem go do odbioru prac. Natomiast samo sporządzenie protokołu zdawczo-odbiorczego stanowi jedynie potwierdzenie wykonania usługi. </w:t>
      </w:r>
    </w:p>
    <w:p w:rsidR="00610359" w:rsidRPr="00FB03A3" w:rsidRDefault="00610359" w:rsidP="00FB03A3">
      <w:pPr>
        <w:pStyle w:val="Tekstpodstawowywcity3"/>
        <w:spacing w:line="240" w:lineRule="auto"/>
        <w:ind w:firstLine="0"/>
        <w:rPr>
          <w:sz w:val="20"/>
        </w:rPr>
      </w:pPr>
      <w:r w:rsidRPr="00FB03A3">
        <w:rPr>
          <w:sz w:val="20"/>
        </w:rPr>
        <w:t>3. Prosimy o potwierdzenie, że Zamawiający załączył do SIWZ całą dokumentację projektową i techniczną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610359" w:rsidRPr="00FB03A3" w:rsidRDefault="00610359" w:rsidP="00FB03A3">
      <w:pPr>
        <w:pStyle w:val="Tekstpodstawowywcity3"/>
        <w:spacing w:line="240" w:lineRule="auto"/>
        <w:ind w:firstLine="0"/>
        <w:rPr>
          <w:sz w:val="20"/>
        </w:rPr>
      </w:pPr>
      <w:r w:rsidRPr="00FB03A3">
        <w:rPr>
          <w:sz w:val="20"/>
        </w:rPr>
        <w:t>4.Prosimy o potwierdzenie, że Zamawiający dysponuje wszelkimi wymaganymi prawem decyzjami administracyjnymi oraz uzgodnieniami potrzebnymi w celu wykonania zamówienia, które zachowują ważność na okres wykonania zadania, a skutki ewentualnych braków w tym zakresie nie obciążają Wykonawcy.</w:t>
      </w:r>
    </w:p>
    <w:p w:rsidR="00610359" w:rsidRPr="00FB03A3" w:rsidRDefault="00610359" w:rsidP="00FB03A3">
      <w:pPr>
        <w:pStyle w:val="Tekstpodstawowywcity3"/>
        <w:spacing w:line="240" w:lineRule="auto"/>
        <w:ind w:firstLine="0"/>
        <w:rPr>
          <w:sz w:val="20"/>
        </w:rPr>
      </w:pPr>
      <w:r w:rsidRPr="00FB03A3">
        <w:rPr>
          <w:sz w:val="20"/>
        </w:rPr>
        <w:t>5.Prosimy o potwierdzenie, że Zamawiającemu przysługuje prawo dysponowania nieruchomością na cele budowlane w zakresie całego terenu, na którym będzie realizowana inwestycja, a ewentualne braki w tym zakresie nie obciążają Wykonawcy.</w:t>
      </w:r>
    </w:p>
    <w:p w:rsidR="00610359" w:rsidRPr="00FB03A3" w:rsidRDefault="00610359" w:rsidP="00FB03A3">
      <w:pPr>
        <w:pStyle w:val="Tekstpodstawowywcity3"/>
        <w:spacing w:line="240" w:lineRule="auto"/>
        <w:ind w:firstLine="0"/>
        <w:rPr>
          <w:sz w:val="20"/>
        </w:rPr>
      </w:pPr>
      <w:r w:rsidRPr="00FB03A3">
        <w:rPr>
          <w:sz w:val="20"/>
        </w:rPr>
        <w:t xml:space="preserve">6.Prosimy o potwierdzenie, że w przypadku napotkania na niezinwentaryzowane lub błędnie zinwentaryzowane instalacje podziemne, w stosunku do stanu wynikającego z dokumentacji projektowej załączonej do SIWZ i stanowiącej podstawę wyceny oferty, w przypadku konieczności dokonania ich przebudowy lub naprawy, </w:t>
      </w:r>
      <w:r w:rsidRPr="00FB03A3">
        <w:rPr>
          <w:sz w:val="20"/>
        </w:rPr>
        <w:lastRenderedPageBreak/>
        <w:t>Wykonawca otrzyma wynagrodzenie dodatkowe, a termin wykonania zamówienia ulegnie stosownemu wydłużeniu.</w:t>
      </w:r>
    </w:p>
    <w:p w:rsidR="00610359" w:rsidRPr="00FB03A3" w:rsidRDefault="00610359" w:rsidP="00FB03A3">
      <w:pPr>
        <w:pStyle w:val="Tekstpodstawowywcity3"/>
        <w:spacing w:line="240" w:lineRule="auto"/>
        <w:ind w:firstLine="0"/>
        <w:rPr>
          <w:sz w:val="20"/>
        </w:rPr>
      </w:pPr>
      <w:r w:rsidRPr="00FB03A3">
        <w:rPr>
          <w:sz w:val="20"/>
        </w:rPr>
        <w:t>7.Prosimy o potwierdzenie, że przypadku napotkania na niewybuchy, niewypały lub obiekty o znaczeniu historycznym, będzie to skutkowało stosownym przedłużeniem terminu wykonania zamówienia, co najmniej o czas, w którym wykonawca nie mógł realizować robót, a w przypadku konieczności wykonania robót nieprzewidzianych w dokumentacji załączonej do SIWZ na skutek zaistnienia ww. okoliczności, Wykonawca otrzyma wynagrodzenie dodatkowe.</w:t>
      </w:r>
    </w:p>
    <w:p w:rsidR="00610359" w:rsidRPr="00FB03A3" w:rsidRDefault="00610359" w:rsidP="00FB03A3">
      <w:pPr>
        <w:pStyle w:val="Tekstpodstawowywcity3"/>
        <w:spacing w:line="240" w:lineRule="auto"/>
        <w:ind w:firstLine="0"/>
        <w:rPr>
          <w:sz w:val="20"/>
        </w:rPr>
      </w:pPr>
      <w:r w:rsidRPr="00FB03A3">
        <w:rPr>
          <w:sz w:val="20"/>
        </w:rPr>
        <w:t>8.Prosimy o potwierdzenie, iż w przypadku stwierdzenia odmiennych od wskazanych w dokumentacji warunków geologicznych lub gruntowo-wodnych, w szczególności w przypadku konieczności wykonania robót odwodnieniowych lub ziemnych w zakresie przekraczającym zakres przyjęty do wyceny oferty na podstawie załączonej do SIWZ dokumentacji, Wykonawca otrzyma wynagrodzenie dodatkowe, a termin wykonania zamówienia ulegnie stosownemu wydłużeniu.</w:t>
      </w:r>
    </w:p>
    <w:p w:rsidR="00610359" w:rsidRPr="00FB03A3" w:rsidRDefault="00610359" w:rsidP="00FB03A3">
      <w:pPr>
        <w:pStyle w:val="Tekstpodstawowywcity3"/>
        <w:spacing w:line="240" w:lineRule="auto"/>
        <w:ind w:firstLine="0"/>
        <w:rPr>
          <w:sz w:val="20"/>
        </w:rPr>
      </w:pPr>
      <w:r w:rsidRPr="00FB03A3">
        <w:rPr>
          <w:sz w:val="20"/>
        </w:rPr>
        <w:t>9.Prosimy o potwierdzenie, że w przypadku wystąpienia braków lub błędów w zakresie opisu przedmiotu zamówienia określonego w dokumentacji załączonej do SIWZ, w przypadku konieczności wykonania robót wynikających z zaistnienia ww. okoliczności Wykonawca otrzyma wynagrodzenie dodatkowe, a termin wykonania zamówienia ulegnie stosownemu wydłużeniu.</w:t>
      </w:r>
    </w:p>
    <w:p w:rsidR="00610359" w:rsidRPr="00FB03A3" w:rsidRDefault="00610359" w:rsidP="00FB03A3">
      <w:pPr>
        <w:pStyle w:val="Tekstpodstawowywcity3"/>
        <w:spacing w:line="240" w:lineRule="auto"/>
        <w:ind w:firstLine="0"/>
        <w:rPr>
          <w:sz w:val="20"/>
        </w:rPr>
      </w:pPr>
      <w:r w:rsidRPr="00FB03A3">
        <w:rPr>
          <w:sz w:val="20"/>
        </w:rPr>
        <w:t>10.Prosimy o potwierdzenie, że Zamawiający udostępnił Wykonawcom wszelkie niezbędne dane mogące mieć wpływ na ryzyko i okoliczności realizacji przedmiotu umowy. Prosimy również o potwierdzenie, że Zamawiający udostępnił Wykonawcom wszelkie dane dotyczące urządzeń podziemnych i ich lokalizacji, zaś brak jakichkolwiek dokumentów lub danych w tym zakresie bądź ujawnienie się stanu odmiennego od wskazanego w przekazanych przez Zamawiającego dokumentach - w przypadku, gdy na skutek takiej sytuacji niezbędne będzie wykonanie robót dodatkowych (nieobjętych dokumentacja projektową) stanowić będzie podstawę do wydłużenia terminu realizacji oraz zapłaty wynagrodzenia dodatkowego.</w:t>
      </w:r>
    </w:p>
    <w:p w:rsidR="00610359" w:rsidRPr="00FB03A3" w:rsidRDefault="00610359" w:rsidP="00FB03A3">
      <w:pPr>
        <w:pStyle w:val="Tekstpodstawowywcity3"/>
        <w:spacing w:line="240" w:lineRule="auto"/>
        <w:ind w:firstLine="0"/>
        <w:rPr>
          <w:sz w:val="20"/>
        </w:rPr>
      </w:pPr>
      <w:r w:rsidRPr="00FB03A3">
        <w:rPr>
          <w:sz w:val="20"/>
        </w:rPr>
        <w:t xml:space="preserve">11.Prosimy o wprowadzenie do SIWZ i projektu umowy poniższych zapisów lub ich części, których wprowadzenie nie będzie stanowiło naruszenia art. 144 Prawo zamówień publicznych. </w:t>
      </w:r>
    </w:p>
    <w:p w:rsidR="00610359" w:rsidRPr="00FB03A3" w:rsidRDefault="00610359" w:rsidP="00FB03A3">
      <w:pPr>
        <w:pStyle w:val="Tekstpodstawowywcity3"/>
        <w:spacing w:line="240" w:lineRule="auto"/>
        <w:ind w:firstLine="0"/>
        <w:rPr>
          <w:sz w:val="20"/>
        </w:rPr>
      </w:pPr>
      <w:r w:rsidRPr="00FB03A3">
        <w:rPr>
          <w:sz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610359" w:rsidRPr="00FB03A3" w:rsidRDefault="00610359" w:rsidP="00FB03A3">
      <w:pPr>
        <w:pStyle w:val="Tekstpodstawowywcity3"/>
        <w:spacing w:line="240" w:lineRule="auto"/>
        <w:ind w:firstLine="0"/>
        <w:rPr>
          <w:sz w:val="20"/>
        </w:rPr>
      </w:pPr>
      <w:r w:rsidRPr="00FB03A3">
        <w:rPr>
          <w:sz w:val="20"/>
        </w:rPr>
        <w:t>A. Zmiana terminu i zakresu realizacji przedmiotu umowy</w:t>
      </w:r>
    </w:p>
    <w:p w:rsidR="00610359" w:rsidRPr="00FB03A3" w:rsidRDefault="00610359" w:rsidP="00FB03A3">
      <w:pPr>
        <w:pStyle w:val="Tekstpodstawowywcity3"/>
        <w:spacing w:line="240" w:lineRule="auto"/>
        <w:ind w:firstLine="0"/>
        <w:rPr>
          <w:sz w:val="20"/>
        </w:rPr>
      </w:pPr>
      <w:r w:rsidRPr="00FB03A3">
        <w:rPr>
          <w:sz w:val="20"/>
        </w:rPr>
        <w:t>--zmiany spowodowane warunkami atmosferycznymi, geologicznymi, archeologicznymi, w</w:t>
      </w:r>
    </w:p>
    <w:p w:rsidR="00610359" w:rsidRPr="00FB03A3" w:rsidRDefault="00610359" w:rsidP="00FB03A3">
      <w:pPr>
        <w:pStyle w:val="Tekstpodstawowywcity3"/>
        <w:spacing w:line="240" w:lineRule="auto"/>
        <w:ind w:firstLine="0"/>
        <w:rPr>
          <w:sz w:val="20"/>
        </w:rPr>
      </w:pPr>
      <w:r w:rsidRPr="00FB03A3">
        <w:rPr>
          <w:sz w:val="20"/>
        </w:rPr>
        <w:t>szczególności:</w:t>
      </w:r>
    </w:p>
    <w:p w:rsidR="00610359" w:rsidRPr="00FB03A3" w:rsidRDefault="00610359" w:rsidP="00FB03A3">
      <w:pPr>
        <w:pStyle w:val="Tekstpodstawowywcity3"/>
        <w:spacing w:line="240" w:lineRule="auto"/>
        <w:ind w:firstLine="0"/>
        <w:rPr>
          <w:sz w:val="20"/>
        </w:rPr>
      </w:pPr>
      <w:r w:rsidRPr="00FB03A3">
        <w:rPr>
          <w:sz w:val="20"/>
        </w:rPr>
        <w:t>klęski żywiołowe;</w:t>
      </w:r>
    </w:p>
    <w:p w:rsidR="00610359" w:rsidRPr="00FB03A3" w:rsidRDefault="00610359" w:rsidP="00FB03A3">
      <w:pPr>
        <w:pStyle w:val="Tekstpodstawowywcity3"/>
        <w:spacing w:line="240" w:lineRule="auto"/>
        <w:ind w:firstLine="0"/>
        <w:rPr>
          <w:sz w:val="20"/>
        </w:rPr>
      </w:pPr>
      <w:r w:rsidRPr="00FB03A3">
        <w:rPr>
          <w:sz w:val="20"/>
        </w:rPr>
        <w:t xml:space="preserve">- 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 </w:t>
      </w:r>
    </w:p>
    <w:p w:rsidR="00610359" w:rsidRPr="00FB03A3" w:rsidRDefault="00610359" w:rsidP="00FB03A3">
      <w:pPr>
        <w:pStyle w:val="Tekstpodstawowywcity3"/>
        <w:spacing w:line="240" w:lineRule="auto"/>
        <w:ind w:firstLine="0"/>
        <w:rPr>
          <w:sz w:val="20"/>
        </w:rPr>
      </w:pPr>
      <w:r w:rsidRPr="00FB03A3">
        <w:rPr>
          <w:sz w:val="20"/>
        </w:rPr>
        <w:t xml:space="preserve">- warunki atmosferyczne uniemożliwiające prowadzenie robót budowlanych, przeprowadzanie prób i sprawdzeń zgodnie z technologią przewidzianą przez producentów </w:t>
      </w:r>
    </w:p>
    <w:p w:rsidR="00610359" w:rsidRPr="00FB03A3" w:rsidRDefault="00610359" w:rsidP="00FB03A3">
      <w:pPr>
        <w:pStyle w:val="Tekstpodstawowywcity3"/>
        <w:spacing w:line="240" w:lineRule="auto"/>
        <w:ind w:firstLine="0"/>
        <w:rPr>
          <w:sz w:val="20"/>
        </w:rPr>
      </w:pPr>
      <w:r w:rsidRPr="00FB03A3">
        <w:rPr>
          <w:sz w:val="20"/>
        </w:rPr>
        <w:t>- niewypały i niewybuchy;</w:t>
      </w:r>
    </w:p>
    <w:p w:rsidR="00610359" w:rsidRPr="00FB03A3" w:rsidRDefault="00610359" w:rsidP="00FB03A3">
      <w:pPr>
        <w:pStyle w:val="Tekstpodstawowywcity3"/>
        <w:spacing w:line="240" w:lineRule="auto"/>
        <w:ind w:firstLine="0"/>
        <w:rPr>
          <w:sz w:val="20"/>
        </w:rPr>
      </w:pPr>
      <w:r w:rsidRPr="00FB03A3">
        <w:rPr>
          <w:sz w:val="20"/>
        </w:rPr>
        <w:t>- wykopaliska archeologiczne;</w:t>
      </w:r>
    </w:p>
    <w:p w:rsidR="00610359" w:rsidRPr="00FB03A3" w:rsidRDefault="00610359" w:rsidP="00FB03A3">
      <w:pPr>
        <w:pStyle w:val="Tekstpodstawowywcity3"/>
        <w:spacing w:line="240" w:lineRule="auto"/>
        <w:ind w:firstLine="0"/>
        <w:rPr>
          <w:sz w:val="20"/>
        </w:rPr>
      </w:pPr>
      <w:r w:rsidRPr="00FB03A3">
        <w:rPr>
          <w:sz w:val="20"/>
        </w:rPr>
        <w:t>- odmienne od przyjętych w dokumentacji projektowej warunki geologiczne (kategorie gruntu, kurzawka, głazy narzutowe , warunki gruntowe itp.);</w:t>
      </w:r>
    </w:p>
    <w:p w:rsidR="00610359" w:rsidRPr="00FB03A3" w:rsidRDefault="00610359" w:rsidP="00FB03A3">
      <w:pPr>
        <w:pStyle w:val="Tekstpodstawowywcity3"/>
        <w:spacing w:line="240" w:lineRule="auto"/>
        <w:ind w:firstLine="0"/>
        <w:rPr>
          <w:sz w:val="20"/>
        </w:rPr>
      </w:pPr>
      <w:r w:rsidRPr="00FB03A3">
        <w:rPr>
          <w:sz w:val="20"/>
        </w:rPr>
        <w:t>- odmienne od przyjętych w dokumentacji projektowej warunki terenowe, w szczególności istnienie podziemnych sieci, instalacji, urządzeń lub nie zinwentaryzowanych obiektów budowlanych (bunkry, fundamenty itp.)</w:t>
      </w:r>
    </w:p>
    <w:p w:rsidR="00610359" w:rsidRPr="00FB03A3" w:rsidRDefault="00610359" w:rsidP="00FB03A3">
      <w:pPr>
        <w:pStyle w:val="Tekstpodstawowywcity3"/>
        <w:spacing w:line="240" w:lineRule="auto"/>
        <w:ind w:firstLine="0"/>
        <w:rPr>
          <w:sz w:val="20"/>
        </w:rPr>
      </w:pPr>
      <w:r w:rsidRPr="00FB03A3">
        <w:rPr>
          <w:sz w:val="20"/>
        </w:rPr>
        <w:t>wykonanie robót dodatkowych lub uzupełniających wpływających na termin wykonania zamówienia podstawowego.</w:t>
      </w:r>
    </w:p>
    <w:p w:rsidR="00610359" w:rsidRPr="00FB03A3" w:rsidRDefault="00610359" w:rsidP="00FB03A3">
      <w:pPr>
        <w:pStyle w:val="Tekstpodstawowywcity3"/>
        <w:spacing w:line="240" w:lineRule="auto"/>
        <w:ind w:firstLine="0"/>
        <w:rPr>
          <w:sz w:val="20"/>
        </w:rPr>
      </w:pPr>
      <w:r w:rsidRPr="00FB03A3">
        <w:rPr>
          <w:sz w:val="20"/>
        </w:rPr>
        <w:t>2. zmiany będące następstwem okoliczności leżących po stronie Zamawiającego, w szczególności:</w:t>
      </w:r>
    </w:p>
    <w:p w:rsidR="00610359" w:rsidRPr="00FB03A3" w:rsidRDefault="00610359" w:rsidP="00FB03A3">
      <w:pPr>
        <w:pStyle w:val="Tekstpodstawowywcity3"/>
        <w:spacing w:line="240" w:lineRule="auto"/>
        <w:ind w:firstLine="0"/>
        <w:rPr>
          <w:sz w:val="20"/>
        </w:rPr>
      </w:pPr>
      <w:r w:rsidRPr="00FB03A3">
        <w:rPr>
          <w:sz w:val="20"/>
        </w:rPr>
        <w:t>-nieterminowe przekazanie terenu budowy przez Zamawiającego;</w:t>
      </w:r>
    </w:p>
    <w:p w:rsidR="00610359" w:rsidRPr="00FB03A3" w:rsidRDefault="00610359" w:rsidP="00FB03A3">
      <w:pPr>
        <w:pStyle w:val="Tekstpodstawowywcity3"/>
        <w:spacing w:line="240" w:lineRule="auto"/>
        <w:ind w:firstLine="0"/>
        <w:rPr>
          <w:sz w:val="20"/>
        </w:rPr>
      </w:pPr>
      <w:r w:rsidRPr="00FB03A3">
        <w:rPr>
          <w:sz w:val="20"/>
        </w:rPr>
        <w:t>-wstrzymanie robót przez Zamawiającego;</w:t>
      </w:r>
    </w:p>
    <w:p w:rsidR="00610359" w:rsidRPr="00FB03A3" w:rsidRDefault="00610359" w:rsidP="00FB03A3">
      <w:pPr>
        <w:pStyle w:val="Tekstpodstawowywcity3"/>
        <w:spacing w:line="240" w:lineRule="auto"/>
        <w:ind w:firstLine="0"/>
        <w:rPr>
          <w:sz w:val="20"/>
        </w:rPr>
      </w:pPr>
      <w:r w:rsidRPr="00FB03A3">
        <w:rPr>
          <w:sz w:val="20"/>
        </w:rPr>
        <w:t xml:space="preserve">-konieczność usunięcia błędów lub wprowadzenia zmian w dokumentacji projektowej; </w:t>
      </w:r>
    </w:p>
    <w:p w:rsidR="00610359" w:rsidRPr="00FB03A3" w:rsidRDefault="00610359" w:rsidP="00FB03A3">
      <w:pPr>
        <w:pStyle w:val="Tekstpodstawowywcity3"/>
        <w:spacing w:line="240" w:lineRule="auto"/>
        <w:ind w:firstLine="0"/>
        <w:rPr>
          <w:sz w:val="20"/>
        </w:rPr>
      </w:pPr>
      <w:r w:rsidRPr="00FB03A3">
        <w:rPr>
          <w:sz w:val="20"/>
        </w:rPr>
        <w:t xml:space="preserve">- przedłużającej się procedury wyboru oferty-  powyżej 30 dni </w:t>
      </w:r>
    </w:p>
    <w:p w:rsidR="00610359" w:rsidRPr="00FB03A3" w:rsidRDefault="00610359" w:rsidP="00FB03A3">
      <w:pPr>
        <w:pStyle w:val="Tekstpodstawowywcity3"/>
        <w:spacing w:line="240" w:lineRule="auto"/>
        <w:ind w:firstLine="0"/>
        <w:rPr>
          <w:sz w:val="20"/>
        </w:rPr>
      </w:pPr>
      <w:r w:rsidRPr="00FB03A3">
        <w:rPr>
          <w:sz w:val="20"/>
        </w:rPr>
        <w:t>3. zmiany będące następstwem działania organów administracji, w szczególności:</w:t>
      </w:r>
    </w:p>
    <w:p w:rsidR="00610359" w:rsidRPr="00FB03A3" w:rsidRDefault="00610359" w:rsidP="00FB03A3">
      <w:pPr>
        <w:pStyle w:val="Tekstpodstawowywcity3"/>
        <w:spacing w:line="240" w:lineRule="auto"/>
        <w:ind w:firstLine="0"/>
        <w:rPr>
          <w:sz w:val="20"/>
        </w:rPr>
      </w:pPr>
      <w:r w:rsidRPr="00FB03A3">
        <w:rPr>
          <w:sz w:val="20"/>
        </w:rPr>
        <w:t>przekroczenie zakreślonych przez prawo terminów wydawania przez organy administracji decyzji, zezwoleń, uzgodnień itp.;</w:t>
      </w:r>
    </w:p>
    <w:p w:rsidR="00610359" w:rsidRPr="00FB03A3" w:rsidRDefault="00610359" w:rsidP="00FB03A3">
      <w:pPr>
        <w:pStyle w:val="Tekstpodstawowywcity3"/>
        <w:spacing w:line="240" w:lineRule="auto"/>
        <w:ind w:firstLine="0"/>
        <w:rPr>
          <w:sz w:val="20"/>
        </w:rPr>
      </w:pPr>
      <w:r w:rsidRPr="00FB03A3">
        <w:rPr>
          <w:sz w:val="20"/>
        </w:rPr>
        <w:t>- odmowa wydania przez organy administracji wymaganych decyzji, zezwoleń, uzgodnień na skutek błędów w dokumentacji projektowej</w:t>
      </w:r>
    </w:p>
    <w:p w:rsidR="00610359" w:rsidRPr="00FB03A3" w:rsidRDefault="00610359" w:rsidP="00FB03A3">
      <w:pPr>
        <w:pStyle w:val="Tekstpodstawowywcity3"/>
        <w:spacing w:line="240" w:lineRule="auto"/>
        <w:ind w:firstLine="0"/>
        <w:rPr>
          <w:sz w:val="20"/>
        </w:rPr>
      </w:pPr>
      <w:r w:rsidRPr="00FB03A3">
        <w:rPr>
          <w:sz w:val="20"/>
        </w:rPr>
        <w:t>inne przyczyny zewnętrzne niezależne od Zamawiającego oraz Wykonawcy skutkujące niemożliwością prowadzenia prac, w szczególności:</w:t>
      </w:r>
    </w:p>
    <w:p w:rsidR="00610359" w:rsidRPr="00FB03A3" w:rsidRDefault="00610359" w:rsidP="00FB03A3">
      <w:pPr>
        <w:pStyle w:val="Tekstpodstawowywcity3"/>
        <w:spacing w:line="240" w:lineRule="auto"/>
        <w:ind w:firstLine="0"/>
        <w:rPr>
          <w:sz w:val="20"/>
        </w:rPr>
      </w:pPr>
      <w:r w:rsidRPr="00FB03A3">
        <w:rPr>
          <w:sz w:val="20"/>
        </w:rPr>
        <w:t>-brak możliwości dojazdu oraz transportu materiałów na teren budowy spowodowany awariami, remontami lub -przebudowami dróg dojazdowych</w:t>
      </w:r>
    </w:p>
    <w:p w:rsidR="00610359" w:rsidRPr="00FB03A3" w:rsidRDefault="00610359" w:rsidP="00FB03A3">
      <w:pPr>
        <w:pStyle w:val="Tekstpodstawowywcity3"/>
        <w:spacing w:line="240" w:lineRule="auto"/>
        <w:ind w:firstLine="0"/>
        <w:rPr>
          <w:sz w:val="20"/>
        </w:rPr>
      </w:pPr>
      <w:r w:rsidRPr="00FB03A3">
        <w:rPr>
          <w:sz w:val="20"/>
        </w:rPr>
        <w:t>- protesty mieszkańców</w:t>
      </w:r>
    </w:p>
    <w:p w:rsidR="00610359" w:rsidRPr="00FB03A3" w:rsidRDefault="00610359" w:rsidP="00FB03A3">
      <w:pPr>
        <w:pStyle w:val="Tekstpodstawowywcity3"/>
        <w:spacing w:line="240" w:lineRule="auto"/>
        <w:ind w:firstLine="0"/>
        <w:rPr>
          <w:sz w:val="20"/>
        </w:rPr>
      </w:pPr>
      <w:r w:rsidRPr="00FB03A3">
        <w:rPr>
          <w:sz w:val="20"/>
        </w:rPr>
        <w:t>-przerwa w dostawie energii elektrycznej, wody, gazu.</w:t>
      </w:r>
    </w:p>
    <w:p w:rsidR="00610359" w:rsidRPr="00FB03A3" w:rsidRDefault="00610359" w:rsidP="00FB03A3">
      <w:pPr>
        <w:pStyle w:val="Tekstpodstawowywcity3"/>
        <w:spacing w:line="240" w:lineRule="auto"/>
        <w:ind w:firstLine="0"/>
        <w:rPr>
          <w:sz w:val="20"/>
        </w:rPr>
      </w:pPr>
      <w:r w:rsidRPr="00FB03A3">
        <w:rPr>
          <w:sz w:val="20"/>
        </w:rPr>
        <w:lastRenderedPageBreak/>
        <w:t>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rsidR="00610359" w:rsidRPr="00FB03A3" w:rsidRDefault="00610359" w:rsidP="00FB03A3">
      <w:pPr>
        <w:pStyle w:val="Tekstpodstawowywcity3"/>
        <w:spacing w:line="240" w:lineRule="auto"/>
        <w:ind w:firstLine="0"/>
        <w:rPr>
          <w:sz w:val="20"/>
        </w:rPr>
      </w:pPr>
      <w:r w:rsidRPr="00FB03A3">
        <w:rPr>
          <w:sz w:val="20"/>
        </w:rPr>
        <w:t>B. Zmiana sposobu spełnienia świadczenia</w:t>
      </w:r>
    </w:p>
    <w:p w:rsidR="00610359" w:rsidRPr="00FB03A3" w:rsidRDefault="00610359" w:rsidP="00FB03A3">
      <w:pPr>
        <w:pStyle w:val="Tekstpodstawowywcity3"/>
        <w:spacing w:line="240" w:lineRule="auto"/>
        <w:ind w:firstLine="0"/>
        <w:rPr>
          <w:sz w:val="20"/>
        </w:rPr>
      </w:pPr>
      <w:r w:rsidRPr="00FB03A3">
        <w:rPr>
          <w:sz w:val="20"/>
        </w:rPr>
        <w:t>1. zmiany technologiczne, w szczególności:</w:t>
      </w:r>
    </w:p>
    <w:p w:rsidR="00610359" w:rsidRPr="00FB03A3" w:rsidRDefault="00610359" w:rsidP="00FB03A3">
      <w:pPr>
        <w:pStyle w:val="Tekstpodstawowywcity3"/>
        <w:spacing w:line="240" w:lineRule="auto"/>
        <w:ind w:firstLine="0"/>
        <w:rPr>
          <w:sz w:val="20"/>
        </w:rPr>
      </w:pPr>
      <w:r w:rsidRPr="00FB03A3">
        <w:rPr>
          <w:sz w:val="20"/>
        </w:rPr>
        <w:t>a) odmienne od przyjętych w dokumentacji projektowej warunki geologiczne (kategorie gruntu, kurzawka, głazy narzutowe itp.) skutkujące niemożliwością zrealizowania przedmiotu umowy przy dotychczasowych założeniach technologicznych;</w:t>
      </w:r>
    </w:p>
    <w:p w:rsidR="00610359" w:rsidRPr="00FB03A3" w:rsidRDefault="00610359" w:rsidP="00FB03A3">
      <w:pPr>
        <w:pStyle w:val="Tekstpodstawowywcity3"/>
        <w:spacing w:line="240" w:lineRule="auto"/>
        <w:ind w:firstLine="0"/>
        <w:rPr>
          <w:sz w:val="20"/>
        </w:rPr>
      </w:pPr>
      <w:r w:rsidRPr="00FB03A3">
        <w:rPr>
          <w:sz w:val="20"/>
        </w:rPr>
        <w:t>b) odmienne od przyjętych w dokumentacji projektowej warunki terenowe, w szczególności istnienie podziemnych sieci, instalacji, urządzeń, nie zinwentaryzowanych obiektów budowlanych</w:t>
      </w:r>
    </w:p>
    <w:p w:rsidR="00610359" w:rsidRPr="00FB03A3" w:rsidRDefault="00610359" w:rsidP="00FB03A3">
      <w:pPr>
        <w:pStyle w:val="Tekstpodstawowywcity3"/>
        <w:spacing w:line="240" w:lineRule="auto"/>
        <w:ind w:firstLine="0"/>
        <w:rPr>
          <w:sz w:val="20"/>
        </w:rPr>
      </w:pPr>
      <w:r w:rsidRPr="00FB03A3">
        <w:rPr>
          <w:sz w:val="20"/>
        </w:rPr>
        <w:t>(bunkry, fundamenty, ściany szczelne itp.) skutkujące niemożliwością zrealizowania przedmiotu umowy przy dotychczasowych założeniach technologicznych lub materiałowych;</w:t>
      </w:r>
    </w:p>
    <w:p w:rsidR="00610359" w:rsidRPr="00FB03A3" w:rsidRDefault="00610359" w:rsidP="00FB03A3">
      <w:pPr>
        <w:pStyle w:val="Tekstpodstawowywcity3"/>
        <w:spacing w:line="240" w:lineRule="auto"/>
        <w:ind w:firstLine="0"/>
        <w:rPr>
          <w:sz w:val="20"/>
        </w:rPr>
      </w:pPr>
      <w:r w:rsidRPr="00FB03A3">
        <w:rPr>
          <w:sz w:val="20"/>
        </w:rPr>
        <w:t xml:space="preserve">c) konieczność zrealizowania projektu przy zastosowaniu innych rozwiązań technicznych lub materiałowych ze względu na zmiany obowiązującego prawa </w:t>
      </w:r>
    </w:p>
    <w:p w:rsidR="00610359" w:rsidRPr="00FB03A3" w:rsidRDefault="00610359" w:rsidP="00FB03A3">
      <w:pPr>
        <w:pStyle w:val="Tekstpodstawowywcity3"/>
        <w:spacing w:line="240" w:lineRule="auto"/>
        <w:ind w:firstLine="0"/>
        <w:rPr>
          <w:sz w:val="20"/>
        </w:rPr>
      </w:pPr>
      <w:r w:rsidRPr="00FB03A3">
        <w:rPr>
          <w:sz w:val="20"/>
        </w:rPr>
        <w:t>C. Zmiany osobowe</w:t>
      </w:r>
    </w:p>
    <w:p w:rsidR="00610359" w:rsidRPr="00FB03A3" w:rsidRDefault="00610359" w:rsidP="00FB03A3">
      <w:pPr>
        <w:pStyle w:val="Tekstpodstawowywcity3"/>
        <w:spacing w:line="240" w:lineRule="auto"/>
        <w:ind w:firstLine="0"/>
        <w:rPr>
          <w:sz w:val="20"/>
        </w:rPr>
      </w:pPr>
      <w:r w:rsidRPr="00FB03A3">
        <w:rPr>
          <w:sz w:val="20"/>
        </w:rPr>
        <w:t>zmiana osób, przy pomocy których Wykonawca realizuje przedmiot umowy na inne osoby legitymujące się co najmniej równoważnymi uprawnieniami, o których mowa w ustawie Prawo budowlane;</w:t>
      </w:r>
    </w:p>
    <w:p w:rsidR="00610359" w:rsidRPr="00FB03A3" w:rsidRDefault="00610359" w:rsidP="00FB03A3">
      <w:pPr>
        <w:pStyle w:val="Tekstpodstawowywcity3"/>
        <w:spacing w:line="240" w:lineRule="auto"/>
        <w:ind w:firstLine="0"/>
        <w:rPr>
          <w:sz w:val="20"/>
        </w:rPr>
      </w:pPr>
      <w:r w:rsidRPr="00FB03A3">
        <w:rPr>
          <w:sz w:val="20"/>
        </w:rPr>
        <w:t>zmiana osób, przy pomocy których Zamawiający realizuje przedmiot umowy na inne osoby legitymujące się co najmniej równoważnymi uprawnieniami, o których mowa w ustawie Prawo budowlane</w:t>
      </w:r>
    </w:p>
    <w:p w:rsidR="00610359" w:rsidRPr="00FB03A3" w:rsidRDefault="00610359" w:rsidP="00FB03A3">
      <w:pPr>
        <w:pStyle w:val="Tekstpodstawowywcity3"/>
        <w:spacing w:line="240" w:lineRule="auto"/>
        <w:ind w:firstLine="0"/>
        <w:rPr>
          <w:sz w:val="20"/>
        </w:rPr>
      </w:pPr>
      <w:r w:rsidRPr="00FB03A3">
        <w:rPr>
          <w:sz w:val="20"/>
        </w:rPr>
        <w:t>zmiana podwykonawcy, przy pomocy którego Wykonawca wykonuje przedmiot umowy na innego - dysponującego co najmniej porównywalnym doświadczeniem, potencjałem technicznym i osobowym;</w:t>
      </w:r>
    </w:p>
    <w:p w:rsidR="00610359" w:rsidRPr="00FB03A3" w:rsidRDefault="00610359" w:rsidP="00FB03A3">
      <w:pPr>
        <w:pStyle w:val="Tekstpodstawowywcity3"/>
        <w:spacing w:line="240" w:lineRule="auto"/>
        <w:ind w:firstLine="0"/>
        <w:rPr>
          <w:sz w:val="20"/>
        </w:rPr>
      </w:pPr>
      <w:r w:rsidRPr="00FB03A3">
        <w:rPr>
          <w:sz w:val="20"/>
        </w:rPr>
        <w:t xml:space="preserve">rozszerzenie lub zmniejszenie zakresu podwykonawstwa w porównaniu do wskazanego w ofercie wykonawcy, o ile posłużenie się podwykonawcą doprowadzi do skrócenia terminu wykonania przedmiotu umowy, </w:t>
      </w:r>
    </w:p>
    <w:p w:rsidR="00610359" w:rsidRPr="00FB03A3" w:rsidRDefault="00610359" w:rsidP="00FB03A3">
      <w:pPr>
        <w:pStyle w:val="Tekstpodstawowywcity3"/>
        <w:spacing w:line="240" w:lineRule="auto"/>
        <w:ind w:firstLine="0"/>
        <w:rPr>
          <w:sz w:val="20"/>
        </w:rPr>
      </w:pPr>
      <w:r w:rsidRPr="00FB03A3">
        <w:rPr>
          <w:sz w:val="20"/>
        </w:rPr>
        <w:t xml:space="preserve">D. Pozostałe zmiany </w:t>
      </w:r>
    </w:p>
    <w:p w:rsidR="00610359" w:rsidRPr="00FB03A3" w:rsidRDefault="00610359" w:rsidP="00FB03A3">
      <w:pPr>
        <w:pStyle w:val="Tekstpodstawowywcity3"/>
        <w:spacing w:line="240" w:lineRule="auto"/>
        <w:ind w:firstLine="0"/>
        <w:rPr>
          <w:sz w:val="20"/>
        </w:rPr>
      </w:pPr>
      <w:r w:rsidRPr="00FB03A3">
        <w:rPr>
          <w:sz w:val="20"/>
        </w:rPr>
        <w:t>siła wyższa uniemożliwiająca wykonanie przedmiotu umowy zgodnie z SIWZ;</w:t>
      </w:r>
    </w:p>
    <w:p w:rsidR="00610359" w:rsidRPr="00FB03A3" w:rsidRDefault="00610359" w:rsidP="00FB03A3">
      <w:pPr>
        <w:pStyle w:val="Tekstpodstawowywcity3"/>
        <w:spacing w:line="240" w:lineRule="auto"/>
        <w:ind w:firstLine="0"/>
        <w:rPr>
          <w:sz w:val="20"/>
        </w:rPr>
      </w:pPr>
      <w:r w:rsidRPr="00FB03A3">
        <w:rPr>
          <w:sz w:val="20"/>
        </w:rPr>
        <w:t>zmiana sposobu rozliczania umowy lub dokonywania płatności na rzecz Wykonawcy na skutek zmian w zawartej przez Zamawiającego umowy o dofinansowanie projektu lub wytycznych dotyczących realizacji projektu;</w:t>
      </w:r>
    </w:p>
    <w:p w:rsidR="00610359" w:rsidRPr="00FB03A3" w:rsidRDefault="00610359" w:rsidP="00FB03A3">
      <w:pPr>
        <w:pStyle w:val="Tekstpodstawowywcity3"/>
        <w:spacing w:line="240" w:lineRule="auto"/>
        <w:ind w:firstLine="0"/>
        <w:rPr>
          <w:sz w:val="20"/>
        </w:rPr>
      </w:pPr>
      <w:r w:rsidRPr="00FB03A3">
        <w:rPr>
          <w:sz w:val="20"/>
        </w:rPr>
        <w:t>E. Nie stanowi zmiany umowy w rozumieniu art. 144 ustawy Prawo zamówień publicznych:</w:t>
      </w:r>
    </w:p>
    <w:p w:rsidR="00610359" w:rsidRPr="00FB03A3" w:rsidRDefault="00610359" w:rsidP="00FB03A3">
      <w:pPr>
        <w:pStyle w:val="Tekstpodstawowywcity3"/>
        <w:spacing w:line="240" w:lineRule="auto"/>
        <w:ind w:firstLine="0"/>
        <w:rPr>
          <w:sz w:val="20"/>
        </w:rPr>
      </w:pPr>
      <w:r w:rsidRPr="00FB03A3">
        <w:rPr>
          <w:sz w:val="20"/>
        </w:rPr>
        <w:t>zmiana danych związanych z obsługą administracyjno-organizacyjną Umowy (np. zmiana nr rachunku bankowego, zmiana dokumentów potwierdzających uregulowanie płatności wobec podwykonawców);</w:t>
      </w:r>
    </w:p>
    <w:p w:rsidR="00610359" w:rsidRPr="00FB03A3" w:rsidRDefault="00610359" w:rsidP="00FB03A3">
      <w:pPr>
        <w:pStyle w:val="Tekstpodstawowywcity3"/>
        <w:spacing w:line="240" w:lineRule="auto"/>
        <w:ind w:firstLine="0"/>
        <w:rPr>
          <w:sz w:val="20"/>
        </w:rPr>
      </w:pPr>
      <w:r w:rsidRPr="00FB03A3">
        <w:rPr>
          <w:sz w:val="20"/>
        </w:rPr>
        <w:t>zmiany danych teleadresowych, zmiany osób wskazanych do kontaktów miedzy Stronami;</w:t>
      </w:r>
    </w:p>
    <w:p w:rsidR="00610359" w:rsidRPr="00FB03A3" w:rsidRDefault="00610359" w:rsidP="00FB03A3">
      <w:pPr>
        <w:pStyle w:val="Tekstpodstawowywcity3"/>
        <w:spacing w:line="240" w:lineRule="auto"/>
        <w:ind w:firstLine="0"/>
        <w:rPr>
          <w:sz w:val="20"/>
        </w:rPr>
      </w:pPr>
      <w:r w:rsidRPr="00FB03A3">
        <w:rPr>
          <w:sz w:val="20"/>
        </w:rPr>
        <w:t>udzielenie zamówień dodatkowych określonych w przepisach o zamówieniach publicznych</w:t>
      </w:r>
    </w:p>
    <w:p w:rsidR="00610359" w:rsidRPr="00FB03A3" w:rsidRDefault="00610359" w:rsidP="00FB03A3">
      <w:pPr>
        <w:pStyle w:val="Tekstpodstawowywcity3"/>
        <w:spacing w:line="240" w:lineRule="auto"/>
        <w:ind w:firstLine="0"/>
        <w:rPr>
          <w:sz w:val="20"/>
        </w:rPr>
      </w:pPr>
      <w:r w:rsidRPr="00FB03A3">
        <w:rPr>
          <w:sz w:val="20"/>
        </w:rPr>
        <w:t>Powyższy katalog zmian wprowadzony uchroni zamawiającego od naruszenia przepisów PZP w przypadku zaistnienia nieprzewidzianych okoliczności , które w trakcie realizacji mogą wystąpić. Zamawiającym będzie uprawniony do skorzystania z powyższych zapisów a nie zobowiązany do ich zastosowania .</w:t>
      </w:r>
    </w:p>
    <w:p w:rsidR="00610359" w:rsidRPr="00FB03A3" w:rsidRDefault="00610359" w:rsidP="00FB03A3">
      <w:pPr>
        <w:pStyle w:val="Tekstpodstawowywcity3"/>
        <w:spacing w:line="240" w:lineRule="auto"/>
        <w:ind w:firstLine="0"/>
        <w:rPr>
          <w:sz w:val="20"/>
        </w:rPr>
      </w:pPr>
      <w:r w:rsidRPr="00FB03A3">
        <w:rPr>
          <w:sz w:val="20"/>
        </w:rPr>
        <w:t xml:space="preserve">12.Prosimy o potwierdzenie, że Zamawiający wykluczy Wykonawcę w związku z art. 24 ust 5, a w szczególności  z art. 24 ust 5 </w:t>
      </w:r>
      <w:proofErr w:type="spellStart"/>
      <w:r w:rsidRPr="00FB03A3">
        <w:rPr>
          <w:sz w:val="20"/>
        </w:rPr>
        <w:t>pkt</w:t>
      </w:r>
      <w:proofErr w:type="spellEnd"/>
      <w:r w:rsidRPr="00FB03A3">
        <w:rPr>
          <w:sz w:val="20"/>
        </w:rPr>
        <w:t xml:space="preserve"> 2 i 4 ( jak niżej ) </w:t>
      </w:r>
    </w:p>
    <w:p w:rsidR="00610359" w:rsidRPr="00FB03A3" w:rsidRDefault="00610359" w:rsidP="00FB03A3">
      <w:pPr>
        <w:pStyle w:val="Tekstpodstawowywcity3"/>
        <w:spacing w:line="240" w:lineRule="auto"/>
        <w:ind w:firstLine="0"/>
        <w:rPr>
          <w:sz w:val="20"/>
        </w:rPr>
      </w:pPr>
      <w:r w:rsidRPr="00FB03A3">
        <w:rPr>
          <w:sz w:val="20"/>
        </w:rPr>
        <w:t>5. Z postępowania o udzielenie zamówienia zamawiający może wykluczyć wykonawcę:</w:t>
      </w:r>
    </w:p>
    <w:p w:rsidR="00610359" w:rsidRPr="00FB03A3" w:rsidRDefault="00610359" w:rsidP="00FB03A3">
      <w:pPr>
        <w:pStyle w:val="Tekstpodstawowywcity3"/>
        <w:spacing w:line="240" w:lineRule="auto"/>
        <w:ind w:firstLine="0"/>
        <w:rPr>
          <w:sz w:val="20"/>
        </w:rPr>
      </w:pPr>
      <w:r w:rsidRPr="00FB03A3">
        <w:rPr>
          <w:sz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10359" w:rsidRPr="00FB03A3" w:rsidRDefault="00610359" w:rsidP="00FB03A3">
      <w:pPr>
        <w:pStyle w:val="Tekstpodstawowywcity3"/>
        <w:spacing w:line="240" w:lineRule="auto"/>
        <w:ind w:firstLine="0"/>
        <w:rPr>
          <w:sz w:val="20"/>
        </w:rPr>
      </w:pPr>
      <w:r w:rsidRPr="00FB03A3">
        <w:rPr>
          <w:sz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0359" w:rsidRPr="00FB03A3" w:rsidRDefault="00610359" w:rsidP="00FB03A3">
      <w:pPr>
        <w:pStyle w:val="Tekstpodstawowywcity3"/>
        <w:spacing w:line="240" w:lineRule="auto"/>
        <w:ind w:firstLine="0"/>
        <w:rPr>
          <w:sz w:val="20"/>
        </w:rPr>
      </w:pPr>
      <w:r w:rsidRPr="00FB03A3">
        <w:rPr>
          <w:sz w:val="20"/>
        </w:rPr>
        <w:t xml:space="preserve">3)  jeżeli wykonawca lub osoby, o których mowa w ust. 1 </w:t>
      </w:r>
      <w:proofErr w:type="spellStart"/>
      <w:r w:rsidRPr="00FB03A3">
        <w:rPr>
          <w:sz w:val="20"/>
        </w:rPr>
        <w:t>pkt</w:t>
      </w:r>
      <w:proofErr w:type="spellEnd"/>
      <w:r w:rsidRPr="00FB03A3">
        <w:rPr>
          <w:sz w:val="20"/>
        </w:rPr>
        <w:t xml:space="preserve"> 14, uprawnione do reprezentowania wykonawcy pozostają w relacjach określonych w art. 17 ust. 1 </w:t>
      </w:r>
      <w:proofErr w:type="spellStart"/>
      <w:r w:rsidRPr="00FB03A3">
        <w:rPr>
          <w:sz w:val="20"/>
        </w:rPr>
        <w:t>pkt</w:t>
      </w:r>
      <w:proofErr w:type="spellEnd"/>
      <w:r w:rsidRPr="00FB03A3">
        <w:rPr>
          <w:sz w:val="20"/>
        </w:rPr>
        <w:t xml:space="preserve"> 2-4 z:</w:t>
      </w:r>
    </w:p>
    <w:p w:rsidR="00610359" w:rsidRPr="00FB03A3" w:rsidRDefault="00610359" w:rsidP="00FB03A3">
      <w:pPr>
        <w:pStyle w:val="Tekstpodstawowywcity3"/>
        <w:spacing w:line="240" w:lineRule="auto"/>
        <w:ind w:firstLine="0"/>
        <w:rPr>
          <w:sz w:val="20"/>
        </w:rPr>
      </w:pPr>
      <w:r w:rsidRPr="00FB03A3">
        <w:rPr>
          <w:sz w:val="20"/>
        </w:rPr>
        <w:t>a)  zamawiającym,</w:t>
      </w:r>
    </w:p>
    <w:p w:rsidR="00610359" w:rsidRPr="00FB03A3" w:rsidRDefault="00610359" w:rsidP="00FB03A3">
      <w:pPr>
        <w:pStyle w:val="Tekstpodstawowywcity3"/>
        <w:spacing w:line="240" w:lineRule="auto"/>
        <w:ind w:firstLine="0"/>
        <w:rPr>
          <w:sz w:val="20"/>
        </w:rPr>
      </w:pPr>
      <w:r w:rsidRPr="00FB03A3">
        <w:rPr>
          <w:sz w:val="20"/>
        </w:rPr>
        <w:t>b)  osobami uprawnionymi do reprezentowania zamawiającego,</w:t>
      </w:r>
    </w:p>
    <w:p w:rsidR="00610359" w:rsidRPr="00FB03A3" w:rsidRDefault="00610359" w:rsidP="00FB03A3">
      <w:pPr>
        <w:pStyle w:val="Tekstpodstawowywcity3"/>
        <w:spacing w:line="240" w:lineRule="auto"/>
        <w:ind w:firstLine="0"/>
        <w:rPr>
          <w:sz w:val="20"/>
        </w:rPr>
      </w:pPr>
      <w:r w:rsidRPr="00FB03A3">
        <w:rPr>
          <w:sz w:val="20"/>
        </w:rPr>
        <w:t>c)  członkami komisji przetargowej,</w:t>
      </w:r>
    </w:p>
    <w:p w:rsidR="00610359" w:rsidRPr="00FB03A3" w:rsidRDefault="00610359" w:rsidP="00FB03A3">
      <w:pPr>
        <w:pStyle w:val="Tekstpodstawowywcity3"/>
        <w:spacing w:line="240" w:lineRule="auto"/>
        <w:ind w:firstLine="0"/>
        <w:rPr>
          <w:sz w:val="20"/>
        </w:rPr>
      </w:pPr>
      <w:r w:rsidRPr="00FB03A3">
        <w:rPr>
          <w:sz w:val="20"/>
        </w:rPr>
        <w:t>d)  osobami, które złożyły oświadczenie, o którym mowa w art. 17 ust. 2a</w:t>
      </w:r>
    </w:p>
    <w:p w:rsidR="00610359" w:rsidRPr="00FB03A3" w:rsidRDefault="00610359" w:rsidP="00FB03A3">
      <w:pPr>
        <w:pStyle w:val="Tekstpodstawowywcity3"/>
        <w:spacing w:line="240" w:lineRule="auto"/>
        <w:ind w:firstLine="0"/>
        <w:rPr>
          <w:sz w:val="20"/>
        </w:rPr>
      </w:pPr>
      <w:r w:rsidRPr="00FB03A3">
        <w:rPr>
          <w:sz w:val="20"/>
        </w:rPr>
        <w:t>-   chyba że jest możliwe zapewnienie bezstronności po stronie zamawiającego w inny sposób niż przez wykluczenie wykonawcy z udziału w postępowaniu;</w:t>
      </w:r>
    </w:p>
    <w:p w:rsidR="00610359" w:rsidRPr="00FB03A3" w:rsidRDefault="00610359" w:rsidP="00FB03A3">
      <w:pPr>
        <w:pStyle w:val="Tekstpodstawowywcity3"/>
        <w:spacing w:line="240" w:lineRule="auto"/>
        <w:ind w:firstLine="0"/>
        <w:rPr>
          <w:sz w:val="20"/>
        </w:rPr>
      </w:pPr>
      <w:r w:rsidRPr="00FB03A3">
        <w:rPr>
          <w:sz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FB03A3">
        <w:rPr>
          <w:sz w:val="20"/>
        </w:rPr>
        <w:t>pkt</w:t>
      </w:r>
      <w:proofErr w:type="spellEnd"/>
      <w:r w:rsidRPr="00FB03A3">
        <w:rPr>
          <w:sz w:val="20"/>
        </w:rPr>
        <w:t xml:space="preserve"> 1-4, co doprowadziło do rozwiązania umowy lub zasądzenia odszkodowania;</w:t>
      </w:r>
    </w:p>
    <w:p w:rsidR="00610359" w:rsidRPr="00FB03A3" w:rsidRDefault="00610359" w:rsidP="00FB03A3">
      <w:pPr>
        <w:pStyle w:val="Tekstpodstawowywcity3"/>
        <w:spacing w:line="240" w:lineRule="auto"/>
        <w:ind w:firstLine="0"/>
        <w:rPr>
          <w:sz w:val="20"/>
        </w:rPr>
      </w:pPr>
      <w:r w:rsidRPr="00FB03A3">
        <w:rPr>
          <w:sz w:val="20"/>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0359" w:rsidRPr="00FB03A3" w:rsidRDefault="00610359" w:rsidP="00FB03A3">
      <w:pPr>
        <w:pStyle w:val="Tekstpodstawowywcity3"/>
        <w:spacing w:line="240" w:lineRule="auto"/>
        <w:ind w:firstLine="0"/>
        <w:rPr>
          <w:sz w:val="20"/>
        </w:rPr>
      </w:pPr>
      <w:r w:rsidRPr="00FB03A3">
        <w:rPr>
          <w:sz w:val="20"/>
        </w:rPr>
        <w:t xml:space="preserve">6)       jeżeli urzędującego członka jego organu zarządzającego lub nadzorczego, wspólnika spółki w spółce jawnej lub partnerskiej albo </w:t>
      </w:r>
      <w:proofErr w:type="spellStart"/>
      <w:r w:rsidRPr="00FB03A3">
        <w:rPr>
          <w:sz w:val="20"/>
        </w:rPr>
        <w:t>komplementariusza</w:t>
      </w:r>
      <w:proofErr w:type="spellEnd"/>
      <w:r w:rsidRPr="00FB03A3">
        <w:rPr>
          <w:sz w:val="20"/>
        </w:rPr>
        <w:t xml:space="preserve"> w spółce komandytowej lub komandytowo-akcyjnej lub prokurenta prawomocnie skazano za wykroczenie, o którym mowa w </w:t>
      </w:r>
      <w:proofErr w:type="spellStart"/>
      <w:r w:rsidRPr="00FB03A3">
        <w:rPr>
          <w:sz w:val="20"/>
        </w:rPr>
        <w:t>pkt</w:t>
      </w:r>
      <w:proofErr w:type="spellEnd"/>
      <w:r w:rsidRPr="00FB03A3">
        <w:rPr>
          <w:sz w:val="20"/>
        </w:rPr>
        <w:t xml:space="preserve"> 5;</w:t>
      </w:r>
    </w:p>
    <w:p w:rsidR="00610359" w:rsidRPr="00FB03A3" w:rsidRDefault="00610359" w:rsidP="00FB03A3">
      <w:pPr>
        <w:pStyle w:val="Tekstpodstawowywcity3"/>
        <w:spacing w:line="240" w:lineRule="auto"/>
        <w:ind w:firstLine="0"/>
        <w:rPr>
          <w:sz w:val="20"/>
        </w:rPr>
      </w:pPr>
      <w:r w:rsidRPr="00FB03A3">
        <w:rPr>
          <w:sz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0359" w:rsidRPr="00FB03A3" w:rsidRDefault="00610359" w:rsidP="00FB03A3">
      <w:pPr>
        <w:pStyle w:val="Tekstpodstawowywcity3"/>
        <w:spacing w:line="240" w:lineRule="auto"/>
        <w:ind w:firstLine="0"/>
        <w:rPr>
          <w:sz w:val="20"/>
        </w:rPr>
      </w:pPr>
      <w:r w:rsidRPr="00FB03A3">
        <w:rPr>
          <w:sz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FB03A3">
        <w:rPr>
          <w:sz w:val="20"/>
        </w:rPr>
        <w:t>pkt</w:t>
      </w:r>
      <w:proofErr w:type="spellEnd"/>
      <w:r w:rsidRPr="00FB03A3">
        <w:rPr>
          <w:sz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610359" w:rsidRPr="00FB03A3" w:rsidRDefault="00610359" w:rsidP="00FB03A3">
      <w:pPr>
        <w:pStyle w:val="Tekstpodstawowywcity3"/>
        <w:spacing w:line="240" w:lineRule="auto"/>
        <w:ind w:firstLine="0"/>
        <w:rPr>
          <w:sz w:val="20"/>
        </w:rPr>
      </w:pPr>
      <w:r w:rsidRPr="00FB03A3">
        <w:rPr>
          <w:sz w:val="20"/>
        </w:rPr>
        <w:t xml:space="preserve">13.Prosimy o zmianę zapisów w projekcie umowy przewidujących możliwość naliczenia kar umownych ,,za opóźnienie" na zapisy przewidujące kary umowne "za zwłokę". </w:t>
      </w:r>
    </w:p>
    <w:p w:rsidR="00610359" w:rsidRPr="00FB03A3" w:rsidRDefault="00610359" w:rsidP="00FB03A3">
      <w:pPr>
        <w:pStyle w:val="Tekstpodstawowywcity3"/>
        <w:spacing w:line="240" w:lineRule="auto"/>
        <w:ind w:firstLine="0"/>
        <w:rPr>
          <w:sz w:val="20"/>
        </w:rPr>
      </w:pPr>
      <w:r w:rsidRPr="00FB03A3">
        <w:rPr>
          <w:sz w:val="20"/>
        </w:rPr>
        <w:t xml:space="preserve">Uzasadniając powyższy wniosek należy wskazać, iż odpowiedzialność wykonawcy z tytułu kar umownych ma charakter odpowiedzialności odszkodowawczej i w związku z tym wykonawca powinien być zobowiązany do zapłaty kar umownych wyłącznie w przypadku opóźnienia spowodowanego z przyczyn zawinionych przez wykonawcę, a więc w przypadku zwłoki w rozumieniu art. 476 kodeksu cywilnego. Wskazane stanowisko znajduje odzwierciedlenie w orzecznictwie Sądu Najwyższego (min. wyrok SN z dnia 11.02.1999r., sygn. III CKN 166/98, wyrok SN z 11.03.2004 r., sygn. V CK 369/09) oraz przedstawicieli doktryny prawa cywilnego (min. Z. Gawlik, Kodeks Cywilny. Komentarz. Tom III, red. A. Kidyba, System Informacji Prawnej LEX: "Mimo automatyzmu w przedmiocie konieczności zapłacenia kary umownej w razie wystąpienia okoliczności uzasadniających jej naliczanie przyjąć trzeba, że w pewnych sytuacjach dłużnik będzie zwolniony od obowiązku jej zapłaty. Skoro przesłanką uzasadniającą zwolnienie dłużnika z odpowiedzialności z tytułu niewykonania lub nienależytego wykonania zobowiązania jest wykazanie, że przyczyną takiego stanu rzeczy są okoliczności, za które dłużnik odpowiedzialności nie ponosi, to przyjąć trzeba, że analogiczne zasady obowiązują w odniesieniu do omawianego dodatkowego zastrzeżenia umownego. Dłużnik zatem będzie zwolniony z obowiązku zapłaty kary umownej, jeżeli wykaże, że przyczyną niewykonania lub nienależytego wykonania zobowiązania uzasadniające naliczanie kary umownej są okoliczności, za które nie ponosi odpowiedzialności "). </w:t>
      </w:r>
    </w:p>
    <w:p w:rsidR="00610359" w:rsidRPr="00FB03A3" w:rsidRDefault="00610359" w:rsidP="00FB03A3">
      <w:pPr>
        <w:pStyle w:val="Tekstpodstawowywcity3"/>
        <w:spacing w:line="240" w:lineRule="auto"/>
        <w:ind w:firstLine="0"/>
        <w:rPr>
          <w:sz w:val="20"/>
        </w:rPr>
      </w:pPr>
      <w:r w:rsidRPr="00FB03A3">
        <w:rPr>
          <w:sz w:val="20"/>
        </w:rPr>
        <w:t>14.Prosimy o wprowadzenie poniższego lub podobnego zapisu do projektu umowy:</w:t>
      </w:r>
    </w:p>
    <w:p w:rsidR="00610359" w:rsidRPr="00FB03A3" w:rsidRDefault="00610359" w:rsidP="00FB03A3">
      <w:pPr>
        <w:pStyle w:val="Tekstpodstawowywcity3"/>
        <w:spacing w:line="240" w:lineRule="auto"/>
        <w:ind w:firstLine="0"/>
        <w:rPr>
          <w:sz w:val="20"/>
        </w:rPr>
      </w:pPr>
      <w:r w:rsidRPr="00FB03A3">
        <w:rPr>
          <w:sz w:val="20"/>
        </w:rPr>
        <w:t>Wykonawcy przysługuje prawo odstąpienia od umowy (oprócz przypadków określonych w przepisach Kodeksu Cywilnego) lub rozwiązania umowy w przypadku, gdy Zamawiający:</w:t>
      </w:r>
    </w:p>
    <w:p w:rsidR="00610359" w:rsidRPr="00FB03A3" w:rsidRDefault="00610359" w:rsidP="00FB03A3">
      <w:pPr>
        <w:pStyle w:val="Tekstpodstawowywcity3"/>
        <w:spacing w:line="240" w:lineRule="auto"/>
        <w:ind w:firstLine="0"/>
        <w:rPr>
          <w:sz w:val="20"/>
        </w:rPr>
      </w:pPr>
      <w:r w:rsidRPr="00FB03A3">
        <w:rPr>
          <w:sz w:val="20"/>
        </w:rPr>
        <w:t>- bez uzasadnionych powodów przedłuża proces przekazania placu budowy lub odbioru przedmiotu umowy</w:t>
      </w:r>
    </w:p>
    <w:p w:rsidR="00610359" w:rsidRPr="00FB03A3" w:rsidRDefault="00610359" w:rsidP="00FB03A3">
      <w:pPr>
        <w:pStyle w:val="Tekstpodstawowywcity3"/>
        <w:spacing w:line="240" w:lineRule="auto"/>
        <w:ind w:firstLine="0"/>
        <w:rPr>
          <w:sz w:val="20"/>
        </w:rPr>
      </w:pPr>
      <w:r w:rsidRPr="00FB03A3">
        <w:rPr>
          <w:sz w:val="20"/>
        </w:rPr>
        <w:t>- odmawia bez wskazania uzasadnionej przyczyny odbioru robót lub podpisania protokołu odbioru,</w:t>
      </w:r>
    </w:p>
    <w:p w:rsidR="00610359" w:rsidRPr="00FB03A3" w:rsidRDefault="00610359" w:rsidP="00FB03A3">
      <w:pPr>
        <w:pStyle w:val="Tekstpodstawowywcity3"/>
        <w:spacing w:line="240" w:lineRule="auto"/>
        <w:ind w:firstLine="0"/>
        <w:rPr>
          <w:sz w:val="20"/>
        </w:rPr>
      </w:pPr>
      <w:r w:rsidRPr="00FB03A3">
        <w:rPr>
          <w:sz w:val="20"/>
        </w:rPr>
        <w:t>- zawiadomi Wykonawcę, iż wobec zaistnienia uprzednio nieprzewidzianych okoliczności nie będzie mógł spełnić swoich zobowiązań umownych wobec Wykonawcy,</w:t>
      </w:r>
    </w:p>
    <w:p w:rsidR="00610359" w:rsidRPr="00FB03A3" w:rsidRDefault="00610359" w:rsidP="00FB03A3">
      <w:pPr>
        <w:pStyle w:val="Tekstpodstawowywcity3"/>
        <w:spacing w:line="240" w:lineRule="auto"/>
        <w:ind w:firstLine="0"/>
        <w:rPr>
          <w:sz w:val="20"/>
        </w:rPr>
      </w:pPr>
      <w:r w:rsidRPr="00FB03A3">
        <w:rPr>
          <w:sz w:val="20"/>
        </w:rPr>
        <w:t>- opóźnia się w zapłacie wynagrodzenia należnego wykonawcy.</w:t>
      </w:r>
    </w:p>
    <w:p w:rsidR="00610359" w:rsidRPr="00FB03A3" w:rsidRDefault="00610359" w:rsidP="00FB03A3">
      <w:pPr>
        <w:pStyle w:val="Tekstpodstawowywcity3"/>
        <w:spacing w:line="240" w:lineRule="auto"/>
        <w:ind w:firstLine="0"/>
        <w:rPr>
          <w:sz w:val="20"/>
        </w:rPr>
      </w:pPr>
      <w:r w:rsidRPr="00FB03A3">
        <w:rPr>
          <w:sz w:val="20"/>
        </w:rPr>
        <w:t>15.Prosimy o uwzględnienie poniższych kar umownych w projekcie umowy:</w:t>
      </w:r>
    </w:p>
    <w:p w:rsidR="00610359" w:rsidRPr="00FB03A3" w:rsidRDefault="00610359" w:rsidP="00FB03A3">
      <w:pPr>
        <w:pStyle w:val="Tekstpodstawowywcity3"/>
        <w:spacing w:line="240" w:lineRule="auto"/>
        <w:ind w:firstLine="0"/>
        <w:rPr>
          <w:sz w:val="20"/>
        </w:rPr>
      </w:pPr>
      <w:r w:rsidRPr="00FB03A3">
        <w:rPr>
          <w:sz w:val="20"/>
        </w:rPr>
        <w:t>Zamawiający zapłaci Wykonawcy kary umowne:</w:t>
      </w:r>
    </w:p>
    <w:p w:rsidR="00610359" w:rsidRPr="00FB03A3" w:rsidRDefault="00610359" w:rsidP="00FB03A3">
      <w:pPr>
        <w:pStyle w:val="Tekstpodstawowywcity3"/>
        <w:spacing w:line="240" w:lineRule="auto"/>
        <w:ind w:firstLine="0"/>
        <w:rPr>
          <w:sz w:val="20"/>
        </w:rPr>
      </w:pPr>
      <w:r w:rsidRPr="00FB03A3">
        <w:rPr>
          <w:sz w:val="20"/>
        </w:rPr>
        <w:t>- za opóźnienie w zapłacie wynagrodzenia należnego wykonawcy w wysokości 0,2% wynagrodzenia umownego brutto za każdy dzień opóźnienia, licząc od upływu ustalonego terminu na zapłatę,</w:t>
      </w:r>
    </w:p>
    <w:p w:rsidR="00610359" w:rsidRPr="00FB03A3" w:rsidRDefault="00610359" w:rsidP="00FB03A3">
      <w:pPr>
        <w:pStyle w:val="Tekstpodstawowywcity3"/>
        <w:spacing w:line="240" w:lineRule="auto"/>
        <w:ind w:firstLine="0"/>
        <w:rPr>
          <w:sz w:val="20"/>
        </w:rPr>
      </w:pPr>
      <w:r w:rsidRPr="00FB03A3">
        <w:rPr>
          <w:sz w:val="20"/>
        </w:rPr>
        <w:t>- z tytułu nieuzasadnionego przedłużania czynności odbioru w wysokości 0,2% wynagrodzenia umownego brutto za każdy dzień opóźnienia, licząc od upływu ustalonego terminu na rozpoczęcie lub zakończenie czynności odbiorowych</w:t>
      </w:r>
    </w:p>
    <w:p w:rsidR="00610359" w:rsidRPr="00FB03A3" w:rsidRDefault="00610359" w:rsidP="00FB03A3">
      <w:pPr>
        <w:pStyle w:val="Tekstpodstawowywcity3"/>
        <w:spacing w:line="240" w:lineRule="auto"/>
        <w:ind w:firstLine="0"/>
        <w:rPr>
          <w:sz w:val="20"/>
        </w:rPr>
      </w:pPr>
      <w:r w:rsidRPr="00FB03A3">
        <w:rPr>
          <w:sz w:val="20"/>
        </w:rPr>
        <w:t xml:space="preserve">Zgoda na uwzględnienie kar umownych zrównoważy prawa i obowiązki stron. </w:t>
      </w:r>
    </w:p>
    <w:p w:rsidR="00610359" w:rsidRPr="00FB03A3" w:rsidRDefault="00610359" w:rsidP="00FB03A3">
      <w:pPr>
        <w:pStyle w:val="Tekstpodstawowywcity3"/>
        <w:spacing w:line="240" w:lineRule="auto"/>
        <w:ind w:firstLine="0"/>
        <w:rPr>
          <w:sz w:val="20"/>
        </w:rPr>
      </w:pPr>
      <w:r w:rsidRPr="00FB03A3">
        <w:rPr>
          <w:sz w:val="20"/>
        </w:rPr>
        <w:t>16.Zamawiający przyjął następujące kryteria oceny ofert:</w:t>
      </w:r>
    </w:p>
    <w:p w:rsidR="00610359" w:rsidRPr="00FB03A3" w:rsidRDefault="00610359" w:rsidP="00FB03A3">
      <w:pPr>
        <w:pStyle w:val="Tekstpodstawowywcity3"/>
        <w:spacing w:line="240" w:lineRule="auto"/>
        <w:ind w:firstLine="0"/>
        <w:rPr>
          <w:sz w:val="20"/>
        </w:rPr>
      </w:pPr>
      <w:r w:rsidRPr="00FB03A3">
        <w:rPr>
          <w:sz w:val="20"/>
        </w:rPr>
        <w:t>a)      1. kryterium: Cena - waga 60 %,</w:t>
      </w:r>
    </w:p>
    <w:p w:rsidR="00610359" w:rsidRPr="00FB03A3" w:rsidRDefault="00610359" w:rsidP="00FB03A3">
      <w:pPr>
        <w:pStyle w:val="Tekstpodstawowywcity3"/>
        <w:spacing w:line="240" w:lineRule="auto"/>
        <w:ind w:firstLine="0"/>
        <w:rPr>
          <w:sz w:val="20"/>
        </w:rPr>
      </w:pPr>
      <w:r w:rsidRPr="00FB03A3">
        <w:rPr>
          <w:sz w:val="20"/>
        </w:rPr>
        <w:t>b)     2. kryterium: Okres gwarancji - waga 40 %.</w:t>
      </w:r>
    </w:p>
    <w:p w:rsidR="00610359" w:rsidRPr="00FB03A3" w:rsidRDefault="00610359" w:rsidP="00FB03A3">
      <w:pPr>
        <w:pStyle w:val="Tekstpodstawowywcity3"/>
        <w:spacing w:line="240" w:lineRule="auto"/>
        <w:ind w:firstLine="0"/>
        <w:rPr>
          <w:sz w:val="20"/>
        </w:rPr>
      </w:pPr>
    </w:p>
    <w:p w:rsidR="00610359" w:rsidRPr="00FB03A3" w:rsidRDefault="00610359" w:rsidP="00FB03A3">
      <w:pPr>
        <w:pStyle w:val="Tekstpodstawowywcity3"/>
        <w:spacing w:line="240" w:lineRule="auto"/>
        <w:ind w:firstLine="0"/>
        <w:rPr>
          <w:sz w:val="20"/>
        </w:rPr>
      </w:pPr>
      <w:r w:rsidRPr="00FB03A3">
        <w:rPr>
          <w:sz w:val="20"/>
        </w:rPr>
        <w:t>Wnioskujemy, aby Zamawiający przy kryterium gwarancji przyjął minimalną i maksymalną wartość kryterium od 36 miesięcy do 60 miesięcy.</w:t>
      </w:r>
    </w:p>
    <w:p w:rsidR="00610359" w:rsidRPr="00FB03A3" w:rsidRDefault="00610359" w:rsidP="00FB03A3">
      <w:pPr>
        <w:pStyle w:val="Tekstpodstawowywcity3"/>
        <w:spacing w:line="240" w:lineRule="auto"/>
        <w:ind w:firstLine="0"/>
        <w:rPr>
          <w:sz w:val="20"/>
        </w:rPr>
      </w:pPr>
      <w:r w:rsidRPr="00FB03A3">
        <w:rPr>
          <w:sz w:val="20"/>
        </w:rPr>
        <w:t>Nasza prośba wynika z decyzji ubezpieczycieli, którzy nie są skłonni wystawiać zabezpieczeń w formie gwarancji ubezpieczeniowych na okres rękojmi dłuższy nić 5 lat (w tym przypadku okres gwarancji równa się okresowi rękojmi). Drugim argumentem na zmianę wartości kryterium jest żywotność nawierzchni sportowych (z trawy naturalnej i syntetycznej), która zależy nie tylko od jakości jej wykonania, ale w przeważającej mierze od warunków atmosferycznych, użytkowania oraz od odpowiedniej pielęgnacji przez Zamawiającego.</w:t>
      </w:r>
    </w:p>
    <w:p w:rsidR="00610359" w:rsidRPr="00FB03A3" w:rsidRDefault="00610359" w:rsidP="00FB03A3">
      <w:pPr>
        <w:pStyle w:val="Tekstpodstawowywcity3"/>
        <w:spacing w:line="240" w:lineRule="auto"/>
        <w:ind w:firstLine="0"/>
        <w:rPr>
          <w:sz w:val="20"/>
        </w:rPr>
      </w:pPr>
      <w:r w:rsidRPr="00FB03A3">
        <w:rPr>
          <w:sz w:val="20"/>
        </w:rPr>
        <w:t xml:space="preserve">Państwa zgoda z pewnością przyczyni się do zwiększenia konkurencyjności oraz pozwoli Wykonawcom obniżyć koszty udziału w niniejszym </w:t>
      </w:r>
      <w:r w:rsidR="00FB03A3" w:rsidRPr="00FB03A3">
        <w:rPr>
          <w:sz w:val="20"/>
        </w:rPr>
        <w:t>postępowaniu</w:t>
      </w:r>
      <w:r w:rsidRPr="00FB03A3">
        <w:rPr>
          <w:sz w:val="20"/>
        </w:rPr>
        <w:t>.</w:t>
      </w:r>
    </w:p>
    <w:p w:rsidR="00610359" w:rsidRPr="00FB03A3" w:rsidRDefault="00610359" w:rsidP="00FB03A3">
      <w:pPr>
        <w:pStyle w:val="Tekstpodstawowywcity3"/>
        <w:spacing w:line="240" w:lineRule="auto"/>
        <w:ind w:firstLine="0"/>
        <w:rPr>
          <w:sz w:val="20"/>
        </w:rPr>
      </w:pPr>
      <w:r w:rsidRPr="00FB03A3">
        <w:rPr>
          <w:sz w:val="20"/>
        </w:rPr>
        <w:t xml:space="preserve">17.Prosimy o informację czy w trakcie realizacji przedmiotu zamówienia Zamawiający zamierza zastosować mechanizm podzielonej płatności tzw. Split </w:t>
      </w:r>
      <w:proofErr w:type="spellStart"/>
      <w:r w:rsidRPr="00FB03A3">
        <w:rPr>
          <w:sz w:val="20"/>
        </w:rPr>
        <w:t>Payment</w:t>
      </w:r>
      <w:proofErr w:type="spellEnd"/>
      <w:r w:rsidRPr="00FB03A3">
        <w:rPr>
          <w:sz w:val="20"/>
        </w:rPr>
        <w:t xml:space="preserve">. W przypadku pozytywnej odpowiedzi, pragniemy zwrócić </w:t>
      </w:r>
      <w:r w:rsidRPr="00FB03A3">
        <w:rPr>
          <w:sz w:val="20"/>
        </w:rPr>
        <w:lastRenderedPageBreak/>
        <w:t>uwagę na ryzyko wysokich kosztów dodatkowych doliczonych do ceny ofertowej stanowiących pokrycie kosztów finansowych związanych z wprowadzeniem MPP, które mogą stanowić nawet do 20% wartości oferty.</w:t>
      </w:r>
    </w:p>
    <w:p w:rsidR="00610359" w:rsidRPr="00FB03A3" w:rsidRDefault="00610359" w:rsidP="00FB03A3">
      <w:pPr>
        <w:pStyle w:val="Tekstpodstawowywcity3"/>
        <w:spacing w:line="240" w:lineRule="auto"/>
        <w:ind w:firstLine="0"/>
        <w:rPr>
          <w:sz w:val="20"/>
        </w:rPr>
      </w:pPr>
      <w:r w:rsidRPr="00FB03A3">
        <w:rPr>
          <w:sz w:val="20"/>
        </w:rPr>
        <w:t>18.Wnosimy o wyłączenie z warunków gwarancji trawy naturalnej.</w:t>
      </w:r>
    </w:p>
    <w:p w:rsidR="006D4AB3" w:rsidRDefault="00610359" w:rsidP="00FB03A3">
      <w:pPr>
        <w:pStyle w:val="Tekstpodstawowywcity3"/>
        <w:spacing w:line="240" w:lineRule="auto"/>
        <w:ind w:firstLine="0"/>
        <w:rPr>
          <w:sz w:val="20"/>
        </w:rPr>
      </w:pPr>
      <w:r w:rsidRPr="00FB03A3">
        <w:rPr>
          <w:sz w:val="20"/>
        </w:rPr>
        <w:t>W związku z tym, iż żywotność trawy naturalnej zależy nie tylko od jakości jej wykonania, ale w przeważającej mierze od warunków atmosferycznych oraz odpowiedniej pielęgnacji przez Zamawiającego, wnosimy o zmniejszenie wymaganego okresu gwarancji i rękojmi na ten zakres prac do 12  miesięcy</w:t>
      </w:r>
    </w:p>
    <w:p w:rsidR="00FB03A3" w:rsidRPr="00FB03A3" w:rsidRDefault="00FB03A3" w:rsidP="00FB03A3">
      <w:pPr>
        <w:pStyle w:val="Tekstpodstawowywcity3"/>
        <w:spacing w:line="240" w:lineRule="auto"/>
        <w:ind w:firstLine="0"/>
        <w:rPr>
          <w:sz w:val="20"/>
        </w:rPr>
      </w:pPr>
    </w:p>
    <w:p w:rsidR="006D4AB3" w:rsidRPr="00FB03A3" w:rsidRDefault="006D4AB3" w:rsidP="00FB03A3">
      <w:pPr>
        <w:pStyle w:val="Tekstpodstawowywcity3"/>
        <w:ind w:firstLine="0"/>
        <w:jc w:val="center"/>
        <w:rPr>
          <w:b/>
          <w:sz w:val="20"/>
        </w:rPr>
      </w:pPr>
      <w:r w:rsidRPr="00FB03A3">
        <w:rPr>
          <w:b/>
          <w:sz w:val="20"/>
        </w:rPr>
        <w:t>Stanowisko (wyjaśnienia) Zamawiającego w przedmiotowej kwestii jest następujące:</w:t>
      </w:r>
    </w:p>
    <w:p w:rsidR="006D4AB3" w:rsidRDefault="000C094B" w:rsidP="00EA0EC1">
      <w:pPr>
        <w:spacing w:after="120"/>
        <w:rPr>
          <w:rStyle w:val="Pogrubienie"/>
          <w:b w:val="0"/>
        </w:rPr>
      </w:pPr>
      <w:r>
        <w:t xml:space="preserve">Ad. 1) </w:t>
      </w:r>
      <w:r w:rsidRPr="00D77F76">
        <w:rPr>
          <w:rStyle w:val="Pogrubienie"/>
          <w:b w:val="0"/>
        </w:rPr>
        <w:t>Zamawiający uzna warunek za spełniony gdy wykonawca wykaże realizację wymaganego zakresu i wartość min. 3 000 000,00 zł brutto w nie więcej niż  3 zamówieniach łącznie</w:t>
      </w:r>
      <w:r>
        <w:rPr>
          <w:rStyle w:val="Pogrubienie"/>
          <w:b w:val="0"/>
        </w:rPr>
        <w:t>.</w:t>
      </w:r>
    </w:p>
    <w:p w:rsidR="000C094B" w:rsidRDefault="000C094B" w:rsidP="00EA0EC1">
      <w:pPr>
        <w:rPr>
          <w:rStyle w:val="Pogrubienie"/>
          <w:b w:val="0"/>
        </w:rPr>
      </w:pPr>
      <w:r>
        <w:rPr>
          <w:rStyle w:val="Pogrubienie"/>
          <w:b w:val="0"/>
        </w:rPr>
        <w:t xml:space="preserve">Ad. 2) Zgodnie z zapisami </w:t>
      </w:r>
      <w:r w:rsidR="00EA0EC1">
        <w:rPr>
          <w:rStyle w:val="Pogrubienie"/>
          <w:b w:val="0"/>
        </w:rPr>
        <w:t>projektu umowy: „</w:t>
      </w:r>
      <w:r w:rsidR="00EA0EC1" w:rsidRPr="00EA0EC1">
        <w:rPr>
          <w:i/>
        </w:rPr>
        <w:t>Termin zakończenie realizacji przedmiotu umowy oznacza termin zakończenia wszystkich prac objętych przedmiotem umowy oraz podpisanie przez strony niniejszej umowy protokołu odbioru końcowego potwierdzającego wykonanie inwestycji</w:t>
      </w:r>
      <w:r w:rsidR="00EA0EC1">
        <w:t xml:space="preserve"> </w:t>
      </w:r>
      <w:r>
        <w:rPr>
          <w:rStyle w:val="Pogrubienie"/>
          <w:b w:val="0"/>
        </w:rPr>
        <w:t>. Odbiór ma być bezusterkowy.</w:t>
      </w:r>
    </w:p>
    <w:p w:rsidR="000C094B" w:rsidRDefault="000C094B" w:rsidP="00EA0EC1">
      <w:pPr>
        <w:rPr>
          <w:rStyle w:val="Pogrubienie"/>
          <w:b w:val="0"/>
        </w:rPr>
      </w:pPr>
      <w:r>
        <w:rPr>
          <w:rStyle w:val="Pogrubienie"/>
          <w:b w:val="0"/>
        </w:rPr>
        <w:t xml:space="preserve">Ad.3) </w:t>
      </w:r>
      <w:r w:rsidR="00EA0EC1">
        <w:rPr>
          <w:rStyle w:val="Pogrubienie"/>
          <w:b w:val="0"/>
        </w:rPr>
        <w:t xml:space="preserve">Zamawiający zamieścił cała dokumentację projektową i techniczną. </w:t>
      </w:r>
      <w:r>
        <w:rPr>
          <w:rStyle w:val="Pogrubienie"/>
          <w:b w:val="0"/>
        </w:rPr>
        <w:t>Nie obciążają Wykonawcy.</w:t>
      </w:r>
    </w:p>
    <w:p w:rsidR="000C094B" w:rsidRDefault="000C094B" w:rsidP="00EA0EC1">
      <w:pPr>
        <w:rPr>
          <w:rStyle w:val="Pogrubienie"/>
          <w:b w:val="0"/>
        </w:rPr>
      </w:pPr>
      <w:r>
        <w:rPr>
          <w:rStyle w:val="Pogrubienie"/>
          <w:b w:val="0"/>
        </w:rPr>
        <w:t xml:space="preserve">Ad. 4) </w:t>
      </w:r>
      <w:r w:rsidR="00EA0EC1">
        <w:rPr>
          <w:rStyle w:val="Pogrubienie"/>
          <w:b w:val="0"/>
        </w:rPr>
        <w:t xml:space="preserve">Zamawiający dysponuje wymaganymi prawem decyzjami administracyjnymi. </w:t>
      </w:r>
      <w:r>
        <w:rPr>
          <w:rStyle w:val="Pogrubienie"/>
          <w:b w:val="0"/>
        </w:rPr>
        <w:t>Nie obciążają Wykonawcy.</w:t>
      </w:r>
    </w:p>
    <w:p w:rsidR="000C094B" w:rsidRDefault="000C094B" w:rsidP="00EA0EC1">
      <w:pPr>
        <w:spacing w:before="120"/>
        <w:rPr>
          <w:rStyle w:val="Pogrubienie"/>
          <w:b w:val="0"/>
        </w:rPr>
      </w:pPr>
      <w:r>
        <w:rPr>
          <w:rStyle w:val="Pogrubienie"/>
          <w:b w:val="0"/>
        </w:rPr>
        <w:t xml:space="preserve">Ad.5) </w:t>
      </w:r>
      <w:r w:rsidR="00EA0EC1">
        <w:rPr>
          <w:rStyle w:val="Pogrubienie"/>
          <w:b w:val="0"/>
        </w:rPr>
        <w:t xml:space="preserve">Zamawiającemu przysługuje [Rawo dysponowania nieruchomością na cele budowlane. </w:t>
      </w:r>
      <w:r>
        <w:rPr>
          <w:rStyle w:val="Pogrubienie"/>
          <w:b w:val="0"/>
        </w:rPr>
        <w:t>Nie obciążają Wykonawcy.</w:t>
      </w:r>
    </w:p>
    <w:p w:rsidR="000C094B" w:rsidRDefault="000C094B" w:rsidP="00EA0EC1">
      <w:pPr>
        <w:spacing w:before="120"/>
        <w:rPr>
          <w:rStyle w:val="Pogrubienie"/>
          <w:b w:val="0"/>
        </w:rPr>
      </w:pPr>
      <w:r>
        <w:rPr>
          <w:rStyle w:val="Pogrubienie"/>
          <w:b w:val="0"/>
        </w:rPr>
        <w:t>Ad.6) Nie obciążą Wykonawcy i zostanie wprowadzony aneksem termin wydłużenia realizacji inwestycji.</w:t>
      </w:r>
    </w:p>
    <w:p w:rsidR="000C094B" w:rsidRDefault="000C094B" w:rsidP="00EA0EC1">
      <w:pPr>
        <w:spacing w:before="120"/>
        <w:rPr>
          <w:rStyle w:val="Pogrubienie"/>
          <w:b w:val="0"/>
        </w:rPr>
      </w:pPr>
      <w:r>
        <w:rPr>
          <w:rStyle w:val="Pogrubienie"/>
          <w:b w:val="0"/>
        </w:rPr>
        <w:t>Ad. 7) Otrzyma po przedstawieniu inwestorowi kosztorysy zatwierdzonego przez inspektora nadzoru i protokołu konieczności.</w:t>
      </w:r>
    </w:p>
    <w:p w:rsidR="004D6C02" w:rsidRDefault="000C094B" w:rsidP="00EA0EC1">
      <w:pPr>
        <w:spacing w:before="120"/>
        <w:rPr>
          <w:rStyle w:val="Pogrubienie"/>
          <w:b w:val="0"/>
        </w:rPr>
      </w:pPr>
      <w:r>
        <w:rPr>
          <w:rStyle w:val="Pogrubienie"/>
          <w:b w:val="0"/>
        </w:rPr>
        <w:t xml:space="preserve">Ad. 8) </w:t>
      </w:r>
      <w:r w:rsidR="004D6C02">
        <w:rPr>
          <w:rStyle w:val="Pogrubienie"/>
          <w:b w:val="0"/>
        </w:rPr>
        <w:t xml:space="preserve">Nie. </w:t>
      </w:r>
      <w:r w:rsidR="004D6C02" w:rsidRPr="000323BC">
        <w:rPr>
          <w:rStyle w:val="Pogrubienie"/>
          <w:b w:val="0"/>
        </w:rPr>
        <w:t>Dokumentacja geologiczna jest opracowana przez uprawnionego geologa i wykonawca na etapie postępowania winien się z nią zapoznać</w:t>
      </w:r>
      <w:r w:rsidR="000323BC">
        <w:rPr>
          <w:rStyle w:val="Pogrubienie"/>
          <w:b w:val="0"/>
        </w:rPr>
        <w:t>.</w:t>
      </w:r>
      <w:r w:rsidR="004D6C02">
        <w:rPr>
          <w:rStyle w:val="Pogrubienie"/>
          <w:b w:val="0"/>
        </w:rPr>
        <w:t xml:space="preserve"> </w:t>
      </w:r>
    </w:p>
    <w:p w:rsidR="000C094B" w:rsidRDefault="004D6C02" w:rsidP="00EA0EC1">
      <w:pPr>
        <w:spacing w:before="120"/>
      </w:pPr>
      <w:r>
        <w:t>Ad. 9) Otrzyma po przedstawieniu inwestorowi kosztorysu zatwierdzonego przez inspektora nadzoru i protokołu konieczności.</w:t>
      </w:r>
    </w:p>
    <w:p w:rsidR="004D6C02" w:rsidRDefault="004D6C02" w:rsidP="00EA0EC1">
      <w:pPr>
        <w:spacing w:before="120"/>
      </w:pPr>
      <w:r>
        <w:t xml:space="preserve">Ad. 10) Zamawiający przedstawił  wszystkie niezbędne dane dot. realizacji całego zadania w tym inwentaryzację podpartą klauzulą geodezyjną. </w:t>
      </w:r>
    </w:p>
    <w:p w:rsidR="004D6C02" w:rsidRDefault="004D6C02" w:rsidP="00EA0EC1">
      <w:pPr>
        <w:spacing w:before="120"/>
      </w:pPr>
      <w:r>
        <w:t xml:space="preserve">Ad. 11) Zamawiający nie przewiduje żadnych zmian w tym zakresie.    </w:t>
      </w:r>
    </w:p>
    <w:p w:rsidR="00BB74B6" w:rsidRDefault="004D6C02" w:rsidP="00EA0EC1">
      <w:pPr>
        <w:spacing w:before="120"/>
      </w:pPr>
      <w:r>
        <w:t xml:space="preserve">Ad. 12) </w:t>
      </w:r>
      <w:r w:rsidR="00BB74B6">
        <w:t>Zamawiający</w:t>
      </w:r>
      <w:r>
        <w:t xml:space="preserve"> określił </w:t>
      </w:r>
      <w:r w:rsidR="00BB74B6">
        <w:t xml:space="preserve">  </w:t>
      </w:r>
      <w:r>
        <w:t>w pkt. 7.2. SIWZ</w:t>
      </w:r>
      <w:r w:rsidR="00BB74B6">
        <w:t xml:space="preserve"> kiedy wykluczy wykonawcę z postępowania na podstawie art. 24 ust. 5 ( tylko w przypadku zaistnienia przesłanek art. 24 ust. 5 pkt. 1) </w:t>
      </w:r>
    </w:p>
    <w:p w:rsidR="00BB74B6" w:rsidRDefault="00BB74B6" w:rsidP="00EA0EC1">
      <w:r>
        <w:t>Ad. 13) Zamawiający nie przewiduje żadnych zmian w tym zakresie.</w:t>
      </w:r>
    </w:p>
    <w:p w:rsidR="00BB74B6" w:rsidRDefault="00BB74B6" w:rsidP="00EA0EC1">
      <w:r>
        <w:t>Ad.14) Zamawiający nie przewiduje żadnych zmian w tym zakresie.</w:t>
      </w:r>
    </w:p>
    <w:p w:rsidR="00BB74B6" w:rsidRDefault="00BB74B6" w:rsidP="00EA0EC1">
      <w:pPr>
        <w:spacing w:after="120"/>
      </w:pPr>
      <w:r>
        <w:t>Ad. 15) Zamawiający nie przewiduje żadnych zmian w tym zakresie.</w:t>
      </w:r>
    </w:p>
    <w:p w:rsidR="00BB74B6" w:rsidRDefault="00BB74B6" w:rsidP="00EA0EC1">
      <w:pPr>
        <w:spacing w:after="120"/>
      </w:pPr>
      <w:r>
        <w:t xml:space="preserve">Ad. 16) Zamawiający nie przewiduje żadnych zmian w tym zakresie.  Nadmieniam, że zgodnie z art. 150 ust. 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sidR="004D6C02">
        <w:t xml:space="preserve">         </w:t>
      </w:r>
    </w:p>
    <w:p w:rsidR="00BB74B6" w:rsidRPr="000323BC" w:rsidRDefault="00BB74B6" w:rsidP="00EA0EC1">
      <w:pPr>
        <w:spacing w:after="120"/>
      </w:pPr>
      <w:r>
        <w:t xml:space="preserve">Ad.17) </w:t>
      </w:r>
      <w:r w:rsidR="000323BC" w:rsidRPr="000323BC">
        <w:t xml:space="preserve">Stosowanie mechanizmu podzielonej płatności  Split </w:t>
      </w:r>
      <w:proofErr w:type="spellStart"/>
      <w:r w:rsidR="000323BC" w:rsidRPr="000323BC">
        <w:t>Payment</w:t>
      </w:r>
      <w:proofErr w:type="spellEnd"/>
      <w:r w:rsidR="000323BC" w:rsidRPr="000323BC">
        <w:t xml:space="preserve"> nie jest obowiązkiem dlatego zamawiający nie musi i nie zamierza go stosować.</w:t>
      </w:r>
    </w:p>
    <w:p w:rsidR="004D6C02" w:rsidRPr="000323BC" w:rsidRDefault="00BB74B6" w:rsidP="00BB74B6">
      <w:pPr>
        <w:spacing w:after="120"/>
      </w:pPr>
      <w:r w:rsidRPr="000323BC">
        <w:t>Ad.18)</w:t>
      </w:r>
      <w:r w:rsidR="000323BC" w:rsidRPr="000323BC">
        <w:t xml:space="preserve"> Wyłączamy  z warunków gwarancji trawę naturalną i zmniejszamy okres gwarancji i rękojmi  na ten zakres prac do 12 miesięcy .</w:t>
      </w:r>
      <w:r w:rsidR="004D6C02" w:rsidRPr="000323BC">
        <w:t xml:space="preserve">                                                                                                                                                                                                                                                                                                                                                                                                                                                          </w:t>
      </w:r>
    </w:p>
    <w:p w:rsidR="006D4AB3" w:rsidRPr="00FB03A3" w:rsidRDefault="006D4AB3" w:rsidP="00FB03A3">
      <w:pPr>
        <w:pStyle w:val="Tekstpodstawowywcity3"/>
        <w:spacing w:before="120" w:after="120" w:line="240" w:lineRule="auto"/>
        <w:ind w:firstLine="0"/>
        <w:rPr>
          <w:sz w:val="20"/>
        </w:rPr>
      </w:pPr>
      <w:r w:rsidRPr="00FB03A3">
        <w:rPr>
          <w:sz w:val="20"/>
        </w:rPr>
        <w:t>Informujemy, że zgodnie z wymogiem art. 38 ust. 2 ustawy</w:t>
      </w:r>
      <w:r w:rsidR="00897AB0" w:rsidRPr="00FB03A3">
        <w:rPr>
          <w:sz w:val="20"/>
        </w:rPr>
        <w:t xml:space="preserve"> z dnia 29 stycznia 2004 roku Prawo Zamówień Publicznych </w:t>
      </w:r>
      <w:r w:rsidR="00610359" w:rsidRPr="00FB03A3">
        <w:rPr>
          <w:sz w:val="20"/>
        </w:rPr>
        <w:t>(</w:t>
      </w:r>
      <w:proofErr w:type="spellStart"/>
      <w:r w:rsidR="00610359" w:rsidRPr="00FB03A3">
        <w:rPr>
          <w:sz w:val="20"/>
        </w:rPr>
        <w:t>t.j</w:t>
      </w:r>
      <w:proofErr w:type="spellEnd"/>
      <w:r w:rsidR="00610359" w:rsidRPr="00FB03A3">
        <w:rPr>
          <w:sz w:val="20"/>
        </w:rPr>
        <w:t>. Dz. U. z  2018 r. poz. 1986)</w:t>
      </w:r>
      <w:r w:rsidRPr="00FB03A3">
        <w:rPr>
          <w:sz w:val="20"/>
        </w:rPr>
        <w:t>, stanowisko Zamawiającego zostało rozesłane do wszystkich wykonawców, którym przekazano SIWZ.</w:t>
      </w:r>
    </w:p>
    <w:p w:rsidR="00FB03A3" w:rsidRDefault="00FB03A3">
      <w:pPr>
        <w:spacing w:before="120" w:after="120" w:line="360" w:lineRule="auto"/>
        <w:ind w:left="567"/>
        <w:jc w:val="right"/>
      </w:pPr>
    </w:p>
    <w:p w:rsidR="006D4AB3" w:rsidRPr="00FB03A3" w:rsidRDefault="00FB03A3">
      <w:pPr>
        <w:spacing w:before="120" w:after="120" w:line="360" w:lineRule="auto"/>
        <w:ind w:left="567"/>
        <w:jc w:val="right"/>
      </w:pPr>
      <w:r>
        <w:t>……………………………</w:t>
      </w:r>
    </w:p>
    <w:p w:rsidR="006D4AB3" w:rsidRPr="00FB03A3" w:rsidRDefault="006D4AB3">
      <w:pPr>
        <w:pStyle w:val="Tekstpodstawowy"/>
        <w:spacing w:before="120" w:after="120" w:line="360" w:lineRule="auto"/>
        <w:rPr>
          <w:sz w:val="20"/>
        </w:rPr>
      </w:pPr>
    </w:p>
    <w:sectPr w:rsidR="006D4AB3" w:rsidRPr="00FB03A3" w:rsidSect="00EA0EC1">
      <w:footerReference w:type="even" r:id="rId7"/>
      <w:footerReference w:type="default" r:id="rId8"/>
      <w:footerReference w:type="first" r:id="rId9"/>
      <w:pgSz w:w="11906" w:h="16838" w:code="9"/>
      <w:pgMar w:top="816" w:right="1418" w:bottom="1418" w:left="1418" w:header="708" w:footer="32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BC" w:rsidRDefault="00804BBC">
      <w:r>
        <w:separator/>
      </w:r>
    </w:p>
  </w:endnote>
  <w:endnote w:type="continuationSeparator" w:id="0">
    <w:p w:rsidR="00804BBC" w:rsidRDefault="0080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C30263">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B7198">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C30263">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804BBC">
        <w:rPr>
          <w:rStyle w:val="Numerstrony"/>
          <w:noProof/>
        </w:rPr>
        <w:t>2</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BC" w:rsidRDefault="00804BBC">
      <w:r>
        <w:separator/>
      </w:r>
    </w:p>
  </w:footnote>
  <w:footnote w:type="continuationSeparator" w:id="0">
    <w:p w:rsidR="00804BBC" w:rsidRDefault="0080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359"/>
    <w:rsid w:val="00031374"/>
    <w:rsid w:val="000323BC"/>
    <w:rsid w:val="000A1097"/>
    <w:rsid w:val="000C094B"/>
    <w:rsid w:val="00180C6E"/>
    <w:rsid w:val="002E2B3C"/>
    <w:rsid w:val="003C2A56"/>
    <w:rsid w:val="004A75F2"/>
    <w:rsid w:val="004D6C02"/>
    <w:rsid w:val="005144A9"/>
    <w:rsid w:val="005342C9"/>
    <w:rsid w:val="005B1B08"/>
    <w:rsid w:val="005D1F69"/>
    <w:rsid w:val="00610359"/>
    <w:rsid w:val="00662BDB"/>
    <w:rsid w:val="006B7198"/>
    <w:rsid w:val="006D4AB3"/>
    <w:rsid w:val="006F3B81"/>
    <w:rsid w:val="00804BBC"/>
    <w:rsid w:val="00897AB0"/>
    <w:rsid w:val="00946FC0"/>
    <w:rsid w:val="00A905AC"/>
    <w:rsid w:val="00B22FB6"/>
    <w:rsid w:val="00BA6584"/>
    <w:rsid w:val="00BB74B6"/>
    <w:rsid w:val="00C30263"/>
    <w:rsid w:val="00C370F2"/>
    <w:rsid w:val="00C44EEC"/>
    <w:rsid w:val="00DF32E8"/>
    <w:rsid w:val="00DF7643"/>
    <w:rsid w:val="00E2789F"/>
    <w:rsid w:val="00EA0EC1"/>
    <w:rsid w:val="00EA14B3"/>
    <w:rsid w:val="00EA416E"/>
    <w:rsid w:val="00FB03A3"/>
    <w:rsid w:val="00FB4D09"/>
    <w:rsid w:val="00FC5957"/>
    <w:rsid w:val="00FD2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2C9"/>
  </w:style>
  <w:style w:type="paragraph" w:styleId="Nagwek1">
    <w:name w:val="heading 1"/>
    <w:basedOn w:val="Normalny"/>
    <w:next w:val="Normalny"/>
    <w:qFormat/>
    <w:rsid w:val="005342C9"/>
    <w:pPr>
      <w:keepNext/>
      <w:spacing w:before="240" w:after="60"/>
      <w:outlineLvl w:val="0"/>
    </w:pPr>
    <w:rPr>
      <w:rFonts w:ascii="Arial" w:hAnsi="Arial"/>
      <w:b/>
      <w:kern w:val="28"/>
      <w:sz w:val="28"/>
    </w:rPr>
  </w:style>
  <w:style w:type="paragraph" w:styleId="Nagwek2">
    <w:name w:val="heading 2"/>
    <w:basedOn w:val="Normalny"/>
    <w:next w:val="Normalny"/>
    <w:qFormat/>
    <w:rsid w:val="005342C9"/>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342C9"/>
    <w:pPr>
      <w:tabs>
        <w:tab w:val="center" w:pos="4536"/>
        <w:tab w:val="right" w:pos="9072"/>
      </w:tabs>
    </w:pPr>
  </w:style>
  <w:style w:type="paragraph" w:styleId="Stopka">
    <w:name w:val="footer"/>
    <w:basedOn w:val="Normalny"/>
    <w:rsid w:val="005342C9"/>
    <w:pPr>
      <w:tabs>
        <w:tab w:val="center" w:pos="4536"/>
        <w:tab w:val="right" w:pos="9072"/>
      </w:tabs>
    </w:pPr>
  </w:style>
  <w:style w:type="character" w:styleId="Numerstrony">
    <w:name w:val="page number"/>
    <w:basedOn w:val="Domylnaczcionkaakapitu"/>
    <w:rsid w:val="005342C9"/>
  </w:style>
  <w:style w:type="paragraph" w:styleId="Tekstpodstawowywcity">
    <w:name w:val="Body Text Indent"/>
    <w:basedOn w:val="Normalny"/>
    <w:rsid w:val="005342C9"/>
    <w:pPr>
      <w:ind w:firstLine="426"/>
      <w:jc w:val="both"/>
    </w:pPr>
    <w:rPr>
      <w:sz w:val="24"/>
    </w:rPr>
  </w:style>
  <w:style w:type="paragraph" w:styleId="Tekstpodstawowywcity2">
    <w:name w:val="Body Text Indent 2"/>
    <w:basedOn w:val="Normalny"/>
    <w:rsid w:val="005342C9"/>
    <w:pPr>
      <w:ind w:firstLine="426"/>
    </w:pPr>
    <w:rPr>
      <w:sz w:val="24"/>
      <w:u w:val="single"/>
    </w:rPr>
  </w:style>
  <w:style w:type="paragraph" w:styleId="Tytu">
    <w:name w:val="Title"/>
    <w:basedOn w:val="Normalny"/>
    <w:qFormat/>
    <w:rsid w:val="005342C9"/>
    <w:pPr>
      <w:jc w:val="center"/>
      <w:outlineLvl w:val="0"/>
    </w:pPr>
    <w:rPr>
      <w:b/>
      <w:sz w:val="24"/>
    </w:rPr>
  </w:style>
  <w:style w:type="paragraph" w:styleId="Tekstpodstawowy">
    <w:name w:val="Body Text"/>
    <w:basedOn w:val="Normalny"/>
    <w:rsid w:val="005342C9"/>
    <w:rPr>
      <w:sz w:val="28"/>
    </w:rPr>
  </w:style>
  <w:style w:type="paragraph" w:styleId="Tekstpodstawowywcity3">
    <w:name w:val="Body Text Indent 3"/>
    <w:basedOn w:val="Normalny"/>
    <w:rsid w:val="005342C9"/>
    <w:pPr>
      <w:spacing w:line="360" w:lineRule="auto"/>
      <w:ind w:firstLine="426"/>
      <w:jc w:val="both"/>
    </w:pPr>
    <w:rPr>
      <w:sz w:val="26"/>
    </w:rPr>
  </w:style>
  <w:style w:type="character" w:styleId="Pogrubienie">
    <w:name w:val="Strong"/>
    <w:basedOn w:val="Domylnaczcionkaakapitu"/>
    <w:uiPriority w:val="22"/>
    <w:qFormat/>
    <w:rsid w:val="000C09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TotalTime>
  <Pages>5</Pages>
  <Words>2976</Words>
  <Characters>20714</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annatopór</dc:creator>
  <cp:keywords/>
  <cp:lastModifiedBy>annatopór</cp:lastModifiedBy>
  <cp:revision>3</cp:revision>
  <cp:lastPrinted>2001-02-10T14:28:00Z</cp:lastPrinted>
  <dcterms:created xsi:type="dcterms:W3CDTF">2019-02-06T08:35:00Z</dcterms:created>
  <dcterms:modified xsi:type="dcterms:W3CDTF">2019-02-06T08:40:00Z</dcterms:modified>
</cp:coreProperties>
</file>