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74" w:rsidRDefault="00392574" w:rsidP="00BD2553"/>
    <w:p w:rsidR="001866C4" w:rsidRDefault="001866C4" w:rsidP="001866C4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głoszenie nr 540017976-N-2019 z dnia 29-01-2019 r.</w:t>
      </w:r>
    </w:p>
    <w:p w:rsidR="001866C4" w:rsidRDefault="001866C4" w:rsidP="001866C4">
      <w:pPr>
        <w:shd w:val="clear" w:color="auto" w:fill="FBFBE1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Kraków:</w:t>
      </w:r>
      <w:r>
        <w:rPr>
          <w:rFonts w:ascii="Tahoma" w:hAnsi="Tahoma" w:cs="Tahoma"/>
          <w:b/>
          <w:bCs/>
          <w:color w:val="000000"/>
          <w:sz w:val="27"/>
          <w:szCs w:val="27"/>
        </w:rPr>
        <w:br/>
        <w:t>OGŁOSZENIE O ZMIANIE OGŁOSZENIA</w:t>
      </w:r>
    </w:p>
    <w:p w:rsidR="001866C4" w:rsidRDefault="001866C4" w:rsidP="001866C4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OGŁOSZENIE DOTYCZY:</w:t>
      </w:r>
    </w:p>
    <w:p w:rsidR="001866C4" w:rsidRDefault="001866C4" w:rsidP="001866C4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Ogłoszenia o zamówieniu</w:t>
      </w:r>
    </w:p>
    <w:p w:rsidR="001866C4" w:rsidRDefault="001866C4" w:rsidP="001866C4">
      <w:pPr>
        <w:shd w:val="clear" w:color="auto" w:fill="FBFBE1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INFORMACJE O ZMIENIANYM OGŁOSZENIU</w:t>
      </w:r>
    </w:p>
    <w:p w:rsidR="001866C4" w:rsidRDefault="001866C4" w:rsidP="001866C4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Numer: </w:t>
      </w:r>
      <w:r>
        <w:rPr>
          <w:rFonts w:ascii="Tahoma" w:hAnsi="Tahoma" w:cs="Tahoma"/>
          <w:color w:val="000000"/>
          <w:sz w:val="18"/>
          <w:szCs w:val="18"/>
        </w:rPr>
        <w:t>503687-N-2019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t>Data: </w:t>
      </w:r>
      <w:r>
        <w:rPr>
          <w:rFonts w:ascii="Tahoma" w:hAnsi="Tahoma" w:cs="Tahoma"/>
          <w:color w:val="000000"/>
          <w:sz w:val="18"/>
          <w:szCs w:val="18"/>
        </w:rPr>
        <w:t>15/01/2019 </w:t>
      </w:r>
    </w:p>
    <w:p w:rsidR="001866C4" w:rsidRDefault="001866C4" w:rsidP="001866C4">
      <w:pPr>
        <w:shd w:val="clear" w:color="auto" w:fill="FBFBE1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SEKCJA I: ZAMAWIAJĄCY</w:t>
      </w:r>
    </w:p>
    <w:p w:rsidR="001866C4" w:rsidRDefault="001866C4" w:rsidP="001866C4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Akademia Górniczo - Hutnicza im. Stanisława Staszica, Krajowy numer identyfikacyjny 157700000, ul. Al. Mickiewicza  30, 30-059  Kraków, woj. małopolskie, państwo Polska, tel. (12)6173595, e-mail dzp@agh.edu.pl, faks (12)6173595. </w:t>
      </w:r>
      <w:r>
        <w:rPr>
          <w:rFonts w:ascii="Tahoma" w:hAnsi="Tahoma" w:cs="Tahoma"/>
          <w:color w:val="000000"/>
          <w:sz w:val="18"/>
          <w:szCs w:val="18"/>
        </w:rPr>
        <w:br/>
        <w:t>Adres strony internetowej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url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): </w:t>
      </w:r>
    </w:p>
    <w:p w:rsidR="001866C4" w:rsidRDefault="001866C4" w:rsidP="001866C4">
      <w:pPr>
        <w:shd w:val="clear" w:color="auto" w:fill="FBFBE1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SEKCJA II: ZMIANY W OGŁOSZENIU</w:t>
      </w:r>
    </w:p>
    <w:p w:rsidR="001866C4" w:rsidRDefault="001866C4" w:rsidP="001866C4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II.1) Tekst, który należy zmienić:</w:t>
      </w: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D2553" w:rsidRPr="0083603D" w:rsidRDefault="001866C4" w:rsidP="0083603D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Miejsce, w którym znajduje się zmieniany tekst: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t>Numer sekcji: </w:t>
      </w:r>
      <w:r>
        <w:rPr>
          <w:rFonts w:ascii="Tahoma" w:hAnsi="Tahoma" w:cs="Tahoma"/>
          <w:color w:val="000000"/>
          <w:sz w:val="18"/>
          <w:szCs w:val="18"/>
        </w:rPr>
        <w:t>IV.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t>Punkt: </w:t>
      </w:r>
      <w:r>
        <w:rPr>
          <w:rFonts w:ascii="Tahoma" w:hAnsi="Tahoma" w:cs="Tahoma"/>
          <w:color w:val="000000"/>
          <w:sz w:val="18"/>
          <w:szCs w:val="18"/>
        </w:rPr>
        <w:t>1.2)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t>W ogłoszeniu jest: </w:t>
      </w:r>
      <w:r>
        <w:rPr>
          <w:rFonts w:ascii="Tahoma" w:hAnsi="Tahoma" w:cs="Tahoma"/>
          <w:color w:val="000000"/>
          <w:sz w:val="18"/>
          <w:szCs w:val="18"/>
        </w:rPr>
        <w:t>Zamawiający żąda wniesienia wadium: Tak Informacja na temat wadium Oferta musi być zabezpieczona wadium w wysokości: 10 000.00 PLN (słownie: dwadzieścia pięć tysięcy 00/100 PLN) Wadium należy wnieść przed upływem terminu składania ofert Wadium może być wnoszone w jednej lub kilku następujących formach: - Pieniądzu (nie dopuszcza się wpłaty gotówką): przelewem na rachunek bankowy Zamawiającego: nr IBAN: PL 96 1240 4722 1111 0000 4858 2922 nr SWIFT: PKO PP LPW Zamawiający przypomina, że za skuteczne wniesione wadium uznaje się zaksięgowane kwoty na rachunku bankowym Zamawiającego. - poręczeniach bankowych, lub poręczeniach Spółdzielczej Kasy Oszczędnościowo-Kredytowej, z tym, że poręczenie kasy jest zawsze poręczeniem pieniężnym; - gwarancjach bankowych; - gwarancjach ubezpieczeniowych - poręczeniach udzielanych przez podmioty, o których mowa w art. 6b ust. 5 pkt 2 ustawy z dnia 9 listopada 2000 r. o utworzeniu Polskiej Agencji Rozwoju Przedsiębiorczości W przypadku wniesienia wadium w formie gwarancji ma ona zawierać zapis o nieodwołalnym, bezwarunkowym spełnieniu świadczenia przez Gwaranta na rzecz Beneficjenta (AGH).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t>W ogłoszeniu powinno być: </w:t>
      </w:r>
      <w:r>
        <w:rPr>
          <w:rFonts w:ascii="Tahoma" w:hAnsi="Tahoma" w:cs="Tahoma"/>
          <w:color w:val="000000"/>
          <w:sz w:val="18"/>
          <w:szCs w:val="18"/>
        </w:rPr>
        <w:t>Zamawiający żąda wniesienia wadium: Tak Informacja na temat wadium Oferta musi być zabezpieczona wadium w wysokości: 10 000.00 PLN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słownie:dziesięć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tysięcy 00/100 PLN) Wadium należy wnieść przed upływem terminu składania ofert Wadium może być wnoszone w jednej lub kilku następujących formach: - Pieniądzu (nie dopuszcza się wpłaty gotówką): przelewem na rachunek bankowy Zamawiającego: nr IBAN: PL 96 1240 4722 1111 0000 4858 2922 nr SWIFT: PKO PP LPW Zamawiający przypomina, że za skuteczne wniesione wadium uznaje się zaksięgowane kwoty na rachunku bankowym Zamawiającego. - poręczeniach bankowych, lub poręczeniach Spółdzielczej Kasy Oszczędnościowo-Kredytowej, z tym, że poręczenie kasy jest zawsze poręczeniem pieniężnym; - gwarancjach bankowych; - gwarancjach ubezpieczeniowych - poręczeniach udzielanych przez podmioty, o których mowa w art. 6b ust. 5 pkt 2 ustawy z dnia 9 listopada 2000 r. o utworzeniu Polskiej Agencji Rozwoju Przedsiębiorczości W przypadku wniesienia wadium w formie gwarancji ma ona zawierać zapis o nieodwołalnym, bezwarunkowym spełnieniu świadczenia przez Gwaran</w:t>
      </w:r>
      <w:r w:rsidR="0083603D">
        <w:rPr>
          <w:rFonts w:ascii="Tahoma" w:hAnsi="Tahoma" w:cs="Tahoma"/>
          <w:color w:val="000000"/>
          <w:sz w:val="18"/>
          <w:szCs w:val="18"/>
        </w:rPr>
        <w:t>ta na rzecz Beneficjenta (AGH)</w:t>
      </w:r>
    </w:p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Pr="00BD2553" w:rsidRDefault="00BD2553" w:rsidP="00BD2553">
      <w:bookmarkStart w:id="0" w:name="_GoBack"/>
      <w:bookmarkEnd w:id="0"/>
    </w:p>
    <w:sectPr w:rsidR="00BD2553" w:rsidRPr="00BD2553" w:rsidSect="00421ADF">
      <w:headerReference w:type="default" r:id="rId7"/>
      <w:headerReference w:type="first" r:id="rId8"/>
      <w:pgSz w:w="11906" w:h="16838" w:code="9"/>
      <w:pgMar w:top="2835" w:right="1134" w:bottom="1701" w:left="2552" w:header="54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17F" w:rsidRDefault="00D7617F">
      <w:r>
        <w:separator/>
      </w:r>
    </w:p>
  </w:endnote>
  <w:endnote w:type="continuationSeparator" w:id="0">
    <w:p w:rsidR="00D7617F" w:rsidRDefault="00D7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17F" w:rsidRDefault="00D7617F">
      <w:r>
        <w:separator/>
      </w:r>
    </w:p>
  </w:footnote>
  <w:footnote w:type="continuationSeparator" w:id="0">
    <w:p w:rsidR="00D7617F" w:rsidRDefault="00D76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Pr="008B7DF1" w:rsidRDefault="00421ADF" w:rsidP="001866C4">
    <w:pPr>
      <w:pStyle w:val="Nagwek"/>
      <w:tabs>
        <w:tab w:val="right" w:pos="7371"/>
      </w:tabs>
      <w:ind w:hanging="1456"/>
      <w:rPr>
        <w:rFonts w:ascii="Verdana" w:hAnsi="Verdana"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</w:t>
    </w:r>
    <w:r>
      <w:rPr>
        <w:rFonts w:ascii="Verdana" w:hAnsi="Verdana"/>
        <w:noProof/>
        <w:sz w:val="16"/>
        <w:szCs w:val="16"/>
      </w:rPr>
      <w:t xml:space="preserve"> </w:t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Pr="004955FE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</w:pPr>
  </w:p>
  <w:p w:rsidR="00BF3F7B" w:rsidRPr="00BF3F7B" w:rsidRDefault="00BF3F7B" w:rsidP="00BD2553">
    <w:pPr>
      <w:pStyle w:val="Nagwek"/>
      <w:tabs>
        <w:tab w:val="left" w:pos="708"/>
      </w:tabs>
      <w:ind w:left="1620"/>
      <w:jc w:val="center"/>
      <w:rPr>
        <w:rFonts w:ascii="Arial" w:hAnsi="Arial" w:cs="Arial"/>
        <w:color w:val="00000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617F"/>
    <w:rsid w:val="001866C4"/>
    <w:rsid w:val="002319A6"/>
    <w:rsid w:val="00392574"/>
    <w:rsid w:val="003E2CA9"/>
    <w:rsid w:val="003F2DC3"/>
    <w:rsid w:val="00421ADF"/>
    <w:rsid w:val="007762E7"/>
    <w:rsid w:val="007A7965"/>
    <w:rsid w:val="00824E27"/>
    <w:rsid w:val="0083603D"/>
    <w:rsid w:val="00BB24B9"/>
    <w:rsid w:val="00BD2553"/>
    <w:rsid w:val="00BF3F7B"/>
    <w:rsid w:val="00D7617F"/>
    <w:rsid w:val="00E35302"/>
    <w:rsid w:val="00F2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7762E7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BB24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24B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BB24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YC~1.DRO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402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Bvxnvc</vt:lpstr>
    </vt:vector>
  </TitlesOfParts>
  <Company>AGH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Bvxnvc</dc:title>
  <dc:subject/>
  <dc:creator>Patrycja Droździel</dc:creator>
  <cp:keywords/>
  <dc:description/>
  <cp:lastModifiedBy>Patrycja Droździel</cp:lastModifiedBy>
  <cp:revision>3</cp:revision>
  <cp:lastPrinted>2005-12-07T10:00:00Z</cp:lastPrinted>
  <dcterms:created xsi:type="dcterms:W3CDTF">2019-01-29T10:05:00Z</dcterms:created>
  <dcterms:modified xsi:type="dcterms:W3CDTF">2019-01-29T11:21:00Z</dcterms:modified>
</cp:coreProperties>
</file>