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499C7" w14:textId="746D9E17" w:rsidR="000C74BF" w:rsidRPr="000C74BF" w:rsidRDefault="000C74BF" w:rsidP="00183D4E">
      <w:pPr>
        <w:tabs>
          <w:tab w:val="right" w:pos="90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74BF">
        <w:rPr>
          <w:rFonts w:ascii="Times New Roman" w:eastAsia="Times New Roman" w:hAnsi="Times New Roman"/>
          <w:sz w:val="24"/>
          <w:szCs w:val="24"/>
          <w:lang w:eastAsia="pl-PL"/>
        </w:rPr>
        <w:t>Znak sprawy: XIV/264/</w:t>
      </w:r>
      <w:r w:rsidRPr="000C74B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3004E2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0C74B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3004E2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3004E2">
        <w:rPr>
          <w:rFonts w:ascii="Times New Roman" w:eastAsia="Times New Roman" w:hAnsi="Times New Roman"/>
          <w:sz w:val="24"/>
          <w:szCs w:val="24"/>
          <w:lang w:eastAsia="pl-PL"/>
        </w:rPr>
        <w:tab/>
        <w:t>Warszawa, 2018-1</w:t>
      </w:r>
      <w:r w:rsidRPr="000C74BF">
        <w:rPr>
          <w:rFonts w:ascii="Times New Roman" w:eastAsia="Times New Roman" w:hAnsi="Times New Roman"/>
          <w:sz w:val="24"/>
          <w:szCs w:val="24"/>
          <w:lang w:eastAsia="pl-PL"/>
        </w:rPr>
        <w:t>2-</w:t>
      </w:r>
      <w:r w:rsidR="00115D09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bookmarkStart w:id="0" w:name="_GoBack"/>
      <w:bookmarkEnd w:id="0"/>
    </w:p>
    <w:p w14:paraId="4F394647" w14:textId="77777777" w:rsidR="00183D4E" w:rsidRDefault="00183D4E" w:rsidP="00183D4E">
      <w:pPr>
        <w:spacing w:before="120" w:after="120" w:line="240" w:lineRule="auto"/>
        <w:ind w:left="42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2C38BD" w14:textId="1CFA73CD" w:rsidR="000C74BF" w:rsidRPr="000C74BF" w:rsidRDefault="000C74BF" w:rsidP="00183D4E">
      <w:pPr>
        <w:spacing w:before="120" w:after="120" w:line="240" w:lineRule="auto"/>
        <w:ind w:left="42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74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O ZAPYTANIACH </w:t>
      </w:r>
      <w:r w:rsidR="00AB5B0F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0C74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TREŚCI OGŁOSZENIA O </w:t>
      </w:r>
      <w:r w:rsidRPr="00D534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ZAMÓWIENIU </w:t>
      </w:r>
      <w:r w:rsidR="00AB5B0F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D534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ODPOWIEDZI NA ZAPYTANIA </w:t>
      </w:r>
      <w:r w:rsidRPr="00D53492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ORAZ INFORMACJA O ZMIANIE </w:t>
      </w:r>
      <w:r w:rsidR="00AB5B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TREŚCI </w:t>
      </w:r>
      <w:r w:rsidRPr="00D53492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 ZAMÓWIENIU</w:t>
      </w:r>
    </w:p>
    <w:p w14:paraId="33899582" w14:textId="634A0495" w:rsidR="000C74BF" w:rsidRDefault="000C74BF" w:rsidP="00183D4E">
      <w:pPr>
        <w:spacing w:before="120" w:after="12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9EAC76" w14:textId="77777777" w:rsidR="00183D4E" w:rsidRPr="000C74BF" w:rsidRDefault="00183D4E" w:rsidP="00183D4E">
      <w:pPr>
        <w:spacing w:before="120" w:after="12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B9AEED" w14:textId="5104A3E6" w:rsidR="000C74BF" w:rsidRPr="000C74BF" w:rsidRDefault="000C74BF" w:rsidP="00183D4E">
      <w:pPr>
        <w:spacing w:before="120" w:after="120" w:line="240" w:lineRule="auto"/>
        <w:ind w:right="4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74BF">
        <w:rPr>
          <w:rFonts w:ascii="Times New Roman" w:eastAsia="Times New Roman" w:hAnsi="Times New Roman"/>
          <w:sz w:val="24"/>
          <w:szCs w:val="24"/>
          <w:lang w:eastAsia="pl-PL"/>
        </w:rPr>
        <w:t xml:space="preserve">Dotyczy: postępowania o udzielenie zamówienia publicznego, prowadzonego na podstawie art. 138o ustawy z dnia 29 stycznia 2004 roku Prawo zamówień publicznych, </w:t>
      </w:r>
      <w:r w:rsidR="00B00788">
        <w:rPr>
          <w:rFonts w:ascii="Times New Roman" w:eastAsia="Times New Roman" w:hAnsi="Times New Roman"/>
          <w:sz w:val="24"/>
          <w:szCs w:val="24"/>
          <w:lang w:eastAsia="pl-PL"/>
        </w:rPr>
        <w:t xml:space="preserve">dalej: „ustawa Pzp”, </w:t>
      </w:r>
      <w:r w:rsidRPr="000C74BF">
        <w:rPr>
          <w:rFonts w:ascii="Times New Roman" w:eastAsia="Times New Roman" w:hAnsi="Times New Roman"/>
          <w:sz w:val="24"/>
          <w:szCs w:val="24"/>
          <w:lang w:eastAsia="pl-PL"/>
        </w:rPr>
        <w:t>pod nazwą:</w:t>
      </w:r>
      <w:r w:rsidRPr="000C74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Start w:id="1" w:name="_Hlk501353840"/>
      <w:r w:rsidRPr="000C74BF">
        <w:rPr>
          <w:rFonts w:ascii="Times New Roman" w:eastAsia="Times New Roman" w:hAnsi="Times New Roman"/>
          <w:b/>
          <w:sz w:val="24"/>
          <w:szCs w:val="24"/>
          <w:lang w:eastAsia="pl-PL"/>
        </w:rPr>
        <w:t>Bieżąca obsługa prawna Biblioteki Narodowej w Warszawie w zakresie niezbędnym do jej prawidłowego funkcjonowania</w:t>
      </w:r>
    </w:p>
    <w:bookmarkEnd w:id="1"/>
    <w:p w14:paraId="778FFA8D" w14:textId="77777777" w:rsidR="000C74BF" w:rsidRPr="000C74BF" w:rsidRDefault="000C74BF" w:rsidP="00183D4E">
      <w:pPr>
        <w:pStyle w:val="Akapitzlist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EC3B7" w14:textId="77777777" w:rsidR="00AB5B0F" w:rsidRPr="00A84047" w:rsidRDefault="000C74BF" w:rsidP="00183D4E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047">
        <w:rPr>
          <w:rFonts w:ascii="Times New Roman" w:hAnsi="Times New Roman" w:cs="Times New Roman"/>
          <w:b/>
          <w:sz w:val="24"/>
          <w:szCs w:val="24"/>
        </w:rPr>
        <w:t>I.</w:t>
      </w:r>
      <w:r w:rsidRPr="00A84047">
        <w:rPr>
          <w:rFonts w:ascii="Times New Roman" w:hAnsi="Times New Roman" w:cs="Times New Roman"/>
          <w:sz w:val="24"/>
          <w:szCs w:val="24"/>
        </w:rPr>
        <w:t xml:space="preserve"> Biblioteka Narodowa, jako Zamawiający w ww. postępowaniu, informuje, że w dniu </w:t>
      </w:r>
      <w:r w:rsidRPr="00A84047">
        <w:rPr>
          <w:rFonts w:ascii="Times New Roman" w:hAnsi="Times New Roman" w:cs="Times New Roman"/>
          <w:sz w:val="24"/>
          <w:szCs w:val="24"/>
        </w:rPr>
        <w:br/>
        <w:t xml:space="preserve">2018-12-11 do Zamawiającego wpłynęły zapytania dot. treści Ogłoszenia o zamówieniu. </w:t>
      </w:r>
    </w:p>
    <w:p w14:paraId="42793D62" w14:textId="2F8AFE6B" w:rsidR="00AB5B0F" w:rsidRPr="00A84047" w:rsidRDefault="00B00788" w:rsidP="00183D4E">
      <w:pPr>
        <w:spacing w:before="120"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84047">
        <w:rPr>
          <w:rFonts w:ascii="Times New Roman" w:hAnsi="Times New Roman"/>
          <w:sz w:val="24"/>
          <w:szCs w:val="24"/>
        </w:rPr>
        <w:t xml:space="preserve">Zamawiający, odnosząc się do treści pytań, na wstępie </w:t>
      </w:r>
      <w:r w:rsidR="00AB5B0F" w:rsidRPr="00A84047">
        <w:rPr>
          <w:rFonts w:ascii="Times New Roman" w:hAnsi="Times New Roman"/>
          <w:sz w:val="24"/>
          <w:szCs w:val="24"/>
        </w:rPr>
        <w:t>informuje, że przedmiotowe zamówienie jest zamówieniem na usługi społeczne o wartości poniżej tzw. progów  unijnych, w tym określonych na podstawie art. 138g ustawy Pzp, i w związku z powyższym Zamawiający udziela przedmiotowego zamówienia zgodnie z</w:t>
      </w:r>
      <w:r w:rsidRPr="00A84047">
        <w:rPr>
          <w:rFonts w:ascii="Times New Roman" w:hAnsi="Times New Roman"/>
          <w:sz w:val="24"/>
          <w:szCs w:val="24"/>
        </w:rPr>
        <w:t> </w:t>
      </w:r>
      <w:r w:rsidR="00AB5B0F" w:rsidRPr="00A84047">
        <w:rPr>
          <w:rFonts w:ascii="Times New Roman" w:hAnsi="Times New Roman"/>
          <w:sz w:val="24"/>
          <w:szCs w:val="24"/>
        </w:rPr>
        <w:t>określoną przez siebie procedurą, spełniającą minimalne wymogi określone w przepisach art.</w:t>
      </w:r>
      <w:r w:rsidRPr="00A84047">
        <w:rPr>
          <w:rFonts w:ascii="Times New Roman" w:hAnsi="Times New Roman"/>
          <w:sz w:val="24"/>
          <w:szCs w:val="24"/>
        </w:rPr>
        <w:t> </w:t>
      </w:r>
      <w:r w:rsidR="00AB5B0F" w:rsidRPr="00A84047">
        <w:rPr>
          <w:rFonts w:ascii="Times New Roman" w:hAnsi="Times New Roman"/>
          <w:sz w:val="24"/>
          <w:szCs w:val="24"/>
        </w:rPr>
        <w:t>138o ust. 2-4 ustawy Pzp,  które to przepisy nie przewidują konieczności stosowania przepisów ustawy Pzp dotyczących opisu przedmiotu zamówienia, kryteriów oceny ofert czy umów w sprawie zamówienia publicznego. Powyższe należy rozumieć</w:t>
      </w:r>
      <w:r w:rsidR="00D95B35">
        <w:rPr>
          <w:rFonts w:ascii="Times New Roman" w:hAnsi="Times New Roman"/>
          <w:sz w:val="24"/>
          <w:szCs w:val="24"/>
        </w:rPr>
        <w:t xml:space="preserve"> w ten sposób</w:t>
      </w:r>
      <w:r w:rsidR="00AB5B0F" w:rsidRPr="00A84047">
        <w:rPr>
          <w:rFonts w:ascii="Times New Roman" w:hAnsi="Times New Roman"/>
          <w:sz w:val="24"/>
          <w:szCs w:val="24"/>
        </w:rPr>
        <w:t xml:space="preserve">, że </w:t>
      </w:r>
      <w:r w:rsidRPr="00A84047">
        <w:rPr>
          <w:rFonts w:ascii="Times New Roman" w:hAnsi="Times New Roman"/>
          <w:sz w:val="24"/>
          <w:szCs w:val="24"/>
        </w:rPr>
        <w:t>Z</w:t>
      </w:r>
      <w:r w:rsidR="00AB5B0F" w:rsidRPr="00A84047">
        <w:rPr>
          <w:rFonts w:ascii="Times New Roman" w:hAnsi="Times New Roman"/>
          <w:sz w:val="24"/>
          <w:szCs w:val="24"/>
        </w:rPr>
        <w:t xml:space="preserve">amawiający nie jest związany rozwiązaniami ustawowymi. </w:t>
      </w:r>
    </w:p>
    <w:p w14:paraId="716ECB46" w14:textId="77777777" w:rsidR="00AB5B0F" w:rsidRDefault="00AB5B0F" w:rsidP="00183D4E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8BF020" w14:textId="7B815CBC" w:rsidR="000C74BF" w:rsidRDefault="00B00788" w:rsidP="00183D4E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788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4E2">
        <w:rPr>
          <w:rFonts w:ascii="Times New Roman" w:hAnsi="Times New Roman" w:cs="Times New Roman"/>
          <w:sz w:val="24"/>
          <w:szCs w:val="24"/>
        </w:rPr>
        <w:t>Poniżej Zamawiający pod</w:t>
      </w:r>
      <w:r>
        <w:rPr>
          <w:rFonts w:ascii="Times New Roman" w:hAnsi="Times New Roman" w:cs="Times New Roman"/>
          <w:sz w:val="24"/>
          <w:szCs w:val="24"/>
        </w:rPr>
        <w:t>aje treść pytań oraz odpowiedzi:</w:t>
      </w:r>
    </w:p>
    <w:p w14:paraId="7243DC40" w14:textId="3C0ABD73" w:rsidR="000C74BF" w:rsidRPr="000C74BF" w:rsidRDefault="005D78E2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D78E2">
        <w:rPr>
          <w:rFonts w:ascii="Times New Roman" w:hAnsi="Times New Roman"/>
          <w:b/>
          <w:i/>
          <w:sz w:val="24"/>
          <w:szCs w:val="24"/>
        </w:rPr>
        <w:t xml:space="preserve">Pytanie </w:t>
      </w:r>
      <w:r w:rsidR="000C74BF" w:rsidRPr="005D78E2">
        <w:rPr>
          <w:rFonts w:ascii="Times New Roman" w:hAnsi="Times New Roman"/>
          <w:b/>
          <w:i/>
          <w:sz w:val="24"/>
          <w:szCs w:val="24"/>
        </w:rPr>
        <w:t>1.</w:t>
      </w:r>
      <w:r w:rsidR="000C74BF" w:rsidRPr="000C74BF">
        <w:rPr>
          <w:rFonts w:ascii="Times New Roman" w:hAnsi="Times New Roman"/>
          <w:sz w:val="24"/>
          <w:szCs w:val="24"/>
        </w:rPr>
        <w:t xml:space="preserve"> W pkt III ogłoszenia o zamówieniu wskazano, że zamawiający zastrzega obowiązek osobistego wykonania zamówienia polegającego na bieżącej obsłudze prawnej. W związku z</w:t>
      </w:r>
      <w:r w:rsidR="00AB5B0F">
        <w:rPr>
          <w:rFonts w:ascii="Times New Roman" w:hAnsi="Times New Roman"/>
          <w:sz w:val="24"/>
          <w:szCs w:val="24"/>
        </w:rPr>
        <w:t> </w:t>
      </w:r>
      <w:r w:rsidR="000C74BF" w:rsidRPr="000C74BF">
        <w:rPr>
          <w:rFonts w:ascii="Times New Roman" w:hAnsi="Times New Roman"/>
          <w:sz w:val="24"/>
          <w:szCs w:val="24"/>
        </w:rPr>
        <w:t>tym zwracam się o wyjaśnienie:</w:t>
      </w:r>
    </w:p>
    <w:p w14:paraId="30657F08" w14:textId="67AB4290" w:rsidR="000C74BF" w:rsidRPr="000C74BF" w:rsidRDefault="000C74BF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74BF">
        <w:rPr>
          <w:rFonts w:ascii="Times New Roman" w:hAnsi="Times New Roman"/>
          <w:sz w:val="24"/>
          <w:szCs w:val="24"/>
        </w:rPr>
        <w:t>1) jak pogodzić ten zapis z zapisem w pkt V.1. ogłoszenia o zamówieniu, w którym w</w:t>
      </w:r>
      <w:r w:rsidR="00AB5B0F">
        <w:rPr>
          <w:rFonts w:ascii="Times New Roman" w:hAnsi="Times New Roman"/>
          <w:sz w:val="24"/>
          <w:szCs w:val="24"/>
        </w:rPr>
        <w:t> </w:t>
      </w:r>
      <w:r w:rsidRPr="000C74BF">
        <w:rPr>
          <w:rFonts w:ascii="Times New Roman" w:hAnsi="Times New Roman"/>
          <w:sz w:val="24"/>
          <w:szCs w:val="24"/>
        </w:rPr>
        <w:t>odniesieniu do części 2 zamówienia wskazano, że wykonawca powinien udowodnić, że</w:t>
      </w:r>
      <w:r w:rsidR="00AB5B0F">
        <w:rPr>
          <w:rFonts w:ascii="Times New Roman" w:hAnsi="Times New Roman"/>
          <w:sz w:val="24"/>
          <w:szCs w:val="24"/>
        </w:rPr>
        <w:t> </w:t>
      </w:r>
      <w:r w:rsidRPr="000C74BF">
        <w:rPr>
          <w:rFonts w:ascii="Times New Roman" w:hAnsi="Times New Roman"/>
          <w:sz w:val="24"/>
          <w:szCs w:val="24"/>
        </w:rPr>
        <w:t>dysponuje dwiema osobami, które będą wykonywać usługę prawną na rzecz zamawiającego,</w:t>
      </w:r>
    </w:p>
    <w:p w14:paraId="40C73271" w14:textId="77777777" w:rsidR="000C74BF" w:rsidRPr="000C74BF" w:rsidRDefault="000C74BF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74BF">
        <w:rPr>
          <w:rFonts w:ascii="Times New Roman" w:hAnsi="Times New Roman"/>
          <w:sz w:val="24"/>
          <w:szCs w:val="24"/>
        </w:rPr>
        <w:t>2) w jaki sposób ma osobiście wykonywać umowę spółka osobowa?</w:t>
      </w:r>
    </w:p>
    <w:p w14:paraId="34E6FF67" w14:textId="77777777" w:rsidR="000C74BF" w:rsidRPr="000C74BF" w:rsidRDefault="000C74BF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74BF">
        <w:rPr>
          <w:rFonts w:ascii="Times New Roman" w:hAnsi="Times New Roman"/>
          <w:sz w:val="24"/>
          <w:szCs w:val="24"/>
        </w:rPr>
        <w:t>3) czy wykonywanie umowy przez osoby zatrudnione na umowę o pracę traktowane jest jako wykonywanie umowy osobiście przez wykonawcę?</w:t>
      </w:r>
    </w:p>
    <w:p w14:paraId="51BB72F4" w14:textId="7CC4968B" w:rsidR="000C74BF" w:rsidRPr="00A84047" w:rsidRDefault="000C74BF" w:rsidP="00183D4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2" w:name="_Hlk532364459"/>
      <w:r w:rsidRPr="009257F2">
        <w:rPr>
          <w:rFonts w:ascii="Times New Roman" w:hAnsi="Times New Roman"/>
          <w:b/>
          <w:sz w:val="24"/>
          <w:szCs w:val="24"/>
          <w:u w:val="single"/>
        </w:rPr>
        <w:t>Odpowiedź Zamawiającego:</w:t>
      </w:r>
    </w:p>
    <w:p w14:paraId="066EB56C" w14:textId="69C8EA51" w:rsidR="009257F2" w:rsidRPr="009257F2" w:rsidRDefault="009257F2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4047">
        <w:rPr>
          <w:rFonts w:ascii="Times New Roman" w:hAnsi="Times New Roman"/>
          <w:sz w:val="24"/>
          <w:szCs w:val="24"/>
        </w:rPr>
        <w:t xml:space="preserve">Zamawiający informuje, że wymóg osobistego świadczenia zamówienia należy rozumieć zgodnie z jego literalnym brzmieniem, tj. zamówienie nie może być </w:t>
      </w:r>
      <w:r w:rsidR="005925AD">
        <w:rPr>
          <w:rFonts w:ascii="Times New Roman" w:hAnsi="Times New Roman"/>
          <w:sz w:val="24"/>
          <w:szCs w:val="24"/>
        </w:rPr>
        <w:t xml:space="preserve">wykonywane przez podwykonawców ani przez </w:t>
      </w:r>
      <w:r w:rsidRPr="00A84047">
        <w:rPr>
          <w:rFonts w:ascii="Times New Roman" w:hAnsi="Times New Roman"/>
          <w:sz w:val="24"/>
          <w:szCs w:val="24"/>
        </w:rPr>
        <w:t xml:space="preserve">podmiot </w:t>
      </w:r>
      <w:r w:rsidR="00A400F7">
        <w:rPr>
          <w:rFonts w:ascii="Times New Roman" w:hAnsi="Times New Roman"/>
          <w:sz w:val="24"/>
          <w:szCs w:val="24"/>
        </w:rPr>
        <w:t xml:space="preserve">lub osoby </w:t>
      </w:r>
      <w:r w:rsidRPr="00A84047">
        <w:rPr>
          <w:rFonts w:ascii="Times New Roman" w:hAnsi="Times New Roman"/>
          <w:sz w:val="24"/>
          <w:szCs w:val="24"/>
        </w:rPr>
        <w:t>trzeci</w:t>
      </w:r>
      <w:r w:rsidR="00A400F7">
        <w:rPr>
          <w:rFonts w:ascii="Times New Roman" w:hAnsi="Times New Roman"/>
          <w:sz w:val="24"/>
          <w:szCs w:val="24"/>
        </w:rPr>
        <w:t>e</w:t>
      </w:r>
      <w:r w:rsidRPr="00A84047">
        <w:rPr>
          <w:rFonts w:ascii="Times New Roman" w:hAnsi="Times New Roman"/>
          <w:sz w:val="24"/>
          <w:szCs w:val="24"/>
        </w:rPr>
        <w:t xml:space="preserve">, niezależnie od charakteru stosunków łączących wykonawcę z </w:t>
      </w:r>
      <w:r w:rsidR="00A400F7">
        <w:rPr>
          <w:rFonts w:ascii="Times New Roman" w:hAnsi="Times New Roman"/>
          <w:sz w:val="24"/>
          <w:szCs w:val="24"/>
        </w:rPr>
        <w:t xml:space="preserve">takim </w:t>
      </w:r>
      <w:r w:rsidRPr="00A84047">
        <w:rPr>
          <w:rFonts w:ascii="Times New Roman" w:hAnsi="Times New Roman"/>
          <w:sz w:val="24"/>
          <w:szCs w:val="24"/>
        </w:rPr>
        <w:t xml:space="preserve">podmiotem </w:t>
      </w:r>
      <w:r w:rsidR="00A400F7">
        <w:rPr>
          <w:rFonts w:ascii="Times New Roman" w:hAnsi="Times New Roman"/>
          <w:sz w:val="24"/>
          <w:szCs w:val="24"/>
        </w:rPr>
        <w:t>lub osobami</w:t>
      </w:r>
      <w:r w:rsidRPr="00A84047">
        <w:rPr>
          <w:rFonts w:ascii="Times New Roman" w:hAnsi="Times New Roman"/>
          <w:sz w:val="24"/>
          <w:szCs w:val="24"/>
        </w:rPr>
        <w:t xml:space="preserve">. Powyższe należy interpretować jako wymóg wykonywania usługi prawnej przez osoby spełniające warunki postawione w przedmiotowym postępowaniu w odniesieniu do poszczególnych części zamówienia. </w:t>
      </w:r>
      <w:r>
        <w:rPr>
          <w:rFonts w:ascii="Times New Roman" w:hAnsi="Times New Roman"/>
          <w:sz w:val="24"/>
          <w:szCs w:val="24"/>
        </w:rPr>
        <w:t xml:space="preserve">Wykonawca ma obowiązek wskazania </w:t>
      </w:r>
      <w:r w:rsidR="00790FA1">
        <w:rPr>
          <w:rFonts w:ascii="Times New Roman" w:hAnsi="Times New Roman"/>
          <w:sz w:val="24"/>
          <w:szCs w:val="24"/>
        </w:rPr>
        <w:t>w o</w:t>
      </w:r>
      <w:r w:rsidR="0040561E">
        <w:rPr>
          <w:rFonts w:ascii="Times New Roman" w:hAnsi="Times New Roman"/>
          <w:sz w:val="24"/>
          <w:szCs w:val="24"/>
        </w:rPr>
        <w:t>fercie wraz z załącznikami osobę</w:t>
      </w:r>
      <w:r w:rsidR="00A400F7">
        <w:rPr>
          <w:rFonts w:ascii="Times New Roman" w:hAnsi="Times New Roman"/>
          <w:sz w:val="24"/>
          <w:szCs w:val="24"/>
        </w:rPr>
        <w:t xml:space="preserve"> (dot. części 1 i części 3)</w:t>
      </w:r>
      <w:r w:rsidR="0040561E">
        <w:rPr>
          <w:rFonts w:ascii="Times New Roman" w:hAnsi="Times New Roman"/>
          <w:sz w:val="24"/>
          <w:szCs w:val="24"/>
        </w:rPr>
        <w:t>/osoby</w:t>
      </w:r>
      <w:r w:rsidR="00A400F7">
        <w:rPr>
          <w:rFonts w:ascii="Times New Roman" w:hAnsi="Times New Roman"/>
          <w:sz w:val="24"/>
          <w:szCs w:val="24"/>
        </w:rPr>
        <w:t xml:space="preserve"> (dot. części 2)</w:t>
      </w:r>
      <w:r w:rsidR="00790FA1">
        <w:rPr>
          <w:rFonts w:ascii="Times New Roman" w:hAnsi="Times New Roman"/>
          <w:sz w:val="24"/>
          <w:szCs w:val="24"/>
        </w:rPr>
        <w:t>, które będą świadczyć usługę na rzecz Zamawiającego.</w:t>
      </w:r>
    </w:p>
    <w:bookmarkEnd w:id="2"/>
    <w:p w14:paraId="1CE0F0E8" w14:textId="3219E0CF" w:rsidR="000C74BF" w:rsidRPr="000C74BF" w:rsidRDefault="005D78E2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D78E2">
        <w:rPr>
          <w:rFonts w:ascii="Times New Roman" w:hAnsi="Times New Roman"/>
          <w:b/>
          <w:i/>
          <w:sz w:val="24"/>
          <w:szCs w:val="24"/>
        </w:rPr>
        <w:lastRenderedPageBreak/>
        <w:t xml:space="preserve">Pytanie </w:t>
      </w:r>
      <w:r w:rsidR="000C74BF" w:rsidRPr="005D78E2">
        <w:rPr>
          <w:rFonts w:ascii="Times New Roman" w:hAnsi="Times New Roman"/>
          <w:b/>
          <w:i/>
          <w:sz w:val="24"/>
          <w:szCs w:val="24"/>
        </w:rPr>
        <w:t>2</w:t>
      </w:r>
      <w:r w:rsidR="000C74BF" w:rsidRPr="000C74BF">
        <w:rPr>
          <w:rFonts w:ascii="Times New Roman" w:hAnsi="Times New Roman"/>
          <w:sz w:val="24"/>
          <w:szCs w:val="24"/>
        </w:rPr>
        <w:t>. Czy wykonanie zamówienia powinno nastąpić osobiście przez wykonawcę w całości czy też w jego kluczowej części (por. art. 36a ust. 2 Prawa zamówień publicznych)? Jeśli chodzi o</w:t>
      </w:r>
      <w:r w:rsidR="00B00788">
        <w:rPr>
          <w:rFonts w:ascii="Times New Roman" w:hAnsi="Times New Roman"/>
          <w:sz w:val="24"/>
          <w:szCs w:val="24"/>
        </w:rPr>
        <w:t> </w:t>
      </w:r>
      <w:r w:rsidR="000C74BF" w:rsidRPr="000C74BF">
        <w:rPr>
          <w:rFonts w:ascii="Times New Roman" w:hAnsi="Times New Roman"/>
          <w:sz w:val="24"/>
          <w:szCs w:val="24"/>
        </w:rPr>
        <w:t>część kluczową to jak jest ona rozumiana.</w:t>
      </w:r>
    </w:p>
    <w:p w14:paraId="0D5B8748" w14:textId="77777777" w:rsidR="000C74BF" w:rsidRPr="000C74BF" w:rsidRDefault="000C74BF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74BF">
        <w:rPr>
          <w:rFonts w:ascii="Times New Roman" w:hAnsi="Times New Roman"/>
          <w:b/>
          <w:sz w:val="24"/>
          <w:szCs w:val="24"/>
          <w:u w:val="single"/>
        </w:rPr>
        <w:t>Odpowiedź Zamawiającego:</w:t>
      </w:r>
    </w:p>
    <w:p w14:paraId="637151C9" w14:textId="72535EC0" w:rsidR="000C74BF" w:rsidRDefault="00790FA1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obowiązek osobistego wykonania zamówienia przez Wykonawcę w całości.</w:t>
      </w:r>
    </w:p>
    <w:p w14:paraId="1A635043" w14:textId="77777777" w:rsidR="00790FA1" w:rsidRDefault="00790FA1" w:rsidP="00183D4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7C86A9A0" w14:textId="41CEC62A" w:rsidR="000C74BF" w:rsidRDefault="005D78E2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D78E2">
        <w:rPr>
          <w:rFonts w:ascii="Times New Roman" w:hAnsi="Times New Roman"/>
          <w:b/>
          <w:i/>
          <w:sz w:val="24"/>
          <w:szCs w:val="24"/>
        </w:rPr>
        <w:t>Pytanie</w:t>
      </w:r>
      <w:r w:rsidRPr="000C74BF">
        <w:rPr>
          <w:rFonts w:ascii="Times New Roman" w:hAnsi="Times New Roman"/>
          <w:sz w:val="24"/>
          <w:szCs w:val="24"/>
        </w:rPr>
        <w:t xml:space="preserve"> </w:t>
      </w:r>
      <w:r w:rsidR="000C74BF" w:rsidRPr="005D78E2">
        <w:rPr>
          <w:rFonts w:ascii="Times New Roman" w:hAnsi="Times New Roman"/>
          <w:b/>
          <w:i/>
          <w:sz w:val="24"/>
          <w:szCs w:val="24"/>
        </w:rPr>
        <w:t>3</w:t>
      </w:r>
      <w:r w:rsidR="000C74BF" w:rsidRPr="000C74BF">
        <w:rPr>
          <w:rFonts w:ascii="Times New Roman" w:hAnsi="Times New Roman"/>
          <w:sz w:val="24"/>
          <w:szCs w:val="24"/>
        </w:rPr>
        <w:t xml:space="preserve">. W jaki sposób </w:t>
      </w:r>
      <w:proofErr w:type="spellStart"/>
      <w:r w:rsidR="000C74BF" w:rsidRPr="000C74BF">
        <w:rPr>
          <w:rFonts w:ascii="Times New Roman" w:hAnsi="Times New Roman"/>
          <w:sz w:val="24"/>
          <w:szCs w:val="24"/>
        </w:rPr>
        <w:t>następić</w:t>
      </w:r>
      <w:proofErr w:type="spellEnd"/>
      <w:r w:rsidR="000C74BF" w:rsidRPr="000C74BF">
        <w:rPr>
          <w:rFonts w:ascii="Times New Roman" w:hAnsi="Times New Roman"/>
          <w:sz w:val="24"/>
          <w:szCs w:val="24"/>
        </w:rPr>
        <w:t xml:space="preserve"> powinno złożenie oferty na kilka części zamówienia?</w:t>
      </w:r>
    </w:p>
    <w:p w14:paraId="03D1D356" w14:textId="77777777" w:rsidR="000C74BF" w:rsidRPr="000C74BF" w:rsidRDefault="000C74BF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74BF">
        <w:rPr>
          <w:rFonts w:ascii="Times New Roman" w:hAnsi="Times New Roman"/>
          <w:b/>
          <w:sz w:val="24"/>
          <w:szCs w:val="24"/>
          <w:u w:val="single"/>
        </w:rPr>
        <w:t>Odpowiedź Zamawiającego:</w:t>
      </w:r>
    </w:p>
    <w:p w14:paraId="369B6DD8" w14:textId="779B980F" w:rsidR="000C74BF" w:rsidRDefault="00790FA1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że dopuszcza złożenie przez Wykonawcę </w:t>
      </w:r>
      <w:r w:rsidR="00AB5B0F">
        <w:rPr>
          <w:rFonts w:ascii="Times New Roman" w:hAnsi="Times New Roman"/>
          <w:sz w:val="24"/>
          <w:szCs w:val="24"/>
        </w:rPr>
        <w:t>ofe</w:t>
      </w:r>
      <w:r w:rsidR="00A400F7">
        <w:rPr>
          <w:rFonts w:ascii="Times New Roman" w:hAnsi="Times New Roman"/>
          <w:sz w:val="24"/>
          <w:szCs w:val="24"/>
        </w:rPr>
        <w:t xml:space="preserve">rty tylko na jedną </w:t>
      </w:r>
      <w:r w:rsidR="00AB5B0F">
        <w:rPr>
          <w:rFonts w:ascii="Times New Roman" w:hAnsi="Times New Roman"/>
          <w:sz w:val="24"/>
          <w:szCs w:val="24"/>
        </w:rPr>
        <w:t>część zamówienia.</w:t>
      </w:r>
    </w:p>
    <w:p w14:paraId="046D3BB1" w14:textId="74B2E69C" w:rsidR="00AB5B0F" w:rsidRDefault="00B00788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powyższego Zamawiający zmienia treść Ogłoszenia o zamówieniu </w:t>
      </w:r>
      <w:r w:rsidR="004243D6">
        <w:rPr>
          <w:rFonts w:ascii="Times New Roman" w:hAnsi="Times New Roman"/>
          <w:sz w:val="24"/>
          <w:szCs w:val="24"/>
        </w:rPr>
        <w:t>w pkt. X 1.1</w:t>
      </w:r>
      <w:r w:rsidR="00002D90">
        <w:rPr>
          <w:rFonts w:ascii="Times New Roman" w:hAnsi="Times New Roman"/>
          <w:sz w:val="24"/>
          <w:szCs w:val="24"/>
        </w:rPr>
        <w:t>.</w:t>
      </w:r>
      <w:r w:rsidR="00424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002D9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sposób następujący:</w:t>
      </w:r>
    </w:p>
    <w:p w14:paraId="1BF10D56" w14:textId="5AAB384A" w:rsidR="00B00788" w:rsidRDefault="00B00788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było</w:t>
      </w:r>
    </w:p>
    <w:p w14:paraId="047095CD" w14:textId="42C9C7E3" w:rsidR="00B00788" w:rsidRDefault="004243D6" w:rsidP="00183D4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B00788" w:rsidRPr="00B0078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złożyć tylko jedną ofertę. </w:t>
      </w:r>
      <w:bookmarkStart w:id="3" w:name="_Hlk531789680"/>
      <w:r w:rsidR="00B00788" w:rsidRPr="00B00788">
        <w:rPr>
          <w:rFonts w:ascii="Times New Roman" w:eastAsia="Times New Roman" w:hAnsi="Times New Roman"/>
          <w:sz w:val="24"/>
          <w:szCs w:val="24"/>
          <w:lang w:eastAsia="pl-PL"/>
        </w:rPr>
        <w:t>Oferty Wykonawcy, który złoży więcej niż jedną ofertę</w:t>
      </w:r>
      <w:bookmarkEnd w:id="3"/>
      <w:r w:rsidR="00B00788" w:rsidRPr="00B00788">
        <w:rPr>
          <w:rFonts w:ascii="Times New Roman" w:eastAsia="Times New Roman" w:hAnsi="Times New Roman"/>
          <w:sz w:val="24"/>
          <w:szCs w:val="24"/>
          <w:lang w:eastAsia="pl-PL"/>
        </w:rPr>
        <w:t xml:space="preserve"> nie będą oceniane.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</w:p>
    <w:p w14:paraId="520626C1" w14:textId="2EB44BD3" w:rsidR="004243D6" w:rsidRPr="00B00788" w:rsidRDefault="004243D6" w:rsidP="00183D4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jest </w:t>
      </w:r>
    </w:p>
    <w:p w14:paraId="501C2D69" w14:textId="272564FF" w:rsidR="004243D6" w:rsidRDefault="004243D6" w:rsidP="00183D4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B00788">
        <w:rPr>
          <w:rFonts w:ascii="Times New Roman" w:eastAsia="Times New Roman" w:hAnsi="Times New Roman"/>
          <w:sz w:val="24"/>
          <w:szCs w:val="24"/>
          <w:lang w:eastAsia="pl-PL"/>
        </w:rPr>
        <w:t>Wykonawca może złożyć tylko jedną 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jedną część zamówienia</w:t>
      </w:r>
      <w:r w:rsidRPr="00B00788">
        <w:rPr>
          <w:rFonts w:ascii="Times New Roman" w:eastAsia="Times New Roman" w:hAnsi="Times New Roman"/>
          <w:sz w:val="24"/>
          <w:szCs w:val="24"/>
          <w:lang w:eastAsia="pl-PL"/>
        </w:rPr>
        <w:t>. Oferty Wykonawcy, który złoży więcej niż jedną ofertę nie będą oceniane.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</w:p>
    <w:p w14:paraId="759B650B" w14:textId="77777777" w:rsidR="00B00788" w:rsidRPr="000C74BF" w:rsidRDefault="00B00788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266BEA" w14:textId="27DF07AE" w:rsidR="000C74BF" w:rsidRPr="000C74BF" w:rsidRDefault="005D78E2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D78E2">
        <w:rPr>
          <w:rFonts w:ascii="Times New Roman" w:hAnsi="Times New Roman"/>
          <w:b/>
          <w:i/>
          <w:sz w:val="24"/>
          <w:szCs w:val="24"/>
        </w:rPr>
        <w:t>Pytanie</w:t>
      </w:r>
      <w:r w:rsidRPr="000C74BF">
        <w:rPr>
          <w:rFonts w:ascii="Times New Roman" w:hAnsi="Times New Roman"/>
          <w:sz w:val="24"/>
          <w:szCs w:val="24"/>
        </w:rPr>
        <w:t xml:space="preserve"> </w:t>
      </w:r>
      <w:r w:rsidR="000C74BF" w:rsidRPr="005D78E2">
        <w:rPr>
          <w:rFonts w:ascii="Times New Roman" w:hAnsi="Times New Roman"/>
          <w:b/>
          <w:i/>
          <w:sz w:val="24"/>
          <w:szCs w:val="24"/>
        </w:rPr>
        <w:t>4</w:t>
      </w:r>
      <w:r w:rsidR="000C74BF" w:rsidRPr="000C74BF">
        <w:rPr>
          <w:rFonts w:ascii="Times New Roman" w:hAnsi="Times New Roman"/>
          <w:sz w:val="24"/>
          <w:szCs w:val="24"/>
        </w:rPr>
        <w:t>. W jaki sposób będzie punktowana oferta, jeśli zamówienie będzie wykonywane przez kilka osób? W pkt XIII ogłoszenia o zamówieniu określono ten sposób tylko w</w:t>
      </w:r>
      <w:r w:rsidR="00002D90">
        <w:rPr>
          <w:rFonts w:ascii="Times New Roman" w:hAnsi="Times New Roman"/>
          <w:sz w:val="24"/>
          <w:szCs w:val="24"/>
        </w:rPr>
        <w:t> </w:t>
      </w:r>
      <w:r w:rsidR="000C74BF" w:rsidRPr="000C74BF">
        <w:rPr>
          <w:rFonts w:ascii="Times New Roman" w:hAnsi="Times New Roman"/>
          <w:sz w:val="24"/>
          <w:szCs w:val="24"/>
        </w:rPr>
        <w:t>odniesieniu do części 2 zamówienia, pominięto natomiast w odniesieniu do innych części.</w:t>
      </w:r>
    </w:p>
    <w:p w14:paraId="71CBCD9D" w14:textId="77777777" w:rsidR="000C74BF" w:rsidRPr="000C74BF" w:rsidRDefault="000C74BF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74BF">
        <w:rPr>
          <w:rFonts w:ascii="Times New Roman" w:hAnsi="Times New Roman"/>
          <w:b/>
          <w:sz w:val="24"/>
          <w:szCs w:val="24"/>
          <w:u w:val="single"/>
        </w:rPr>
        <w:t>Odpowiedź Zamawiającego:</w:t>
      </w:r>
    </w:p>
    <w:p w14:paraId="137761F4" w14:textId="5686C193" w:rsidR="000C74BF" w:rsidRDefault="00AB5B0F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wyjaśnia, że dopuszcza realizację zamówienia przez dwie osoby tylko w odniesieniu do części </w:t>
      </w:r>
      <w:r w:rsidR="008D32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zamówienia, w części 1 oraz </w:t>
      </w:r>
      <w:r w:rsidR="008D329F">
        <w:rPr>
          <w:rFonts w:ascii="Times New Roman" w:hAnsi="Times New Roman"/>
          <w:sz w:val="24"/>
          <w:szCs w:val="24"/>
        </w:rPr>
        <w:t xml:space="preserve">części </w:t>
      </w:r>
      <w:r>
        <w:rPr>
          <w:rFonts w:ascii="Times New Roman" w:hAnsi="Times New Roman"/>
          <w:sz w:val="24"/>
          <w:szCs w:val="24"/>
        </w:rPr>
        <w:t>3 usługa będzie realizowana przez jedną osobę.</w:t>
      </w:r>
    </w:p>
    <w:p w14:paraId="22FB5B44" w14:textId="77777777" w:rsidR="00AB5B0F" w:rsidRDefault="00AB5B0F" w:rsidP="00183D4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3E06D589" w14:textId="7C724F9A" w:rsidR="000C74BF" w:rsidRPr="000C74BF" w:rsidRDefault="005D78E2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D78E2">
        <w:rPr>
          <w:rFonts w:ascii="Times New Roman" w:hAnsi="Times New Roman"/>
          <w:b/>
          <w:i/>
          <w:sz w:val="24"/>
          <w:szCs w:val="24"/>
        </w:rPr>
        <w:t>Pytanie</w:t>
      </w:r>
      <w:r w:rsidRPr="000C74BF">
        <w:rPr>
          <w:rFonts w:ascii="Times New Roman" w:hAnsi="Times New Roman"/>
          <w:sz w:val="24"/>
          <w:szCs w:val="24"/>
        </w:rPr>
        <w:t xml:space="preserve"> </w:t>
      </w:r>
      <w:r w:rsidR="000C74BF" w:rsidRPr="005D78E2">
        <w:rPr>
          <w:rFonts w:ascii="Times New Roman" w:hAnsi="Times New Roman"/>
          <w:b/>
          <w:i/>
          <w:sz w:val="24"/>
          <w:szCs w:val="24"/>
        </w:rPr>
        <w:t>5</w:t>
      </w:r>
      <w:r w:rsidR="000C74BF" w:rsidRPr="000C74BF">
        <w:rPr>
          <w:rFonts w:ascii="Times New Roman" w:hAnsi="Times New Roman"/>
          <w:sz w:val="24"/>
          <w:szCs w:val="24"/>
        </w:rPr>
        <w:t>. Co oznacza zapis z pkt V dot. części 2 zamówienia: "usługa polegająca na obsłudze prawnej minimum jednego programu rządowego w ramach dotacji celowych dla instytucji kultury". Zapis ten jest trudny do sensownej interpretacji. Czy chodzi o świadczenie bieżącej obsługi prawnej na rzecz organu uchwalającego program rządowy zakładający dotacje celowe dla instytucji kultury? Czy chodzi o świadczenie obsługi prawnej dotyczącej umów dotacji dla instytucji kultury? Czy też chodzi o obsługę prawną dotyczącą umów finansowanych z dotacji uzyskanych przez instytucję kultury w ramach programu rządowego?</w:t>
      </w:r>
    </w:p>
    <w:p w14:paraId="44DD4BA6" w14:textId="20022ACA" w:rsidR="000C74BF" w:rsidRPr="000C74BF" w:rsidRDefault="000C74BF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74BF">
        <w:rPr>
          <w:rFonts w:ascii="Times New Roman" w:hAnsi="Times New Roman"/>
          <w:b/>
          <w:sz w:val="24"/>
          <w:szCs w:val="24"/>
          <w:u w:val="single"/>
        </w:rPr>
        <w:t>Odpowiedź Zamawiającego:</w:t>
      </w:r>
    </w:p>
    <w:p w14:paraId="22E4F6D0" w14:textId="3055676C" w:rsidR="000C74BF" w:rsidRDefault="00790FA1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że zmienia treść </w:t>
      </w:r>
      <w:r w:rsidR="00B0078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głoszenia </w:t>
      </w:r>
      <w:r w:rsidR="00B00788">
        <w:rPr>
          <w:rFonts w:ascii="Times New Roman" w:hAnsi="Times New Roman"/>
          <w:sz w:val="24"/>
          <w:szCs w:val="24"/>
        </w:rPr>
        <w:t xml:space="preserve">o zamówieniu </w:t>
      </w:r>
      <w:r>
        <w:rPr>
          <w:rFonts w:ascii="Times New Roman" w:hAnsi="Times New Roman"/>
          <w:sz w:val="24"/>
          <w:szCs w:val="24"/>
        </w:rPr>
        <w:t>w pkt. V.1</w:t>
      </w:r>
      <w:r w:rsidR="00002D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dla </w:t>
      </w:r>
      <w:r w:rsidR="008D329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części 2 zamówienia </w:t>
      </w:r>
      <w:r w:rsidR="00002D90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002D9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>. 2) w tym zakresie w sposób następujący:</w:t>
      </w:r>
    </w:p>
    <w:p w14:paraId="1F7FB94A" w14:textId="77777777" w:rsidR="00183D4E" w:rsidRDefault="00183D4E" w:rsidP="00183D4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08F719D4" w14:textId="77777777" w:rsidR="00183D4E" w:rsidRDefault="00183D4E" w:rsidP="00183D4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351B8615" w14:textId="77777777" w:rsidR="00183D4E" w:rsidRDefault="00183D4E" w:rsidP="00183D4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0A68182E" w14:textId="0AA69E82" w:rsidR="00790FA1" w:rsidRDefault="00790FA1" w:rsidP="00183D4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było:</w:t>
      </w:r>
    </w:p>
    <w:p w14:paraId="7E8EE3F3" w14:textId="4FE85A65" w:rsidR="00790FA1" w:rsidRDefault="00790FA1" w:rsidP="00183D4E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Pr="00E53965">
        <w:rPr>
          <w:rFonts w:ascii="Times New Roman" w:eastAsia="Times New Roman" w:hAnsi="Times New Roman"/>
          <w:sz w:val="24"/>
          <w:szCs w:val="24"/>
        </w:rPr>
        <w:t>wykonał lub wykonuje, co najmniej 1 (jedną) usługę polegającą na obsłudze prawnej minimum jednego programu rządowego w ramach dotacji celowych dla instytucji kultury o</w:t>
      </w:r>
      <w:r w:rsidR="00B00788">
        <w:rPr>
          <w:rFonts w:ascii="Times New Roman" w:eastAsia="Times New Roman" w:hAnsi="Times New Roman"/>
          <w:sz w:val="24"/>
          <w:szCs w:val="24"/>
        </w:rPr>
        <w:t> </w:t>
      </w:r>
      <w:r w:rsidRPr="00E53965">
        <w:rPr>
          <w:rFonts w:ascii="Times New Roman" w:eastAsia="Times New Roman" w:hAnsi="Times New Roman"/>
          <w:sz w:val="24"/>
          <w:szCs w:val="24"/>
        </w:rPr>
        <w:t>wartości programu minimum 5 000,000,00 zł (słownie: pięć milionów złotych) brutto.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14:paraId="1BBADBB2" w14:textId="160C39D0" w:rsidR="00790FA1" w:rsidRDefault="00790FA1" w:rsidP="00183D4E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jest:</w:t>
      </w:r>
    </w:p>
    <w:p w14:paraId="6E129B01" w14:textId="5C85B8B9" w:rsidR="00790FA1" w:rsidRDefault="00790FA1" w:rsidP="00183D4E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„</w:t>
      </w:r>
      <w:r w:rsidRPr="00E53965">
        <w:rPr>
          <w:rFonts w:ascii="Times New Roman" w:eastAsia="Times New Roman" w:hAnsi="Times New Roman"/>
          <w:sz w:val="24"/>
          <w:szCs w:val="24"/>
        </w:rPr>
        <w:t xml:space="preserve">wykonał lub wykonuje, co najmniej 1 (jedną) usługę polegającą na obsłudze prawnej minimum jednego </w:t>
      </w:r>
      <w:r>
        <w:rPr>
          <w:rFonts w:ascii="Times New Roman" w:eastAsia="Times New Roman" w:hAnsi="Times New Roman"/>
          <w:sz w:val="24"/>
          <w:szCs w:val="24"/>
        </w:rPr>
        <w:t>projektu realizowanego w ramach programu rządowego z</w:t>
      </w:r>
      <w:r w:rsidRPr="00E53965">
        <w:rPr>
          <w:rFonts w:ascii="Times New Roman" w:eastAsia="Times New Roman" w:hAnsi="Times New Roman"/>
          <w:sz w:val="24"/>
          <w:szCs w:val="24"/>
        </w:rPr>
        <w:t xml:space="preserve"> dotacji celowych dla instytucji kultury o wartości programu minimum 5 000,000,00 zł (słownie: pięć milionów złotych) brutto.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14:paraId="122FC2A5" w14:textId="77777777" w:rsidR="008D329F" w:rsidRDefault="008D329F" w:rsidP="00183D4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273AC755" w14:textId="0ABD1087" w:rsidR="000C74BF" w:rsidRPr="000C74BF" w:rsidRDefault="000C74BF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74BF">
        <w:rPr>
          <w:rFonts w:ascii="Times New Roman" w:hAnsi="Times New Roman"/>
          <w:sz w:val="24"/>
          <w:szCs w:val="24"/>
        </w:rPr>
        <w:t xml:space="preserve">6. Czy przez wyjątkowe sytuacje uprawniające do zmiany terminu dyżurów rozumiany będzie np. urlop czy też zwolnienie lekarskie? </w:t>
      </w:r>
    </w:p>
    <w:p w14:paraId="508E5456" w14:textId="77777777" w:rsidR="000C74BF" w:rsidRPr="000C74BF" w:rsidRDefault="000C74BF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74BF">
        <w:rPr>
          <w:rFonts w:ascii="Times New Roman" w:hAnsi="Times New Roman"/>
          <w:b/>
          <w:sz w:val="24"/>
          <w:szCs w:val="24"/>
          <w:u w:val="single"/>
        </w:rPr>
        <w:t>Odpowiedź Zamawiającego:</w:t>
      </w:r>
    </w:p>
    <w:p w14:paraId="331D6A3B" w14:textId="5B334D1D" w:rsidR="003F5892" w:rsidRDefault="003F5892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Powyższe kwestie uregulowane są </w:t>
      </w:r>
      <w:r w:rsidR="00F973C2">
        <w:rPr>
          <w:rFonts w:ascii="Times New Roman" w:hAnsi="Times New Roman"/>
          <w:sz w:val="24"/>
          <w:szCs w:val="24"/>
        </w:rPr>
        <w:t>postanowieniami</w:t>
      </w:r>
      <w:r>
        <w:rPr>
          <w:rFonts w:ascii="Times New Roman" w:hAnsi="Times New Roman"/>
          <w:sz w:val="24"/>
          <w:szCs w:val="24"/>
        </w:rPr>
        <w:t xml:space="preserve"> §3 Wzor</w:t>
      </w:r>
      <w:r w:rsidR="00183D4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umowy dla każdej części zamówienia.</w:t>
      </w:r>
    </w:p>
    <w:p w14:paraId="673C17A3" w14:textId="77777777" w:rsidR="003F5892" w:rsidRDefault="003F5892" w:rsidP="00183D4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14FDC433" w14:textId="76F81759" w:rsidR="000C74BF" w:rsidRPr="000C74BF" w:rsidRDefault="000C74BF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74BF">
        <w:rPr>
          <w:rFonts w:ascii="Times New Roman" w:hAnsi="Times New Roman"/>
          <w:sz w:val="24"/>
          <w:szCs w:val="24"/>
        </w:rPr>
        <w:t>7. Czy dla spełnienia wymagań z pkt. VI ogłoszenia o zamówieniu wystarczające jest przekazanie poświadczonej za zgodność z oryginałem przez wykonawcę kopii uchwały o</w:t>
      </w:r>
      <w:r w:rsidR="008D329F">
        <w:rPr>
          <w:rFonts w:ascii="Times New Roman" w:hAnsi="Times New Roman"/>
          <w:sz w:val="24"/>
          <w:szCs w:val="24"/>
        </w:rPr>
        <w:t> </w:t>
      </w:r>
      <w:r w:rsidRPr="000C74BF">
        <w:rPr>
          <w:rFonts w:ascii="Times New Roman" w:hAnsi="Times New Roman"/>
          <w:sz w:val="24"/>
          <w:szCs w:val="24"/>
        </w:rPr>
        <w:t xml:space="preserve">wpisie </w:t>
      </w:r>
      <w:proofErr w:type="spellStart"/>
      <w:r w:rsidRPr="000C74BF">
        <w:rPr>
          <w:rFonts w:ascii="Times New Roman" w:hAnsi="Times New Roman"/>
          <w:sz w:val="24"/>
          <w:szCs w:val="24"/>
        </w:rPr>
        <w:t>wykonacy</w:t>
      </w:r>
      <w:proofErr w:type="spellEnd"/>
      <w:r w:rsidRPr="000C74BF">
        <w:rPr>
          <w:rFonts w:ascii="Times New Roman" w:hAnsi="Times New Roman"/>
          <w:sz w:val="24"/>
          <w:szCs w:val="24"/>
        </w:rPr>
        <w:t xml:space="preserve">/wykonawców na listę osób uprawnionych do wykonywania zawodu adwokata lub radcy prawnego wraz z wydrukiem z </w:t>
      </w:r>
      <w:proofErr w:type="spellStart"/>
      <w:r w:rsidRPr="000C74BF">
        <w:rPr>
          <w:rFonts w:ascii="Times New Roman" w:hAnsi="Times New Roman"/>
          <w:sz w:val="24"/>
          <w:szCs w:val="24"/>
        </w:rPr>
        <w:t>CEiDG</w:t>
      </w:r>
      <w:proofErr w:type="spellEnd"/>
      <w:r w:rsidRPr="000C74BF">
        <w:rPr>
          <w:rFonts w:ascii="Times New Roman" w:hAnsi="Times New Roman"/>
          <w:sz w:val="24"/>
          <w:szCs w:val="24"/>
        </w:rPr>
        <w:t>?</w:t>
      </w:r>
    </w:p>
    <w:p w14:paraId="7F4636E3" w14:textId="77777777" w:rsidR="000C74BF" w:rsidRPr="000C74BF" w:rsidRDefault="000C74BF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74BF">
        <w:rPr>
          <w:rFonts w:ascii="Times New Roman" w:hAnsi="Times New Roman"/>
          <w:b/>
          <w:sz w:val="24"/>
          <w:szCs w:val="24"/>
          <w:u w:val="single"/>
        </w:rPr>
        <w:t>Odpowiedź Zamawiającego:</w:t>
      </w:r>
    </w:p>
    <w:p w14:paraId="48D14E47" w14:textId="5467B5AC" w:rsidR="0040561E" w:rsidRPr="0040561E" w:rsidRDefault="003F5892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że zgodnie z Ogłoszeniem o zamówieniu </w:t>
      </w:r>
      <w:r w:rsidR="00B368D7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VI</w:t>
      </w:r>
      <w:r w:rsidR="00002D90">
        <w:rPr>
          <w:rFonts w:ascii="Times New Roman" w:hAnsi="Times New Roman"/>
          <w:sz w:val="24"/>
          <w:szCs w:val="24"/>
        </w:rPr>
        <w:t>.</w:t>
      </w:r>
      <w:r w:rsidR="0040561E">
        <w:rPr>
          <w:rFonts w:ascii="Times New Roman" w:hAnsi="Times New Roman"/>
          <w:sz w:val="24"/>
          <w:szCs w:val="24"/>
        </w:rPr>
        <w:t>1.2</w:t>
      </w:r>
      <w:r w:rsidR="00002D90">
        <w:rPr>
          <w:rFonts w:ascii="Times New Roman" w:hAnsi="Times New Roman"/>
          <w:sz w:val="24"/>
          <w:szCs w:val="24"/>
        </w:rPr>
        <w:t>.</w:t>
      </w:r>
      <w:r w:rsidR="0040561E">
        <w:rPr>
          <w:rFonts w:ascii="Times New Roman" w:hAnsi="Times New Roman"/>
          <w:sz w:val="24"/>
          <w:szCs w:val="24"/>
        </w:rPr>
        <w:t xml:space="preserve"> żąda złożenia </w:t>
      </w:r>
      <w:r w:rsidR="0040561E" w:rsidRPr="0040561E">
        <w:rPr>
          <w:rFonts w:ascii="Times New Roman" w:eastAsia="Times New Roman" w:hAnsi="Times New Roman"/>
          <w:sz w:val="24"/>
          <w:szCs w:val="24"/>
        </w:rPr>
        <w:t>zaświadczenie z Okręgowej Rady Adwokatów lub Okręgowej Izby Radców Prawnych według siedziby Wykonawcy o posiadaniu uprawnień do wykonywania zawodu adwokata lub radcy prawnego oraz formy w jakiej wykonuje zawód adwokata lub radcy prawnego (w postaci oryginału lub kopii poświadczonej za zgodność z oryginałem przez Wykonawcę)</w:t>
      </w:r>
      <w:r w:rsidR="0040561E">
        <w:rPr>
          <w:rFonts w:ascii="Times New Roman" w:eastAsia="Times New Roman" w:hAnsi="Times New Roman"/>
          <w:sz w:val="24"/>
          <w:szCs w:val="24"/>
        </w:rPr>
        <w:t>.</w:t>
      </w:r>
    </w:p>
    <w:p w14:paraId="1A03E2EF" w14:textId="2225AA37" w:rsidR="003F5892" w:rsidRDefault="003F5892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B217E" w14:textId="19EFBC45" w:rsidR="000C74BF" w:rsidRPr="00B61C4A" w:rsidRDefault="00B61C4A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489B">
        <w:rPr>
          <w:rFonts w:ascii="Times New Roman" w:hAnsi="Times New Roman"/>
          <w:b/>
          <w:sz w:val="24"/>
          <w:szCs w:val="24"/>
        </w:rPr>
        <w:t>I</w:t>
      </w:r>
      <w:r w:rsidR="00F973C2">
        <w:rPr>
          <w:rFonts w:ascii="Times New Roman" w:hAnsi="Times New Roman"/>
          <w:b/>
          <w:sz w:val="24"/>
          <w:szCs w:val="24"/>
        </w:rPr>
        <w:t>I</w:t>
      </w:r>
      <w:r w:rsidRPr="0023489B">
        <w:rPr>
          <w:rFonts w:ascii="Times New Roman" w:hAnsi="Times New Roman"/>
          <w:b/>
          <w:sz w:val="24"/>
          <w:szCs w:val="24"/>
        </w:rPr>
        <w:t>I.</w:t>
      </w:r>
      <w:r w:rsidRPr="00B61C4A">
        <w:rPr>
          <w:rFonts w:ascii="Times New Roman" w:hAnsi="Times New Roman"/>
          <w:sz w:val="24"/>
          <w:szCs w:val="24"/>
        </w:rPr>
        <w:t xml:space="preserve"> Jednocześnie </w:t>
      </w:r>
      <w:r>
        <w:rPr>
          <w:rFonts w:ascii="Times New Roman" w:hAnsi="Times New Roman"/>
          <w:sz w:val="24"/>
          <w:szCs w:val="24"/>
        </w:rPr>
        <w:t xml:space="preserve">Zamawiający informuje, że </w:t>
      </w:r>
      <w:r w:rsidR="008D329F">
        <w:rPr>
          <w:rFonts w:ascii="Times New Roman" w:hAnsi="Times New Roman"/>
          <w:sz w:val="24"/>
          <w:szCs w:val="24"/>
        </w:rPr>
        <w:t>poza zmianami w treści Ogłoszenia o</w:t>
      </w:r>
      <w:r w:rsidR="00F973C2">
        <w:rPr>
          <w:rFonts w:ascii="Times New Roman" w:hAnsi="Times New Roman"/>
          <w:sz w:val="24"/>
          <w:szCs w:val="24"/>
        </w:rPr>
        <w:t> </w:t>
      </w:r>
      <w:r w:rsidR="008D329F">
        <w:rPr>
          <w:rFonts w:ascii="Times New Roman" w:hAnsi="Times New Roman"/>
          <w:sz w:val="24"/>
          <w:szCs w:val="24"/>
        </w:rPr>
        <w:t xml:space="preserve">zamówieniu opisanymi powyżej </w:t>
      </w:r>
      <w:r w:rsidR="00F973C2">
        <w:rPr>
          <w:rFonts w:ascii="Times New Roman" w:hAnsi="Times New Roman"/>
          <w:sz w:val="24"/>
          <w:szCs w:val="24"/>
        </w:rPr>
        <w:t xml:space="preserve">w pkt. I </w:t>
      </w:r>
      <w:r w:rsidR="008D329F">
        <w:rPr>
          <w:rFonts w:ascii="Times New Roman" w:hAnsi="Times New Roman"/>
          <w:sz w:val="24"/>
          <w:szCs w:val="24"/>
        </w:rPr>
        <w:t>w odpowiedzi na pytanie nr 3 oraz nr 5 zmienia treść Ogłoszenia o zamówieniu w sposób następujący:</w:t>
      </w:r>
    </w:p>
    <w:p w14:paraId="0BDBDDF0" w14:textId="72D5AA15" w:rsidR="008D329F" w:rsidRPr="0023489B" w:rsidRDefault="0023489B" w:rsidP="00183D4E">
      <w:pPr>
        <w:spacing w:before="120"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002D90">
        <w:rPr>
          <w:rFonts w:ascii="Times New Roman" w:hAnsi="Times New Roman"/>
          <w:sz w:val="24"/>
          <w:szCs w:val="24"/>
        </w:rPr>
        <w:t>pkt</w:t>
      </w:r>
      <w:r w:rsidRPr="0023489B">
        <w:rPr>
          <w:rFonts w:ascii="Times New Roman" w:hAnsi="Times New Roman"/>
          <w:sz w:val="24"/>
          <w:szCs w:val="24"/>
        </w:rPr>
        <w:t xml:space="preserve"> </w:t>
      </w:r>
      <w:r w:rsidR="008D329F" w:rsidRPr="0023489B">
        <w:rPr>
          <w:rFonts w:ascii="Times New Roman" w:hAnsi="Times New Roman"/>
          <w:sz w:val="24"/>
          <w:szCs w:val="24"/>
        </w:rPr>
        <w:t xml:space="preserve">XIII dla części 1 zamówienia </w:t>
      </w:r>
      <w:proofErr w:type="spellStart"/>
      <w:r w:rsidR="00002D90">
        <w:rPr>
          <w:rFonts w:ascii="Times New Roman" w:hAnsi="Times New Roman"/>
          <w:sz w:val="24"/>
          <w:szCs w:val="24"/>
        </w:rPr>
        <w:t>p</w:t>
      </w:r>
      <w:r w:rsidR="008D329F" w:rsidRPr="0023489B">
        <w:rPr>
          <w:rFonts w:ascii="Times New Roman" w:hAnsi="Times New Roman"/>
          <w:sz w:val="24"/>
          <w:szCs w:val="24"/>
        </w:rPr>
        <w:t>pkt</w:t>
      </w:r>
      <w:proofErr w:type="spellEnd"/>
      <w:r w:rsidR="008D329F" w:rsidRPr="0023489B">
        <w:rPr>
          <w:rFonts w:ascii="Times New Roman" w:hAnsi="Times New Roman"/>
          <w:sz w:val="24"/>
          <w:szCs w:val="24"/>
        </w:rPr>
        <w:t>. 3:</w:t>
      </w:r>
    </w:p>
    <w:p w14:paraId="20B163CE" w14:textId="486221A4" w:rsidR="008D329F" w:rsidRDefault="008D329F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było:</w:t>
      </w:r>
    </w:p>
    <w:p w14:paraId="12168A48" w14:textId="510A1D05" w:rsidR="008D329F" w:rsidRPr="008D329F" w:rsidRDefault="008D329F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„</w:t>
      </w:r>
      <w:r w:rsidRPr="008D329F">
        <w:rPr>
          <w:rFonts w:ascii="Times New Roman" w:hAnsi="Times New Roman"/>
          <w:sz w:val="24"/>
          <w:szCs w:val="24"/>
          <w:lang w:eastAsia="pl-PL"/>
        </w:rPr>
        <w:t xml:space="preserve"> Doświadczenie osoby wskazanej przez Wykonawcę, która będzie wykonywała zamówienie, w obsłudze prawnej projektów dofinansowanych z udziałem środków unijnych o wartości każdego projektu minimum 1 000 000,00 (słownie: jednego miliona złotych) brutto – 20.</w:t>
      </w:r>
      <w:r>
        <w:rPr>
          <w:rFonts w:ascii="Times New Roman" w:hAnsi="Times New Roman"/>
          <w:sz w:val="24"/>
          <w:szCs w:val="24"/>
          <w:lang w:eastAsia="pl-PL"/>
        </w:rPr>
        <w:t>”</w:t>
      </w:r>
    </w:p>
    <w:p w14:paraId="3AC547D3" w14:textId="0100C014" w:rsidR="008D329F" w:rsidRPr="0023489B" w:rsidRDefault="008D329F" w:rsidP="00183D4E">
      <w:pPr>
        <w:spacing w:before="120"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489B">
        <w:rPr>
          <w:rFonts w:ascii="Times New Roman" w:hAnsi="Times New Roman"/>
          <w:sz w:val="24"/>
          <w:szCs w:val="24"/>
        </w:rPr>
        <w:t>- jest:</w:t>
      </w:r>
    </w:p>
    <w:p w14:paraId="5AE7BCF9" w14:textId="094A3E02" w:rsidR="008D329F" w:rsidRPr="008D329F" w:rsidRDefault="008D329F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„</w:t>
      </w:r>
      <w:r w:rsidRPr="008D329F">
        <w:rPr>
          <w:rFonts w:ascii="Times New Roman" w:hAnsi="Times New Roman"/>
          <w:sz w:val="24"/>
          <w:szCs w:val="24"/>
          <w:lang w:eastAsia="pl-PL"/>
        </w:rPr>
        <w:t xml:space="preserve">Doświadczenie osoby wskazanej przez Wykonawcę, która będzie wykonywała zamówienie, w obsłudze prawnej projektów dofinansowanych z udziałem środków unijnych o wartości każdego projektu minimum </w:t>
      </w:r>
      <w:r>
        <w:rPr>
          <w:rFonts w:ascii="Times New Roman" w:hAnsi="Times New Roman"/>
          <w:sz w:val="24"/>
          <w:szCs w:val="24"/>
          <w:lang w:eastAsia="pl-PL"/>
        </w:rPr>
        <w:t>5</w:t>
      </w:r>
      <w:r w:rsidRPr="008D329F">
        <w:rPr>
          <w:rFonts w:ascii="Times New Roman" w:hAnsi="Times New Roman"/>
          <w:sz w:val="24"/>
          <w:szCs w:val="24"/>
          <w:lang w:eastAsia="pl-PL"/>
        </w:rPr>
        <w:t xml:space="preserve"> 000 000,00 (słownie: </w:t>
      </w:r>
      <w:r>
        <w:rPr>
          <w:rFonts w:ascii="Times New Roman" w:hAnsi="Times New Roman"/>
          <w:sz w:val="24"/>
          <w:szCs w:val="24"/>
          <w:lang w:eastAsia="pl-PL"/>
        </w:rPr>
        <w:t>pięć</w:t>
      </w:r>
      <w:r w:rsidRPr="008D329F">
        <w:rPr>
          <w:rFonts w:ascii="Times New Roman" w:hAnsi="Times New Roman"/>
          <w:sz w:val="24"/>
          <w:szCs w:val="24"/>
          <w:lang w:eastAsia="pl-PL"/>
        </w:rPr>
        <w:t xml:space="preserve"> milion</w:t>
      </w:r>
      <w:r>
        <w:rPr>
          <w:rFonts w:ascii="Times New Roman" w:hAnsi="Times New Roman"/>
          <w:sz w:val="24"/>
          <w:szCs w:val="24"/>
          <w:lang w:eastAsia="pl-PL"/>
        </w:rPr>
        <w:t>ów</w:t>
      </w:r>
      <w:r w:rsidRPr="008D329F">
        <w:rPr>
          <w:rFonts w:ascii="Times New Roman" w:hAnsi="Times New Roman"/>
          <w:sz w:val="24"/>
          <w:szCs w:val="24"/>
          <w:lang w:eastAsia="pl-PL"/>
        </w:rPr>
        <w:t xml:space="preserve"> złotych) brutto – 20.</w:t>
      </w:r>
      <w:r>
        <w:rPr>
          <w:rFonts w:ascii="Times New Roman" w:hAnsi="Times New Roman"/>
          <w:sz w:val="24"/>
          <w:szCs w:val="24"/>
          <w:lang w:eastAsia="pl-PL"/>
        </w:rPr>
        <w:t>”</w:t>
      </w:r>
    </w:p>
    <w:p w14:paraId="14D56DF3" w14:textId="0CF9E840" w:rsidR="008D329F" w:rsidRPr="004B1C82" w:rsidRDefault="004B1C82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1C82">
        <w:rPr>
          <w:rFonts w:ascii="Times New Roman" w:hAnsi="Times New Roman"/>
          <w:sz w:val="24"/>
          <w:szCs w:val="24"/>
        </w:rPr>
        <w:t xml:space="preserve">W związku z powyższym zmianie ulega treść Załącznika nr 1 do Ogłoszenia </w:t>
      </w:r>
      <w:r>
        <w:rPr>
          <w:rFonts w:ascii="Times New Roman" w:hAnsi="Times New Roman"/>
          <w:sz w:val="24"/>
          <w:szCs w:val="24"/>
        </w:rPr>
        <w:t>„Formularz oferta część 1”</w:t>
      </w:r>
    </w:p>
    <w:p w14:paraId="4E25BC4C" w14:textId="77777777" w:rsidR="00183D4E" w:rsidRDefault="00183D4E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CCBC2" w14:textId="7BF3AC4B" w:rsidR="004B1C82" w:rsidRPr="004B1C82" w:rsidRDefault="004B1C82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1C82">
        <w:rPr>
          <w:rFonts w:ascii="Times New Roman" w:hAnsi="Times New Roman"/>
          <w:sz w:val="24"/>
          <w:szCs w:val="24"/>
        </w:rPr>
        <w:lastRenderedPageBreak/>
        <w:t xml:space="preserve">W pkt. 2 </w:t>
      </w:r>
      <w:proofErr w:type="spellStart"/>
      <w:r w:rsidRPr="004B1C82">
        <w:rPr>
          <w:rFonts w:ascii="Times New Roman" w:hAnsi="Times New Roman"/>
          <w:sz w:val="24"/>
          <w:szCs w:val="24"/>
        </w:rPr>
        <w:t>ppkt</w:t>
      </w:r>
      <w:proofErr w:type="spellEnd"/>
      <w:r w:rsidRPr="004B1C82">
        <w:rPr>
          <w:rFonts w:ascii="Times New Roman" w:hAnsi="Times New Roman"/>
          <w:sz w:val="24"/>
          <w:szCs w:val="24"/>
        </w:rPr>
        <w:t xml:space="preserve">. 3) lit. b) </w:t>
      </w:r>
    </w:p>
    <w:p w14:paraId="6EF8BA54" w14:textId="77777777" w:rsidR="004B1C82" w:rsidRPr="004B1C82" w:rsidRDefault="004B1C82" w:rsidP="00183D4E">
      <w:pPr>
        <w:spacing w:before="120" w:after="12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4B1C82">
        <w:rPr>
          <w:rFonts w:ascii="Times New Roman" w:hAnsi="Times New Roman"/>
          <w:spacing w:val="-6"/>
          <w:sz w:val="24"/>
          <w:szCs w:val="24"/>
        </w:rPr>
        <w:t>- było:</w:t>
      </w:r>
    </w:p>
    <w:p w14:paraId="7636FA24" w14:textId="015B521F" w:rsidR="004B1C82" w:rsidRPr="004B1C82" w:rsidRDefault="004B1C82" w:rsidP="00183D4E">
      <w:pPr>
        <w:spacing w:before="120" w:after="12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4B1C82">
        <w:rPr>
          <w:rFonts w:ascii="Times New Roman" w:hAnsi="Times New Roman"/>
          <w:spacing w:val="-6"/>
          <w:sz w:val="24"/>
          <w:szCs w:val="24"/>
        </w:rPr>
        <w:t>„posiada doświadczenie w obsłudze prawnej projektów dofinansowanych z udziałem środków unijnych</w:t>
      </w:r>
      <w:r w:rsidRPr="004B1C82">
        <w:rPr>
          <w:rFonts w:ascii="Times New Roman" w:hAnsi="Times New Roman"/>
          <w:sz w:val="24"/>
          <w:szCs w:val="24"/>
        </w:rPr>
        <w:t xml:space="preserve"> o wartości każdego projektu minimum 1 000 000,00 zł (słownie: jednego miliona złotych) brutto</w:t>
      </w:r>
      <w:r w:rsidRPr="004B1C82">
        <w:rPr>
          <w:rFonts w:ascii="Times New Roman" w:hAnsi="Times New Roman"/>
          <w:spacing w:val="-6"/>
          <w:sz w:val="24"/>
          <w:szCs w:val="24"/>
        </w:rPr>
        <w:t>:”</w:t>
      </w:r>
    </w:p>
    <w:p w14:paraId="3E85328B" w14:textId="23B9FBC5" w:rsidR="004B1C82" w:rsidRPr="004B1C82" w:rsidRDefault="004B1C82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1C82">
        <w:rPr>
          <w:rFonts w:ascii="Times New Roman" w:hAnsi="Times New Roman"/>
          <w:sz w:val="24"/>
          <w:szCs w:val="24"/>
        </w:rPr>
        <w:t>- jest:</w:t>
      </w:r>
    </w:p>
    <w:p w14:paraId="6F34DADB" w14:textId="1D16738B" w:rsidR="004B1C82" w:rsidRPr="004B1C82" w:rsidRDefault="004B1C82" w:rsidP="00183D4E">
      <w:pPr>
        <w:spacing w:before="120" w:after="12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„</w:t>
      </w:r>
      <w:r w:rsidRPr="004B1C82">
        <w:rPr>
          <w:rFonts w:ascii="Times New Roman" w:hAnsi="Times New Roman"/>
          <w:spacing w:val="-6"/>
          <w:sz w:val="24"/>
          <w:szCs w:val="24"/>
        </w:rPr>
        <w:t>posiada doświadczenie w obsłudze prawnej projektów dofinansowanych z udziałem środków unijnych</w:t>
      </w:r>
      <w:r w:rsidRPr="004B1C82">
        <w:rPr>
          <w:rFonts w:ascii="Times New Roman" w:hAnsi="Times New Roman"/>
          <w:sz w:val="24"/>
          <w:szCs w:val="24"/>
        </w:rPr>
        <w:t xml:space="preserve"> o wartości każdego projektu minimum </w:t>
      </w:r>
      <w:r>
        <w:rPr>
          <w:rFonts w:ascii="Times New Roman" w:hAnsi="Times New Roman"/>
          <w:sz w:val="24"/>
          <w:szCs w:val="24"/>
        </w:rPr>
        <w:t>5</w:t>
      </w:r>
      <w:r w:rsidRPr="004B1C82">
        <w:rPr>
          <w:rFonts w:ascii="Times New Roman" w:hAnsi="Times New Roman"/>
          <w:sz w:val="24"/>
          <w:szCs w:val="24"/>
        </w:rPr>
        <w:t xml:space="preserve"> 000 000,00 zł (słownie: </w:t>
      </w:r>
      <w:r>
        <w:rPr>
          <w:rFonts w:ascii="Times New Roman" w:hAnsi="Times New Roman"/>
          <w:sz w:val="24"/>
          <w:szCs w:val="24"/>
        </w:rPr>
        <w:t>pięć</w:t>
      </w:r>
      <w:r w:rsidRPr="004B1C82">
        <w:rPr>
          <w:rFonts w:ascii="Times New Roman" w:hAnsi="Times New Roman"/>
          <w:sz w:val="24"/>
          <w:szCs w:val="24"/>
        </w:rPr>
        <w:t xml:space="preserve"> milion</w:t>
      </w:r>
      <w:r>
        <w:rPr>
          <w:rFonts w:ascii="Times New Roman" w:hAnsi="Times New Roman"/>
          <w:sz w:val="24"/>
          <w:szCs w:val="24"/>
        </w:rPr>
        <w:t>ów</w:t>
      </w:r>
      <w:r w:rsidRPr="004B1C82">
        <w:rPr>
          <w:rFonts w:ascii="Times New Roman" w:hAnsi="Times New Roman"/>
          <w:sz w:val="24"/>
          <w:szCs w:val="24"/>
        </w:rPr>
        <w:t xml:space="preserve"> złotych) brutto</w:t>
      </w:r>
      <w:r w:rsidR="00F973C2">
        <w:rPr>
          <w:rFonts w:ascii="Times New Roman" w:hAnsi="Times New Roman"/>
          <w:sz w:val="24"/>
          <w:szCs w:val="24"/>
        </w:rPr>
        <w:t>:</w:t>
      </w:r>
      <w:r w:rsidRPr="004B1C8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pacing w:val="-6"/>
          <w:sz w:val="24"/>
          <w:szCs w:val="24"/>
        </w:rPr>
        <w:t>„</w:t>
      </w:r>
    </w:p>
    <w:p w14:paraId="2281FC9B" w14:textId="446288A1" w:rsidR="004B1C82" w:rsidRPr="004B1C82" w:rsidRDefault="004B1C82" w:rsidP="00183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Zmieniony Załącznik</w:t>
      </w:r>
      <w:r w:rsidRPr="004B1C82">
        <w:rPr>
          <w:rFonts w:ascii="Times New Roman" w:hAnsi="Times New Roman"/>
          <w:sz w:val="24"/>
          <w:szCs w:val="24"/>
        </w:rPr>
        <w:t xml:space="preserve"> nr 1 do Ogłoszenia </w:t>
      </w:r>
      <w:r>
        <w:rPr>
          <w:rFonts w:ascii="Times New Roman" w:hAnsi="Times New Roman"/>
          <w:sz w:val="24"/>
          <w:szCs w:val="24"/>
        </w:rPr>
        <w:t xml:space="preserve">„Formularz </w:t>
      </w:r>
      <w:r w:rsidR="00F973C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ferta </w:t>
      </w:r>
      <w:r w:rsidR="00F973C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zęść 1” stanowi Załącznik nr 1 do niniejszej informacji.</w:t>
      </w:r>
    </w:p>
    <w:p w14:paraId="5ECB78AF" w14:textId="77777777" w:rsidR="004B1C82" w:rsidRDefault="004B1C82" w:rsidP="00183D4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3981F4" w14:textId="2E34A0FA" w:rsidR="0023489B" w:rsidRDefault="0023489B" w:rsidP="00183D4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Zgodnie z </w:t>
      </w:r>
      <w:r w:rsidR="00F03F66">
        <w:rPr>
          <w:rFonts w:ascii="Times New Roman" w:hAnsi="Times New Roman"/>
          <w:b/>
          <w:sz w:val="24"/>
          <w:szCs w:val="24"/>
        </w:rPr>
        <w:t>pkt.</w:t>
      </w:r>
      <w:r>
        <w:rPr>
          <w:rFonts w:ascii="Times New Roman" w:hAnsi="Times New Roman"/>
          <w:b/>
          <w:sz w:val="24"/>
          <w:szCs w:val="24"/>
        </w:rPr>
        <w:t xml:space="preserve"> VII</w:t>
      </w:r>
      <w:r w:rsidR="00F03F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</w:t>
      </w:r>
      <w:r w:rsidR="00F03F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973C2">
        <w:rPr>
          <w:rFonts w:ascii="Times New Roman" w:hAnsi="Times New Roman"/>
          <w:b/>
          <w:sz w:val="24"/>
          <w:szCs w:val="24"/>
        </w:rPr>
        <w:t xml:space="preserve">Ogłoszenia o zamówieniu </w:t>
      </w:r>
      <w:r>
        <w:rPr>
          <w:rFonts w:ascii="Times New Roman" w:hAnsi="Times New Roman"/>
          <w:b/>
          <w:sz w:val="24"/>
          <w:szCs w:val="24"/>
        </w:rPr>
        <w:t xml:space="preserve">Zamawiający przedłuża termin składania ofert o niezbędny, dodatkowy czas na wprowadzenie zmian w ofertach do dnia </w:t>
      </w:r>
      <w:r w:rsidR="00F973C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2018-12-17 godz. 12:00.</w:t>
      </w:r>
    </w:p>
    <w:p w14:paraId="482D4BA5" w14:textId="77777777" w:rsidR="00BB1ADA" w:rsidRPr="000C74BF" w:rsidRDefault="00BB1ADA" w:rsidP="00183D4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sectPr w:rsidR="00BB1ADA" w:rsidRPr="000C74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6448" w14:textId="77777777" w:rsidR="00707E6E" w:rsidRDefault="00707E6E" w:rsidP="00296D46">
      <w:pPr>
        <w:spacing w:after="0" w:line="240" w:lineRule="auto"/>
      </w:pPr>
      <w:r>
        <w:separator/>
      </w:r>
    </w:p>
  </w:endnote>
  <w:endnote w:type="continuationSeparator" w:id="0">
    <w:p w14:paraId="56EF1872" w14:textId="77777777" w:rsidR="00707E6E" w:rsidRDefault="00707E6E" w:rsidP="0029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398095"/>
      <w:docPartObj>
        <w:docPartGallery w:val="Page Numbers (Bottom of Page)"/>
        <w:docPartUnique/>
      </w:docPartObj>
    </w:sdtPr>
    <w:sdtEndPr/>
    <w:sdtContent>
      <w:p w14:paraId="7F4239B1" w14:textId="2A8AEB99" w:rsidR="00296D46" w:rsidRDefault="00296D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449DDF" w14:textId="77777777" w:rsidR="00296D46" w:rsidRDefault="00296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82002" w14:textId="77777777" w:rsidR="00707E6E" w:rsidRDefault="00707E6E" w:rsidP="00296D46">
      <w:pPr>
        <w:spacing w:after="0" w:line="240" w:lineRule="auto"/>
      </w:pPr>
      <w:r>
        <w:separator/>
      </w:r>
    </w:p>
  </w:footnote>
  <w:footnote w:type="continuationSeparator" w:id="0">
    <w:p w14:paraId="3AA5CC15" w14:textId="77777777" w:rsidR="00707E6E" w:rsidRDefault="00707E6E" w:rsidP="00296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0E5"/>
    <w:multiLevelType w:val="hybridMultilevel"/>
    <w:tmpl w:val="BB868C22"/>
    <w:lvl w:ilvl="0" w:tplc="BC2464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D5520"/>
    <w:multiLevelType w:val="hybridMultilevel"/>
    <w:tmpl w:val="D62C1888"/>
    <w:lvl w:ilvl="0" w:tplc="834459E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84C1CBE"/>
    <w:multiLevelType w:val="hybridMultilevel"/>
    <w:tmpl w:val="2F008F10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31D6"/>
    <w:multiLevelType w:val="hybridMultilevel"/>
    <w:tmpl w:val="E36642D8"/>
    <w:lvl w:ilvl="0" w:tplc="C7C2DD9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5203D4"/>
    <w:multiLevelType w:val="hybridMultilevel"/>
    <w:tmpl w:val="1EC6E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42DA3"/>
    <w:multiLevelType w:val="multilevel"/>
    <w:tmpl w:val="E13C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1005C"/>
    <w:multiLevelType w:val="hybridMultilevel"/>
    <w:tmpl w:val="26B2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14EB6"/>
    <w:multiLevelType w:val="hybridMultilevel"/>
    <w:tmpl w:val="55007094"/>
    <w:lvl w:ilvl="0" w:tplc="370290D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2A1B30"/>
    <w:multiLevelType w:val="hybridMultilevel"/>
    <w:tmpl w:val="3724F120"/>
    <w:lvl w:ilvl="0" w:tplc="F4783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AC5E37"/>
    <w:multiLevelType w:val="hybridMultilevel"/>
    <w:tmpl w:val="47F8792C"/>
    <w:lvl w:ilvl="0" w:tplc="0D0CDB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D1B13"/>
    <w:multiLevelType w:val="hybridMultilevel"/>
    <w:tmpl w:val="8710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DA"/>
    <w:rsid w:val="00002D90"/>
    <w:rsid w:val="000C74BF"/>
    <w:rsid w:val="00115D09"/>
    <w:rsid w:val="00183D4E"/>
    <w:rsid w:val="001A59E4"/>
    <w:rsid w:val="0023489B"/>
    <w:rsid w:val="00296D46"/>
    <w:rsid w:val="003004E2"/>
    <w:rsid w:val="00380B08"/>
    <w:rsid w:val="003F14AD"/>
    <w:rsid w:val="003F5892"/>
    <w:rsid w:val="0040561E"/>
    <w:rsid w:val="004243D6"/>
    <w:rsid w:val="00484D10"/>
    <w:rsid w:val="004B1C82"/>
    <w:rsid w:val="005925AD"/>
    <w:rsid w:val="005D78E2"/>
    <w:rsid w:val="006A6AF8"/>
    <w:rsid w:val="006C2702"/>
    <w:rsid w:val="00707E6E"/>
    <w:rsid w:val="00790FA1"/>
    <w:rsid w:val="007D4A4C"/>
    <w:rsid w:val="007E1591"/>
    <w:rsid w:val="008D329F"/>
    <w:rsid w:val="009257F2"/>
    <w:rsid w:val="00A400F7"/>
    <w:rsid w:val="00A704A6"/>
    <w:rsid w:val="00A84047"/>
    <w:rsid w:val="00AB5B0F"/>
    <w:rsid w:val="00B00788"/>
    <w:rsid w:val="00B368D7"/>
    <w:rsid w:val="00B61C4A"/>
    <w:rsid w:val="00BB1ADA"/>
    <w:rsid w:val="00C65778"/>
    <w:rsid w:val="00CB1C33"/>
    <w:rsid w:val="00CC21FE"/>
    <w:rsid w:val="00D53492"/>
    <w:rsid w:val="00D95B35"/>
    <w:rsid w:val="00DA5C84"/>
    <w:rsid w:val="00F03F66"/>
    <w:rsid w:val="00F9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8B5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4BF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C74BF"/>
    <w:rPr>
      <w:color w:val="0000FF"/>
      <w:u w:val="single"/>
    </w:rPr>
  </w:style>
  <w:style w:type="character" w:customStyle="1" w:styleId="AkapitzlistZnak">
    <w:name w:val="Akapit z listą Znak"/>
    <w:aliases w:val="Preambuła Znak,Odstavec Znak"/>
    <w:link w:val="Akapitzlist"/>
    <w:uiPriority w:val="34"/>
    <w:locked/>
    <w:rsid w:val="000C74BF"/>
  </w:style>
  <w:style w:type="paragraph" w:styleId="Akapitzlist">
    <w:name w:val="List Paragraph"/>
    <w:aliases w:val="Preambuła,Odstavec"/>
    <w:basedOn w:val="Normalny"/>
    <w:link w:val="AkapitzlistZnak"/>
    <w:uiPriority w:val="34"/>
    <w:qFormat/>
    <w:rsid w:val="000C74BF"/>
    <w:pPr>
      <w:spacing w:after="200" w:line="276" w:lineRule="auto"/>
      <w:ind w:left="708"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9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D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D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2018-12-12T15:33:00Z</dcterms:created>
  <dcterms:modified xsi:type="dcterms:W3CDTF">2018-12-12T15:33:00Z</dcterms:modified>
</cp:coreProperties>
</file>