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DC4075" w:rsidRPr="00DC4075">
        <w:rPr>
          <w:rFonts w:ascii="Calibri" w:hAnsi="Calibri"/>
          <w:b/>
          <w:spacing w:val="20"/>
          <w:sz w:val="28"/>
          <w:szCs w:val="28"/>
        </w:rPr>
        <w:t>ZP-271-99/18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DC4075" w:rsidRPr="00DC4075">
        <w:rPr>
          <w:rFonts w:ascii="Calibri" w:hAnsi="Calibri"/>
        </w:rPr>
        <w:t>(t.j. Dz. U. z  2018 r. poz. 1986)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DC4075" w:rsidRPr="00DC4075">
        <w:rPr>
          <w:rFonts w:ascii="Calibri" w:hAnsi="Calibri"/>
          <w:b/>
        </w:rPr>
        <w:t>Usługa farmaceutyczna polegająca na sporządzaniu mieszanin do żywienia pozajelitowego wykonanych na podstawie indywidualnych recept wraz z dostawą gotowej mieszaniny w postaci worków do żywienia pozajelitowego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DC4075" w:rsidRPr="00DC4075">
        <w:rPr>
          <w:rFonts w:ascii="Calibri" w:hAnsi="Calibri"/>
          <w:b/>
        </w:rPr>
        <w:t>05/12/2018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Przed otwarciem ofert Zamawiający podał kwotę, jaką zamierz</w:t>
      </w:r>
      <w:r w:rsidR="006431CE">
        <w:rPr>
          <w:rFonts w:ascii="Calibri" w:hAnsi="Calibri"/>
        </w:rPr>
        <w:t xml:space="preserve">a przeznaczyć na sfinansowanie zamówienia w wysokości 313 551,00 </w:t>
      </w:r>
      <w:r w:rsidR="006431CE" w:rsidRPr="00DC4075">
        <w:rPr>
          <w:rFonts w:ascii="Calibri" w:hAnsi="Calibri"/>
        </w:rPr>
        <w:t>zł brutto;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C4075" w:rsidRPr="00DF0717" w:rsidTr="00441C8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075" w:rsidRPr="00DF0717" w:rsidRDefault="00DC4075" w:rsidP="00441C8A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  <w:gridCol w:w="1330"/>
        <w:gridCol w:w="1330"/>
        <w:gridCol w:w="1330"/>
      </w:tblGrid>
      <w:tr w:rsidR="004A7183" w:rsidRPr="00DF0717" w:rsidTr="004A7183">
        <w:tc>
          <w:tcPr>
            <w:tcW w:w="654" w:type="dxa"/>
            <w:shd w:val="clear" w:color="auto" w:fill="auto"/>
            <w:vAlign w:val="center"/>
          </w:tcPr>
          <w:p w:rsidR="00263A34" w:rsidRPr="00DF0717" w:rsidRDefault="00263A34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263A34" w:rsidRPr="00DF0717" w:rsidRDefault="004A718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Termin wykonania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Warunki płatności</w:t>
            </w:r>
          </w:p>
        </w:tc>
      </w:tr>
      <w:tr w:rsidR="00DC4075" w:rsidRPr="00DF0717" w:rsidTr="00441C8A">
        <w:tc>
          <w:tcPr>
            <w:tcW w:w="654" w:type="dxa"/>
            <w:shd w:val="clear" w:color="auto" w:fill="auto"/>
          </w:tcPr>
          <w:p w:rsidR="00DC4075" w:rsidRPr="00DF0717" w:rsidRDefault="00DC4075" w:rsidP="00441C8A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DC4075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DC4075" w:rsidRPr="00DF0717" w:rsidRDefault="00DC4075" w:rsidP="00441C8A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DC4075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DC4075" w:rsidRPr="00DF0717" w:rsidRDefault="00DC4075" w:rsidP="00441C8A">
            <w:pPr>
              <w:ind w:left="-66" w:right="-51"/>
              <w:rPr>
                <w:rFonts w:ascii="Calibri" w:hAnsi="Calibri"/>
                <w:b/>
              </w:rPr>
            </w:pPr>
            <w:r w:rsidRPr="00DC4075">
              <w:rPr>
                <w:rFonts w:ascii="Calibri" w:hAnsi="Calibri"/>
                <w:b/>
              </w:rPr>
              <w:t>Szpital Skawina Sp. z o.o.</w:t>
            </w:r>
          </w:p>
          <w:p w:rsidR="00DC4075" w:rsidRPr="00DF0717" w:rsidRDefault="00AD3A72" w:rsidP="00441C8A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bookmarkStart w:id="0" w:name="_GoBack"/>
            <w:bookmarkEnd w:id="0"/>
            <w:r w:rsidR="00DC4075" w:rsidRPr="00DC4075">
              <w:rPr>
                <w:rFonts w:ascii="Calibri" w:hAnsi="Calibri"/>
              </w:rPr>
              <w:t>Tyniecka</w:t>
            </w:r>
            <w:r w:rsidR="00DC4075" w:rsidRPr="00DF0717">
              <w:rPr>
                <w:rFonts w:ascii="Calibri" w:hAnsi="Calibri"/>
              </w:rPr>
              <w:t xml:space="preserve"> </w:t>
            </w:r>
            <w:r w:rsidR="00DC4075" w:rsidRPr="00DC4075">
              <w:rPr>
                <w:rFonts w:ascii="Calibri" w:hAnsi="Calibri"/>
              </w:rPr>
              <w:t>15</w:t>
            </w:r>
            <w:r w:rsidR="00DC4075" w:rsidRPr="00DF0717">
              <w:rPr>
                <w:rFonts w:ascii="Calibri" w:hAnsi="Calibri"/>
              </w:rPr>
              <w:t xml:space="preserve">, </w:t>
            </w:r>
            <w:r w:rsidR="00DC4075" w:rsidRPr="00DC4075">
              <w:rPr>
                <w:rFonts w:ascii="Calibri" w:hAnsi="Calibri"/>
              </w:rPr>
              <w:t>32-050</w:t>
            </w:r>
            <w:r w:rsidR="00DC4075" w:rsidRPr="00DF0717">
              <w:rPr>
                <w:rFonts w:ascii="Calibri" w:hAnsi="Calibri"/>
              </w:rPr>
              <w:t xml:space="preserve"> </w:t>
            </w:r>
            <w:r w:rsidR="00DC4075" w:rsidRPr="00DC4075">
              <w:rPr>
                <w:rFonts w:ascii="Calibri" w:hAnsi="Calibri"/>
              </w:rPr>
              <w:t>Skawina</w:t>
            </w:r>
          </w:p>
        </w:tc>
        <w:tc>
          <w:tcPr>
            <w:tcW w:w="1329" w:type="dxa"/>
            <w:shd w:val="clear" w:color="auto" w:fill="auto"/>
          </w:tcPr>
          <w:p w:rsidR="00DC4075" w:rsidRPr="00DF0717" w:rsidRDefault="00DC4075" w:rsidP="00441C8A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DC4075">
              <w:rPr>
                <w:rFonts w:ascii="Calibri" w:hAnsi="Calibri"/>
                <w:b/>
              </w:rPr>
              <w:t>303 766.20 zł</w:t>
            </w:r>
          </w:p>
        </w:tc>
        <w:tc>
          <w:tcPr>
            <w:tcW w:w="1330" w:type="dxa"/>
            <w:shd w:val="clear" w:color="auto" w:fill="auto"/>
          </w:tcPr>
          <w:p w:rsidR="00DC4075" w:rsidRPr="00DF0717" w:rsidRDefault="00DC4075" w:rsidP="00441C8A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1330" w:type="dxa"/>
            <w:shd w:val="clear" w:color="auto" w:fill="auto"/>
          </w:tcPr>
          <w:p w:rsidR="00DC4075" w:rsidRPr="00DF0717" w:rsidRDefault="00DC4075" w:rsidP="00441C8A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1330" w:type="dxa"/>
            <w:shd w:val="clear" w:color="auto" w:fill="auto"/>
          </w:tcPr>
          <w:p w:rsidR="00DC4075" w:rsidRPr="00DF0717" w:rsidRDefault="00DC4075" w:rsidP="00441C8A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75" w:rsidRDefault="00DC4075" w:rsidP="00DC4075">
      <w:r>
        <w:separator/>
      </w:r>
    </w:p>
  </w:endnote>
  <w:endnote w:type="continuationSeparator" w:id="0">
    <w:p w:rsidR="00DC4075" w:rsidRDefault="00DC4075" w:rsidP="00D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75" w:rsidRDefault="00DC40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75" w:rsidRDefault="00DC40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75" w:rsidRDefault="00DC4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75" w:rsidRDefault="00DC4075" w:rsidP="00DC4075">
      <w:r>
        <w:separator/>
      </w:r>
    </w:p>
  </w:footnote>
  <w:footnote w:type="continuationSeparator" w:id="0">
    <w:p w:rsidR="00DC4075" w:rsidRDefault="00DC4075" w:rsidP="00DC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75" w:rsidRDefault="00DC40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75" w:rsidRDefault="00DC40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75" w:rsidRDefault="00DC40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FEA"/>
    <w:rsid w:val="000A475C"/>
    <w:rsid w:val="00263A34"/>
    <w:rsid w:val="00271FEA"/>
    <w:rsid w:val="003113A6"/>
    <w:rsid w:val="004A7183"/>
    <w:rsid w:val="006431CE"/>
    <w:rsid w:val="00AD3A72"/>
    <w:rsid w:val="00BB5361"/>
    <w:rsid w:val="00C03F38"/>
    <w:rsid w:val="00C776AE"/>
    <w:rsid w:val="00CA3F69"/>
    <w:rsid w:val="00CD4B9B"/>
    <w:rsid w:val="00D540A2"/>
    <w:rsid w:val="00DC4075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DC4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075"/>
  </w:style>
  <w:style w:type="paragraph" w:styleId="Stopka">
    <w:name w:val="footer"/>
    <w:basedOn w:val="Normalny"/>
    <w:link w:val="StopkaZnak"/>
    <w:rsid w:val="00DC4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user</dc:creator>
  <cp:keywords/>
  <dc:description/>
  <cp:lastModifiedBy>user</cp:lastModifiedBy>
  <cp:revision>2</cp:revision>
  <dcterms:created xsi:type="dcterms:W3CDTF">2018-12-05T11:36:00Z</dcterms:created>
  <dcterms:modified xsi:type="dcterms:W3CDTF">2018-12-05T11:36:00Z</dcterms:modified>
</cp:coreProperties>
</file>