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W POSTĘPOWANIU </w:t>
      </w:r>
      <w:r w:rsidR="00895F76" w:rsidRPr="00895F76">
        <w:rPr>
          <w:rFonts w:ascii="Calibri" w:hAnsi="Calibri"/>
          <w:b/>
          <w:spacing w:val="20"/>
          <w:sz w:val="28"/>
          <w:szCs w:val="28"/>
        </w:rPr>
        <w:t>ZP-271-75/18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895F76" w:rsidRPr="00895F76">
        <w:rPr>
          <w:rFonts w:ascii="Calibri" w:hAnsi="Calibri"/>
        </w:rPr>
        <w:t>(</w:t>
      </w:r>
      <w:proofErr w:type="spellStart"/>
      <w:r w:rsidR="00895F76" w:rsidRPr="00895F76">
        <w:rPr>
          <w:rFonts w:ascii="Calibri" w:hAnsi="Calibri"/>
        </w:rPr>
        <w:t>t.j</w:t>
      </w:r>
      <w:proofErr w:type="spellEnd"/>
      <w:r w:rsidR="00895F76" w:rsidRPr="00895F76">
        <w:rPr>
          <w:rFonts w:ascii="Calibri" w:hAnsi="Calibri"/>
        </w:rPr>
        <w:t xml:space="preserve">. Dz. U. z 2017 r. poz. 1579 z </w:t>
      </w:r>
      <w:proofErr w:type="spellStart"/>
      <w:r w:rsidR="00895F76" w:rsidRPr="00895F76">
        <w:rPr>
          <w:rFonts w:ascii="Calibri" w:hAnsi="Calibri"/>
        </w:rPr>
        <w:t>późn</w:t>
      </w:r>
      <w:proofErr w:type="spellEnd"/>
      <w:r w:rsidR="00895F76" w:rsidRPr="00895F76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895F76" w:rsidRPr="00895F76">
        <w:rPr>
          <w:rFonts w:ascii="Calibri" w:hAnsi="Calibri"/>
          <w:b/>
        </w:rPr>
        <w:t>Dostawa produktu leczniczego - lek programowy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895F76" w:rsidRPr="00895F76">
        <w:rPr>
          <w:rFonts w:ascii="Calibri" w:hAnsi="Calibri"/>
          <w:b/>
        </w:rPr>
        <w:t>06/11/2018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95F76" w:rsidRPr="00DF0717" w:rsidTr="00E207A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F76" w:rsidRPr="00DF0717" w:rsidRDefault="00895F76" w:rsidP="00A40D46">
            <w:pPr>
              <w:spacing w:before="120" w:after="120"/>
              <w:jc w:val="both"/>
              <w:rPr>
                <w:rFonts w:ascii="Calibri" w:hAnsi="Calibri"/>
              </w:rPr>
            </w:pPr>
            <w:r w:rsidRPr="00895F76">
              <w:rPr>
                <w:rFonts w:ascii="Calibri" w:hAnsi="Calibri"/>
              </w:rPr>
              <w:t xml:space="preserve">zamówienia w wysokości </w:t>
            </w:r>
            <w:r w:rsidR="00A40D46">
              <w:rPr>
                <w:rFonts w:ascii="Calibri" w:hAnsi="Calibri"/>
              </w:rPr>
              <w:t>634 608,00</w:t>
            </w:r>
            <w:r w:rsidRPr="00895F76">
              <w:rPr>
                <w:rFonts w:ascii="Calibri" w:hAnsi="Calibri"/>
              </w:rPr>
              <w:t xml:space="preserve"> zł brutto;</w:t>
            </w:r>
          </w:p>
        </w:tc>
      </w:tr>
    </w:tbl>
    <w:p w:rsidR="00A40D46" w:rsidRDefault="00A40D46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</w:tblGrid>
      <w:tr w:rsidR="00A40D46" w:rsidRPr="00DF0717" w:rsidTr="00A40D46">
        <w:tc>
          <w:tcPr>
            <w:tcW w:w="654" w:type="dxa"/>
            <w:shd w:val="clear" w:color="auto" w:fill="auto"/>
            <w:vAlign w:val="center"/>
          </w:tcPr>
          <w:p w:rsidR="00A40D46" w:rsidRPr="00DF0717" w:rsidRDefault="00A40D46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40D46" w:rsidRPr="00DF0717" w:rsidRDefault="00A40D46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A40D46" w:rsidRPr="00DF0717" w:rsidRDefault="00A40D46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0D46" w:rsidRPr="00DF0717" w:rsidRDefault="00A40D46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40D46" w:rsidRPr="00DF0717" w:rsidRDefault="00A40D46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A40D46" w:rsidRPr="00DF0717" w:rsidTr="00A40D46">
        <w:tc>
          <w:tcPr>
            <w:tcW w:w="654" w:type="dxa"/>
            <w:shd w:val="clear" w:color="auto" w:fill="auto"/>
          </w:tcPr>
          <w:p w:rsidR="00A40D46" w:rsidRPr="00DF0717" w:rsidRDefault="00A40D46" w:rsidP="00E207A4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895F76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A40D46" w:rsidRPr="00DF0717" w:rsidRDefault="00A40D46" w:rsidP="00E207A4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895F76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A40D46" w:rsidRPr="00DF0717" w:rsidRDefault="00A40D46" w:rsidP="00E207A4">
            <w:pPr>
              <w:ind w:left="-66" w:right="-51"/>
              <w:rPr>
                <w:rFonts w:ascii="Calibri" w:hAnsi="Calibri"/>
                <w:b/>
              </w:rPr>
            </w:pPr>
            <w:r w:rsidRPr="00895F76">
              <w:rPr>
                <w:rFonts w:ascii="Calibri" w:hAnsi="Calibri"/>
                <w:b/>
              </w:rPr>
              <w:t>Konsorcjum URTICA Sp. z o.o. i PGF S.A. (lider: URTICA Sp. z o.o.)</w:t>
            </w:r>
          </w:p>
          <w:p w:rsidR="00A40D46" w:rsidRDefault="00A40D46" w:rsidP="00E207A4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Adres: </w:t>
            </w:r>
          </w:p>
          <w:p w:rsidR="00A40D46" w:rsidRPr="00DF0717" w:rsidRDefault="00A40D46" w:rsidP="00E207A4">
            <w:pPr>
              <w:ind w:left="-66" w:right="-51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 xml:space="preserve">Ul. </w:t>
            </w:r>
            <w:r w:rsidRPr="00895F76">
              <w:rPr>
                <w:rFonts w:ascii="Calibri" w:hAnsi="Calibri"/>
              </w:rPr>
              <w:t>Krzemieniecka</w:t>
            </w:r>
            <w:r w:rsidRPr="00DF0717">
              <w:rPr>
                <w:rFonts w:ascii="Calibri" w:hAnsi="Calibri"/>
              </w:rPr>
              <w:t xml:space="preserve"> </w:t>
            </w:r>
            <w:r w:rsidRPr="00895F76">
              <w:rPr>
                <w:rFonts w:ascii="Calibri" w:hAnsi="Calibri"/>
              </w:rPr>
              <w:t>120</w:t>
            </w:r>
            <w:r w:rsidRPr="00DF0717">
              <w:rPr>
                <w:rFonts w:ascii="Calibri" w:hAnsi="Calibri"/>
              </w:rPr>
              <w:t xml:space="preserve">, </w:t>
            </w:r>
            <w:r w:rsidRPr="00895F76">
              <w:rPr>
                <w:rFonts w:ascii="Calibri" w:hAnsi="Calibri"/>
              </w:rPr>
              <w:t>54-613</w:t>
            </w:r>
            <w:r w:rsidRPr="00DF0717">
              <w:rPr>
                <w:rFonts w:ascii="Calibri" w:hAnsi="Calibri"/>
              </w:rPr>
              <w:t xml:space="preserve"> </w:t>
            </w:r>
            <w:r w:rsidRPr="00895F76">
              <w:rPr>
                <w:rFonts w:ascii="Calibri" w:hAnsi="Calibri"/>
              </w:rPr>
              <w:t>Wrocław</w:t>
            </w:r>
          </w:p>
        </w:tc>
        <w:tc>
          <w:tcPr>
            <w:tcW w:w="1329" w:type="dxa"/>
            <w:shd w:val="clear" w:color="auto" w:fill="auto"/>
          </w:tcPr>
          <w:p w:rsidR="00A40D46" w:rsidRPr="00DF0717" w:rsidRDefault="00A40D46" w:rsidP="00E207A4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895F76">
              <w:rPr>
                <w:rFonts w:ascii="Calibri" w:hAnsi="Calibri"/>
                <w:b/>
              </w:rPr>
              <w:t>633 014.03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76" w:rsidRDefault="00895F76" w:rsidP="00895F76">
      <w:r>
        <w:separator/>
      </w:r>
    </w:p>
  </w:endnote>
  <w:endnote w:type="continuationSeparator" w:id="0">
    <w:p w:rsidR="00895F76" w:rsidRDefault="00895F76" w:rsidP="0089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76" w:rsidRDefault="00895F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76" w:rsidRDefault="00895F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76" w:rsidRDefault="00895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76" w:rsidRDefault="00895F76" w:rsidP="00895F76">
      <w:r>
        <w:separator/>
      </w:r>
    </w:p>
  </w:footnote>
  <w:footnote w:type="continuationSeparator" w:id="0">
    <w:p w:rsidR="00895F76" w:rsidRDefault="00895F76" w:rsidP="0089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76" w:rsidRDefault="00895F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76" w:rsidRDefault="00895F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76" w:rsidRDefault="00895F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20C"/>
    <w:rsid w:val="000A475C"/>
    <w:rsid w:val="00263A34"/>
    <w:rsid w:val="003113A6"/>
    <w:rsid w:val="004A7183"/>
    <w:rsid w:val="00895F76"/>
    <w:rsid w:val="008D520C"/>
    <w:rsid w:val="00A40D46"/>
    <w:rsid w:val="00BB5361"/>
    <w:rsid w:val="00C03F38"/>
    <w:rsid w:val="00C776AE"/>
    <w:rsid w:val="00CA3F69"/>
    <w:rsid w:val="00CD4B9B"/>
    <w:rsid w:val="00D540A2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895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F76"/>
  </w:style>
  <w:style w:type="paragraph" w:styleId="Stopka">
    <w:name w:val="footer"/>
    <w:basedOn w:val="Normalny"/>
    <w:link w:val="StopkaZnak"/>
    <w:rsid w:val="00895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halina</dc:creator>
  <cp:keywords/>
  <dc:description/>
  <cp:lastModifiedBy>halina</cp:lastModifiedBy>
  <cp:revision>2</cp:revision>
  <dcterms:created xsi:type="dcterms:W3CDTF">2018-11-06T11:29:00Z</dcterms:created>
  <dcterms:modified xsi:type="dcterms:W3CDTF">2018-11-06T11:29:00Z</dcterms:modified>
</cp:coreProperties>
</file>