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C52814" w:rsidRDefault="00764B7E">
      <w:pPr>
        <w:rPr>
          <w:b/>
          <w:bCs/>
          <w:sz w:val="22"/>
          <w:szCs w:val="22"/>
        </w:rPr>
      </w:pPr>
      <w:r w:rsidRPr="00C52814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C52814">
        <w:rPr>
          <w:b/>
          <w:bCs/>
          <w:sz w:val="22"/>
          <w:szCs w:val="22"/>
        </w:rPr>
        <w:t>s.p.z.o.z</w:t>
      </w:r>
      <w:proofErr w:type="spellEnd"/>
      <w:r w:rsidRPr="00C52814">
        <w:rPr>
          <w:b/>
          <w:bCs/>
          <w:sz w:val="22"/>
          <w:szCs w:val="22"/>
        </w:rPr>
        <w:t>.</w:t>
      </w:r>
    </w:p>
    <w:p w:rsidR="006D4AB3" w:rsidRPr="00C52814" w:rsidRDefault="00764B7E">
      <w:pPr>
        <w:rPr>
          <w:b/>
          <w:bCs/>
          <w:sz w:val="22"/>
          <w:szCs w:val="22"/>
        </w:rPr>
      </w:pPr>
      <w:proofErr w:type="spellStart"/>
      <w:r w:rsidRPr="00C52814">
        <w:rPr>
          <w:b/>
          <w:bCs/>
          <w:sz w:val="22"/>
          <w:szCs w:val="22"/>
        </w:rPr>
        <w:t>Panewnicka</w:t>
      </w:r>
      <w:proofErr w:type="spellEnd"/>
      <w:r w:rsidR="006D4AB3" w:rsidRPr="00C52814">
        <w:rPr>
          <w:b/>
          <w:bCs/>
          <w:sz w:val="22"/>
          <w:szCs w:val="22"/>
        </w:rPr>
        <w:t xml:space="preserve"> </w:t>
      </w:r>
      <w:r w:rsidRPr="00C52814">
        <w:rPr>
          <w:b/>
          <w:bCs/>
          <w:sz w:val="22"/>
          <w:szCs w:val="22"/>
        </w:rPr>
        <w:t>65</w:t>
      </w:r>
    </w:p>
    <w:p w:rsidR="006D4AB3" w:rsidRPr="00C52814" w:rsidRDefault="00764B7E">
      <w:pPr>
        <w:rPr>
          <w:b/>
          <w:bCs/>
          <w:sz w:val="22"/>
          <w:szCs w:val="22"/>
        </w:rPr>
      </w:pPr>
      <w:r w:rsidRPr="00C52814">
        <w:rPr>
          <w:b/>
          <w:bCs/>
          <w:sz w:val="22"/>
          <w:szCs w:val="22"/>
        </w:rPr>
        <w:t>40-760</w:t>
      </w:r>
      <w:r w:rsidR="006D4AB3" w:rsidRPr="00C52814">
        <w:rPr>
          <w:b/>
          <w:bCs/>
          <w:sz w:val="22"/>
          <w:szCs w:val="22"/>
        </w:rPr>
        <w:t xml:space="preserve"> </w:t>
      </w:r>
      <w:r w:rsidRPr="00C52814">
        <w:rPr>
          <w:b/>
          <w:bCs/>
          <w:sz w:val="22"/>
          <w:szCs w:val="22"/>
        </w:rPr>
        <w:t>Katowice</w:t>
      </w:r>
    </w:p>
    <w:p w:rsidR="006D4AB3" w:rsidRPr="00C52814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6D4AB3" w:rsidRPr="00C52814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C52814">
        <w:rPr>
          <w:b/>
          <w:bCs/>
          <w:sz w:val="22"/>
          <w:szCs w:val="22"/>
        </w:rPr>
        <w:t xml:space="preserve">Pismo: </w:t>
      </w:r>
      <w:r w:rsidR="00764B7E" w:rsidRPr="00C52814">
        <w:rPr>
          <w:b/>
          <w:bCs/>
          <w:sz w:val="22"/>
          <w:szCs w:val="22"/>
        </w:rPr>
        <w:t>TZM/28/P/18</w:t>
      </w:r>
      <w:r w:rsidRPr="00C52814">
        <w:rPr>
          <w:sz w:val="22"/>
          <w:szCs w:val="22"/>
        </w:rPr>
        <w:tab/>
        <w:t xml:space="preserve"> </w:t>
      </w:r>
      <w:r w:rsidR="00764B7E" w:rsidRPr="00C52814">
        <w:rPr>
          <w:sz w:val="22"/>
          <w:szCs w:val="22"/>
        </w:rPr>
        <w:t>Katowice</w:t>
      </w:r>
      <w:r w:rsidRPr="00C52814">
        <w:rPr>
          <w:sz w:val="22"/>
          <w:szCs w:val="22"/>
        </w:rPr>
        <w:t xml:space="preserve"> dnia: </w:t>
      </w:r>
      <w:r w:rsidR="00764B7E" w:rsidRPr="00C52814">
        <w:rPr>
          <w:sz w:val="22"/>
          <w:szCs w:val="22"/>
        </w:rPr>
        <w:t>2018-11-</w:t>
      </w:r>
      <w:r w:rsidR="0055562E">
        <w:rPr>
          <w:sz w:val="22"/>
          <w:szCs w:val="22"/>
        </w:rPr>
        <w:t>06</w:t>
      </w:r>
    </w:p>
    <w:p w:rsidR="006D4AB3" w:rsidRPr="00C52814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C52814">
        <w:rPr>
          <w:rFonts w:ascii="Times New Roman" w:hAnsi="Times New Roman"/>
          <w:sz w:val="24"/>
          <w:szCs w:val="24"/>
        </w:rPr>
        <w:t>O D P O W I E D Ź</w:t>
      </w:r>
    </w:p>
    <w:p w:rsidR="006D4AB3" w:rsidRPr="00C52814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C52814">
        <w:rPr>
          <w:rFonts w:ascii="Times New Roman" w:hAnsi="Times New Roman"/>
          <w:sz w:val="24"/>
          <w:szCs w:val="24"/>
        </w:rPr>
        <w:t>na zapytania w sprawie SIWZ</w:t>
      </w:r>
      <w:r w:rsidR="00C52814" w:rsidRPr="00C52814">
        <w:rPr>
          <w:rFonts w:ascii="Times New Roman" w:hAnsi="Times New Roman"/>
          <w:sz w:val="24"/>
          <w:szCs w:val="24"/>
        </w:rPr>
        <w:t xml:space="preserve"> - 8</w:t>
      </w:r>
    </w:p>
    <w:p w:rsidR="006D4AB3" w:rsidRDefault="006D4AB3" w:rsidP="00C52814">
      <w:pPr>
        <w:ind w:left="284"/>
        <w:jc w:val="both"/>
        <w:rPr>
          <w:i/>
          <w:sz w:val="22"/>
          <w:szCs w:val="22"/>
        </w:rPr>
      </w:pPr>
      <w:r w:rsidRPr="00C52814">
        <w:rPr>
          <w:i/>
          <w:sz w:val="22"/>
          <w:szCs w:val="22"/>
        </w:rPr>
        <w:t>Szanowni Państwo,</w:t>
      </w:r>
    </w:p>
    <w:p w:rsidR="00C52814" w:rsidRPr="00C52814" w:rsidRDefault="00C52814" w:rsidP="00C52814">
      <w:pPr>
        <w:ind w:left="284"/>
        <w:jc w:val="both"/>
        <w:rPr>
          <w:i/>
          <w:sz w:val="22"/>
          <w:szCs w:val="22"/>
        </w:rPr>
      </w:pPr>
    </w:p>
    <w:p w:rsidR="006D4AB3" w:rsidRPr="00C52814" w:rsidRDefault="006D4AB3" w:rsidP="00C52814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52814">
        <w:rPr>
          <w:sz w:val="22"/>
          <w:szCs w:val="22"/>
        </w:rPr>
        <w:t xml:space="preserve">Uprzejmie informujemy, iż w dniu </w:t>
      </w:r>
      <w:r w:rsidR="00764B7E" w:rsidRPr="00C52814">
        <w:rPr>
          <w:sz w:val="22"/>
          <w:szCs w:val="22"/>
        </w:rPr>
        <w:t>2018-10-15</w:t>
      </w:r>
      <w:r w:rsidRPr="00C52814">
        <w:rPr>
          <w:sz w:val="22"/>
          <w:szCs w:val="22"/>
        </w:rPr>
        <w:t xml:space="preserve"> do Zamawiającego wpłynęła prośba o wyjaśnienie zapisu </w:t>
      </w:r>
      <w:r w:rsidR="00C52814">
        <w:rPr>
          <w:sz w:val="22"/>
          <w:szCs w:val="22"/>
        </w:rPr>
        <w:t>S</w:t>
      </w:r>
      <w:r w:rsidRPr="00C52814">
        <w:rPr>
          <w:sz w:val="22"/>
          <w:szCs w:val="22"/>
        </w:rPr>
        <w:t xml:space="preserve">pecyfikacji </w:t>
      </w:r>
      <w:r w:rsidR="00C52814">
        <w:rPr>
          <w:sz w:val="22"/>
          <w:szCs w:val="22"/>
        </w:rPr>
        <w:t>I</w:t>
      </w:r>
      <w:r w:rsidRPr="00C52814">
        <w:rPr>
          <w:sz w:val="22"/>
          <w:szCs w:val="22"/>
        </w:rPr>
        <w:t xml:space="preserve">stotnych </w:t>
      </w:r>
      <w:r w:rsidR="00C52814">
        <w:rPr>
          <w:sz w:val="22"/>
          <w:szCs w:val="22"/>
        </w:rPr>
        <w:t>W</w:t>
      </w:r>
      <w:r w:rsidRPr="00C52814">
        <w:rPr>
          <w:sz w:val="22"/>
          <w:szCs w:val="22"/>
        </w:rPr>
        <w:t xml:space="preserve">arunków </w:t>
      </w:r>
      <w:r w:rsidR="00C52814">
        <w:rPr>
          <w:sz w:val="22"/>
          <w:szCs w:val="22"/>
        </w:rPr>
        <w:t>Z</w:t>
      </w:r>
      <w:r w:rsidRPr="00C52814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C52814">
        <w:rPr>
          <w:sz w:val="22"/>
          <w:szCs w:val="22"/>
        </w:rPr>
        <w:t>(</w:t>
      </w:r>
      <w:proofErr w:type="spellStart"/>
      <w:r w:rsidR="00C52814">
        <w:rPr>
          <w:sz w:val="22"/>
          <w:szCs w:val="22"/>
        </w:rPr>
        <w:t>t.j</w:t>
      </w:r>
      <w:proofErr w:type="spellEnd"/>
      <w:r w:rsidR="00C52814">
        <w:rPr>
          <w:sz w:val="22"/>
          <w:szCs w:val="22"/>
        </w:rPr>
        <w:t>. Dz. U. z 2017</w:t>
      </w:r>
      <w:r w:rsidR="00764B7E" w:rsidRPr="00C52814">
        <w:rPr>
          <w:sz w:val="22"/>
          <w:szCs w:val="22"/>
        </w:rPr>
        <w:t>r. poz. 1579</w:t>
      </w:r>
      <w:r w:rsidR="00C52814">
        <w:rPr>
          <w:sz w:val="22"/>
          <w:szCs w:val="22"/>
        </w:rPr>
        <w:t xml:space="preserve"> z </w:t>
      </w:r>
      <w:proofErr w:type="spellStart"/>
      <w:r w:rsidR="00C52814">
        <w:rPr>
          <w:sz w:val="22"/>
          <w:szCs w:val="22"/>
        </w:rPr>
        <w:t>późn</w:t>
      </w:r>
      <w:proofErr w:type="spellEnd"/>
      <w:r w:rsidR="00C52814">
        <w:rPr>
          <w:sz w:val="22"/>
          <w:szCs w:val="22"/>
        </w:rPr>
        <w:t>. zm.</w:t>
      </w:r>
      <w:r w:rsidR="00764B7E" w:rsidRPr="00C52814">
        <w:rPr>
          <w:sz w:val="22"/>
          <w:szCs w:val="22"/>
        </w:rPr>
        <w:t>)</w:t>
      </w:r>
      <w:r w:rsidRPr="00C52814">
        <w:rPr>
          <w:sz w:val="22"/>
          <w:szCs w:val="22"/>
        </w:rPr>
        <w:t xml:space="preserve"> w trybie </w:t>
      </w:r>
      <w:r w:rsidR="00764B7E" w:rsidRPr="00C52814">
        <w:rPr>
          <w:b/>
          <w:sz w:val="22"/>
          <w:szCs w:val="22"/>
        </w:rPr>
        <w:t>przetarg</w:t>
      </w:r>
      <w:r w:rsidR="00C52814">
        <w:rPr>
          <w:b/>
          <w:sz w:val="22"/>
          <w:szCs w:val="22"/>
        </w:rPr>
        <w:t>u</w:t>
      </w:r>
      <w:r w:rsidR="00764B7E" w:rsidRPr="00C52814">
        <w:rPr>
          <w:b/>
          <w:sz w:val="22"/>
          <w:szCs w:val="22"/>
        </w:rPr>
        <w:t xml:space="preserve"> nieograniczon</w:t>
      </w:r>
      <w:r w:rsidR="00C52814">
        <w:rPr>
          <w:b/>
          <w:sz w:val="22"/>
          <w:szCs w:val="22"/>
        </w:rPr>
        <w:t>ego</w:t>
      </w:r>
      <w:r w:rsidRPr="00C52814">
        <w:rPr>
          <w:sz w:val="22"/>
          <w:szCs w:val="22"/>
        </w:rPr>
        <w:t>, na:</w:t>
      </w:r>
    </w:p>
    <w:p w:rsidR="006D4AB3" w:rsidRPr="00C52814" w:rsidRDefault="00764B7E" w:rsidP="00C52814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C52814">
        <w:rPr>
          <w:b/>
          <w:sz w:val="22"/>
          <w:szCs w:val="22"/>
        </w:rPr>
        <w:t>Dostaw</w:t>
      </w:r>
      <w:r w:rsidR="00C52814">
        <w:rPr>
          <w:b/>
          <w:sz w:val="22"/>
          <w:szCs w:val="22"/>
        </w:rPr>
        <w:t>ę</w:t>
      </w:r>
      <w:r w:rsidRPr="00C52814">
        <w:rPr>
          <w:b/>
          <w:sz w:val="22"/>
          <w:szCs w:val="22"/>
        </w:rPr>
        <w:t xml:space="preserve"> produktów leczniczych</w:t>
      </w:r>
      <w:r w:rsidR="006D4AB3" w:rsidRPr="00C52814">
        <w:rPr>
          <w:sz w:val="22"/>
          <w:szCs w:val="22"/>
        </w:rPr>
        <w:t>,</w:t>
      </w:r>
    </w:p>
    <w:p w:rsidR="00C52814" w:rsidRDefault="00C52814" w:rsidP="00C52814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C52814" w:rsidRDefault="006D4AB3" w:rsidP="00C52814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52814">
        <w:rPr>
          <w:sz w:val="22"/>
          <w:szCs w:val="22"/>
        </w:rPr>
        <w:t>Treść wspomnianej prośby jest następująca:</w:t>
      </w:r>
    </w:p>
    <w:p w:rsidR="00C52814" w:rsidRDefault="00C52814" w:rsidP="00C52814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764B7E" w:rsidRPr="00C52814" w:rsidRDefault="00764B7E" w:rsidP="00C52814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52814">
        <w:rPr>
          <w:sz w:val="22"/>
          <w:szCs w:val="22"/>
        </w:rPr>
        <w:t xml:space="preserve">1. Czy w pakiecie Nr 52 poz. 69 (BUDESONIDE 0,5mg/ml 2ml zawiesina do </w:t>
      </w:r>
      <w:proofErr w:type="spellStart"/>
      <w:r w:rsidRPr="00C52814">
        <w:rPr>
          <w:sz w:val="22"/>
          <w:szCs w:val="22"/>
        </w:rPr>
        <w:t>nebul</w:t>
      </w:r>
      <w:proofErr w:type="spellEnd"/>
      <w:r w:rsidRPr="00C52814">
        <w:rPr>
          <w:sz w:val="22"/>
          <w:szCs w:val="22"/>
        </w:rPr>
        <w:t>. x 20 ampułek) Zamawiający wymaga produktu, po którego zastosowaniu poprawa stanu klinicznego może nastąpić już w ciągu kilku godzin od rozpoczęcia leczenia?</w:t>
      </w:r>
    </w:p>
    <w:p w:rsidR="00764B7E" w:rsidRPr="00C52814" w:rsidRDefault="00764B7E" w:rsidP="00C52814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C52814">
        <w:rPr>
          <w:b/>
          <w:sz w:val="22"/>
          <w:szCs w:val="22"/>
        </w:rPr>
        <w:t>Odp.:</w:t>
      </w:r>
    </w:p>
    <w:p w:rsidR="00764B7E" w:rsidRDefault="00FC747F" w:rsidP="00C52814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52 poz. 69 </w:t>
      </w:r>
      <w:r w:rsidR="00F22989" w:rsidRPr="00C52814">
        <w:rPr>
          <w:sz w:val="22"/>
          <w:szCs w:val="22"/>
        </w:rPr>
        <w:t>produkt, po którego zastosowaniu poprawa stanu klinicznego może nastąpić już w ciągu kilku godzin od rozpoczęcia leczenia</w:t>
      </w:r>
      <w:r w:rsidR="00F22989">
        <w:rPr>
          <w:sz w:val="22"/>
          <w:szCs w:val="22"/>
        </w:rPr>
        <w:t>.</w:t>
      </w:r>
    </w:p>
    <w:p w:rsidR="00FC747F" w:rsidRPr="00C52814" w:rsidRDefault="00FC747F" w:rsidP="00C52814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764B7E" w:rsidRPr="00C52814" w:rsidRDefault="00764B7E" w:rsidP="00C52814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52814">
        <w:rPr>
          <w:sz w:val="22"/>
          <w:szCs w:val="22"/>
        </w:rPr>
        <w:t xml:space="preserve">2. Czy Zamawiający w pakiecie Nr 52 poz. 69 (BUDESONIDE 0,5mg/ml 2ml zawiesina do </w:t>
      </w:r>
      <w:proofErr w:type="spellStart"/>
      <w:r w:rsidRPr="00C52814">
        <w:rPr>
          <w:sz w:val="22"/>
          <w:szCs w:val="22"/>
        </w:rPr>
        <w:t>nebul</w:t>
      </w:r>
      <w:proofErr w:type="spellEnd"/>
      <w:r w:rsidRPr="00C52814">
        <w:rPr>
          <w:sz w:val="22"/>
          <w:szCs w:val="22"/>
        </w:rPr>
        <w:t>. x 20 ampułek) wyraża zgodę na wycenę leku, którego zawartości po otwarciu pojemnika nie można, zgodnie z obowiązującą Charakterystyką Produktu Leczniczego, przechowywać do 12 godzin?</w:t>
      </w:r>
    </w:p>
    <w:p w:rsidR="00FC747F" w:rsidRPr="00C52814" w:rsidRDefault="00FC747F" w:rsidP="00FC747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C52814">
        <w:rPr>
          <w:b/>
          <w:sz w:val="22"/>
          <w:szCs w:val="22"/>
        </w:rPr>
        <w:t>Odp.:</w:t>
      </w:r>
    </w:p>
    <w:p w:rsidR="00764B7E" w:rsidRDefault="00F22989" w:rsidP="00C52814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dopuszcza w Pakiecie nr 52 poz. 69</w:t>
      </w:r>
      <w:r w:rsidRPr="00F22989">
        <w:rPr>
          <w:sz w:val="22"/>
          <w:szCs w:val="22"/>
        </w:rPr>
        <w:t xml:space="preserve"> </w:t>
      </w:r>
      <w:r w:rsidRPr="00C52814">
        <w:rPr>
          <w:sz w:val="22"/>
          <w:szCs w:val="22"/>
        </w:rPr>
        <w:t>wycenę leku, którego zawartości po otwarciu pojemnika nie można, zgodnie z obowiązującą Charakterystyką Produktu Leczniczego, przechowywać do 12 godzin</w:t>
      </w:r>
      <w:r w:rsidR="00927F47">
        <w:rPr>
          <w:sz w:val="22"/>
          <w:szCs w:val="22"/>
        </w:rPr>
        <w:t>.</w:t>
      </w:r>
    </w:p>
    <w:p w:rsidR="00FC747F" w:rsidRPr="00C52814" w:rsidRDefault="00FC747F" w:rsidP="00C52814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764B7E" w:rsidRPr="00C52814" w:rsidRDefault="00764B7E" w:rsidP="00C52814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52814">
        <w:rPr>
          <w:sz w:val="22"/>
          <w:szCs w:val="22"/>
        </w:rPr>
        <w:t xml:space="preserve">3. Czy Zamawiający w pakiecie Nr 52 poz. 69 (BUDESONIDE 0,5mg/ml 2ml zawiesina do </w:t>
      </w:r>
      <w:proofErr w:type="spellStart"/>
      <w:r w:rsidRPr="00C52814">
        <w:rPr>
          <w:sz w:val="22"/>
          <w:szCs w:val="22"/>
        </w:rPr>
        <w:t>nebul</w:t>
      </w:r>
      <w:proofErr w:type="spellEnd"/>
      <w:r w:rsidRPr="00C52814">
        <w:rPr>
          <w:sz w:val="22"/>
          <w:szCs w:val="22"/>
        </w:rPr>
        <w:t xml:space="preserve">. x 20 ampułek) dopuszcza wycenę leku, którego nie można mieszać z </w:t>
      </w:r>
      <w:proofErr w:type="spellStart"/>
      <w:r w:rsidRPr="00C52814">
        <w:rPr>
          <w:sz w:val="22"/>
          <w:szCs w:val="22"/>
        </w:rPr>
        <w:t>Berodualem</w:t>
      </w:r>
      <w:proofErr w:type="spellEnd"/>
      <w:r w:rsidRPr="00C52814">
        <w:rPr>
          <w:sz w:val="22"/>
          <w:szCs w:val="22"/>
        </w:rPr>
        <w:t xml:space="preserve"> ani z </w:t>
      </w:r>
      <w:proofErr w:type="spellStart"/>
      <w:r w:rsidRPr="00C52814">
        <w:rPr>
          <w:sz w:val="22"/>
          <w:szCs w:val="22"/>
        </w:rPr>
        <w:t>acetylocysteiną</w:t>
      </w:r>
      <w:proofErr w:type="spellEnd"/>
      <w:r w:rsidRPr="00C52814">
        <w:rPr>
          <w:sz w:val="22"/>
          <w:szCs w:val="22"/>
        </w:rPr>
        <w:t xml:space="preserve">? </w:t>
      </w:r>
    </w:p>
    <w:p w:rsidR="00FC747F" w:rsidRPr="00C52814" w:rsidRDefault="00FC747F" w:rsidP="00FC747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C52814">
        <w:rPr>
          <w:b/>
          <w:sz w:val="22"/>
          <w:szCs w:val="22"/>
        </w:rPr>
        <w:t>Odp.:</w:t>
      </w:r>
    </w:p>
    <w:p w:rsidR="00764B7E" w:rsidRDefault="00927F47" w:rsidP="00C52814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dopuszcza w Pakiecie nr 52 poz. 69</w:t>
      </w:r>
      <w:r w:rsidRPr="00927F47">
        <w:rPr>
          <w:sz w:val="22"/>
          <w:szCs w:val="22"/>
        </w:rPr>
        <w:t xml:space="preserve"> </w:t>
      </w:r>
      <w:r w:rsidRPr="00C52814">
        <w:rPr>
          <w:sz w:val="22"/>
          <w:szCs w:val="22"/>
        </w:rPr>
        <w:t>wycenę leku, którego nie można mieszać z</w:t>
      </w:r>
      <w:r>
        <w:rPr>
          <w:sz w:val="22"/>
          <w:szCs w:val="22"/>
        </w:rPr>
        <w:t> </w:t>
      </w:r>
      <w:proofErr w:type="spellStart"/>
      <w:r w:rsidRPr="00C52814">
        <w:rPr>
          <w:sz w:val="22"/>
          <w:szCs w:val="22"/>
        </w:rPr>
        <w:t>Berodualem</w:t>
      </w:r>
      <w:proofErr w:type="spellEnd"/>
      <w:r w:rsidRPr="00C52814">
        <w:rPr>
          <w:sz w:val="22"/>
          <w:szCs w:val="22"/>
        </w:rPr>
        <w:t xml:space="preserve"> ani z </w:t>
      </w:r>
      <w:proofErr w:type="spellStart"/>
      <w:r w:rsidRPr="00C52814">
        <w:rPr>
          <w:sz w:val="22"/>
          <w:szCs w:val="22"/>
        </w:rPr>
        <w:t>acetylocysteiną</w:t>
      </w:r>
      <w:proofErr w:type="spellEnd"/>
      <w:r>
        <w:rPr>
          <w:sz w:val="22"/>
          <w:szCs w:val="22"/>
        </w:rPr>
        <w:t>.</w:t>
      </w:r>
    </w:p>
    <w:p w:rsidR="00FC747F" w:rsidRPr="00C52814" w:rsidRDefault="00FC747F" w:rsidP="00C52814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764B7E" w:rsidRPr="00C52814" w:rsidRDefault="00764B7E" w:rsidP="00C52814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52814">
        <w:rPr>
          <w:sz w:val="22"/>
          <w:szCs w:val="22"/>
        </w:rPr>
        <w:t xml:space="preserve">Nr 52 poz. 69 (BUDESONIDE 0,5mg/ml 2ml zawiesina do </w:t>
      </w:r>
      <w:proofErr w:type="spellStart"/>
      <w:r w:rsidRPr="00C52814">
        <w:rPr>
          <w:sz w:val="22"/>
          <w:szCs w:val="22"/>
        </w:rPr>
        <w:t>nebul</w:t>
      </w:r>
      <w:proofErr w:type="spellEnd"/>
      <w:r w:rsidRPr="00C52814">
        <w:rPr>
          <w:sz w:val="22"/>
          <w:szCs w:val="22"/>
        </w:rPr>
        <w:t>. x 20 ampułek)</w:t>
      </w:r>
    </w:p>
    <w:p w:rsidR="00764B7E" w:rsidRPr="00C52814" w:rsidRDefault="00764B7E" w:rsidP="00C52814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52814">
        <w:rPr>
          <w:sz w:val="22"/>
          <w:szCs w:val="22"/>
        </w:rPr>
        <w:t xml:space="preserve">4. Czy w pakiecie Zamawiający wymaga zgodnie z obowiązującą Charakterystyką Produktu Leczniczego, leku w postaci </w:t>
      </w:r>
      <w:proofErr w:type="spellStart"/>
      <w:r w:rsidRPr="00C52814">
        <w:rPr>
          <w:sz w:val="22"/>
          <w:szCs w:val="22"/>
        </w:rPr>
        <w:t>budezonidu</w:t>
      </w:r>
      <w:proofErr w:type="spellEnd"/>
      <w:r w:rsidRPr="00C52814">
        <w:rPr>
          <w:sz w:val="22"/>
          <w:szCs w:val="22"/>
        </w:rPr>
        <w:t xml:space="preserve"> </w:t>
      </w:r>
      <w:proofErr w:type="spellStart"/>
      <w:r w:rsidRPr="00C52814">
        <w:rPr>
          <w:sz w:val="22"/>
          <w:szCs w:val="22"/>
        </w:rPr>
        <w:t>zmikronizowanego</w:t>
      </w:r>
      <w:proofErr w:type="spellEnd"/>
      <w:r w:rsidRPr="00C52814">
        <w:rPr>
          <w:sz w:val="22"/>
          <w:szCs w:val="22"/>
        </w:rPr>
        <w:t>?</w:t>
      </w:r>
    </w:p>
    <w:p w:rsidR="00FC747F" w:rsidRPr="00C52814" w:rsidRDefault="00FC747F" w:rsidP="00FC747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C52814">
        <w:rPr>
          <w:b/>
          <w:sz w:val="22"/>
          <w:szCs w:val="22"/>
        </w:rPr>
        <w:t>Odp.:</w:t>
      </w:r>
    </w:p>
    <w:p w:rsidR="00764B7E" w:rsidRDefault="00EF077F" w:rsidP="00C52814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dopuszcza w Pakiecie nr 52 poz. 69</w:t>
      </w:r>
      <w:r w:rsidRPr="00EF077F">
        <w:rPr>
          <w:sz w:val="22"/>
          <w:szCs w:val="22"/>
        </w:rPr>
        <w:t xml:space="preserve"> </w:t>
      </w:r>
      <w:r w:rsidRPr="00C52814">
        <w:rPr>
          <w:sz w:val="22"/>
          <w:szCs w:val="22"/>
        </w:rPr>
        <w:t xml:space="preserve">lek w postaci </w:t>
      </w:r>
      <w:proofErr w:type="spellStart"/>
      <w:r w:rsidRPr="00C52814">
        <w:rPr>
          <w:sz w:val="22"/>
          <w:szCs w:val="22"/>
        </w:rPr>
        <w:t>budezonidu</w:t>
      </w:r>
      <w:proofErr w:type="spellEnd"/>
      <w:r w:rsidRPr="00C52814">
        <w:rPr>
          <w:sz w:val="22"/>
          <w:szCs w:val="22"/>
        </w:rPr>
        <w:t xml:space="preserve"> </w:t>
      </w:r>
      <w:proofErr w:type="spellStart"/>
      <w:r w:rsidRPr="00C52814">
        <w:rPr>
          <w:sz w:val="22"/>
          <w:szCs w:val="22"/>
        </w:rPr>
        <w:t>zmikronizowanego</w:t>
      </w:r>
      <w:proofErr w:type="spellEnd"/>
      <w:r>
        <w:rPr>
          <w:sz w:val="22"/>
          <w:szCs w:val="22"/>
        </w:rPr>
        <w:t>.</w:t>
      </w:r>
    </w:p>
    <w:p w:rsidR="00FC747F" w:rsidRPr="00C52814" w:rsidRDefault="00FC747F" w:rsidP="00C52814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C52814" w:rsidRDefault="00764B7E" w:rsidP="00C52814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52814">
        <w:rPr>
          <w:sz w:val="22"/>
          <w:szCs w:val="22"/>
        </w:rPr>
        <w:t xml:space="preserve">5. Czy Zamawiający w pakiecie Nr 52 poz. 69 (BUDESONIDE 0,5mg/ml 2ml zawiesina do </w:t>
      </w:r>
      <w:proofErr w:type="spellStart"/>
      <w:r w:rsidRPr="00C52814">
        <w:rPr>
          <w:sz w:val="22"/>
          <w:szCs w:val="22"/>
        </w:rPr>
        <w:t>nebul</w:t>
      </w:r>
      <w:proofErr w:type="spellEnd"/>
      <w:r w:rsidRPr="00C52814">
        <w:rPr>
          <w:sz w:val="22"/>
          <w:szCs w:val="22"/>
        </w:rPr>
        <w:t>. x 20 ampułek) wymaga, aby leki o tej samej nazwie międzynarodowej (</w:t>
      </w:r>
      <w:proofErr w:type="spellStart"/>
      <w:r w:rsidRPr="00C52814">
        <w:rPr>
          <w:sz w:val="22"/>
          <w:szCs w:val="22"/>
        </w:rPr>
        <w:t>Budesonidum</w:t>
      </w:r>
      <w:proofErr w:type="spellEnd"/>
      <w:r w:rsidRPr="00C52814">
        <w:rPr>
          <w:sz w:val="22"/>
          <w:szCs w:val="22"/>
        </w:rPr>
        <w:t>) i drodze podania, lecz w różnych dawkach pochodziły od tego samego producenta ze względu na możliwość łączenia dawek?</w:t>
      </w:r>
    </w:p>
    <w:p w:rsidR="00FC747F" w:rsidRPr="00C52814" w:rsidRDefault="00FC747F" w:rsidP="00FC747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C52814">
        <w:rPr>
          <w:b/>
          <w:sz w:val="22"/>
          <w:szCs w:val="22"/>
        </w:rPr>
        <w:t>Odp.:</w:t>
      </w:r>
    </w:p>
    <w:p w:rsidR="00C52814" w:rsidRDefault="00EF077F" w:rsidP="00C52814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52 poz. 69, </w:t>
      </w:r>
      <w:r w:rsidRPr="00C52814">
        <w:rPr>
          <w:sz w:val="22"/>
          <w:szCs w:val="22"/>
        </w:rPr>
        <w:t>aby leki o tej samej nazwie międzynarodowej (</w:t>
      </w:r>
      <w:proofErr w:type="spellStart"/>
      <w:r w:rsidRPr="00C52814">
        <w:rPr>
          <w:sz w:val="22"/>
          <w:szCs w:val="22"/>
        </w:rPr>
        <w:t>Budesonidum</w:t>
      </w:r>
      <w:proofErr w:type="spellEnd"/>
      <w:r w:rsidRPr="00C52814">
        <w:rPr>
          <w:sz w:val="22"/>
          <w:szCs w:val="22"/>
        </w:rPr>
        <w:t>) i drodze podania, lecz w różnych dawkach pochodziły od tego samego producenta ze względu na możliwość łączenia dawek</w:t>
      </w:r>
    </w:p>
    <w:p w:rsidR="006D4AB3" w:rsidRDefault="006D4AB3" w:rsidP="00C52814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C52814">
        <w:rPr>
          <w:i/>
          <w:sz w:val="22"/>
          <w:szCs w:val="22"/>
        </w:rPr>
        <w:t>Zamawiający</w:t>
      </w:r>
    </w:p>
    <w:p w:rsidR="00FC747F" w:rsidRDefault="00FC747F" w:rsidP="00C52814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FC747F" w:rsidRDefault="00FC747F" w:rsidP="00C52814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p.o. Dyrektor</w:t>
      </w:r>
    </w:p>
    <w:p w:rsidR="006D4AB3" w:rsidRPr="00C52814" w:rsidRDefault="00FC747F" w:rsidP="00EF077F">
      <w:pPr>
        <w:pStyle w:val="Tekstpodstawowy"/>
        <w:ind w:left="3117" w:firstLine="423"/>
        <w:jc w:val="right"/>
        <w:rPr>
          <w:sz w:val="22"/>
          <w:szCs w:val="22"/>
        </w:rPr>
      </w:pPr>
      <w:r>
        <w:rPr>
          <w:i/>
          <w:sz w:val="22"/>
          <w:szCs w:val="22"/>
        </w:rPr>
        <w:t>lek. med. Janusz Orman</w:t>
      </w:r>
    </w:p>
    <w:sectPr w:rsidR="006D4AB3" w:rsidRPr="00C52814" w:rsidSect="00EF0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993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84" w:rsidRDefault="005F4B84">
      <w:r>
        <w:separator/>
      </w:r>
    </w:p>
  </w:endnote>
  <w:endnote w:type="continuationSeparator" w:id="0">
    <w:p w:rsidR="005F4B84" w:rsidRDefault="005F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2F7C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2F7C9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2F7C9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55562E" w:rsidRPr="0055562E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84" w:rsidRDefault="005F4B84">
      <w:r>
        <w:separator/>
      </w:r>
    </w:p>
  </w:footnote>
  <w:footnote w:type="continuationSeparator" w:id="0">
    <w:p w:rsidR="005F4B84" w:rsidRDefault="005F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7E" w:rsidRDefault="00764B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7E" w:rsidRDefault="00764B7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7E" w:rsidRDefault="00764B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4B7E"/>
    <w:rsid w:val="00031374"/>
    <w:rsid w:val="000A1097"/>
    <w:rsid w:val="000F5A88"/>
    <w:rsid w:val="00125DAD"/>
    <w:rsid w:val="00180C6E"/>
    <w:rsid w:val="002F7C93"/>
    <w:rsid w:val="00470057"/>
    <w:rsid w:val="004A75F2"/>
    <w:rsid w:val="005144A9"/>
    <w:rsid w:val="0055562E"/>
    <w:rsid w:val="005B1B08"/>
    <w:rsid w:val="005F4B84"/>
    <w:rsid w:val="00662BDB"/>
    <w:rsid w:val="006B7198"/>
    <w:rsid w:val="006D4AB3"/>
    <w:rsid w:val="006F3B81"/>
    <w:rsid w:val="00764B7E"/>
    <w:rsid w:val="00897AB0"/>
    <w:rsid w:val="00927F47"/>
    <w:rsid w:val="00A905AC"/>
    <w:rsid w:val="00BA6584"/>
    <w:rsid w:val="00C370F2"/>
    <w:rsid w:val="00C44EEC"/>
    <w:rsid w:val="00C52814"/>
    <w:rsid w:val="00DF32E8"/>
    <w:rsid w:val="00E2789F"/>
    <w:rsid w:val="00EA14B3"/>
    <w:rsid w:val="00EA416E"/>
    <w:rsid w:val="00EF077F"/>
    <w:rsid w:val="00F22989"/>
    <w:rsid w:val="00FC5957"/>
    <w:rsid w:val="00FC747F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5DAD"/>
  </w:style>
  <w:style w:type="paragraph" w:styleId="Nagwek1">
    <w:name w:val="heading 1"/>
    <w:basedOn w:val="Normalny"/>
    <w:next w:val="Normalny"/>
    <w:qFormat/>
    <w:rsid w:val="00125D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125DAD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25D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25D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5DAD"/>
  </w:style>
  <w:style w:type="paragraph" w:styleId="Tekstpodstawowywcity">
    <w:name w:val="Body Text Indent"/>
    <w:basedOn w:val="Normalny"/>
    <w:rsid w:val="00125DAD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125DAD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125DAD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125DAD"/>
    <w:rPr>
      <w:sz w:val="28"/>
    </w:rPr>
  </w:style>
  <w:style w:type="paragraph" w:styleId="Tekstpodstawowywcity3">
    <w:name w:val="Body Text Indent 3"/>
    <w:basedOn w:val="Normalny"/>
    <w:rsid w:val="00125DAD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401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rulbrich</dc:creator>
  <cp:lastModifiedBy>rulbrich</cp:lastModifiedBy>
  <cp:revision>2</cp:revision>
  <cp:lastPrinted>2018-11-06T07:56:00Z</cp:lastPrinted>
  <dcterms:created xsi:type="dcterms:W3CDTF">2018-11-06T09:06:00Z</dcterms:created>
  <dcterms:modified xsi:type="dcterms:W3CDTF">2018-11-06T09:06:00Z</dcterms:modified>
</cp:coreProperties>
</file>