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Default="00446748">
      <w:pPr>
        <w:rPr>
          <w:b/>
          <w:bCs/>
          <w:sz w:val="24"/>
        </w:rPr>
      </w:pPr>
      <w:r w:rsidRPr="00446748">
        <w:rPr>
          <w:b/>
          <w:bCs/>
          <w:sz w:val="24"/>
        </w:rPr>
        <w:t>Politechnika Częstochowska</w:t>
      </w:r>
    </w:p>
    <w:p w:rsidR="006D4AB3" w:rsidRDefault="00446748">
      <w:pPr>
        <w:rPr>
          <w:b/>
          <w:bCs/>
          <w:sz w:val="24"/>
        </w:rPr>
      </w:pPr>
      <w:r w:rsidRPr="00446748">
        <w:rPr>
          <w:b/>
          <w:bCs/>
          <w:sz w:val="24"/>
        </w:rPr>
        <w:t>Dąbrowskiego</w:t>
      </w:r>
      <w:r w:rsidR="006D4AB3">
        <w:rPr>
          <w:b/>
          <w:bCs/>
          <w:sz w:val="24"/>
        </w:rPr>
        <w:t xml:space="preserve"> </w:t>
      </w:r>
      <w:r w:rsidRPr="00446748">
        <w:rPr>
          <w:b/>
          <w:bCs/>
          <w:sz w:val="24"/>
        </w:rPr>
        <w:t>69</w:t>
      </w:r>
    </w:p>
    <w:p w:rsidR="006D4AB3" w:rsidRDefault="00446748">
      <w:pPr>
        <w:rPr>
          <w:b/>
          <w:bCs/>
          <w:sz w:val="24"/>
        </w:rPr>
      </w:pPr>
      <w:r w:rsidRPr="00446748">
        <w:rPr>
          <w:b/>
          <w:bCs/>
          <w:sz w:val="24"/>
        </w:rPr>
        <w:t>42-201</w:t>
      </w:r>
      <w:r w:rsidR="006D4AB3">
        <w:rPr>
          <w:b/>
          <w:bCs/>
          <w:sz w:val="24"/>
        </w:rPr>
        <w:t xml:space="preserve"> </w:t>
      </w:r>
      <w:r w:rsidRPr="00446748">
        <w:rPr>
          <w:b/>
          <w:bCs/>
          <w:sz w:val="24"/>
        </w:rPr>
        <w:t>Częstochowa</w:t>
      </w:r>
    </w:p>
    <w:p w:rsidR="00130484" w:rsidRDefault="006D4AB3">
      <w:pPr>
        <w:pStyle w:val="Nagwek"/>
        <w:tabs>
          <w:tab w:val="clear" w:pos="4536"/>
        </w:tabs>
        <w:rPr>
          <w:b/>
          <w:bCs/>
          <w:sz w:val="24"/>
        </w:rPr>
      </w:pPr>
      <w:r>
        <w:rPr>
          <w:b/>
          <w:bCs/>
          <w:sz w:val="24"/>
        </w:rPr>
        <w:t xml:space="preserve">Pismo: </w:t>
      </w:r>
      <w:r w:rsidR="00465207">
        <w:rPr>
          <w:b/>
          <w:bCs/>
          <w:sz w:val="24"/>
        </w:rPr>
        <w:t>RK-784/18</w:t>
      </w:r>
      <w:bookmarkStart w:id="0" w:name="_GoBack"/>
      <w:bookmarkEnd w:id="0"/>
    </w:p>
    <w:p w:rsidR="006D4AB3" w:rsidRDefault="00446748">
      <w:pPr>
        <w:pStyle w:val="Nagwek"/>
        <w:tabs>
          <w:tab w:val="clear" w:pos="4536"/>
        </w:tabs>
        <w:rPr>
          <w:sz w:val="24"/>
        </w:rPr>
      </w:pPr>
      <w:r w:rsidRPr="00446748">
        <w:rPr>
          <w:b/>
          <w:bCs/>
          <w:sz w:val="24"/>
        </w:rPr>
        <w:t>ZP/RB-07/18</w:t>
      </w:r>
      <w:r w:rsidR="006D4AB3">
        <w:rPr>
          <w:sz w:val="24"/>
        </w:rPr>
        <w:tab/>
        <w:t xml:space="preserve"> </w:t>
      </w:r>
      <w:r w:rsidRPr="00446748">
        <w:rPr>
          <w:sz w:val="24"/>
        </w:rPr>
        <w:t>Częstochowa</w:t>
      </w:r>
      <w:r w:rsidR="006D4AB3">
        <w:rPr>
          <w:sz w:val="24"/>
        </w:rPr>
        <w:t xml:space="preserve"> dnia: </w:t>
      </w:r>
      <w:r w:rsidRPr="00446748">
        <w:rPr>
          <w:sz w:val="24"/>
        </w:rPr>
        <w:t>2018-10-11</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p>
    <w:p w:rsidR="006D4AB3" w:rsidRDefault="006D4AB3">
      <w:pPr>
        <w:spacing w:before="120" w:after="120" w:line="360" w:lineRule="auto"/>
        <w:ind w:left="284"/>
        <w:jc w:val="both"/>
        <w:rPr>
          <w:i/>
          <w:sz w:val="24"/>
        </w:rPr>
      </w:pPr>
      <w:r>
        <w:rPr>
          <w:i/>
          <w:sz w:val="24"/>
        </w:rPr>
        <w:t>Szanowni Państwo,</w:t>
      </w:r>
    </w:p>
    <w:p w:rsidR="006D4AB3" w:rsidRDefault="006D4AB3">
      <w:pPr>
        <w:pStyle w:val="Tekstpodstawowywcity3"/>
        <w:spacing w:before="120" w:after="120"/>
        <w:ind w:firstLine="0"/>
        <w:rPr>
          <w:sz w:val="24"/>
        </w:rPr>
      </w:pPr>
      <w:r>
        <w:rPr>
          <w:sz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446748" w:rsidRPr="00446748">
        <w:rPr>
          <w:sz w:val="24"/>
        </w:rPr>
        <w:t>(</w:t>
      </w:r>
      <w:proofErr w:type="spellStart"/>
      <w:r w:rsidR="00446748" w:rsidRPr="00446748">
        <w:rPr>
          <w:sz w:val="24"/>
        </w:rPr>
        <w:t>t.j</w:t>
      </w:r>
      <w:proofErr w:type="spellEnd"/>
      <w:r w:rsidR="00446748" w:rsidRPr="00446748">
        <w:rPr>
          <w:sz w:val="24"/>
        </w:rPr>
        <w:t xml:space="preserve">. Dz. U. z 2017 r. poz. 1579 z </w:t>
      </w:r>
      <w:proofErr w:type="spellStart"/>
      <w:r w:rsidR="00446748" w:rsidRPr="00446748">
        <w:rPr>
          <w:sz w:val="24"/>
        </w:rPr>
        <w:t>późn</w:t>
      </w:r>
      <w:proofErr w:type="spellEnd"/>
      <w:r w:rsidR="00446748" w:rsidRPr="00446748">
        <w:rPr>
          <w:sz w:val="24"/>
        </w:rPr>
        <w:t>. zm.)</w:t>
      </w:r>
      <w:r>
        <w:t xml:space="preserve"> </w:t>
      </w:r>
      <w:r>
        <w:rPr>
          <w:sz w:val="24"/>
        </w:rPr>
        <w:t xml:space="preserve">w trybie </w:t>
      </w:r>
      <w:r w:rsidR="00446748" w:rsidRPr="00446748">
        <w:rPr>
          <w:b/>
          <w:sz w:val="24"/>
        </w:rPr>
        <w:t>przetarg nieograniczony</w:t>
      </w:r>
      <w:r>
        <w:rPr>
          <w:sz w:val="24"/>
        </w:rPr>
        <w:t>, na:</w:t>
      </w:r>
    </w:p>
    <w:p w:rsidR="006D4AB3" w:rsidRDefault="00446748">
      <w:pPr>
        <w:pStyle w:val="Tekstpodstawowywcity3"/>
        <w:spacing w:before="120" w:after="120"/>
        <w:ind w:firstLine="0"/>
        <w:jc w:val="left"/>
        <w:rPr>
          <w:sz w:val="24"/>
        </w:rPr>
      </w:pPr>
      <w:r w:rsidRPr="00446748">
        <w:rPr>
          <w:b/>
          <w:sz w:val="24"/>
        </w:rPr>
        <w:t xml:space="preserve">Zaprojektowanie i kompleksowe wykonanie systemu gaszenia gazem w pomieszczeniu głównego węzła teleinformatycznego Miejskiej Sieci Komputerowej </w:t>
      </w:r>
      <w:proofErr w:type="spellStart"/>
      <w:r w:rsidRPr="00446748">
        <w:rPr>
          <w:b/>
          <w:sz w:val="24"/>
        </w:rPr>
        <w:t>CzestMAN</w:t>
      </w:r>
      <w:proofErr w:type="spellEnd"/>
      <w:r w:rsidR="006D4AB3">
        <w:rPr>
          <w:sz w:val="24"/>
        </w:rPr>
        <w:t>,</w:t>
      </w:r>
    </w:p>
    <w:p w:rsidR="006D4AB3" w:rsidRDefault="006D4AB3">
      <w:pPr>
        <w:pStyle w:val="Tekstpodstawowywcity3"/>
        <w:spacing w:before="120" w:after="120"/>
        <w:ind w:firstLine="0"/>
        <w:rPr>
          <w:sz w:val="24"/>
        </w:rPr>
      </w:pPr>
      <w:r>
        <w:rPr>
          <w:sz w:val="24"/>
        </w:rPr>
        <w:t>Treść wspomnianej prośby jest następująca :</w:t>
      </w:r>
    </w:p>
    <w:p w:rsidR="006D4AB3" w:rsidRPr="00130484" w:rsidRDefault="00446748">
      <w:pPr>
        <w:pStyle w:val="Tekstpodstawowywcity3"/>
        <w:spacing w:before="120" w:after="120"/>
        <w:ind w:firstLine="0"/>
        <w:rPr>
          <w:i/>
          <w:sz w:val="24"/>
        </w:rPr>
      </w:pPr>
      <w:r w:rsidRPr="00130484">
        <w:rPr>
          <w:i/>
          <w:sz w:val="24"/>
        </w:rPr>
        <w:t>Czy Zamawiający wymaga, aby pomieszczenie nazwane na podkładach "Przedsionek" było pomieszczeniem chronionym systemem detekcji oraz gaszenia gazem? Informacja ta jest niezbędna na etapie postępowania przetargowego, aby poprawnie oszacować koszt oferty.</w:t>
      </w:r>
    </w:p>
    <w:p w:rsidR="006D4AB3" w:rsidRDefault="006D4AB3">
      <w:pPr>
        <w:pStyle w:val="Tekstpodstawowywcity3"/>
        <w:spacing w:before="120" w:after="120"/>
        <w:ind w:firstLine="0"/>
        <w:rPr>
          <w:sz w:val="24"/>
        </w:rPr>
      </w:pPr>
      <w:r>
        <w:rPr>
          <w:sz w:val="24"/>
        </w:rPr>
        <w:t>Stanowisko (wyjaśnienia) Zamawiającego w przedmiotowej kwestii jest następujące:</w:t>
      </w:r>
    </w:p>
    <w:p w:rsidR="006D4AB3" w:rsidRDefault="00130484" w:rsidP="00130484">
      <w:pPr>
        <w:spacing w:before="120" w:after="120" w:line="360" w:lineRule="auto"/>
        <w:rPr>
          <w:sz w:val="24"/>
        </w:rPr>
      </w:pPr>
      <w:r w:rsidRPr="00130484">
        <w:rPr>
          <w:i/>
          <w:sz w:val="24"/>
        </w:rPr>
        <w:t>Zakresem niniejszego zamówienia objęte jest pomieszczenie serwerowni wraz z przedsionkiem i jako całość funkcjonalna serwerowni musi być chronione systemem detekcji oraz gaszenia gazem. Jednocześnie zamawiający zwraca uwagę na fakt, że we wskazanym pomieszczeniu zainstalowane są drzwi stalowe przeciwpożarowe AW DSEI60 firmy WIŚNIOWSKI i wszelkie prace zarówno projektowe i wykonawcze realizowane w zakresie niniejszego zamówienia nie mogą spowodować utraty posiadanego certyfikatu ITB-1668/W. Zamawiający w tym zakresie będzie wymagał potwierdzenia producenta drzwi</w:t>
      </w:r>
      <w:r w:rsidRPr="00130484">
        <w:rPr>
          <w:sz w:val="24"/>
        </w:rPr>
        <w:t>.</w:t>
      </w:r>
    </w:p>
    <w:p w:rsidR="006D4AB3" w:rsidRDefault="006D4AB3">
      <w:pPr>
        <w:pStyle w:val="Tekstpodstawowywcity3"/>
        <w:spacing w:before="120" w:after="120"/>
        <w:ind w:firstLine="0"/>
        <w:rPr>
          <w:sz w:val="24"/>
        </w:rPr>
      </w:pPr>
      <w:r>
        <w:rPr>
          <w:sz w:val="24"/>
        </w:rPr>
        <w:lastRenderedPageBreak/>
        <w:t>Informujemy, że zgodnie z wymogiem art. 38 ust. 2 ustawy</w:t>
      </w:r>
      <w:r w:rsidR="00897AB0">
        <w:rPr>
          <w:sz w:val="24"/>
        </w:rPr>
        <w:t xml:space="preserve"> z dnia 29 stycznia 2004 roku Prawo Zamówień Publicznych </w:t>
      </w:r>
      <w:r w:rsidR="00446748" w:rsidRPr="00446748">
        <w:rPr>
          <w:sz w:val="24"/>
        </w:rPr>
        <w:t>(</w:t>
      </w:r>
      <w:proofErr w:type="spellStart"/>
      <w:r w:rsidR="00446748" w:rsidRPr="00446748">
        <w:rPr>
          <w:sz w:val="24"/>
        </w:rPr>
        <w:t>t.j</w:t>
      </w:r>
      <w:proofErr w:type="spellEnd"/>
      <w:r w:rsidR="00446748" w:rsidRPr="00446748">
        <w:rPr>
          <w:sz w:val="24"/>
        </w:rPr>
        <w:t xml:space="preserve">. Dz. U. z 2017 r. poz. 1579 z </w:t>
      </w:r>
      <w:proofErr w:type="spellStart"/>
      <w:r w:rsidR="00446748" w:rsidRPr="00446748">
        <w:rPr>
          <w:sz w:val="24"/>
        </w:rPr>
        <w:t>późn</w:t>
      </w:r>
      <w:proofErr w:type="spellEnd"/>
      <w:r w:rsidR="00446748" w:rsidRPr="00446748">
        <w:rPr>
          <w:sz w:val="24"/>
        </w:rPr>
        <w:t>. zm.)</w:t>
      </w:r>
      <w:r>
        <w:rPr>
          <w:sz w:val="24"/>
        </w:rPr>
        <w:t>, stanowisko Zamawiającego zostało rozesłane do wszystkich wykonawców, którym przekazano SIWZ.</w:t>
      </w:r>
    </w:p>
    <w:p w:rsidR="00130484" w:rsidRPr="00130484" w:rsidRDefault="00130484" w:rsidP="00130484">
      <w:pPr>
        <w:tabs>
          <w:tab w:val="left" w:pos="3060"/>
        </w:tabs>
        <w:spacing w:line="276" w:lineRule="auto"/>
        <w:jc w:val="right"/>
        <w:rPr>
          <w:b/>
          <w:sz w:val="24"/>
          <w:szCs w:val="24"/>
        </w:rPr>
      </w:pPr>
      <w:r w:rsidRPr="00130484">
        <w:rPr>
          <w:b/>
          <w:sz w:val="24"/>
          <w:szCs w:val="24"/>
        </w:rPr>
        <w:t>Kanclerz</w:t>
      </w:r>
    </w:p>
    <w:p w:rsidR="00130484" w:rsidRPr="00130484" w:rsidRDefault="00130484" w:rsidP="00130484">
      <w:pPr>
        <w:tabs>
          <w:tab w:val="left" w:pos="3060"/>
        </w:tabs>
        <w:spacing w:line="276" w:lineRule="auto"/>
        <w:jc w:val="right"/>
        <w:rPr>
          <w:b/>
          <w:sz w:val="24"/>
          <w:szCs w:val="24"/>
        </w:rPr>
      </w:pPr>
      <w:r w:rsidRPr="00130484">
        <w:rPr>
          <w:b/>
          <w:sz w:val="24"/>
          <w:szCs w:val="24"/>
        </w:rPr>
        <w:t>Politechniki Częstochowskiej</w:t>
      </w:r>
    </w:p>
    <w:p w:rsidR="00130484" w:rsidRPr="00130484" w:rsidRDefault="00130484" w:rsidP="00130484">
      <w:pPr>
        <w:tabs>
          <w:tab w:val="left" w:pos="3060"/>
        </w:tabs>
        <w:spacing w:line="276" w:lineRule="auto"/>
        <w:jc w:val="right"/>
        <w:rPr>
          <w:b/>
          <w:sz w:val="24"/>
          <w:szCs w:val="24"/>
        </w:rPr>
      </w:pPr>
      <w:r w:rsidRPr="00130484">
        <w:rPr>
          <w:b/>
          <w:sz w:val="24"/>
          <w:szCs w:val="24"/>
        </w:rPr>
        <w:t>dr inż. Arkadiusz Kociszewski</w:t>
      </w:r>
    </w:p>
    <w:p w:rsidR="006D4AB3" w:rsidRDefault="006D4AB3">
      <w:pPr>
        <w:pStyle w:val="Tekstpodstawowy"/>
        <w:spacing w:before="120" w:after="120" w:line="360" w:lineRule="auto"/>
        <w:ind w:left="3117" w:firstLine="423"/>
        <w:jc w:val="right"/>
        <w:rPr>
          <w:sz w:val="24"/>
        </w:rPr>
      </w:pPr>
    </w:p>
    <w:p w:rsidR="006D4AB3" w:rsidRDefault="006D4AB3">
      <w:pPr>
        <w:pStyle w:val="Tekstpodstawowy"/>
        <w:spacing w:before="120" w:after="120" w:line="360" w:lineRule="auto"/>
        <w:rPr>
          <w:sz w:val="24"/>
        </w:rPr>
      </w:pP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AD2" w:rsidRDefault="00763AD2">
      <w:r>
        <w:separator/>
      </w:r>
    </w:p>
  </w:endnote>
  <w:endnote w:type="continuationSeparator" w:id="0">
    <w:p w:rsidR="00763AD2" w:rsidRDefault="00763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465207">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130484">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AD2" w:rsidRDefault="00763AD2">
      <w:r>
        <w:separator/>
      </w:r>
    </w:p>
  </w:footnote>
  <w:footnote w:type="continuationSeparator" w:id="0">
    <w:p w:rsidR="00763AD2" w:rsidRDefault="00763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748" w:rsidRDefault="0044674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748" w:rsidRDefault="0044674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6748" w:rsidRDefault="004467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3AD2"/>
    <w:rsid w:val="00031374"/>
    <w:rsid w:val="000A1097"/>
    <w:rsid w:val="00130484"/>
    <w:rsid w:val="00180C6E"/>
    <w:rsid w:val="00446748"/>
    <w:rsid w:val="00465207"/>
    <w:rsid w:val="004A75F2"/>
    <w:rsid w:val="005144A9"/>
    <w:rsid w:val="005B1B08"/>
    <w:rsid w:val="00662BDB"/>
    <w:rsid w:val="006B7198"/>
    <w:rsid w:val="006D4AB3"/>
    <w:rsid w:val="006F3B81"/>
    <w:rsid w:val="00763AD2"/>
    <w:rsid w:val="00897AB0"/>
    <w:rsid w:val="00A905AC"/>
    <w:rsid w:val="00BA6584"/>
    <w:rsid w:val="00C370F2"/>
    <w:rsid w:val="00C44EEC"/>
    <w:rsid w:val="00DF32E8"/>
    <w:rsid w:val="00E2789F"/>
    <w:rsid w:val="00EA14B3"/>
    <w:rsid w:val="00EA416E"/>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9EAE5CD"/>
  <w15:chartTrackingRefBased/>
  <w15:docId w15:val="{77CBCC0A-BD09-43DA-AE81-BA2506EEA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paragraph" w:styleId="Tekstdymka">
    <w:name w:val="Balloon Text"/>
    <w:basedOn w:val="Normalny"/>
    <w:link w:val="TekstdymkaZnak"/>
    <w:rsid w:val="00130484"/>
    <w:rPr>
      <w:rFonts w:ascii="Segoe UI" w:hAnsi="Segoe UI" w:cs="Segoe UI"/>
      <w:sz w:val="18"/>
      <w:szCs w:val="18"/>
    </w:rPr>
  </w:style>
  <w:style w:type="character" w:customStyle="1" w:styleId="TekstdymkaZnak">
    <w:name w:val="Tekst dymka Znak"/>
    <w:basedOn w:val="Domylnaczcionkaakapitu"/>
    <w:link w:val="Tekstdymka"/>
    <w:rsid w:val="001304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KASZ~1.ZY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Pages>
  <Words>251</Words>
  <Characters>1683</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Łukasz Zyngier</dc:creator>
  <cp:keywords/>
  <cp:lastModifiedBy>Łukasz Zyngier</cp:lastModifiedBy>
  <cp:revision>2</cp:revision>
  <cp:lastPrinted>2018-10-11T06:21:00Z</cp:lastPrinted>
  <dcterms:created xsi:type="dcterms:W3CDTF">2018-10-11T11:59:00Z</dcterms:created>
  <dcterms:modified xsi:type="dcterms:W3CDTF">2018-10-11T11:59:00Z</dcterms:modified>
</cp:coreProperties>
</file>