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B14C4" w:rsidRPr="000B14C4">
        <w:rPr>
          <w:b/>
          <w:sz w:val="24"/>
        </w:rPr>
        <w:t>KC-zp.272-479/18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B14C4" w:rsidRPr="000B14C4">
        <w:rPr>
          <w:b/>
        </w:rPr>
        <w:t>przetarg nieograniczony</w:t>
      </w:r>
      <w:r w:rsidR="00753DC1">
        <w:t xml:space="preserve"> na:</w:t>
      </w:r>
    </w:p>
    <w:p w:rsidR="0000184A" w:rsidRDefault="000B14C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B14C4">
        <w:rPr>
          <w:b/>
          <w:sz w:val="24"/>
          <w:szCs w:val="24"/>
        </w:rPr>
        <w:t>Wykonanie, dostawa i montaż mebli, drobnego wyposażenia dla Uczelnianej Rady Samorządu Studenckiego na I pietrze paw. S-1 AGH w Krakowie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B14C4" w:rsidRPr="000B14C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B14C4" w:rsidRPr="000B14C4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B14C4" w:rsidRPr="000B14C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C7" w:rsidRDefault="005815C7">
      <w:r>
        <w:separator/>
      </w:r>
    </w:p>
  </w:endnote>
  <w:endnote w:type="continuationSeparator" w:id="0">
    <w:p w:rsidR="005815C7" w:rsidRDefault="005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C4" w:rsidRDefault="000B1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C7" w:rsidRDefault="005815C7">
      <w:r>
        <w:separator/>
      </w:r>
    </w:p>
  </w:footnote>
  <w:footnote w:type="continuationSeparator" w:id="0">
    <w:p w:rsidR="005815C7" w:rsidRDefault="005815C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C4" w:rsidRDefault="000B1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C4" w:rsidRDefault="000B1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C4" w:rsidRDefault="000B1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5C7"/>
    <w:rsid w:val="0000184A"/>
    <w:rsid w:val="00012997"/>
    <w:rsid w:val="000621A2"/>
    <w:rsid w:val="00075CEC"/>
    <w:rsid w:val="000B14C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4529"/>
    <w:rsid w:val="004C55DE"/>
    <w:rsid w:val="004D5C77"/>
    <w:rsid w:val="00533E9F"/>
    <w:rsid w:val="0056132E"/>
    <w:rsid w:val="005815C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8583-F442-478A-86E7-EBEF008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2010-01-07T08:39:00Z</cp:lastPrinted>
  <dcterms:created xsi:type="dcterms:W3CDTF">2018-09-21T07:42:00Z</dcterms:created>
  <dcterms:modified xsi:type="dcterms:W3CDTF">2018-09-21T07:43:00Z</dcterms:modified>
</cp:coreProperties>
</file>