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EF6AD6" w:rsidRDefault="00B15739" w:rsidP="00B15739">
      <w:pPr>
        <w:spacing w:after="0"/>
        <w:jc w:val="right"/>
        <w:rPr>
          <w:rFonts w:ascii="Arial" w:hAnsi="Arial" w:cs="Arial"/>
        </w:rPr>
      </w:pPr>
      <w:r w:rsidRPr="00EF6AD6">
        <w:rPr>
          <w:rFonts w:ascii="Arial" w:hAnsi="Arial" w:cs="Arial"/>
        </w:rPr>
        <w:t>Załącznik nr 2 do SIWZ</w:t>
      </w:r>
    </w:p>
    <w:p w:rsidR="00835375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EF6AD6" w:rsidRDefault="008C68AF" w:rsidP="00835375">
      <w:pPr>
        <w:spacing w:after="0" w:line="240" w:lineRule="auto"/>
        <w:rPr>
          <w:rFonts w:ascii="Arial" w:hAnsi="Arial" w:cs="Arial"/>
        </w:rPr>
      </w:pPr>
      <w:r w:rsidRPr="00EF6AD6">
        <w:rPr>
          <w:rFonts w:ascii="Arial" w:hAnsi="Arial" w:cs="Arial"/>
        </w:rPr>
        <w:t>…………………………………</w:t>
      </w:r>
    </w:p>
    <w:p w:rsidR="00835375" w:rsidRPr="00EF6AD6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EF6AD6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EF6AD6" w:rsidRDefault="00CF4A74" w:rsidP="00C4103F">
      <w:pPr>
        <w:rPr>
          <w:rFonts w:ascii="Arial" w:hAnsi="Arial" w:cs="Arial"/>
        </w:rPr>
      </w:pPr>
    </w:p>
    <w:p w:rsidR="00300674" w:rsidRPr="00EF6AD6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6AD6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EF6AD6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EF6AD6">
        <w:rPr>
          <w:rFonts w:ascii="Arial" w:hAnsi="Arial" w:cs="Arial"/>
        </w:rPr>
        <w:t>s</w:t>
      </w:r>
      <w:r w:rsidR="00C4103F" w:rsidRPr="00EF6AD6">
        <w:rPr>
          <w:rFonts w:ascii="Arial" w:hAnsi="Arial" w:cs="Arial"/>
        </w:rPr>
        <w:t>kładane na pod</w:t>
      </w:r>
      <w:r w:rsidR="00804F07" w:rsidRPr="00EF6AD6">
        <w:rPr>
          <w:rFonts w:ascii="Arial" w:hAnsi="Arial" w:cs="Arial"/>
        </w:rPr>
        <w:t xml:space="preserve">stawie art. 25a ust. 1 ustawy z dnia 29 stycznia 2004 r. </w:t>
      </w:r>
    </w:p>
    <w:p w:rsidR="005319CA" w:rsidRPr="00EF6AD6" w:rsidRDefault="00804F07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EF6AD6">
        <w:rPr>
          <w:rFonts w:ascii="Arial" w:hAnsi="Arial" w:cs="Arial"/>
        </w:rPr>
        <w:t xml:space="preserve"> </w:t>
      </w:r>
      <w:r w:rsidR="00C4103F" w:rsidRPr="00EF6AD6">
        <w:rPr>
          <w:rFonts w:ascii="Arial" w:hAnsi="Arial" w:cs="Arial"/>
        </w:rPr>
        <w:t>Prawo zamówień publicznych</w:t>
      </w:r>
      <w:r w:rsidRPr="00EF6AD6">
        <w:rPr>
          <w:rFonts w:ascii="Arial" w:hAnsi="Arial" w:cs="Arial"/>
        </w:rPr>
        <w:t xml:space="preserve"> (dalej jako: ustawa </w:t>
      </w:r>
      <w:proofErr w:type="spellStart"/>
      <w:r w:rsidRPr="00EF6AD6">
        <w:rPr>
          <w:rFonts w:ascii="Arial" w:hAnsi="Arial" w:cs="Arial"/>
        </w:rPr>
        <w:t>Pzp</w:t>
      </w:r>
      <w:proofErr w:type="spellEnd"/>
      <w:r w:rsidRPr="00EF6AD6">
        <w:rPr>
          <w:rFonts w:ascii="Arial" w:hAnsi="Arial" w:cs="Arial"/>
        </w:rPr>
        <w:t xml:space="preserve">), </w:t>
      </w:r>
      <w:r w:rsidR="00285483" w:rsidRPr="00EF6AD6">
        <w:rPr>
          <w:rFonts w:ascii="Arial" w:hAnsi="Arial" w:cs="Arial"/>
          <w:b/>
        </w:rPr>
        <w:t>dotyczące przesłanek wykluczenia z postępowania</w:t>
      </w:r>
    </w:p>
    <w:p w:rsidR="002167D3" w:rsidRPr="00622FB0" w:rsidRDefault="002167D3" w:rsidP="0030067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D409DE" w:rsidRPr="00EF6AD6" w:rsidRDefault="00F014B6" w:rsidP="00EF6AD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EF6AD6">
        <w:rPr>
          <w:rFonts w:ascii="Arial" w:hAnsi="Arial" w:cs="Arial"/>
        </w:rPr>
        <w:t>Na potrzeby postę</w:t>
      </w:r>
      <w:r w:rsidR="008D0487" w:rsidRPr="00EF6AD6">
        <w:rPr>
          <w:rFonts w:ascii="Arial" w:hAnsi="Arial" w:cs="Arial"/>
        </w:rPr>
        <w:t xml:space="preserve">powania o udzielenie </w:t>
      </w:r>
      <w:r w:rsidR="00F053EC" w:rsidRPr="00EF6AD6">
        <w:rPr>
          <w:rFonts w:ascii="Arial" w:hAnsi="Arial" w:cs="Arial"/>
        </w:rPr>
        <w:t xml:space="preserve">zamówienia </w:t>
      </w:r>
      <w:r w:rsidR="007936D6" w:rsidRPr="00EF6AD6">
        <w:rPr>
          <w:rFonts w:ascii="Arial" w:hAnsi="Arial" w:cs="Arial"/>
        </w:rPr>
        <w:t>publicznego</w:t>
      </w:r>
      <w:r w:rsidR="00AB39E6" w:rsidRPr="00EF6AD6">
        <w:rPr>
          <w:rFonts w:ascii="Arial" w:hAnsi="Arial" w:cs="Arial"/>
        </w:rPr>
        <w:t xml:space="preserve"> </w:t>
      </w:r>
      <w:r w:rsidR="001670F2" w:rsidRPr="00EF6AD6">
        <w:rPr>
          <w:rFonts w:ascii="Arial" w:hAnsi="Arial" w:cs="Arial"/>
        </w:rPr>
        <w:t>pn.</w:t>
      </w:r>
      <w:r w:rsidR="00F5675D" w:rsidRPr="00EF6AD6">
        <w:rPr>
          <w:rFonts w:ascii="Arial" w:hAnsi="Arial" w:cs="Arial"/>
        </w:rPr>
        <w:t xml:space="preserve"> </w:t>
      </w:r>
      <w:r w:rsidR="00EF6AD6" w:rsidRPr="00EF6AD6">
        <w:rPr>
          <w:rFonts w:ascii="Arial" w:hAnsi="Arial" w:cs="Arial"/>
          <w:b/>
          <w:bCs/>
          <w:iCs/>
          <w:lang w:eastAsia="x-none"/>
        </w:rPr>
        <w:t>budowa Uniwersyteckich Obiektów Sportowych etap II (stadion lekkoatletyczny, kort tenisowy otwarty, obiekty gospodarcze wraz z drogami, zielenią i infrastrukturą techniczną)</w:t>
      </w:r>
      <w:r w:rsidR="00557B88" w:rsidRPr="00EF6AD6">
        <w:rPr>
          <w:rFonts w:ascii="Arial" w:hAnsi="Arial" w:cs="Arial"/>
        </w:rPr>
        <w:t>,</w:t>
      </w:r>
      <w:r w:rsidR="00557B88" w:rsidRPr="00EF6AD6">
        <w:rPr>
          <w:rFonts w:ascii="Arial" w:hAnsi="Arial" w:cs="Arial"/>
          <w:b/>
        </w:rPr>
        <w:t xml:space="preserve"> </w:t>
      </w:r>
      <w:r w:rsidR="00500358" w:rsidRPr="00EF6AD6">
        <w:rPr>
          <w:rFonts w:ascii="Arial" w:hAnsi="Arial" w:cs="Arial"/>
        </w:rPr>
        <w:t>oświadczam, co następuje:</w:t>
      </w:r>
    </w:p>
    <w:p w:rsidR="00913942" w:rsidRPr="00EF6AD6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EF6AD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EF6AD6">
        <w:rPr>
          <w:rFonts w:ascii="Arial" w:hAnsi="Arial" w:cs="Arial"/>
          <w:b/>
        </w:rPr>
        <w:t>OŚWIADCZENIA</w:t>
      </w:r>
      <w:r w:rsidR="00255142" w:rsidRPr="00EF6AD6">
        <w:rPr>
          <w:rFonts w:ascii="Arial" w:hAnsi="Arial" w:cs="Arial"/>
          <w:b/>
        </w:rPr>
        <w:t xml:space="preserve"> DOTYCZĄCE WYKONAWCY</w:t>
      </w:r>
      <w:r w:rsidR="006440B0" w:rsidRPr="00EF6AD6">
        <w:rPr>
          <w:rFonts w:ascii="Arial" w:hAnsi="Arial" w:cs="Arial"/>
          <w:b/>
        </w:rPr>
        <w:t>:</w:t>
      </w:r>
    </w:p>
    <w:p w:rsidR="0079713A" w:rsidRPr="00EF6AD6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EF6AD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EF6AD6">
        <w:rPr>
          <w:rFonts w:ascii="Arial" w:hAnsi="Arial" w:cs="Arial"/>
        </w:rPr>
        <w:t>Oświadczam, że n</w:t>
      </w:r>
      <w:r w:rsidR="009301A2" w:rsidRPr="00EF6AD6">
        <w:rPr>
          <w:rFonts w:ascii="Arial" w:hAnsi="Arial" w:cs="Arial"/>
        </w:rPr>
        <w:t xml:space="preserve">ie </w:t>
      </w:r>
      <w:r w:rsidR="008D0487" w:rsidRPr="00EF6AD6">
        <w:rPr>
          <w:rFonts w:ascii="Arial" w:hAnsi="Arial" w:cs="Arial"/>
        </w:rPr>
        <w:t xml:space="preserve">podlegam wykluczeniu z postępowania na podstawie </w:t>
      </w:r>
      <w:r w:rsidR="000D03AF" w:rsidRPr="00EF6AD6">
        <w:rPr>
          <w:rFonts w:ascii="Arial" w:hAnsi="Arial" w:cs="Arial"/>
        </w:rPr>
        <w:br/>
      </w:r>
      <w:r w:rsidR="00E21B42" w:rsidRPr="00EF6AD6">
        <w:rPr>
          <w:rFonts w:ascii="Arial" w:hAnsi="Arial" w:cs="Arial"/>
        </w:rPr>
        <w:t>art.</w:t>
      </w:r>
      <w:r w:rsidR="00AE6FF2" w:rsidRPr="00EF6AD6">
        <w:rPr>
          <w:rFonts w:ascii="Arial" w:hAnsi="Arial" w:cs="Arial"/>
        </w:rPr>
        <w:t xml:space="preserve"> 24 ust 1 pkt 12-23 </w:t>
      </w:r>
      <w:r w:rsidR="008D0487" w:rsidRPr="00EF6AD6">
        <w:rPr>
          <w:rFonts w:ascii="Arial" w:hAnsi="Arial" w:cs="Arial"/>
        </w:rPr>
        <w:t xml:space="preserve">ustawy </w:t>
      </w:r>
      <w:proofErr w:type="spellStart"/>
      <w:r w:rsidR="00804F07" w:rsidRPr="00EF6AD6">
        <w:rPr>
          <w:rFonts w:ascii="Arial" w:hAnsi="Arial" w:cs="Arial"/>
        </w:rPr>
        <w:t>Pzp</w:t>
      </w:r>
      <w:proofErr w:type="spellEnd"/>
      <w:r w:rsidR="008D0487" w:rsidRPr="00EF6AD6">
        <w:rPr>
          <w:rFonts w:ascii="Arial" w:hAnsi="Arial" w:cs="Arial"/>
        </w:rPr>
        <w:t>.</w:t>
      </w:r>
    </w:p>
    <w:p w:rsidR="007840F2" w:rsidRPr="00EF6AD6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EF6AD6">
        <w:rPr>
          <w:rFonts w:ascii="Arial" w:hAnsi="Arial" w:cs="Arial"/>
        </w:rPr>
        <w:t>Oświadczam, że n</w:t>
      </w:r>
      <w:r w:rsidR="009301A2" w:rsidRPr="00EF6AD6">
        <w:rPr>
          <w:rFonts w:ascii="Arial" w:hAnsi="Arial" w:cs="Arial"/>
        </w:rPr>
        <w:t xml:space="preserve">ie </w:t>
      </w:r>
      <w:r w:rsidR="008D0487" w:rsidRPr="00EF6AD6">
        <w:rPr>
          <w:rFonts w:ascii="Arial" w:hAnsi="Arial" w:cs="Arial"/>
        </w:rPr>
        <w:t>podlegam wykluczeniu z postępowania na podstawie</w:t>
      </w:r>
      <w:r w:rsidR="00E21B42" w:rsidRPr="00EF6AD6">
        <w:rPr>
          <w:rFonts w:ascii="Arial" w:hAnsi="Arial" w:cs="Arial"/>
        </w:rPr>
        <w:t xml:space="preserve"> </w:t>
      </w:r>
      <w:r w:rsidR="009C6DDE" w:rsidRPr="00EF6AD6">
        <w:rPr>
          <w:rFonts w:ascii="Arial" w:hAnsi="Arial" w:cs="Arial"/>
        </w:rPr>
        <w:br/>
      </w:r>
      <w:r w:rsidR="00E21B42" w:rsidRPr="00EF6AD6">
        <w:rPr>
          <w:rFonts w:ascii="Arial" w:hAnsi="Arial" w:cs="Arial"/>
        </w:rPr>
        <w:t>art. 24 ust. 5</w:t>
      </w:r>
      <w:r w:rsidR="00F35D72" w:rsidRPr="00EF6AD6">
        <w:rPr>
          <w:rFonts w:ascii="Arial" w:hAnsi="Arial" w:cs="Arial"/>
        </w:rPr>
        <w:t xml:space="preserve"> pkt 1)</w:t>
      </w:r>
      <w:r w:rsidR="00E21B42" w:rsidRPr="00EF6AD6">
        <w:rPr>
          <w:rFonts w:ascii="Arial" w:hAnsi="Arial" w:cs="Arial"/>
        </w:rPr>
        <w:t xml:space="preserve"> </w:t>
      </w:r>
      <w:r w:rsidR="008D0487" w:rsidRPr="00EF6AD6">
        <w:rPr>
          <w:rFonts w:ascii="Arial" w:hAnsi="Arial" w:cs="Arial"/>
        </w:rPr>
        <w:t>u</w:t>
      </w:r>
      <w:r w:rsidR="00E21B42" w:rsidRPr="00EF6AD6">
        <w:rPr>
          <w:rFonts w:ascii="Arial" w:hAnsi="Arial" w:cs="Arial"/>
        </w:rPr>
        <w:t>stawy</w:t>
      </w:r>
      <w:r w:rsidR="008D0487" w:rsidRPr="00EF6AD6">
        <w:rPr>
          <w:rFonts w:ascii="Arial" w:hAnsi="Arial" w:cs="Arial"/>
        </w:rPr>
        <w:t xml:space="preserve"> </w:t>
      </w:r>
      <w:proofErr w:type="spellStart"/>
      <w:r w:rsidR="008D0487" w:rsidRPr="00EF6AD6">
        <w:rPr>
          <w:rFonts w:ascii="Arial" w:hAnsi="Arial" w:cs="Arial"/>
        </w:rPr>
        <w:t>Pzp</w:t>
      </w:r>
      <w:proofErr w:type="spellEnd"/>
      <w:r w:rsidR="00103B61" w:rsidRPr="00EF6AD6">
        <w:rPr>
          <w:rFonts w:ascii="Arial" w:hAnsi="Arial" w:cs="Arial"/>
        </w:rPr>
        <w:t>.</w:t>
      </w:r>
    </w:p>
    <w:p w:rsidR="00733932" w:rsidRPr="00EF6AD6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EF6AD6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EF6AD6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FF56B5" w:rsidRDefault="00687919" w:rsidP="00300674">
      <w:pPr>
        <w:spacing w:after="0" w:line="360" w:lineRule="auto"/>
        <w:jc w:val="both"/>
        <w:rPr>
          <w:rFonts w:ascii="Arial" w:hAnsi="Arial" w:cs="Arial"/>
          <w:sz w:val="20"/>
        </w:rPr>
      </w:pPr>
      <w:r w:rsidRPr="00EF6AD6">
        <w:rPr>
          <w:rFonts w:ascii="Arial" w:hAnsi="Arial" w:cs="Arial"/>
        </w:rPr>
        <w:t>……</w:t>
      </w:r>
      <w:r w:rsidR="00103B61" w:rsidRPr="00EF6AD6">
        <w:rPr>
          <w:rFonts w:ascii="Arial" w:hAnsi="Arial" w:cs="Arial"/>
        </w:rPr>
        <w:t>…</w:t>
      </w:r>
      <w:r w:rsidRPr="00EF6AD6">
        <w:rPr>
          <w:rFonts w:ascii="Arial" w:hAnsi="Arial" w:cs="Arial"/>
        </w:rPr>
        <w:t>…….…….</w:t>
      </w:r>
      <w:r w:rsidR="00103B61" w:rsidRPr="00EF6AD6">
        <w:rPr>
          <w:rFonts w:ascii="Arial" w:hAnsi="Arial" w:cs="Arial"/>
        </w:rPr>
        <w:t xml:space="preserve"> </w:t>
      </w:r>
      <w:r w:rsidRPr="00FF56B5">
        <w:rPr>
          <w:rFonts w:ascii="Arial" w:hAnsi="Arial" w:cs="Arial"/>
          <w:i/>
          <w:sz w:val="20"/>
        </w:rPr>
        <w:t xml:space="preserve">(miejscowość), </w:t>
      </w:r>
      <w:r w:rsidRPr="00FF56B5">
        <w:rPr>
          <w:rFonts w:ascii="Arial" w:hAnsi="Arial" w:cs="Arial"/>
          <w:sz w:val="20"/>
        </w:rPr>
        <w:t>dnia …………</w:t>
      </w:r>
      <w:r w:rsidR="00E14552" w:rsidRPr="00FF56B5">
        <w:rPr>
          <w:rFonts w:ascii="Arial" w:hAnsi="Arial" w:cs="Arial"/>
          <w:sz w:val="20"/>
        </w:rPr>
        <w:t>.</w:t>
      </w:r>
      <w:r w:rsidRPr="00FF56B5">
        <w:rPr>
          <w:rFonts w:ascii="Arial" w:hAnsi="Arial" w:cs="Arial"/>
          <w:sz w:val="20"/>
        </w:rPr>
        <w:t xml:space="preserve">……. r. </w:t>
      </w:r>
    </w:p>
    <w:p w:rsidR="00687919" w:rsidRPr="00EF6AD6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EF6AD6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EF6AD6">
        <w:rPr>
          <w:rFonts w:ascii="Arial" w:hAnsi="Arial" w:cs="Arial"/>
        </w:rPr>
        <w:tab/>
      </w:r>
      <w:r w:rsidRPr="00EF6AD6">
        <w:rPr>
          <w:rFonts w:ascii="Arial" w:hAnsi="Arial" w:cs="Arial"/>
        </w:rPr>
        <w:tab/>
      </w:r>
      <w:r w:rsidRPr="00EF6AD6">
        <w:rPr>
          <w:rFonts w:ascii="Arial" w:hAnsi="Arial" w:cs="Arial"/>
        </w:rPr>
        <w:tab/>
      </w:r>
      <w:r w:rsidRPr="00EF6AD6">
        <w:rPr>
          <w:rFonts w:ascii="Arial" w:hAnsi="Arial" w:cs="Arial"/>
        </w:rPr>
        <w:tab/>
      </w:r>
      <w:r w:rsidRPr="00EF6AD6">
        <w:rPr>
          <w:rFonts w:ascii="Arial" w:hAnsi="Arial" w:cs="Arial"/>
        </w:rPr>
        <w:tab/>
      </w:r>
      <w:r w:rsidRPr="00EF6AD6">
        <w:rPr>
          <w:rFonts w:ascii="Arial" w:hAnsi="Arial" w:cs="Arial"/>
        </w:rPr>
        <w:tab/>
      </w:r>
      <w:r w:rsidRPr="00EF6AD6">
        <w:rPr>
          <w:rFonts w:ascii="Arial" w:hAnsi="Arial" w:cs="Arial"/>
        </w:rPr>
        <w:tab/>
        <w:t>…………………………………………</w:t>
      </w:r>
    </w:p>
    <w:p w:rsidR="00892E48" w:rsidRPr="00FF56B5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</w:rPr>
      </w:pPr>
      <w:r w:rsidRPr="00FF56B5">
        <w:rPr>
          <w:rFonts w:ascii="Arial" w:hAnsi="Arial" w:cs="Arial"/>
          <w:i/>
          <w:sz w:val="20"/>
        </w:rPr>
        <w:t>(podpis)</w:t>
      </w:r>
    </w:p>
    <w:p w:rsidR="008C68AF" w:rsidRPr="00EF6AD6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EF6AD6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557B88" w:rsidRPr="00EF6AD6" w:rsidRDefault="00557B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EF6AD6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355E1" w:rsidRPr="00EF6AD6" w:rsidRDefault="007355E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EF6AD6" w:rsidRDefault="00DE3D19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EF6AD6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F6AD6">
        <w:rPr>
          <w:rFonts w:ascii="Arial" w:hAnsi="Arial" w:cs="Arial"/>
          <w:sz w:val="18"/>
          <w:szCs w:val="18"/>
        </w:rPr>
        <w:t>Oświadczam, że z</w:t>
      </w:r>
      <w:r w:rsidR="007840F2" w:rsidRPr="00EF6AD6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EF6AD6">
        <w:rPr>
          <w:rFonts w:ascii="Arial" w:hAnsi="Arial" w:cs="Arial"/>
          <w:sz w:val="18"/>
          <w:szCs w:val="18"/>
        </w:rPr>
        <w:t>podstawy wykluczenia z postę</w:t>
      </w:r>
      <w:r w:rsidRPr="00EF6AD6">
        <w:rPr>
          <w:rFonts w:ascii="Arial" w:hAnsi="Arial" w:cs="Arial"/>
          <w:sz w:val="18"/>
          <w:szCs w:val="18"/>
        </w:rPr>
        <w:t>powania na podstawie art. …</w:t>
      </w:r>
      <w:r w:rsidR="00B154B4" w:rsidRPr="00EF6AD6">
        <w:rPr>
          <w:rFonts w:ascii="Arial" w:hAnsi="Arial" w:cs="Arial"/>
          <w:sz w:val="18"/>
          <w:szCs w:val="18"/>
        </w:rPr>
        <w:t>…</w:t>
      </w:r>
      <w:r w:rsidRPr="00EF6AD6">
        <w:rPr>
          <w:rFonts w:ascii="Arial" w:hAnsi="Arial" w:cs="Arial"/>
          <w:sz w:val="18"/>
          <w:szCs w:val="18"/>
        </w:rPr>
        <w:t xml:space="preserve">……. </w:t>
      </w:r>
      <w:r w:rsidR="005031A7" w:rsidRPr="00EF6AD6">
        <w:rPr>
          <w:rFonts w:ascii="Arial" w:hAnsi="Arial" w:cs="Arial"/>
          <w:sz w:val="18"/>
          <w:szCs w:val="18"/>
        </w:rPr>
        <w:t>u</w:t>
      </w:r>
      <w:r w:rsidR="00434CC2" w:rsidRPr="00EF6AD6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EF6AD6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EF6AD6">
        <w:rPr>
          <w:rFonts w:ascii="Arial" w:hAnsi="Arial" w:cs="Arial"/>
          <w:sz w:val="18"/>
          <w:szCs w:val="18"/>
        </w:rPr>
        <w:t xml:space="preserve"> </w:t>
      </w:r>
      <w:r w:rsidRPr="00EF6AD6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EF6AD6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EF6AD6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EF6AD6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EF6AD6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EF6AD6">
        <w:rPr>
          <w:rFonts w:ascii="Arial" w:hAnsi="Arial" w:cs="Arial"/>
          <w:sz w:val="18"/>
          <w:szCs w:val="18"/>
        </w:rPr>
        <w:t xml:space="preserve"> pod</w:t>
      </w:r>
      <w:r w:rsidR="00A56074" w:rsidRPr="00EF6AD6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EF6AD6">
        <w:rPr>
          <w:rFonts w:ascii="Arial" w:hAnsi="Arial" w:cs="Arial"/>
          <w:sz w:val="18"/>
          <w:szCs w:val="18"/>
        </w:rPr>
        <w:t>naprawcze:</w:t>
      </w:r>
      <w:r w:rsidR="00653F27" w:rsidRPr="00EF6AD6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EF6AD6">
        <w:rPr>
          <w:rFonts w:ascii="Arial" w:hAnsi="Arial" w:cs="Arial"/>
          <w:sz w:val="18"/>
          <w:szCs w:val="18"/>
        </w:rPr>
        <w:t>…………</w:t>
      </w:r>
      <w:r w:rsidR="00B909EF" w:rsidRPr="00EF6AD6">
        <w:rPr>
          <w:rFonts w:ascii="Arial" w:hAnsi="Arial" w:cs="Arial"/>
          <w:sz w:val="18"/>
          <w:szCs w:val="18"/>
        </w:rPr>
        <w:t>………………</w:t>
      </w:r>
      <w:r w:rsidR="00DC3F44" w:rsidRPr="00EF6AD6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EF6AD6">
        <w:rPr>
          <w:rFonts w:ascii="Arial" w:hAnsi="Arial" w:cs="Arial"/>
          <w:sz w:val="18"/>
          <w:szCs w:val="18"/>
        </w:rPr>
        <w:t>………………</w:t>
      </w:r>
    </w:p>
    <w:p w:rsidR="00B35FDB" w:rsidRPr="00EF6AD6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EF6AD6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F6AD6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EF6AD6">
        <w:rPr>
          <w:rFonts w:ascii="Arial" w:hAnsi="Arial" w:cs="Arial"/>
          <w:sz w:val="18"/>
          <w:szCs w:val="18"/>
        </w:rPr>
        <w:t>…</w:t>
      </w:r>
      <w:r w:rsidRPr="00EF6AD6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EF6AD6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F6AD6">
        <w:rPr>
          <w:rFonts w:ascii="Arial" w:hAnsi="Arial" w:cs="Arial"/>
          <w:sz w:val="18"/>
          <w:szCs w:val="18"/>
        </w:rPr>
        <w:tab/>
      </w:r>
      <w:r w:rsidRPr="00EF6AD6">
        <w:rPr>
          <w:rFonts w:ascii="Arial" w:hAnsi="Arial" w:cs="Arial"/>
          <w:sz w:val="18"/>
          <w:szCs w:val="18"/>
        </w:rPr>
        <w:tab/>
      </w:r>
      <w:r w:rsidRPr="00EF6AD6">
        <w:rPr>
          <w:rFonts w:ascii="Arial" w:hAnsi="Arial" w:cs="Arial"/>
          <w:sz w:val="18"/>
          <w:szCs w:val="18"/>
        </w:rPr>
        <w:tab/>
      </w:r>
      <w:r w:rsidRPr="00EF6AD6">
        <w:rPr>
          <w:rFonts w:ascii="Arial" w:hAnsi="Arial" w:cs="Arial"/>
          <w:sz w:val="18"/>
          <w:szCs w:val="18"/>
        </w:rPr>
        <w:tab/>
      </w:r>
      <w:r w:rsidRPr="00EF6AD6">
        <w:rPr>
          <w:rFonts w:ascii="Arial" w:hAnsi="Arial" w:cs="Arial"/>
          <w:sz w:val="18"/>
          <w:szCs w:val="18"/>
        </w:rPr>
        <w:tab/>
      </w:r>
      <w:r w:rsidRPr="00EF6AD6">
        <w:rPr>
          <w:rFonts w:ascii="Arial" w:hAnsi="Arial" w:cs="Arial"/>
          <w:sz w:val="18"/>
          <w:szCs w:val="18"/>
        </w:rPr>
        <w:tab/>
      </w:r>
      <w:r w:rsidRPr="00EF6AD6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EF6AD6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EF6AD6">
        <w:rPr>
          <w:rFonts w:ascii="Arial" w:hAnsi="Arial" w:cs="Arial"/>
          <w:sz w:val="18"/>
          <w:szCs w:val="18"/>
        </w:rPr>
        <w:t>(podpis)</w:t>
      </w:r>
    </w:p>
    <w:p w:rsidR="00733932" w:rsidRPr="00EF6AD6" w:rsidRDefault="00DE3D19" w:rsidP="0017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EF6AD6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97422" w:rsidRDefault="00897422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F83EFD" w:rsidRDefault="00F83EFD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F83EFD" w:rsidRPr="00622FB0" w:rsidRDefault="00F83EFD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897422" w:rsidRPr="00622FB0" w:rsidRDefault="00897422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5415BC" w:rsidRPr="00C10278" w:rsidRDefault="005415BC" w:rsidP="005415BC">
      <w:pPr>
        <w:spacing w:after="0"/>
        <w:jc w:val="right"/>
        <w:rPr>
          <w:rFonts w:ascii="Arial" w:hAnsi="Arial" w:cs="Arial"/>
        </w:rPr>
      </w:pPr>
      <w:r w:rsidRPr="00C10278">
        <w:rPr>
          <w:rFonts w:ascii="Arial" w:hAnsi="Arial" w:cs="Arial"/>
        </w:rPr>
        <w:t>Załącznik nr 2 do SIWZ</w:t>
      </w:r>
    </w:p>
    <w:p w:rsidR="00B92D00" w:rsidRPr="00C10278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C10278" w:rsidRDefault="00B92D00" w:rsidP="00B92D00">
      <w:pPr>
        <w:spacing w:after="0" w:line="240" w:lineRule="auto"/>
        <w:rPr>
          <w:rFonts w:ascii="Arial" w:hAnsi="Arial" w:cs="Arial"/>
        </w:rPr>
      </w:pPr>
      <w:r w:rsidRPr="00C10278">
        <w:rPr>
          <w:rFonts w:ascii="Arial" w:hAnsi="Arial" w:cs="Arial"/>
        </w:rPr>
        <w:t>…………………………………</w:t>
      </w:r>
    </w:p>
    <w:p w:rsidR="00B92D00" w:rsidRPr="00C10278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10278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C10278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C10278" w:rsidRDefault="00B92D00" w:rsidP="00F83E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0278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F83EFD" w:rsidRDefault="00B92D00" w:rsidP="00B950B1">
      <w:pPr>
        <w:spacing w:after="0" w:line="240" w:lineRule="auto"/>
        <w:jc w:val="center"/>
        <w:rPr>
          <w:rFonts w:ascii="Arial" w:hAnsi="Arial" w:cs="Arial"/>
          <w:sz w:val="20"/>
          <w:szCs w:val="21"/>
        </w:rPr>
      </w:pPr>
      <w:r w:rsidRPr="00F83EFD">
        <w:rPr>
          <w:rFonts w:ascii="Arial" w:hAnsi="Arial" w:cs="Arial"/>
          <w:sz w:val="20"/>
          <w:szCs w:val="21"/>
        </w:rPr>
        <w:t xml:space="preserve">składane na podstawie art. 25a ust. 1 ustawy z dnia 29 stycznia 2004 r. </w:t>
      </w:r>
    </w:p>
    <w:p w:rsidR="00B92D00" w:rsidRPr="00F83EFD" w:rsidRDefault="00B92D00" w:rsidP="00B950B1">
      <w:pPr>
        <w:spacing w:after="0" w:line="240" w:lineRule="auto"/>
        <w:jc w:val="center"/>
        <w:rPr>
          <w:rFonts w:ascii="Arial" w:hAnsi="Arial" w:cs="Arial"/>
          <w:b/>
          <w:sz w:val="20"/>
          <w:szCs w:val="21"/>
        </w:rPr>
      </w:pPr>
      <w:r w:rsidRPr="00F83EFD">
        <w:rPr>
          <w:rFonts w:ascii="Arial" w:hAnsi="Arial" w:cs="Arial"/>
          <w:sz w:val="20"/>
          <w:szCs w:val="21"/>
        </w:rPr>
        <w:t xml:space="preserve"> Prawo zamówień publicznych (dalej jako: ustawa </w:t>
      </w:r>
      <w:proofErr w:type="spellStart"/>
      <w:r w:rsidRPr="00F83EFD">
        <w:rPr>
          <w:rFonts w:ascii="Arial" w:hAnsi="Arial" w:cs="Arial"/>
          <w:sz w:val="20"/>
          <w:szCs w:val="21"/>
        </w:rPr>
        <w:t>Pzp</w:t>
      </w:r>
      <w:proofErr w:type="spellEnd"/>
      <w:r w:rsidRPr="00F83EFD">
        <w:rPr>
          <w:rFonts w:ascii="Arial" w:hAnsi="Arial" w:cs="Arial"/>
          <w:sz w:val="20"/>
          <w:szCs w:val="21"/>
        </w:rPr>
        <w:t>),</w:t>
      </w:r>
      <w:r w:rsidR="00285483" w:rsidRPr="00F83EFD">
        <w:rPr>
          <w:rFonts w:ascii="Arial" w:hAnsi="Arial" w:cs="Arial"/>
          <w:sz w:val="20"/>
          <w:szCs w:val="21"/>
        </w:rPr>
        <w:t xml:space="preserve"> </w:t>
      </w:r>
      <w:r w:rsidR="00285483" w:rsidRPr="00F83EFD">
        <w:rPr>
          <w:rFonts w:ascii="Arial" w:hAnsi="Arial" w:cs="Arial"/>
          <w:b/>
          <w:sz w:val="20"/>
          <w:szCs w:val="21"/>
        </w:rPr>
        <w:t>dotyczące spełniania warunków udziału w postępowaniu.</w:t>
      </w:r>
    </w:p>
    <w:p w:rsidR="004004FA" w:rsidRPr="00C10278" w:rsidRDefault="004004FA" w:rsidP="004004FA">
      <w:pPr>
        <w:spacing w:after="0" w:line="240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B92D00" w:rsidRPr="00F83EFD" w:rsidRDefault="00B92D00" w:rsidP="00C10278">
      <w:pPr>
        <w:spacing w:after="0" w:line="240" w:lineRule="auto"/>
        <w:ind w:firstLine="426"/>
        <w:jc w:val="both"/>
        <w:rPr>
          <w:rFonts w:ascii="Arial" w:hAnsi="Arial" w:cs="Arial"/>
          <w:b/>
          <w:sz w:val="28"/>
          <w:szCs w:val="32"/>
        </w:rPr>
      </w:pPr>
      <w:r w:rsidRPr="00F83EFD">
        <w:rPr>
          <w:rFonts w:ascii="Arial" w:hAnsi="Arial" w:cs="Arial"/>
          <w:sz w:val="20"/>
          <w:szCs w:val="21"/>
        </w:rPr>
        <w:t>Na p</w:t>
      </w:r>
      <w:r w:rsidR="00C10278" w:rsidRPr="00F83EFD">
        <w:rPr>
          <w:rFonts w:ascii="Arial" w:hAnsi="Arial" w:cs="Arial"/>
          <w:sz w:val="20"/>
          <w:szCs w:val="21"/>
        </w:rPr>
        <w:t>o</w:t>
      </w:r>
      <w:r w:rsidRPr="00F83EFD">
        <w:rPr>
          <w:rFonts w:ascii="Arial" w:hAnsi="Arial" w:cs="Arial"/>
          <w:sz w:val="20"/>
          <w:szCs w:val="21"/>
        </w:rPr>
        <w:t>trzeby postępowania o udzielenie zamówienia publicznego</w:t>
      </w:r>
      <w:r w:rsidR="00B950B1" w:rsidRPr="00F83EFD">
        <w:rPr>
          <w:rFonts w:ascii="Arial" w:hAnsi="Arial" w:cs="Arial"/>
          <w:sz w:val="20"/>
          <w:szCs w:val="21"/>
        </w:rPr>
        <w:t xml:space="preserve"> </w:t>
      </w:r>
      <w:r w:rsidRPr="00F83EFD">
        <w:rPr>
          <w:rFonts w:ascii="Arial" w:hAnsi="Arial" w:cs="Arial"/>
          <w:sz w:val="20"/>
        </w:rPr>
        <w:t>pn.</w:t>
      </w:r>
      <w:r w:rsidR="00C10278" w:rsidRPr="00F83EFD">
        <w:rPr>
          <w:rFonts w:ascii="Arial" w:hAnsi="Arial" w:cs="Arial"/>
          <w:sz w:val="20"/>
        </w:rPr>
        <w:t xml:space="preserve"> </w:t>
      </w:r>
      <w:r w:rsidR="00C10278" w:rsidRPr="00F83EFD">
        <w:rPr>
          <w:rFonts w:ascii="Arial" w:hAnsi="Arial" w:cs="Arial"/>
          <w:b/>
          <w:bCs/>
          <w:iCs/>
          <w:sz w:val="20"/>
          <w:lang w:eastAsia="x-none"/>
        </w:rPr>
        <w:t>budowa Uniwersyteckich Obiektów Sportowych etap II (stadion lekkoatletyczny, kort tenisowy otwarty, obiekty gospodarcze wraz z drogami, zielenią i infrastrukturą techniczną)</w:t>
      </w:r>
      <w:r w:rsidR="00B950B1" w:rsidRPr="00F83EFD">
        <w:rPr>
          <w:rFonts w:ascii="Arial" w:hAnsi="Arial" w:cs="Arial"/>
          <w:sz w:val="20"/>
        </w:rPr>
        <w:t xml:space="preserve">, </w:t>
      </w:r>
      <w:r w:rsidRPr="00F83EFD">
        <w:rPr>
          <w:rFonts w:ascii="Arial" w:hAnsi="Arial" w:cs="Arial"/>
          <w:sz w:val="20"/>
          <w:szCs w:val="21"/>
        </w:rPr>
        <w:t>oświadczam, co następuje:</w:t>
      </w:r>
    </w:p>
    <w:p w:rsidR="00B92D00" w:rsidRPr="00C10278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92D00" w:rsidRPr="00C10278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10278">
        <w:rPr>
          <w:rFonts w:ascii="Arial" w:hAnsi="Arial" w:cs="Arial"/>
          <w:b/>
          <w:sz w:val="21"/>
          <w:szCs w:val="21"/>
        </w:rPr>
        <w:t>INFORMACJA DOTYCZĄCA WYKONAWCY:</w:t>
      </w:r>
    </w:p>
    <w:p w:rsidR="002F283A" w:rsidRDefault="00B92D00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83EFD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2F283A" w:rsidRPr="00F83EFD">
        <w:rPr>
          <w:rFonts w:ascii="Arial" w:hAnsi="Arial" w:cs="Arial"/>
          <w:b/>
          <w:sz w:val="21"/>
          <w:szCs w:val="21"/>
        </w:rPr>
        <w:t>rozdziale 5 pkt 5.1</w:t>
      </w:r>
      <w:r w:rsidR="00245111" w:rsidRPr="00F83EF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F83EFD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F83EFD">
        <w:rPr>
          <w:rFonts w:ascii="Arial" w:hAnsi="Arial" w:cs="Arial"/>
          <w:b/>
          <w:sz w:val="21"/>
          <w:szCs w:val="21"/>
        </w:rPr>
        <w:t xml:space="preserve"> 2a)</w:t>
      </w:r>
      <w:r w:rsidR="002F283A" w:rsidRPr="00F83EFD">
        <w:rPr>
          <w:rFonts w:ascii="Arial" w:hAnsi="Arial" w:cs="Arial"/>
          <w:b/>
          <w:sz w:val="21"/>
          <w:szCs w:val="21"/>
        </w:rPr>
        <w:t xml:space="preserve"> </w:t>
      </w:r>
      <w:r w:rsidR="00E53152" w:rsidRPr="00F83EFD">
        <w:rPr>
          <w:rFonts w:ascii="Arial" w:hAnsi="Arial" w:cs="Arial"/>
          <w:b/>
          <w:sz w:val="21"/>
          <w:szCs w:val="21"/>
        </w:rPr>
        <w:t xml:space="preserve">i b) </w:t>
      </w:r>
      <w:r w:rsidR="002F283A" w:rsidRPr="00F83EFD">
        <w:rPr>
          <w:rFonts w:ascii="Arial" w:hAnsi="Arial" w:cs="Arial"/>
          <w:b/>
          <w:sz w:val="21"/>
          <w:szCs w:val="21"/>
        </w:rPr>
        <w:t>SIWZ, tj.:</w:t>
      </w:r>
    </w:p>
    <w:p w:rsidR="00F83EFD" w:rsidRPr="00F83EFD" w:rsidRDefault="00F83EFD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07083D" w:rsidRPr="00F83EFD" w:rsidRDefault="00401DF7" w:rsidP="00F83EFD">
      <w:pPr>
        <w:spacing w:after="120" w:line="240" w:lineRule="auto"/>
        <w:ind w:hanging="426"/>
        <w:jc w:val="both"/>
        <w:rPr>
          <w:rFonts w:ascii="Arial" w:hAnsi="Arial" w:cs="Arial"/>
          <w:sz w:val="18"/>
          <w:szCs w:val="18"/>
          <w:lang w:eastAsia="x-none"/>
        </w:rPr>
      </w:pPr>
      <w:r w:rsidRPr="00F83EFD">
        <w:rPr>
          <w:rFonts w:ascii="Arial" w:hAnsi="Arial" w:cs="Arial"/>
          <w:sz w:val="18"/>
          <w:szCs w:val="18"/>
          <w:lang w:eastAsia="x-none"/>
        </w:rPr>
        <w:t xml:space="preserve">I. </w:t>
      </w:r>
      <w:r w:rsidR="0007083D" w:rsidRPr="00F83EFD">
        <w:rPr>
          <w:rFonts w:ascii="Arial" w:hAnsi="Arial" w:cs="Arial"/>
          <w:sz w:val="18"/>
          <w:szCs w:val="18"/>
          <w:lang w:val="x-none" w:eastAsia="x-none"/>
        </w:rPr>
        <w:t>dysponuj</w:t>
      </w:r>
      <w:r w:rsidR="0007083D" w:rsidRPr="00F83EFD">
        <w:rPr>
          <w:rFonts w:ascii="Arial" w:hAnsi="Arial" w:cs="Arial"/>
          <w:sz w:val="18"/>
          <w:szCs w:val="18"/>
          <w:lang w:eastAsia="x-none"/>
        </w:rPr>
        <w:t>ę</w:t>
      </w:r>
      <w:r w:rsidR="0007083D" w:rsidRPr="00F83EFD">
        <w:rPr>
          <w:rFonts w:ascii="Arial" w:hAnsi="Arial" w:cs="Arial"/>
          <w:sz w:val="18"/>
          <w:szCs w:val="18"/>
          <w:lang w:val="x-none" w:eastAsia="x-none"/>
        </w:rPr>
        <w:t xml:space="preserve"> osobami, które będą wykonywać zamówienie (kierować robotami), posiadającymi:</w:t>
      </w:r>
    </w:p>
    <w:p w:rsidR="00F83EFD" w:rsidRPr="00F83EFD" w:rsidRDefault="00F83EFD" w:rsidP="00F83EFD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F83EFD">
        <w:rPr>
          <w:rFonts w:ascii="Arial" w:hAnsi="Arial" w:cs="Arial"/>
          <w:bCs/>
          <w:sz w:val="18"/>
          <w:szCs w:val="18"/>
        </w:rPr>
        <w:t>1) </w:t>
      </w:r>
      <w:r w:rsidRPr="00F83EFD">
        <w:rPr>
          <w:rFonts w:ascii="Arial" w:hAnsi="Arial" w:cs="Arial"/>
          <w:bCs/>
          <w:sz w:val="18"/>
          <w:szCs w:val="18"/>
          <w:lang w:val="x-none"/>
        </w:rPr>
        <w:t>uprawnienia budowlane w specjalności konstrukcyjno-budowlanej bez ograniczeń i który jest członkiem właściwej izby samorządu zawodowego oraz posiada co najmniej </w:t>
      </w:r>
      <w:r w:rsidRPr="00F83EFD">
        <w:rPr>
          <w:rFonts w:ascii="Arial" w:hAnsi="Arial" w:cs="Arial"/>
          <w:bCs/>
          <w:sz w:val="18"/>
          <w:szCs w:val="18"/>
        </w:rPr>
        <w:t>10 letnie doświadczenie w pełnieniu funkcji kierownika budowy.</w:t>
      </w:r>
    </w:p>
    <w:p w:rsidR="007A4353" w:rsidRPr="007A4353" w:rsidRDefault="007A4353" w:rsidP="007A4353">
      <w:pPr>
        <w:spacing w:after="120"/>
        <w:jc w:val="both"/>
        <w:rPr>
          <w:rFonts w:ascii="Arial" w:hAnsi="Arial" w:cs="Arial"/>
          <w:bCs/>
          <w:sz w:val="18"/>
        </w:rPr>
      </w:pPr>
      <w:r w:rsidRPr="007A4353">
        <w:rPr>
          <w:rFonts w:ascii="Arial" w:hAnsi="Arial" w:cs="Arial"/>
          <w:bCs/>
          <w:sz w:val="18"/>
        </w:rPr>
        <w:t>2) </w:t>
      </w:r>
      <w:r w:rsidRPr="007A4353">
        <w:rPr>
          <w:rFonts w:ascii="Arial" w:hAnsi="Arial" w:cs="Arial"/>
          <w:sz w:val="18"/>
          <w:lang w:val="x-none" w:eastAsia="x-none"/>
        </w:rPr>
        <w:t>uprawnienia budowlane do kierowania robotami budowlanymi bez ograniczeń w specjalności instalacyjnej w zakresie sieci, instalacji i urządzeń elektrycznych i elektroenergetycznych i który jest członkiem właściwej izby samorządu zawodowego</w:t>
      </w:r>
      <w:r w:rsidRPr="007A4353">
        <w:rPr>
          <w:rFonts w:ascii="Arial" w:hAnsi="Arial" w:cs="Arial"/>
          <w:sz w:val="18"/>
          <w:lang w:eastAsia="x-none"/>
        </w:rPr>
        <w:t>,</w:t>
      </w:r>
    </w:p>
    <w:p w:rsidR="007A4353" w:rsidRPr="007A4353" w:rsidRDefault="007A4353" w:rsidP="007A4353">
      <w:pPr>
        <w:spacing w:after="120"/>
        <w:jc w:val="both"/>
        <w:rPr>
          <w:rFonts w:ascii="Arial" w:hAnsi="Arial" w:cs="Arial"/>
          <w:bCs/>
          <w:color w:val="FF0000"/>
          <w:sz w:val="18"/>
        </w:rPr>
      </w:pPr>
      <w:r w:rsidRPr="007A4353">
        <w:rPr>
          <w:rFonts w:ascii="Arial" w:hAnsi="Arial" w:cs="Arial"/>
          <w:bCs/>
          <w:sz w:val="18"/>
        </w:rPr>
        <w:t>3)</w:t>
      </w:r>
      <w:r w:rsidRPr="007A4353">
        <w:rPr>
          <w:rFonts w:ascii="Arial" w:hAnsi="Arial" w:cs="Arial"/>
          <w:sz w:val="18"/>
          <w:lang w:val="x-none" w:eastAsia="x-none"/>
        </w:rPr>
        <w:t>uprawnienia budowlane do kierowania robotami budowlanymi</w:t>
      </w:r>
      <w:r w:rsidRPr="007A4353">
        <w:rPr>
          <w:rFonts w:ascii="Arial" w:hAnsi="Arial" w:cs="Arial"/>
          <w:sz w:val="18"/>
          <w:lang w:eastAsia="x-none"/>
        </w:rPr>
        <w:t xml:space="preserve"> </w:t>
      </w:r>
      <w:r w:rsidRPr="007A4353">
        <w:rPr>
          <w:rFonts w:ascii="Arial" w:hAnsi="Arial" w:cs="Arial"/>
          <w:sz w:val="18"/>
          <w:lang w:val="x-none" w:eastAsia="x-none"/>
        </w:rPr>
        <w:t>w specjalności instalacyjnej w zakresie sieci, instalacji urządzeń cieplnych, wentylacyjnych, gazowych, wodociągowych i kanalizacyjnych bez ograniczeń i który jest członkiem właściwej izby samorządu zawodowego.</w:t>
      </w:r>
    </w:p>
    <w:p w:rsidR="00F83EFD" w:rsidRPr="00F83EFD" w:rsidRDefault="00F83EFD" w:rsidP="00F83EFD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FF0000"/>
          <w:sz w:val="16"/>
          <w:szCs w:val="18"/>
          <w:lang w:eastAsia="x-none"/>
        </w:rPr>
      </w:pPr>
      <w:r w:rsidRPr="00F83EFD">
        <w:rPr>
          <w:rFonts w:ascii="Arial" w:hAnsi="Arial" w:cs="Arial"/>
          <w:sz w:val="16"/>
          <w:szCs w:val="18"/>
        </w:rPr>
        <w:t>Kierować robotami mogą również osoby będące obywatelami Europejskiego Obszaru Gospodarczego oraz Konfederacji Szwajcarskiej, spełniające wymogi art. 12a ustawy z 7 lipca 1994r. Prawo budowlane.</w:t>
      </w:r>
    </w:p>
    <w:p w:rsidR="00F83EFD" w:rsidRPr="00F83EFD" w:rsidRDefault="0007083D" w:rsidP="00F83EFD">
      <w:pPr>
        <w:pStyle w:val="Akapitzlist"/>
        <w:numPr>
          <w:ilvl w:val="0"/>
          <w:numId w:val="14"/>
        </w:numPr>
        <w:tabs>
          <w:tab w:val="left" w:pos="0"/>
        </w:tabs>
        <w:spacing w:before="60" w:after="0" w:line="240" w:lineRule="auto"/>
        <w:ind w:left="0" w:hanging="426"/>
        <w:jc w:val="both"/>
        <w:rPr>
          <w:rFonts w:ascii="Arial" w:hAnsi="Arial" w:cs="Arial"/>
          <w:color w:val="FF0000"/>
          <w:sz w:val="18"/>
          <w:szCs w:val="18"/>
        </w:rPr>
      </w:pPr>
      <w:bookmarkStart w:id="0" w:name="_GoBack"/>
      <w:bookmarkEnd w:id="0"/>
      <w:r w:rsidRPr="00F83EFD">
        <w:rPr>
          <w:rFonts w:ascii="Arial" w:hAnsi="Arial" w:cs="Arial"/>
          <w:sz w:val="18"/>
          <w:szCs w:val="18"/>
        </w:rPr>
        <w:t xml:space="preserve">wykonałem (również jako generalny wykonawca przy współudziale podwykonawców) </w:t>
      </w:r>
      <w:r w:rsidR="00F83EFD" w:rsidRPr="00F83EFD">
        <w:rPr>
          <w:rFonts w:ascii="Arial" w:hAnsi="Arial" w:cs="Arial"/>
          <w:sz w:val="18"/>
          <w:szCs w:val="18"/>
        </w:rPr>
        <w:t xml:space="preserve">w okresie ostatnich pięciu lat przed upływem terminu składania ofert, a jeżeli okres prowadzenia działalności jest krótszy – w tym okresie </w:t>
      </w:r>
      <w:r w:rsidR="00F83EFD" w:rsidRPr="00F83EFD">
        <w:rPr>
          <w:rFonts w:ascii="Arial" w:hAnsi="Arial" w:cs="Arial"/>
          <w:bCs/>
          <w:sz w:val="18"/>
          <w:szCs w:val="18"/>
          <w:u w:val="single"/>
        </w:rPr>
        <w:t>co najmniej jedną robotę budowlaną obejmującą swoim zakresem:</w:t>
      </w:r>
    </w:p>
    <w:p w:rsidR="00F83EFD" w:rsidRPr="00F83EFD" w:rsidRDefault="00F83EFD" w:rsidP="00F83EFD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3EFD">
        <w:rPr>
          <w:rFonts w:ascii="Arial" w:hAnsi="Arial" w:cs="Arial"/>
          <w:sz w:val="18"/>
          <w:szCs w:val="18"/>
        </w:rPr>
        <w:t>- budowę  bieżni okólnej o nawierzchni poliuretanowej (wylewanej na placu budowy)  o długości min. 400 m z sześcioma torami okrężnymi i ośmioma torami na prostej sprinterskiej spełniającej warunki IAAF,</w:t>
      </w:r>
    </w:p>
    <w:p w:rsidR="00F83EFD" w:rsidRPr="00F83EFD" w:rsidRDefault="00F83EFD" w:rsidP="00F83EFD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3EFD">
        <w:rPr>
          <w:rFonts w:ascii="Arial" w:hAnsi="Arial" w:cs="Arial"/>
          <w:sz w:val="18"/>
          <w:szCs w:val="18"/>
        </w:rPr>
        <w:t xml:space="preserve">- budowę pełnowymiarowego boiska piłkarskiego ze sztucznej trawy, które uzyskało Certyfikat FIFA 1 Star lub FIFA 2 STAR (FIFA </w:t>
      </w:r>
      <w:proofErr w:type="spellStart"/>
      <w:r w:rsidRPr="00F83EFD">
        <w:rPr>
          <w:rFonts w:ascii="Arial" w:hAnsi="Arial" w:cs="Arial"/>
          <w:sz w:val="18"/>
          <w:szCs w:val="18"/>
        </w:rPr>
        <w:t>Quality</w:t>
      </w:r>
      <w:proofErr w:type="spellEnd"/>
      <w:r w:rsidRPr="00F83EFD">
        <w:rPr>
          <w:rFonts w:ascii="Arial" w:hAnsi="Arial" w:cs="Arial"/>
          <w:sz w:val="18"/>
          <w:szCs w:val="18"/>
        </w:rPr>
        <w:t xml:space="preserve"> lub FIFA </w:t>
      </w:r>
      <w:proofErr w:type="spellStart"/>
      <w:r w:rsidRPr="00F83EFD">
        <w:rPr>
          <w:rFonts w:ascii="Arial" w:hAnsi="Arial" w:cs="Arial"/>
          <w:sz w:val="18"/>
          <w:szCs w:val="18"/>
        </w:rPr>
        <w:t>Quality</w:t>
      </w:r>
      <w:proofErr w:type="spellEnd"/>
      <w:r w:rsidRPr="00F83EFD">
        <w:rPr>
          <w:rFonts w:ascii="Arial" w:hAnsi="Arial" w:cs="Arial"/>
          <w:sz w:val="18"/>
          <w:szCs w:val="18"/>
        </w:rPr>
        <w:t xml:space="preserve"> Pro);</w:t>
      </w:r>
    </w:p>
    <w:p w:rsidR="00DE3D19" w:rsidRPr="00DE3D19" w:rsidRDefault="00F83EFD" w:rsidP="00DE3D19">
      <w:pPr>
        <w:jc w:val="both"/>
        <w:rPr>
          <w:rFonts w:ascii="Arial" w:hAnsi="Arial" w:cs="Arial"/>
          <w:sz w:val="18"/>
          <w:szCs w:val="18"/>
        </w:rPr>
      </w:pPr>
      <w:r w:rsidRPr="00F83EFD">
        <w:rPr>
          <w:rFonts w:ascii="Arial" w:hAnsi="Arial" w:cs="Arial"/>
          <w:bCs/>
          <w:sz w:val="18"/>
          <w:szCs w:val="18"/>
          <w:u w:val="single"/>
        </w:rPr>
        <w:t xml:space="preserve">wykonaną w ramach jednego zadania inwestycyjnego </w:t>
      </w:r>
      <w:r w:rsidRPr="00F83EFD">
        <w:rPr>
          <w:rFonts w:ascii="Arial" w:hAnsi="Arial" w:cs="Arial"/>
          <w:sz w:val="18"/>
          <w:szCs w:val="18"/>
        </w:rPr>
        <w:t xml:space="preserve">z załączeniem </w:t>
      </w:r>
      <w:r w:rsidRPr="00F83EFD">
        <w:rPr>
          <w:rFonts w:ascii="Arial" w:hAnsi="Arial" w:cs="Arial"/>
          <w:bCs/>
          <w:sz w:val="18"/>
          <w:szCs w:val="18"/>
        </w:rPr>
        <w:t>dowod</w:t>
      </w:r>
      <w:r w:rsidRPr="00F83EFD">
        <w:rPr>
          <w:rFonts w:ascii="Arial" w:hAnsi="Arial" w:cs="Arial"/>
          <w:sz w:val="18"/>
          <w:szCs w:val="18"/>
        </w:rPr>
        <w:t>ów określających czy ta robota budowlana została wykonana należycie, w szczególności informacji o tym czy robota została wykonana zgodnie z przepisami prawa budowlanego i prawidłowo ukończona, przy czym dowodami, o których mowa, są referencje bądź inne dokumenty wystawione przez podmiot, na rzecz którego robota budowlana była wykonywana, a jeżeli z uzasadnionej przyczyny o obiektywnym charakterze wykonawca nie jest w stanie uzyskać tych dokumentów – inne dokumenty.</w:t>
      </w:r>
    </w:p>
    <w:p w:rsidR="00DE3D19" w:rsidRPr="00DE3D19" w:rsidRDefault="00DE3D19" w:rsidP="00DE3D19">
      <w:pPr>
        <w:spacing w:after="0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DE3D19">
        <w:rPr>
          <w:rFonts w:ascii="Arial" w:hAnsi="Arial" w:cs="Arial"/>
          <w:bCs/>
          <w:sz w:val="18"/>
          <w:szCs w:val="18"/>
          <w:lang w:eastAsia="pl-PL"/>
        </w:rPr>
        <w:t>Warunek będzie spełniony również w sytuacji wykazania przez Wykonawcę wykonania:</w:t>
      </w:r>
    </w:p>
    <w:p w:rsidR="00DE3D19" w:rsidRPr="00DE3D19" w:rsidRDefault="00DE3D19" w:rsidP="00DE3D19">
      <w:pPr>
        <w:spacing w:after="0"/>
        <w:rPr>
          <w:rFonts w:ascii="Arial" w:hAnsi="Arial" w:cs="Arial"/>
          <w:sz w:val="18"/>
          <w:szCs w:val="18"/>
          <w:lang w:eastAsia="zh-CN"/>
        </w:rPr>
      </w:pPr>
      <w:r w:rsidRPr="00DE3D19">
        <w:rPr>
          <w:rFonts w:ascii="Arial" w:hAnsi="Arial" w:cs="Arial"/>
          <w:sz w:val="18"/>
          <w:szCs w:val="18"/>
        </w:rPr>
        <w:t>- co najmniej jednej roboty budowlanej obejmującej swoim zakresem budowę bieżni okólnej o nawierzchni poliuretanowej (wylewanej na placu budowy) o długości 400 m z sześcioma torami okrężnymi i ośmioma torami na prostej sprinterskiej spełniającej warunek IAAF,</w:t>
      </w:r>
    </w:p>
    <w:p w:rsidR="00DE3D19" w:rsidRPr="00DE3D19" w:rsidRDefault="00DE3D19" w:rsidP="00DE3D19">
      <w:pPr>
        <w:spacing w:after="0"/>
        <w:rPr>
          <w:rFonts w:ascii="Arial" w:hAnsi="Arial" w:cs="Arial"/>
          <w:sz w:val="18"/>
          <w:szCs w:val="18"/>
        </w:rPr>
      </w:pPr>
      <w:r w:rsidRPr="00DE3D19">
        <w:rPr>
          <w:rFonts w:ascii="Arial" w:hAnsi="Arial" w:cs="Arial"/>
          <w:sz w:val="18"/>
          <w:szCs w:val="18"/>
        </w:rPr>
        <w:t>- co najmniej jednej roboty budowlanej obejmującej swoim zakresem budowę pełnowymiarowego boiska piłkarskiego z nawierzchnią ze sztucznej trawy;</w:t>
      </w:r>
    </w:p>
    <w:p w:rsidR="00DE3D19" w:rsidRDefault="00DE3D19" w:rsidP="00DE3D19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DE3D19">
        <w:rPr>
          <w:rFonts w:ascii="Arial" w:hAnsi="Arial" w:cs="Arial"/>
          <w:bCs/>
          <w:sz w:val="18"/>
          <w:szCs w:val="18"/>
          <w:u w:val="single"/>
          <w:lang w:eastAsia="pl-PL"/>
        </w:rPr>
        <w:t>wykonanych w ramach dwóch zadań inwestycyjnych</w:t>
      </w:r>
      <w:r w:rsidRPr="00DE3D19">
        <w:rPr>
          <w:rFonts w:ascii="Arial" w:hAnsi="Arial" w:cs="Arial"/>
          <w:bCs/>
          <w:sz w:val="18"/>
          <w:szCs w:val="18"/>
          <w:lang w:eastAsia="pl-PL"/>
        </w:rPr>
        <w:t xml:space="preserve"> </w:t>
      </w:r>
      <w:r w:rsidRPr="00DE3D19">
        <w:rPr>
          <w:rFonts w:ascii="Arial" w:hAnsi="Arial" w:cs="Arial"/>
          <w:sz w:val="18"/>
          <w:szCs w:val="18"/>
          <w:lang w:eastAsia="pl-PL"/>
        </w:rPr>
        <w:t xml:space="preserve">z załączeniem </w:t>
      </w:r>
      <w:r w:rsidRPr="00DE3D19">
        <w:rPr>
          <w:rFonts w:ascii="Arial" w:hAnsi="Arial" w:cs="Arial"/>
          <w:bCs/>
          <w:sz w:val="18"/>
          <w:szCs w:val="18"/>
          <w:lang w:eastAsia="pl-PL"/>
        </w:rPr>
        <w:t>dowod</w:t>
      </w:r>
      <w:r w:rsidRPr="00DE3D19">
        <w:rPr>
          <w:rFonts w:ascii="Arial" w:hAnsi="Arial" w:cs="Arial"/>
          <w:sz w:val="18"/>
          <w:szCs w:val="18"/>
          <w:lang w:eastAsia="pl-PL"/>
        </w:rPr>
        <w:t>ów określających czy ta robota budowlana została wykonana należycie, w szczególności informacji o tym czy robota została wykonana zgodnie z przepisami prawa budowlanego i prawidłowo ukończona, przy czym dowodami, o których mowa, są referencje bądź inne dokumenty wystawione przez podmiot, na rzecz którego robota budowlana była wykonywana, a jeżeli z uzasadnionej przyczyny o obiektywnym charakterze wykonawca nie jest w stanie uzyskać tych dokumentów – inne dokumenty.”</w:t>
      </w:r>
    </w:p>
    <w:p w:rsidR="00DE3D19" w:rsidRPr="00DE3D19" w:rsidRDefault="00DE3D19" w:rsidP="00DE3D19">
      <w:pPr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F83EFD" w:rsidRPr="00F83EFD" w:rsidRDefault="00F83EFD" w:rsidP="00F83EFD">
      <w:pPr>
        <w:pStyle w:val="Akapitzlist"/>
        <w:numPr>
          <w:ilvl w:val="0"/>
          <w:numId w:val="14"/>
        </w:numPr>
        <w:spacing w:after="0" w:line="240" w:lineRule="auto"/>
        <w:ind w:left="0" w:hanging="426"/>
        <w:jc w:val="both"/>
        <w:rPr>
          <w:rFonts w:ascii="Arial" w:hAnsi="Arial" w:cs="Arial"/>
          <w:color w:val="FF0000"/>
          <w:sz w:val="18"/>
          <w:szCs w:val="18"/>
        </w:rPr>
      </w:pPr>
      <w:r w:rsidRPr="00F83EFD">
        <w:rPr>
          <w:rFonts w:ascii="Arial" w:hAnsi="Arial" w:cs="Arial"/>
          <w:sz w:val="18"/>
          <w:szCs w:val="18"/>
        </w:rPr>
        <w:t>posiadam ubezpieczenie od odpowiedzialności cywilnej w zakresie prowadzonej działalności związanej z przedmiotem zamówienia na sumę co najmniej 5.000.000,00 zł</w:t>
      </w:r>
    </w:p>
    <w:p w:rsidR="00F83EFD" w:rsidRPr="00F83EFD" w:rsidRDefault="00F83EFD" w:rsidP="00F83EFD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07083D" w:rsidRPr="007A4353" w:rsidRDefault="00F83EFD" w:rsidP="00F83EFD">
      <w:pPr>
        <w:pStyle w:val="Akapitzlist"/>
        <w:numPr>
          <w:ilvl w:val="0"/>
          <w:numId w:val="14"/>
        </w:numPr>
        <w:spacing w:after="0" w:line="240" w:lineRule="auto"/>
        <w:ind w:left="0" w:hanging="426"/>
        <w:jc w:val="both"/>
        <w:rPr>
          <w:rFonts w:ascii="Arial" w:hAnsi="Arial" w:cs="Arial"/>
          <w:sz w:val="18"/>
          <w:szCs w:val="21"/>
        </w:rPr>
      </w:pPr>
      <w:r w:rsidRPr="00F83EFD">
        <w:rPr>
          <w:rFonts w:ascii="Arial" w:hAnsi="Arial" w:cs="Arial"/>
          <w:sz w:val="18"/>
          <w:szCs w:val="18"/>
          <w:shd w:val="clear" w:color="auto" w:fill="FEFFFF"/>
          <w:lang w:bidi="he-IL"/>
        </w:rPr>
        <w:lastRenderedPageBreak/>
        <w:t xml:space="preserve">posiadam środki </w:t>
      </w:r>
      <w:r w:rsidRPr="007A4353">
        <w:rPr>
          <w:rFonts w:ascii="Arial" w:hAnsi="Arial" w:cs="Arial"/>
          <w:sz w:val="18"/>
          <w:szCs w:val="18"/>
          <w:shd w:val="clear" w:color="auto" w:fill="FEFFFF"/>
          <w:lang w:bidi="he-IL"/>
        </w:rPr>
        <w:t>finansowe lub zdolność kredytową na kwotę nie mniejszą niż 2.500.000,00 zł (a w przypadku, jeżeli wartość została wyrażona</w:t>
      </w:r>
      <w:r w:rsidRPr="007A4353">
        <w:rPr>
          <w:rFonts w:ascii="Arial" w:hAnsi="Arial" w:cs="Arial"/>
          <w:sz w:val="18"/>
          <w:shd w:val="clear" w:color="auto" w:fill="FEFFFF"/>
          <w:lang w:bidi="he-IL"/>
        </w:rPr>
        <w:t xml:space="preserve"> w walucie obcej - równowartość 2.500.000,00 zł wg średniego kursu NBP z dnia wystawienia informacji).</w:t>
      </w:r>
    </w:p>
    <w:p w:rsidR="00F83EFD" w:rsidRPr="00F83EFD" w:rsidRDefault="00F83EFD" w:rsidP="00F83EFD">
      <w:pPr>
        <w:pStyle w:val="Akapitzlist"/>
        <w:rPr>
          <w:rFonts w:ascii="Arial" w:hAnsi="Arial" w:cs="Arial"/>
          <w:color w:val="FF0000"/>
          <w:sz w:val="18"/>
          <w:szCs w:val="21"/>
        </w:rPr>
      </w:pPr>
    </w:p>
    <w:p w:rsidR="00F83EFD" w:rsidRPr="00F83EFD" w:rsidRDefault="00F83EFD" w:rsidP="00F83EFD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  <w:sz w:val="18"/>
          <w:szCs w:val="21"/>
        </w:rPr>
      </w:pPr>
    </w:p>
    <w:p w:rsidR="00B92D00" w:rsidRPr="00C10278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0278">
        <w:rPr>
          <w:rFonts w:ascii="Arial" w:hAnsi="Arial" w:cs="Arial"/>
          <w:sz w:val="20"/>
          <w:szCs w:val="20"/>
        </w:rPr>
        <w:t xml:space="preserve">…………….……. </w:t>
      </w:r>
      <w:r w:rsidRPr="00C10278">
        <w:rPr>
          <w:rFonts w:ascii="Arial" w:hAnsi="Arial" w:cs="Arial"/>
          <w:i/>
          <w:sz w:val="16"/>
          <w:szCs w:val="16"/>
        </w:rPr>
        <w:t>(miejscowość),</w:t>
      </w:r>
      <w:r w:rsidRPr="00C10278">
        <w:rPr>
          <w:rFonts w:ascii="Arial" w:hAnsi="Arial" w:cs="Arial"/>
          <w:i/>
          <w:sz w:val="18"/>
          <w:szCs w:val="18"/>
        </w:rPr>
        <w:t xml:space="preserve"> </w:t>
      </w:r>
      <w:r w:rsidRPr="00C10278">
        <w:rPr>
          <w:rFonts w:ascii="Arial" w:hAnsi="Arial" w:cs="Arial"/>
          <w:sz w:val="20"/>
          <w:szCs w:val="20"/>
        </w:rPr>
        <w:t xml:space="preserve">dnia ………….……. r. </w:t>
      </w:r>
    </w:p>
    <w:p w:rsidR="00B92D00" w:rsidRPr="00C10278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0278">
        <w:rPr>
          <w:rFonts w:ascii="Arial" w:hAnsi="Arial" w:cs="Arial"/>
          <w:sz w:val="20"/>
          <w:szCs w:val="20"/>
        </w:rPr>
        <w:tab/>
      </w:r>
      <w:r w:rsidRPr="00C10278">
        <w:rPr>
          <w:rFonts w:ascii="Arial" w:hAnsi="Arial" w:cs="Arial"/>
          <w:sz w:val="20"/>
          <w:szCs w:val="20"/>
        </w:rPr>
        <w:tab/>
      </w:r>
      <w:r w:rsidRPr="00C10278">
        <w:rPr>
          <w:rFonts w:ascii="Arial" w:hAnsi="Arial" w:cs="Arial"/>
          <w:sz w:val="20"/>
          <w:szCs w:val="20"/>
        </w:rPr>
        <w:tab/>
      </w:r>
      <w:r w:rsidRPr="00C10278">
        <w:rPr>
          <w:rFonts w:ascii="Arial" w:hAnsi="Arial" w:cs="Arial"/>
          <w:sz w:val="20"/>
          <w:szCs w:val="20"/>
        </w:rPr>
        <w:tab/>
      </w:r>
      <w:r w:rsidRPr="00C10278">
        <w:rPr>
          <w:rFonts w:ascii="Arial" w:hAnsi="Arial" w:cs="Arial"/>
          <w:sz w:val="20"/>
          <w:szCs w:val="20"/>
        </w:rPr>
        <w:tab/>
      </w:r>
      <w:r w:rsidRPr="00C10278">
        <w:rPr>
          <w:rFonts w:ascii="Arial" w:hAnsi="Arial" w:cs="Arial"/>
          <w:sz w:val="20"/>
          <w:szCs w:val="20"/>
        </w:rPr>
        <w:tab/>
      </w:r>
      <w:r w:rsidR="00F83EFD">
        <w:rPr>
          <w:rFonts w:ascii="Arial" w:hAnsi="Arial" w:cs="Arial"/>
          <w:sz w:val="20"/>
          <w:szCs w:val="20"/>
        </w:rPr>
        <w:t xml:space="preserve">                   </w:t>
      </w:r>
      <w:r w:rsidRPr="00C10278">
        <w:rPr>
          <w:rFonts w:ascii="Arial" w:hAnsi="Arial" w:cs="Arial"/>
          <w:sz w:val="20"/>
          <w:szCs w:val="20"/>
        </w:rPr>
        <w:t>…………………………………………</w:t>
      </w:r>
    </w:p>
    <w:p w:rsidR="00B92D00" w:rsidRPr="00C10278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10278">
        <w:rPr>
          <w:rFonts w:ascii="Arial" w:hAnsi="Arial" w:cs="Arial"/>
          <w:i/>
          <w:sz w:val="16"/>
          <w:szCs w:val="16"/>
        </w:rPr>
        <w:t>(podpis)</w:t>
      </w:r>
    </w:p>
    <w:p w:rsidR="00F83EFD" w:rsidRDefault="00F83EFD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7A4353" w:rsidRDefault="007A4353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B92D00" w:rsidRPr="00F83EFD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F83EFD">
        <w:rPr>
          <w:rFonts w:ascii="Arial" w:hAnsi="Arial" w:cs="Arial"/>
          <w:i/>
          <w:sz w:val="18"/>
          <w:szCs w:val="20"/>
        </w:rPr>
        <w:t xml:space="preserve">Oświadczam, że wszystkie informacje podane w powyższych oświadczeniach są aktualne </w:t>
      </w:r>
      <w:r w:rsidRPr="00F83EFD">
        <w:rPr>
          <w:rFonts w:ascii="Arial" w:hAnsi="Arial" w:cs="Arial"/>
          <w:i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B92D00" w:rsidRPr="00F83EFD" w:rsidSect="00F83EFD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142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EF6AD6">
      <w:rPr>
        <w:rFonts w:ascii="Arial" w:hAnsi="Arial" w:cs="Arial"/>
        <w:i/>
        <w:sz w:val="20"/>
        <w:szCs w:val="20"/>
      </w:rPr>
      <w:t>83</w:t>
    </w:r>
    <w:r w:rsidRPr="00913942">
      <w:rPr>
        <w:rFonts w:ascii="Arial" w:hAnsi="Arial" w:cs="Arial"/>
        <w:i/>
        <w:sz w:val="20"/>
        <w:szCs w:val="20"/>
      </w:rPr>
      <w:t>/B/1</w:t>
    </w:r>
    <w:r w:rsidR="00B24C75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E1D54"/>
    <w:multiLevelType w:val="hybridMultilevel"/>
    <w:tmpl w:val="01789870"/>
    <w:lvl w:ilvl="0" w:tplc="655030E2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65856"/>
    <w:multiLevelType w:val="hybridMultilevel"/>
    <w:tmpl w:val="04BE2F04"/>
    <w:lvl w:ilvl="0" w:tplc="F7063B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25B65"/>
    <w:multiLevelType w:val="hybridMultilevel"/>
    <w:tmpl w:val="CFCC42EE"/>
    <w:lvl w:ilvl="0" w:tplc="0E7E3BE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4BF"/>
    <w:rsid w:val="000613EB"/>
    <w:rsid w:val="00066565"/>
    <w:rsid w:val="0007083D"/>
    <w:rsid w:val="000809B6"/>
    <w:rsid w:val="000817F4"/>
    <w:rsid w:val="000A5359"/>
    <w:rsid w:val="000B1025"/>
    <w:rsid w:val="000B1F47"/>
    <w:rsid w:val="000C021E"/>
    <w:rsid w:val="000C66B2"/>
    <w:rsid w:val="000D03AF"/>
    <w:rsid w:val="000D73C4"/>
    <w:rsid w:val="000E4D37"/>
    <w:rsid w:val="000F1229"/>
    <w:rsid w:val="000F2452"/>
    <w:rsid w:val="000F41EA"/>
    <w:rsid w:val="000F4C8A"/>
    <w:rsid w:val="0010384A"/>
    <w:rsid w:val="00103B61"/>
    <w:rsid w:val="0011121A"/>
    <w:rsid w:val="00125AE8"/>
    <w:rsid w:val="001448FB"/>
    <w:rsid w:val="00160245"/>
    <w:rsid w:val="001670F2"/>
    <w:rsid w:val="0017571C"/>
    <w:rsid w:val="001807BF"/>
    <w:rsid w:val="00184876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55AAE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66420"/>
    <w:rsid w:val="0036788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A29"/>
    <w:rsid w:val="003F024C"/>
    <w:rsid w:val="004004FA"/>
    <w:rsid w:val="00401DF7"/>
    <w:rsid w:val="00405C45"/>
    <w:rsid w:val="00417ECE"/>
    <w:rsid w:val="00434CC2"/>
    <w:rsid w:val="0046307C"/>
    <w:rsid w:val="00466838"/>
    <w:rsid w:val="004761C6"/>
    <w:rsid w:val="00484F88"/>
    <w:rsid w:val="00485FB1"/>
    <w:rsid w:val="004B00A9"/>
    <w:rsid w:val="004C0FB4"/>
    <w:rsid w:val="004C43B8"/>
    <w:rsid w:val="004C7A06"/>
    <w:rsid w:val="004E092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5139"/>
    <w:rsid w:val="005415BC"/>
    <w:rsid w:val="00557B88"/>
    <w:rsid w:val="005641F0"/>
    <w:rsid w:val="0058685F"/>
    <w:rsid w:val="005A73FB"/>
    <w:rsid w:val="005E176A"/>
    <w:rsid w:val="00622FB0"/>
    <w:rsid w:val="006440B0"/>
    <w:rsid w:val="0064500B"/>
    <w:rsid w:val="00653F27"/>
    <w:rsid w:val="00677C66"/>
    <w:rsid w:val="0068168C"/>
    <w:rsid w:val="00687919"/>
    <w:rsid w:val="00692DF3"/>
    <w:rsid w:val="006A52B6"/>
    <w:rsid w:val="006E16A6"/>
    <w:rsid w:val="006E3FC3"/>
    <w:rsid w:val="006F283A"/>
    <w:rsid w:val="006F3D32"/>
    <w:rsid w:val="007118F0"/>
    <w:rsid w:val="00717F67"/>
    <w:rsid w:val="00733932"/>
    <w:rsid w:val="007355E1"/>
    <w:rsid w:val="00745C5A"/>
    <w:rsid w:val="00746532"/>
    <w:rsid w:val="007840F2"/>
    <w:rsid w:val="007936D6"/>
    <w:rsid w:val="0079713A"/>
    <w:rsid w:val="007A4353"/>
    <w:rsid w:val="007D17EE"/>
    <w:rsid w:val="007D4A0C"/>
    <w:rsid w:val="007E25BD"/>
    <w:rsid w:val="007E2F69"/>
    <w:rsid w:val="0080280A"/>
    <w:rsid w:val="00804F07"/>
    <w:rsid w:val="00814680"/>
    <w:rsid w:val="00830AB1"/>
    <w:rsid w:val="00835375"/>
    <w:rsid w:val="008560CF"/>
    <w:rsid w:val="00874044"/>
    <w:rsid w:val="00875011"/>
    <w:rsid w:val="00892E48"/>
    <w:rsid w:val="00897422"/>
    <w:rsid w:val="008A5BE7"/>
    <w:rsid w:val="008C68AF"/>
    <w:rsid w:val="008C6B2E"/>
    <w:rsid w:val="008C6DF8"/>
    <w:rsid w:val="008D0487"/>
    <w:rsid w:val="008E3274"/>
    <w:rsid w:val="008F3818"/>
    <w:rsid w:val="009129F3"/>
    <w:rsid w:val="00913942"/>
    <w:rsid w:val="00920F98"/>
    <w:rsid w:val="009301A2"/>
    <w:rsid w:val="00933DD8"/>
    <w:rsid w:val="009375EB"/>
    <w:rsid w:val="009469C7"/>
    <w:rsid w:val="00947E00"/>
    <w:rsid w:val="00956C26"/>
    <w:rsid w:val="00975C49"/>
    <w:rsid w:val="009A397D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4C75"/>
    <w:rsid w:val="00B35FDB"/>
    <w:rsid w:val="00B37134"/>
    <w:rsid w:val="00B40FC8"/>
    <w:rsid w:val="00B54050"/>
    <w:rsid w:val="00B909EF"/>
    <w:rsid w:val="00B92D00"/>
    <w:rsid w:val="00B950B1"/>
    <w:rsid w:val="00BD06C3"/>
    <w:rsid w:val="00BE051D"/>
    <w:rsid w:val="00BF1F3F"/>
    <w:rsid w:val="00BF3DDE"/>
    <w:rsid w:val="00C00C2E"/>
    <w:rsid w:val="00C10278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E6400"/>
    <w:rsid w:val="00CE6AA3"/>
    <w:rsid w:val="00CF4A74"/>
    <w:rsid w:val="00D34D9A"/>
    <w:rsid w:val="00D409DE"/>
    <w:rsid w:val="00D42C9B"/>
    <w:rsid w:val="00D4551C"/>
    <w:rsid w:val="00D47D38"/>
    <w:rsid w:val="00D72B9C"/>
    <w:rsid w:val="00D7532C"/>
    <w:rsid w:val="00DB1AFA"/>
    <w:rsid w:val="00DC3F44"/>
    <w:rsid w:val="00DD146A"/>
    <w:rsid w:val="00DD3E9D"/>
    <w:rsid w:val="00DE3D19"/>
    <w:rsid w:val="00DE73EE"/>
    <w:rsid w:val="00E03158"/>
    <w:rsid w:val="00E14552"/>
    <w:rsid w:val="00E15D59"/>
    <w:rsid w:val="00E17CD0"/>
    <w:rsid w:val="00E21B42"/>
    <w:rsid w:val="00E25BFA"/>
    <w:rsid w:val="00E30517"/>
    <w:rsid w:val="00E42CC3"/>
    <w:rsid w:val="00E53152"/>
    <w:rsid w:val="00E55512"/>
    <w:rsid w:val="00E859E9"/>
    <w:rsid w:val="00E86A2B"/>
    <w:rsid w:val="00EA74CD"/>
    <w:rsid w:val="00EB3286"/>
    <w:rsid w:val="00EC23C4"/>
    <w:rsid w:val="00EE4535"/>
    <w:rsid w:val="00EE7725"/>
    <w:rsid w:val="00EF6AD6"/>
    <w:rsid w:val="00EF741B"/>
    <w:rsid w:val="00EF74CA"/>
    <w:rsid w:val="00F014B6"/>
    <w:rsid w:val="00F053EC"/>
    <w:rsid w:val="00F2074D"/>
    <w:rsid w:val="00F26FAB"/>
    <w:rsid w:val="00F33AC3"/>
    <w:rsid w:val="00F35D72"/>
    <w:rsid w:val="00F365F2"/>
    <w:rsid w:val="00F54680"/>
    <w:rsid w:val="00F5675D"/>
    <w:rsid w:val="00F83EFD"/>
    <w:rsid w:val="00FA0ED4"/>
    <w:rsid w:val="00FB7965"/>
    <w:rsid w:val="00FC0667"/>
    <w:rsid w:val="00FC187C"/>
    <w:rsid w:val="00FE7798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A03D4-9705-43FD-82A2-C476ADB2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Korcz</cp:lastModifiedBy>
  <cp:revision>3</cp:revision>
  <cp:lastPrinted>2018-04-27T09:57:00Z</cp:lastPrinted>
  <dcterms:created xsi:type="dcterms:W3CDTF">2018-09-27T08:07:00Z</dcterms:created>
  <dcterms:modified xsi:type="dcterms:W3CDTF">2018-09-27T08:11:00Z</dcterms:modified>
</cp:coreProperties>
</file>