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756F1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B01405" w:rsidRPr="00B01405">
        <w:rPr>
          <w:rFonts w:ascii="Arial" w:eastAsia="Times New Roman" w:hAnsi="Arial" w:cs="Arial"/>
          <w:b/>
          <w:sz w:val="20"/>
          <w:szCs w:val="20"/>
          <w:lang w:eastAsia="pl-PL"/>
        </w:rPr>
        <w:t>dostawa 20 miesięcznej licencji komputerowego oprogramowania specjalistycznego do analiz wytrzymałościowych oraz dynamicznych - wersja komercyjna, przy wykorzystaniu 8 rdzeni procesora KC-zp.272-494/18</w:t>
      </w:r>
      <w:r w:rsidR="005C4BB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bookmarkStart w:id="0" w:name="_GoBack"/>
      <w:bookmarkEnd w:id="0"/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default" r:id="rId9"/>
      <w:footerReference w:type="default" r:id="rId10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BA" w:rsidRDefault="00186CBA" w:rsidP="0038231F">
      <w:pPr>
        <w:spacing w:after="0" w:line="240" w:lineRule="auto"/>
      </w:pPr>
      <w:r>
        <w:separator/>
      </w:r>
    </w:p>
  </w:endnote>
  <w:endnote w:type="continuationSeparator" w:id="0">
    <w:p w:rsidR="00186CBA" w:rsidRDefault="00186C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4BB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4BB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BA" w:rsidRDefault="00186CBA" w:rsidP="0038231F">
      <w:pPr>
        <w:spacing w:after="0" w:line="240" w:lineRule="auto"/>
      </w:pPr>
      <w:r>
        <w:separator/>
      </w:r>
    </w:p>
  </w:footnote>
  <w:footnote w:type="continuationSeparator" w:id="0">
    <w:p w:rsidR="00186CBA" w:rsidRDefault="00186C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05" w:rsidRDefault="005C4B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4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CBA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86CB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C4BBF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12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876F2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1405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D620-5062-4CD8-A110-C7EB96EE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cp:lastModifiedBy>Joanna Kraińska</cp:lastModifiedBy>
  <cp:revision>3</cp:revision>
  <cp:lastPrinted>2016-07-26T10:32:00Z</cp:lastPrinted>
  <dcterms:created xsi:type="dcterms:W3CDTF">2018-09-25T07:07:00Z</dcterms:created>
  <dcterms:modified xsi:type="dcterms:W3CDTF">2018-09-25T07:10:00Z</dcterms:modified>
</cp:coreProperties>
</file>