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A53F" w14:textId="04E1B79C" w:rsidR="000137A5" w:rsidRPr="002F4E55" w:rsidRDefault="000137A5" w:rsidP="000137A5">
      <w:pPr>
        <w:suppressAutoHyphens/>
        <w:spacing w:after="0"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2F4E55">
        <w:rPr>
          <w:rFonts w:ascii="Times New Roman" w:hAnsi="Times New Roman" w:cs="Times New Roman"/>
          <w:strike/>
          <w:color w:val="FF0000"/>
        </w:rPr>
        <w:t>Znak sprawy XIV/264/</w:t>
      </w:r>
      <w:r w:rsidR="000E0647" w:rsidRPr="002F4E55">
        <w:rPr>
          <w:rFonts w:ascii="Times New Roman" w:hAnsi="Times New Roman" w:cs="Times New Roman"/>
          <w:b/>
          <w:strike/>
          <w:color w:val="FF0000"/>
        </w:rPr>
        <w:t>13</w:t>
      </w:r>
      <w:r w:rsidRPr="002F4E55">
        <w:rPr>
          <w:rFonts w:ascii="Times New Roman" w:hAnsi="Times New Roman" w:cs="Times New Roman"/>
          <w:strike/>
          <w:color w:val="FF0000"/>
        </w:rPr>
        <w:t>/18</w:t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="000E0647" w:rsidRPr="002F4E55">
        <w:rPr>
          <w:rFonts w:ascii="Times New Roman" w:hAnsi="Times New Roman" w:cs="Times New Roman"/>
          <w:strike/>
          <w:color w:val="FF0000"/>
        </w:rPr>
        <w:tab/>
      </w:r>
      <w:r w:rsidR="000E0647" w:rsidRPr="002F4E55">
        <w:rPr>
          <w:rFonts w:ascii="Times New Roman" w:hAnsi="Times New Roman" w:cs="Times New Roman"/>
          <w:strike/>
          <w:color w:val="FF0000"/>
        </w:rPr>
        <w:tab/>
      </w:r>
      <w:r w:rsidR="000E0647"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 xml:space="preserve">Załącznik nr 2 </w:t>
      </w:r>
      <w:r w:rsidR="000E0647" w:rsidRPr="002F4E55">
        <w:rPr>
          <w:rFonts w:ascii="Times New Roman" w:hAnsi="Times New Roman" w:cs="Times New Roman"/>
          <w:strike/>
          <w:color w:val="FF0000"/>
        </w:rPr>
        <w:t>SIWZ</w:t>
      </w:r>
    </w:p>
    <w:p w14:paraId="15B54A05" w14:textId="0AAE6346" w:rsidR="000137A5" w:rsidRPr="002F4E55" w:rsidRDefault="002F4E55" w:rsidP="00BC71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F4E55">
        <w:rPr>
          <w:rFonts w:ascii="Times New Roman" w:hAnsi="Times New Roman" w:cs="Times New Roman"/>
          <w:b/>
          <w:sz w:val="32"/>
          <w:szCs w:val="32"/>
        </w:rPr>
        <w:t>NIEAKTUALNY</w:t>
      </w:r>
    </w:p>
    <w:bookmarkEnd w:id="0"/>
    <w:p w14:paraId="66E5695F" w14:textId="77777777" w:rsidR="000137A5" w:rsidRPr="002F4E55" w:rsidRDefault="000137A5" w:rsidP="00BC7194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FF0000"/>
          <w:sz w:val="32"/>
          <w:szCs w:val="32"/>
        </w:rPr>
      </w:pPr>
    </w:p>
    <w:p w14:paraId="5FD255BA" w14:textId="7517E3F3" w:rsidR="005F58FE" w:rsidRPr="002F4E55" w:rsidRDefault="00D83F84" w:rsidP="00BC7194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2F4E55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WZÓR UMOWY</w:t>
      </w:r>
    </w:p>
    <w:p w14:paraId="05DE688D" w14:textId="77777777" w:rsidR="001E7BAC" w:rsidRPr="002F4E55" w:rsidRDefault="001E7BAC" w:rsidP="00BC7194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FF0000"/>
        </w:rPr>
      </w:pPr>
    </w:p>
    <w:p w14:paraId="232FB8E8" w14:textId="083966F4" w:rsidR="005F58FE" w:rsidRPr="002F4E55" w:rsidRDefault="005F58FE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Umowa </w:t>
      </w:r>
      <w:r w:rsidR="00BC7194" w:rsidRPr="002F4E55">
        <w:rPr>
          <w:rFonts w:ascii="Times New Roman" w:hAnsi="Times New Roman" w:cs="Times New Roman"/>
          <w:strike/>
          <w:color w:val="FF0000"/>
        </w:rPr>
        <w:t xml:space="preserve">zostaje </w:t>
      </w:r>
      <w:r w:rsidRPr="002F4E55">
        <w:rPr>
          <w:rFonts w:ascii="Times New Roman" w:hAnsi="Times New Roman" w:cs="Times New Roman"/>
          <w:strike/>
          <w:color w:val="FF0000"/>
        </w:rPr>
        <w:t xml:space="preserve">zawarta w wyniku przeprowadzonego postępowania o udzielenie zamówienia publicznego w trybie </w:t>
      </w:r>
      <w:r w:rsidR="00AA5598" w:rsidRPr="002F4E55">
        <w:rPr>
          <w:rFonts w:ascii="Times New Roman" w:hAnsi="Times New Roman" w:cs="Times New Roman"/>
          <w:strike/>
          <w:color w:val="FF0000"/>
        </w:rPr>
        <w:t>przetargu nieograniczonego</w:t>
      </w:r>
      <w:r w:rsidR="00980E43" w:rsidRPr="002F4E55">
        <w:rPr>
          <w:rFonts w:ascii="Times New Roman" w:hAnsi="Times New Roman" w:cs="Times New Roman"/>
          <w:strike/>
          <w:color w:val="FF0000"/>
        </w:rPr>
        <w:t xml:space="preserve"> zgodnie z art. 39 ustawy z dnia 29 stycznia</w:t>
      </w:r>
      <w:r w:rsidRPr="002F4E55">
        <w:rPr>
          <w:rFonts w:ascii="Times New Roman" w:hAnsi="Times New Roman" w:cs="Times New Roman"/>
          <w:strike/>
          <w:color w:val="FF0000"/>
        </w:rPr>
        <w:t xml:space="preserve"> 2004 r. Prawo zamówień publicznych, pod nazwą: </w:t>
      </w:r>
      <w:r w:rsidR="00D83F84" w:rsidRPr="002F4E55">
        <w:rPr>
          <w:rFonts w:ascii="Times New Roman" w:hAnsi="Times New Roman" w:cs="Times New Roman"/>
          <w:strike/>
          <w:color w:val="FF0000"/>
        </w:rPr>
        <w:t>„</w:t>
      </w:r>
      <w:r w:rsidR="00E7363E" w:rsidRPr="002F4E55">
        <w:rPr>
          <w:rFonts w:ascii="Times New Roman" w:hAnsi="Times New Roman" w:cs="Times New Roman"/>
          <w:strike/>
          <w:color w:val="FF0000"/>
        </w:rPr>
        <w:t>Dostawa</w:t>
      </w:r>
      <w:r w:rsidRPr="002F4E55">
        <w:rPr>
          <w:rFonts w:ascii="Times New Roman" w:hAnsi="Times New Roman" w:cs="Times New Roman"/>
          <w:strike/>
          <w:color w:val="FF0000"/>
        </w:rPr>
        <w:t xml:space="preserve"> energii elektrycznej do obiektów Biblioteki Narodowej</w:t>
      </w:r>
      <w:r w:rsidR="00494200" w:rsidRPr="002F4E55">
        <w:rPr>
          <w:rFonts w:ascii="Times New Roman" w:hAnsi="Times New Roman" w:cs="Times New Roman"/>
          <w:strike/>
          <w:color w:val="FF0000"/>
        </w:rPr>
        <w:t xml:space="preserve"> w Warszawie</w:t>
      </w:r>
      <w:r w:rsidR="00307267" w:rsidRPr="002F4E55">
        <w:rPr>
          <w:rFonts w:ascii="Times New Roman" w:hAnsi="Times New Roman" w:cs="Times New Roman"/>
          <w:strike/>
          <w:color w:val="FF0000"/>
        </w:rPr>
        <w:t>”.</w:t>
      </w:r>
    </w:p>
    <w:p w14:paraId="2E7DA7D1" w14:textId="77777777" w:rsidR="00494200" w:rsidRPr="002F4E55" w:rsidRDefault="005F58FE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62299A" w:rsidRPr="002F4E55">
        <w:rPr>
          <w:rFonts w:ascii="Times New Roman" w:hAnsi="Times New Roman" w:cs="Times New Roman"/>
          <w:strike/>
          <w:color w:val="FF0000"/>
          <w:szCs w:val="22"/>
        </w:rPr>
        <w:t>1</w:t>
      </w:r>
      <w:r w:rsidR="00BA2152" w:rsidRPr="002F4E55">
        <w:rPr>
          <w:rFonts w:ascii="Times New Roman" w:hAnsi="Times New Roman" w:cs="Times New Roman"/>
          <w:strike/>
          <w:color w:val="FF0000"/>
          <w:szCs w:val="22"/>
        </w:rPr>
        <w:t xml:space="preserve"> </w:t>
      </w:r>
    </w:p>
    <w:p w14:paraId="259BCA2E" w14:textId="77777777" w:rsidR="00BA2152" w:rsidRPr="002F4E55" w:rsidRDefault="00BA2152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PRZEDMIOT UMOWY</w:t>
      </w:r>
    </w:p>
    <w:p w14:paraId="64A8049A" w14:textId="5DCA9C07" w:rsidR="00BA2152" w:rsidRPr="002F4E55" w:rsidRDefault="00BA2152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Przedmiotem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 xml:space="preserve">mowy jest </w:t>
      </w:r>
      <w:r w:rsidR="00E7363E" w:rsidRPr="002F4E55">
        <w:rPr>
          <w:rFonts w:ascii="Times New Roman" w:hAnsi="Times New Roman" w:cs="Times New Roman"/>
          <w:strike/>
          <w:color w:val="FF0000"/>
        </w:rPr>
        <w:t>dostaw</w:t>
      </w:r>
      <w:r w:rsidR="00D30A6A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energii elektrycznej do </w:t>
      </w:r>
      <w:r w:rsidR="00D148D2" w:rsidRPr="002F4E55">
        <w:rPr>
          <w:rFonts w:ascii="Times New Roman" w:hAnsi="Times New Roman" w:cs="Times New Roman"/>
          <w:strike/>
          <w:color w:val="FF0000"/>
        </w:rPr>
        <w:t>obiektów</w:t>
      </w:r>
      <w:r w:rsidR="00B4787F" w:rsidRPr="002F4E55">
        <w:rPr>
          <w:rFonts w:ascii="Times New Roman" w:hAnsi="Times New Roman" w:cs="Times New Roman"/>
          <w:strike/>
          <w:color w:val="FF0000"/>
        </w:rPr>
        <w:t xml:space="preserve"> Biblioteki Narodowej:</w:t>
      </w:r>
    </w:p>
    <w:p w14:paraId="2D092E45" w14:textId="6B62B9F8" w:rsidR="00D344FD" w:rsidRPr="002F4E55" w:rsidRDefault="00D344FD" w:rsidP="00342F25">
      <w:pPr>
        <w:pStyle w:val="Akapitzlist"/>
        <w:numPr>
          <w:ilvl w:val="0"/>
          <w:numId w:val="38"/>
        </w:numPr>
        <w:tabs>
          <w:tab w:val="left" w:pos="567"/>
        </w:tabs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przy al. Niepodległości 213, 02-086 Warszawa </w:t>
      </w:r>
    </w:p>
    <w:p w14:paraId="5440E82E" w14:textId="77777777" w:rsidR="00D344FD" w:rsidRPr="002F4E55" w:rsidRDefault="00D344FD" w:rsidP="00342F25">
      <w:pPr>
        <w:pStyle w:val="Akapitzlist"/>
        <w:tabs>
          <w:tab w:val="left" w:pos="567"/>
        </w:tabs>
        <w:spacing w:before="120" w:after="120" w:line="240" w:lineRule="auto"/>
        <w:ind w:left="779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591801C1" w14:textId="05FCA31C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przyłącze I - P1, grupa taryfowa B21, moc umowna </w:t>
      </w:r>
      <w:r w:rsidRPr="002F4E55">
        <w:rPr>
          <w:rFonts w:ascii="Times New Roman" w:hAnsi="Times New Roman" w:cs="Arial"/>
          <w:b/>
          <w:strike/>
          <w:color w:val="FF0000"/>
          <w:sz w:val="24"/>
          <w:szCs w:val="24"/>
        </w:rPr>
        <w:t>P</w:t>
      </w:r>
      <w:r w:rsidRPr="002F4E55">
        <w:rPr>
          <w:rFonts w:ascii="Times New Roman" w:hAnsi="Times New Roman" w:cs="Arial"/>
          <w:b/>
          <w:strike/>
          <w:color w:val="FF0000"/>
          <w:szCs w:val="24"/>
        </w:rPr>
        <w:t>u = 800 kW</w:t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2F4E55" w:rsidRPr="002F4E55" w14:paraId="07E67761" w14:textId="77777777" w:rsidTr="00D344F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92D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195" w14:textId="77777777" w:rsidR="00D344FD" w:rsidRPr="002F4E55" w:rsidRDefault="00D344FD" w:rsidP="00342F25">
            <w:pPr>
              <w:spacing w:before="120" w:after="120" w:line="240" w:lineRule="auto"/>
              <w:jc w:val="right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3000002600</w:t>
            </w:r>
          </w:p>
        </w:tc>
      </w:tr>
      <w:tr w:rsidR="00D344FD" w:rsidRPr="002F4E55" w14:paraId="628F3221" w14:textId="77777777" w:rsidTr="00D344F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B32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788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PL 0000 0102 0860 0000 0000 0000 0002 715</w:t>
            </w:r>
          </w:p>
        </w:tc>
      </w:tr>
    </w:tbl>
    <w:p w14:paraId="2A82FEE5" w14:textId="77777777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7E796809" w14:textId="246AFBB6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przyłącze II - P2, grupa taryfowa B21, moc umowna </w:t>
      </w:r>
      <w:r w:rsidRPr="002F4E55">
        <w:rPr>
          <w:rFonts w:ascii="Times New Roman" w:hAnsi="Times New Roman" w:cs="Arial"/>
          <w:b/>
          <w:strike/>
          <w:color w:val="FF0000"/>
          <w:sz w:val="24"/>
          <w:szCs w:val="24"/>
        </w:rPr>
        <w:t>P</w:t>
      </w:r>
      <w:r w:rsidRPr="002F4E55">
        <w:rPr>
          <w:rFonts w:ascii="Times New Roman" w:hAnsi="Times New Roman" w:cs="Arial"/>
          <w:b/>
          <w:strike/>
          <w:color w:val="FF0000"/>
          <w:szCs w:val="24"/>
        </w:rPr>
        <w:t>u = 800 kW</w:t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2F4E55" w:rsidRPr="002F4E55" w14:paraId="2CB2D82B" w14:textId="77777777" w:rsidTr="00DD2B0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11A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16E" w14:textId="77777777" w:rsidR="00D344FD" w:rsidRPr="002F4E55" w:rsidRDefault="00D344FD" w:rsidP="00342F25">
            <w:pPr>
              <w:spacing w:before="120" w:after="120" w:line="240" w:lineRule="auto"/>
              <w:jc w:val="right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3000002600</w:t>
            </w:r>
          </w:p>
        </w:tc>
      </w:tr>
      <w:tr w:rsidR="00D344FD" w:rsidRPr="002F4E55" w14:paraId="26352E3B" w14:textId="77777777" w:rsidTr="00DD2B0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DBB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D0C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Arial"/>
                <w:strike/>
                <w:color w:val="FF0000"/>
                <w:sz w:val="24"/>
                <w:szCs w:val="24"/>
              </w:rPr>
              <w:t>PL 0000 0102 0860 0000 0000 0000 0009 019</w:t>
            </w:r>
          </w:p>
        </w:tc>
      </w:tr>
    </w:tbl>
    <w:p w14:paraId="613B621A" w14:textId="77777777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E2F6307" w14:textId="6684DF96" w:rsidR="00D344FD" w:rsidRPr="002F4E55" w:rsidRDefault="00D344FD" w:rsidP="00342F25">
      <w:pPr>
        <w:pStyle w:val="Akapitzlist"/>
        <w:numPr>
          <w:ilvl w:val="0"/>
          <w:numId w:val="38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przy pl. Krasińskich 3/5, </w:t>
      </w:r>
      <w:r w:rsidRPr="002F4E55">
        <w:rPr>
          <w:rFonts w:ascii="Times New Roman" w:hAnsi="Times New Roman"/>
          <w:strike/>
          <w:color w:val="FF0000"/>
          <w:sz w:val="24"/>
          <w:szCs w:val="24"/>
          <w:lang w:eastAsia="pl-PL"/>
        </w:rPr>
        <w:t>00-207</w:t>
      </w:r>
      <w:r w:rsidRPr="002F4E55">
        <w:rPr>
          <w:rFonts w:ascii="Times New Roman" w:hAnsi="Times New Roman"/>
          <w:strike/>
          <w:color w:val="FF0000"/>
          <w:lang w:eastAsia="pl-PL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>Warszawa, Pałac Krasińskich (Pałac Rzeczypospolitej)</w:t>
      </w:r>
    </w:p>
    <w:p w14:paraId="3AF6C661" w14:textId="77777777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82551FA" w14:textId="4F4D89BA" w:rsidR="00D344FD" w:rsidRPr="002F4E55" w:rsidRDefault="00D344FD" w:rsidP="00342F25">
      <w:pPr>
        <w:tabs>
          <w:tab w:val="left" w:pos="567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strike/>
          <w:color w:val="FF0000"/>
          <w:sz w:val="24"/>
          <w:szCs w:val="24"/>
        </w:rPr>
        <w:tab/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przyłącze PK, grupa taryfowa C21</w:t>
      </w:r>
      <w:r w:rsidR="008B5FDE"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, moc umowna </w:t>
      </w:r>
      <w:r w:rsidR="008B5FDE" w:rsidRPr="002F4E55">
        <w:rPr>
          <w:rFonts w:ascii="Times New Roman" w:hAnsi="Times New Roman" w:cs="Arial"/>
          <w:b/>
          <w:strike/>
          <w:color w:val="FF0000"/>
          <w:sz w:val="24"/>
          <w:szCs w:val="24"/>
        </w:rPr>
        <w:t>P</w:t>
      </w:r>
      <w:r w:rsidR="008B5FDE" w:rsidRPr="002F4E55">
        <w:rPr>
          <w:rFonts w:ascii="Times New Roman" w:hAnsi="Times New Roman" w:cs="Arial"/>
          <w:b/>
          <w:strike/>
          <w:color w:val="FF0000"/>
          <w:szCs w:val="24"/>
        </w:rPr>
        <w:t>u =</w:t>
      </w:r>
      <w:r w:rsidR="00EE4920" w:rsidRPr="002F4E55">
        <w:rPr>
          <w:rFonts w:ascii="Times New Roman" w:hAnsi="Times New Roman" w:cs="Arial"/>
          <w:b/>
          <w:strike/>
          <w:color w:val="FF0000"/>
          <w:szCs w:val="24"/>
        </w:rPr>
        <w:t>80</w:t>
      </w:r>
      <w:r w:rsidR="008B5FDE" w:rsidRPr="002F4E55">
        <w:rPr>
          <w:rFonts w:ascii="Times New Roman" w:hAnsi="Times New Roman" w:cs="Arial"/>
          <w:b/>
          <w:strike/>
          <w:color w:val="FF0000"/>
          <w:szCs w:val="24"/>
        </w:rPr>
        <w:t>kW</w:t>
      </w:r>
      <w:r w:rsidRPr="002F4E5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2F4E55" w:rsidRPr="002F4E55" w14:paraId="314F336D" w14:textId="77777777" w:rsidTr="00DD2B0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C63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043" w14:textId="77777777" w:rsidR="00D344FD" w:rsidRPr="002F4E55" w:rsidRDefault="00D344FD" w:rsidP="00342F2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3000006343</w:t>
            </w:r>
          </w:p>
        </w:tc>
      </w:tr>
      <w:tr w:rsidR="00D344FD" w:rsidRPr="002F4E55" w14:paraId="3DB5350D" w14:textId="77777777" w:rsidTr="00DD2B0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474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767" w14:textId="77777777" w:rsidR="00D344FD" w:rsidRPr="002F4E55" w:rsidRDefault="00D344FD" w:rsidP="00342F25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4E5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PL 0000 0100 2070 0000 0000 0000 0006 456</w:t>
            </w:r>
          </w:p>
        </w:tc>
      </w:tr>
    </w:tbl>
    <w:p w14:paraId="7EC125D0" w14:textId="77777777" w:rsidR="00D344FD" w:rsidRPr="002F4E55" w:rsidRDefault="00D344FD" w:rsidP="00342F25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trike/>
          <w:color w:val="FF0000"/>
        </w:rPr>
      </w:pPr>
    </w:p>
    <w:p w14:paraId="48EA2AB9" w14:textId="17B6F35C" w:rsidR="00C35BC7" w:rsidRPr="002F4E55" w:rsidRDefault="00C35BC7" w:rsidP="00342F25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trike/>
          <w:color w:val="FF0000"/>
        </w:rPr>
      </w:pPr>
      <w:r w:rsidRPr="002F4E55">
        <w:rPr>
          <w:rFonts w:ascii="Times New Roman" w:hAnsi="Times New Roman" w:cs="Times New Roman"/>
          <w:b/>
          <w:strike/>
          <w:color w:val="FF0000"/>
        </w:rPr>
        <w:t xml:space="preserve">Szczegółowy opis przedmiotu </w:t>
      </w:r>
      <w:r w:rsidR="005D22B9" w:rsidRPr="002F4E55">
        <w:rPr>
          <w:rFonts w:ascii="Times New Roman" w:hAnsi="Times New Roman" w:cs="Times New Roman"/>
          <w:b/>
          <w:strike/>
          <w:color w:val="FF0000"/>
        </w:rPr>
        <w:t>U</w:t>
      </w:r>
      <w:r w:rsidRPr="002F4E55">
        <w:rPr>
          <w:rFonts w:ascii="Times New Roman" w:hAnsi="Times New Roman" w:cs="Times New Roman"/>
          <w:b/>
          <w:strike/>
          <w:color w:val="FF0000"/>
        </w:rPr>
        <w:t>mowy znajduje się w Załączniku nr 1 do</w:t>
      </w:r>
      <w:r w:rsidR="00494200" w:rsidRPr="002F4E55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="005D22B9" w:rsidRPr="002F4E55">
        <w:rPr>
          <w:rFonts w:ascii="Times New Roman" w:hAnsi="Times New Roman" w:cs="Times New Roman"/>
          <w:b/>
          <w:strike/>
          <w:color w:val="FF0000"/>
        </w:rPr>
        <w:t>Umowy</w:t>
      </w:r>
      <w:r w:rsidR="007169AF" w:rsidRPr="002F4E55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="00595BAB" w:rsidRPr="002F4E55">
        <w:rPr>
          <w:rFonts w:ascii="Times New Roman" w:hAnsi="Times New Roman" w:cs="Times New Roman"/>
          <w:b/>
          <w:strike/>
          <w:color w:val="FF0000"/>
        </w:rPr>
        <w:t>–</w:t>
      </w:r>
      <w:r w:rsidR="00DE18AC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Pr="002F4E55">
        <w:rPr>
          <w:rFonts w:ascii="Times New Roman" w:hAnsi="Times New Roman" w:cs="Times New Roman"/>
          <w:b/>
          <w:strike/>
          <w:color w:val="FF0000"/>
        </w:rPr>
        <w:t>Opis</w:t>
      </w:r>
      <w:r w:rsidR="00DE18AC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Pr="002F4E55">
        <w:rPr>
          <w:rFonts w:ascii="Times New Roman" w:hAnsi="Times New Roman" w:cs="Times New Roman"/>
          <w:b/>
          <w:strike/>
          <w:color w:val="FF0000"/>
        </w:rPr>
        <w:t xml:space="preserve">Przedmiotu </w:t>
      </w:r>
      <w:r w:rsidR="00BA3AC0" w:rsidRPr="002F4E55">
        <w:rPr>
          <w:rFonts w:ascii="Times New Roman" w:hAnsi="Times New Roman" w:cs="Times New Roman"/>
          <w:b/>
          <w:strike/>
          <w:color w:val="FF0000"/>
        </w:rPr>
        <w:t>Z</w:t>
      </w:r>
      <w:r w:rsidRPr="002F4E55">
        <w:rPr>
          <w:rFonts w:ascii="Times New Roman" w:hAnsi="Times New Roman" w:cs="Times New Roman"/>
          <w:b/>
          <w:strike/>
          <w:color w:val="FF0000"/>
        </w:rPr>
        <w:t>amówienia</w:t>
      </w:r>
      <w:r w:rsidR="00E04606" w:rsidRPr="002F4E55">
        <w:rPr>
          <w:rFonts w:ascii="Times New Roman" w:hAnsi="Times New Roman" w:cs="Times New Roman"/>
          <w:b/>
          <w:strike/>
          <w:color w:val="FF0000"/>
        </w:rPr>
        <w:t>.</w:t>
      </w:r>
    </w:p>
    <w:p w14:paraId="36DB1D27" w14:textId="5BECA432" w:rsidR="007A1037" w:rsidRPr="002F4E55" w:rsidRDefault="00580D50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lastRenderedPageBreak/>
        <w:t>Wskazane przez Zamawiającego w ust. 1</w:t>
      </w:r>
      <w:r w:rsidR="00FF1761" w:rsidRPr="002F4E55">
        <w:rPr>
          <w:rFonts w:ascii="Times New Roman" w:hAnsi="Times New Roman" w:cs="Times New Roman"/>
          <w:strike/>
          <w:color w:val="FF0000"/>
        </w:rPr>
        <w:t xml:space="preserve"> grupy taryfowe B21 oraz C21 </w:t>
      </w:r>
      <w:r w:rsidRPr="002F4E55">
        <w:rPr>
          <w:rFonts w:ascii="Times New Roman" w:hAnsi="Times New Roman" w:cs="Times New Roman"/>
          <w:strike/>
          <w:color w:val="FF0000"/>
        </w:rPr>
        <w:t>obowiązują</w:t>
      </w:r>
      <w:r w:rsidR="00FF1761" w:rsidRPr="002F4E55">
        <w:rPr>
          <w:rFonts w:ascii="Times New Roman" w:hAnsi="Times New Roman" w:cs="Times New Roman"/>
          <w:strike/>
          <w:color w:val="FF0000"/>
        </w:rPr>
        <w:t xml:space="preserve"> przez cały okres </w:t>
      </w:r>
      <w:r w:rsidRPr="002F4E55">
        <w:rPr>
          <w:rFonts w:ascii="Times New Roman" w:hAnsi="Times New Roman" w:cs="Times New Roman"/>
          <w:strike/>
          <w:color w:val="FF0000"/>
        </w:rPr>
        <w:t>trwania</w:t>
      </w:r>
      <w:r w:rsidR="00FF1761" w:rsidRPr="002F4E55">
        <w:rPr>
          <w:rFonts w:ascii="Times New Roman" w:hAnsi="Times New Roman" w:cs="Times New Roman"/>
          <w:strike/>
          <w:color w:val="FF0000"/>
        </w:rPr>
        <w:t xml:space="preserve"> Umowy.</w:t>
      </w:r>
    </w:p>
    <w:p w14:paraId="5A75D02D" w14:textId="75339675" w:rsidR="00BA2152" w:rsidRPr="002F4E55" w:rsidRDefault="00BA2152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Umowa zostaje zawarta na podstawie ustawy z dnia 10 kwietnia 1997 roku Prawo energetyczne oraz aktów wykonawczych do tej ustawy, jak również na zasadach określonych w ustawie z dnia 29</w:t>
      </w:r>
      <w:r w:rsidR="00637F80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stycznia 2004 roku Prawo zamówień publicznych. </w:t>
      </w:r>
    </w:p>
    <w:p w14:paraId="105DEC89" w14:textId="77BEBC9D" w:rsidR="00D30A6A" w:rsidRPr="002F4E55" w:rsidRDefault="00E7363E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Dostaw</w:t>
      </w:r>
      <w:r w:rsidR="002F24AE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energii elektrycznej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D30A6A" w:rsidRPr="002F4E55">
        <w:rPr>
          <w:rFonts w:ascii="Times New Roman" w:hAnsi="Times New Roman" w:cs="Times New Roman"/>
          <w:strike/>
          <w:color w:val="FF0000"/>
        </w:rPr>
        <w:t>odbywać się będzie na warunkach określonych w powszechnie obowiązujących przepisach prawa polskiego, zgodnie z zasadami określonymi w konces</w:t>
      </w:r>
      <w:r w:rsidR="00F0590B" w:rsidRPr="002F4E55">
        <w:rPr>
          <w:rFonts w:ascii="Times New Roman" w:hAnsi="Times New Roman" w:cs="Times New Roman"/>
          <w:strike/>
          <w:color w:val="FF0000"/>
        </w:rPr>
        <w:t>ji</w:t>
      </w:r>
      <w:r w:rsidR="00D30A6A" w:rsidRPr="002F4E55">
        <w:rPr>
          <w:rFonts w:ascii="Times New Roman" w:hAnsi="Times New Roman" w:cs="Times New Roman"/>
          <w:strike/>
          <w:color w:val="FF0000"/>
        </w:rPr>
        <w:t xml:space="preserve"> Wykonawcy oraz zgodnie z postanowieniami </w:t>
      </w:r>
      <w:r w:rsidR="00F15495" w:rsidRPr="002F4E55">
        <w:rPr>
          <w:rFonts w:ascii="Times New Roman" w:hAnsi="Times New Roman" w:cs="Times New Roman"/>
          <w:strike/>
          <w:color w:val="FF0000"/>
        </w:rPr>
        <w:t xml:space="preserve">niniejszej </w:t>
      </w:r>
      <w:r w:rsidR="00D30A6A" w:rsidRPr="002F4E55">
        <w:rPr>
          <w:rFonts w:ascii="Times New Roman" w:hAnsi="Times New Roman" w:cs="Times New Roman"/>
          <w:strike/>
          <w:color w:val="FF0000"/>
        </w:rPr>
        <w:t xml:space="preserve">Umowy. </w:t>
      </w:r>
    </w:p>
    <w:p w14:paraId="0AB5CC68" w14:textId="46D6F43D" w:rsidR="00BA2152" w:rsidRPr="002F4E55" w:rsidRDefault="00BA2152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Wykonawca oświadcza, że posiada koncesję </w:t>
      </w:r>
      <w:r w:rsidR="009C5688" w:rsidRPr="002F4E55">
        <w:rPr>
          <w:rFonts w:ascii="Times New Roman" w:hAnsi="Times New Roman" w:cs="Times New Roman"/>
          <w:strike/>
          <w:color w:val="FF0000"/>
        </w:rPr>
        <w:t xml:space="preserve">nr </w:t>
      </w:r>
      <w:r w:rsidR="000137A5" w:rsidRPr="002F4E55">
        <w:rPr>
          <w:rFonts w:ascii="Times New Roman" w:hAnsi="Times New Roman" w:cs="Times New Roman"/>
          <w:strike/>
          <w:color w:val="FF0000"/>
        </w:rPr>
        <w:t>…………………………………….</w:t>
      </w:r>
      <w:r w:rsidR="001C01B7" w:rsidRPr="002F4E55">
        <w:rPr>
          <w:rFonts w:ascii="Times New Roman" w:hAnsi="Times New Roman" w:cs="Times New Roman"/>
          <w:strike/>
          <w:color w:val="FF0000"/>
        </w:rPr>
        <w:t xml:space="preserve">... </w:t>
      </w:r>
      <w:r w:rsidRPr="002F4E55">
        <w:rPr>
          <w:rFonts w:ascii="Times New Roman" w:hAnsi="Times New Roman" w:cs="Times New Roman"/>
          <w:strike/>
          <w:color w:val="FF0000"/>
        </w:rPr>
        <w:t xml:space="preserve">na </w:t>
      </w:r>
      <w:r w:rsidR="00381AD0" w:rsidRPr="002F4E55">
        <w:rPr>
          <w:rFonts w:ascii="Times New Roman" w:hAnsi="Times New Roman" w:cs="Times New Roman"/>
          <w:strike/>
          <w:color w:val="FF0000"/>
        </w:rPr>
        <w:t xml:space="preserve">obrót </w:t>
      </w:r>
      <w:r w:rsidR="008F0498" w:rsidRPr="002F4E55">
        <w:rPr>
          <w:rFonts w:ascii="Times New Roman" w:hAnsi="Times New Roman" w:cs="Times New Roman"/>
          <w:strike/>
          <w:color w:val="FF0000"/>
        </w:rPr>
        <w:t>energi</w:t>
      </w:r>
      <w:r w:rsidR="00381AD0" w:rsidRPr="002F4E55">
        <w:rPr>
          <w:rFonts w:ascii="Times New Roman" w:hAnsi="Times New Roman" w:cs="Times New Roman"/>
          <w:strike/>
          <w:color w:val="FF0000"/>
        </w:rPr>
        <w:t>ą</w:t>
      </w:r>
      <w:r w:rsidR="008F0498" w:rsidRPr="002F4E55">
        <w:rPr>
          <w:rFonts w:ascii="Times New Roman" w:hAnsi="Times New Roman" w:cs="Times New Roman"/>
          <w:strike/>
          <w:color w:val="FF0000"/>
        </w:rPr>
        <w:t xml:space="preserve"> elektryczn</w:t>
      </w:r>
      <w:r w:rsidR="00381AD0" w:rsidRPr="002F4E55">
        <w:rPr>
          <w:rFonts w:ascii="Times New Roman" w:hAnsi="Times New Roman" w:cs="Times New Roman"/>
          <w:strike/>
          <w:color w:val="FF0000"/>
        </w:rPr>
        <w:t>ą</w:t>
      </w:r>
      <w:r w:rsidR="0016205A" w:rsidRPr="002F4E55">
        <w:rPr>
          <w:rFonts w:ascii="Times New Roman" w:hAnsi="Times New Roman" w:cs="Times New Roman"/>
          <w:strike/>
          <w:color w:val="FF0000"/>
        </w:rPr>
        <w:t>,</w:t>
      </w:r>
      <w:r w:rsidR="00775E25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wydaną przez Prezesa Urzędu Regulacji Energetyki</w:t>
      </w:r>
      <w:r w:rsidR="00D04B8E" w:rsidRPr="002F4E55">
        <w:rPr>
          <w:rFonts w:ascii="Times New Roman" w:hAnsi="Times New Roman" w:cs="Times New Roman"/>
          <w:strike/>
          <w:color w:val="FF0000"/>
        </w:rPr>
        <w:t xml:space="preserve">, ważną </w:t>
      </w:r>
      <w:r w:rsidR="00381AD0" w:rsidRPr="002F4E55">
        <w:rPr>
          <w:rFonts w:ascii="Times New Roman" w:hAnsi="Times New Roman" w:cs="Times New Roman"/>
          <w:bCs/>
          <w:strike/>
          <w:color w:val="FF0000"/>
        </w:rPr>
        <w:t>nie krócej niż</w:t>
      </w:r>
      <w:r w:rsidR="007A1037" w:rsidRPr="002F4E55">
        <w:rPr>
          <w:rFonts w:ascii="Times New Roman" w:hAnsi="Times New Roman" w:cs="Times New Roman"/>
          <w:bCs/>
          <w:strike/>
          <w:color w:val="FF0000"/>
        </w:rPr>
        <w:t> </w:t>
      </w:r>
      <w:r w:rsidR="00381AD0" w:rsidRPr="002F4E55">
        <w:rPr>
          <w:rFonts w:ascii="Times New Roman" w:hAnsi="Times New Roman" w:cs="Times New Roman"/>
          <w:bCs/>
          <w:strike/>
          <w:color w:val="FF0000"/>
        </w:rPr>
        <w:t>w</w:t>
      </w:r>
      <w:r w:rsidR="007A1037" w:rsidRPr="002F4E55">
        <w:rPr>
          <w:rFonts w:ascii="Times New Roman" w:hAnsi="Times New Roman" w:cs="Times New Roman"/>
          <w:bCs/>
          <w:strike/>
          <w:color w:val="FF0000"/>
        </w:rPr>
        <w:t> </w:t>
      </w:r>
      <w:r w:rsidR="00381AD0" w:rsidRPr="002F4E55">
        <w:rPr>
          <w:rFonts w:ascii="Times New Roman" w:hAnsi="Times New Roman" w:cs="Times New Roman"/>
          <w:bCs/>
          <w:strike/>
          <w:color w:val="FF0000"/>
        </w:rPr>
        <w:t>okresie od 1.01.2019 r. do</w:t>
      </w:r>
      <w:r w:rsidR="00D30A6A" w:rsidRPr="002F4E55">
        <w:rPr>
          <w:rFonts w:ascii="Times New Roman" w:hAnsi="Times New Roman" w:cs="Times New Roman"/>
          <w:bCs/>
          <w:strike/>
          <w:color w:val="FF0000"/>
        </w:rPr>
        <w:t> </w:t>
      </w:r>
      <w:r w:rsidR="00381AD0" w:rsidRPr="002F4E55">
        <w:rPr>
          <w:rFonts w:ascii="Times New Roman" w:hAnsi="Times New Roman" w:cs="Times New Roman"/>
          <w:bCs/>
          <w:strike/>
          <w:color w:val="FF0000"/>
        </w:rPr>
        <w:t>31.12.2022</w:t>
      </w:r>
      <w:r w:rsidR="00D30A6A" w:rsidRPr="002F4E55">
        <w:rPr>
          <w:rFonts w:ascii="Times New Roman" w:hAnsi="Times New Roman" w:cs="Times New Roman"/>
          <w:bCs/>
          <w:strike/>
          <w:color w:val="FF0000"/>
        </w:rPr>
        <w:t> </w:t>
      </w:r>
      <w:r w:rsidR="00381AD0" w:rsidRPr="002F4E55">
        <w:rPr>
          <w:rFonts w:ascii="Times New Roman" w:hAnsi="Times New Roman" w:cs="Times New Roman"/>
          <w:bCs/>
          <w:strike/>
          <w:color w:val="FF0000"/>
        </w:rPr>
        <w:t>r.</w:t>
      </w:r>
      <w:r w:rsidR="00C7584C" w:rsidRPr="002F4E55">
        <w:rPr>
          <w:rFonts w:ascii="Times New Roman" w:hAnsi="Times New Roman" w:cs="Times New Roman"/>
          <w:strike/>
          <w:color w:val="FF0000"/>
        </w:rPr>
        <w:t>–</w:t>
      </w:r>
      <w:r w:rsidR="0035106C" w:rsidRPr="002F4E55">
        <w:rPr>
          <w:rFonts w:ascii="Times New Roman" w:hAnsi="Times New Roman" w:cs="Times New Roman"/>
          <w:strike/>
          <w:color w:val="FF0000"/>
        </w:rPr>
        <w:t xml:space="preserve"> kopia koncesji stanowi </w:t>
      </w:r>
      <w:r w:rsidR="00494200" w:rsidRPr="002F4E55">
        <w:rPr>
          <w:rFonts w:ascii="Times New Roman" w:hAnsi="Times New Roman" w:cs="Times New Roman"/>
          <w:strike/>
          <w:color w:val="FF0000"/>
        </w:rPr>
        <w:t>Z</w:t>
      </w:r>
      <w:r w:rsidR="00C7584C" w:rsidRPr="002F4E55">
        <w:rPr>
          <w:rFonts w:ascii="Times New Roman" w:hAnsi="Times New Roman" w:cs="Times New Roman"/>
          <w:strike/>
          <w:color w:val="FF0000"/>
        </w:rPr>
        <w:t xml:space="preserve">ałącznik nr </w:t>
      </w:r>
      <w:r w:rsidR="007F01FA" w:rsidRPr="002F4E55">
        <w:rPr>
          <w:rFonts w:ascii="Times New Roman" w:hAnsi="Times New Roman" w:cs="Times New Roman"/>
          <w:strike/>
          <w:color w:val="FF0000"/>
        </w:rPr>
        <w:t>4</w:t>
      </w:r>
      <w:r w:rsidR="0035106C" w:rsidRPr="002F4E55">
        <w:rPr>
          <w:rFonts w:ascii="Times New Roman" w:hAnsi="Times New Roman" w:cs="Times New Roman"/>
          <w:strike/>
          <w:color w:val="FF0000"/>
        </w:rPr>
        <w:t xml:space="preserve"> do</w:t>
      </w:r>
      <w:r w:rsidR="00494200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7169AF" w:rsidRPr="002F4E55">
        <w:rPr>
          <w:rFonts w:ascii="Times New Roman" w:hAnsi="Times New Roman" w:cs="Times New Roman"/>
          <w:strike/>
          <w:color w:val="FF0000"/>
        </w:rPr>
        <w:t>Umowy</w:t>
      </w:r>
      <w:r w:rsidR="0035106C" w:rsidRPr="002F4E55">
        <w:rPr>
          <w:rFonts w:ascii="Times New Roman" w:hAnsi="Times New Roman" w:cs="Times New Roman"/>
          <w:strike/>
          <w:color w:val="FF0000"/>
        </w:rPr>
        <w:t>.</w:t>
      </w:r>
    </w:p>
    <w:p w14:paraId="39D2C2AA" w14:textId="689F32A2" w:rsidR="00E01D5F" w:rsidRPr="002F4E55" w:rsidRDefault="00E01D5F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Wykonawca oświadcza, że zawarł </w:t>
      </w:r>
      <w:r w:rsidR="00EF0005" w:rsidRPr="002F4E55">
        <w:rPr>
          <w:rFonts w:ascii="Times New Roman" w:hAnsi="Times New Roman" w:cs="Times New Roman"/>
          <w:strike/>
          <w:color w:val="FF0000"/>
        </w:rPr>
        <w:t xml:space="preserve">umowę </w:t>
      </w:r>
      <w:r w:rsidR="00B406AB" w:rsidRPr="002F4E55">
        <w:rPr>
          <w:rFonts w:ascii="Times New Roman" w:hAnsi="Times New Roman" w:cs="Times New Roman"/>
          <w:strike/>
          <w:color w:val="FF0000"/>
        </w:rPr>
        <w:t xml:space="preserve">z koncesjonowanym Operatorem Systemu Dystrybucyjnego (OSD), właściwym terytorialnie, </w:t>
      </w:r>
      <w:r w:rsidRPr="002F4E55">
        <w:rPr>
          <w:rFonts w:ascii="Times New Roman" w:hAnsi="Times New Roman" w:cs="Times New Roman"/>
          <w:strike/>
          <w:color w:val="FF0000"/>
        </w:rPr>
        <w:t xml:space="preserve">ważną nie krócej </w:t>
      </w:r>
      <w:r w:rsidR="00B406AB" w:rsidRPr="002F4E55">
        <w:rPr>
          <w:rFonts w:ascii="Times New Roman" w:hAnsi="Times New Roman" w:cs="Times New Roman"/>
          <w:strike/>
          <w:color w:val="FF0000"/>
        </w:rPr>
        <w:t xml:space="preserve">niż w okresie od </w:t>
      </w:r>
      <w:r w:rsidR="0095111A" w:rsidRPr="002F4E55">
        <w:rPr>
          <w:rFonts w:ascii="Times New Roman" w:hAnsi="Times New Roman" w:cs="Times New Roman"/>
          <w:strike/>
          <w:color w:val="FF0000"/>
        </w:rPr>
        <w:t xml:space="preserve">dnia </w:t>
      </w:r>
      <w:r w:rsidR="00B406AB" w:rsidRPr="002F4E55">
        <w:rPr>
          <w:rFonts w:ascii="Times New Roman" w:hAnsi="Times New Roman" w:cs="Times New Roman"/>
          <w:strike/>
          <w:color w:val="FF0000"/>
        </w:rPr>
        <w:t xml:space="preserve">1.01.2019 r. do </w:t>
      </w:r>
      <w:r w:rsidR="0095111A" w:rsidRPr="002F4E55">
        <w:rPr>
          <w:rFonts w:ascii="Times New Roman" w:hAnsi="Times New Roman" w:cs="Times New Roman"/>
          <w:strike/>
          <w:color w:val="FF0000"/>
        </w:rPr>
        <w:t xml:space="preserve">dnia </w:t>
      </w:r>
      <w:r w:rsidR="00B406AB" w:rsidRPr="002F4E55">
        <w:rPr>
          <w:rFonts w:ascii="Times New Roman" w:hAnsi="Times New Roman" w:cs="Times New Roman"/>
          <w:strike/>
          <w:color w:val="FF0000"/>
        </w:rPr>
        <w:t>31.12.2022 r</w:t>
      </w:r>
      <w:r w:rsidR="00EF0005" w:rsidRPr="002F4E55">
        <w:rPr>
          <w:rFonts w:ascii="Times New Roman" w:hAnsi="Times New Roman" w:cs="Times New Roman"/>
          <w:strike/>
          <w:color w:val="FF0000"/>
        </w:rPr>
        <w:t>.</w:t>
      </w:r>
      <w:r w:rsidR="00595BAB" w:rsidRPr="002F4E55">
        <w:rPr>
          <w:rFonts w:ascii="Times New Roman" w:hAnsi="Times New Roman" w:cs="Times New Roman"/>
          <w:strike/>
          <w:color w:val="FF0000"/>
        </w:rPr>
        <w:t xml:space="preserve"> i zobowiązuje się do jej utrzymania w okresie obowiązywania niniejszej Umowy.</w:t>
      </w:r>
    </w:p>
    <w:p w14:paraId="54B7EB55" w14:textId="545CCF99" w:rsidR="00777B91" w:rsidRPr="002F4E55" w:rsidRDefault="00777B91" w:rsidP="00342F25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i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UWAGA</w:t>
      </w:r>
      <w:r w:rsidR="00EF0005" w:rsidRPr="002F4E55">
        <w:rPr>
          <w:rFonts w:ascii="Times New Roman" w:hAnsi="Times New Roman" w:cs="Times New Roman"/>
          <w:i/>
          <w:strike/>
          <w:color w:val="FF0000"/>
        </w:rPr>
        <w:t>:</w:t>
      </w:r>
      <w:r w:rsidRPr="002F4E55">
        <w:rPr>
          <w:rFonts w:ascii="Times New Roman" w:hAnsi="Times New Roman" w:cs="Times New Roman"/>
          <w:i/>
          <w:strike/>
          <w:color w:val="FF0000"/>
        </w:rPr>
        <w:t xml:space="preserve"> </w:t>
      </w:r>
      <w:r w:rsidR="00EF0005" w:rsidRPr="002F4E55">
        <w:rPr>
          <w:rFonts w:ascii="Times New Roman" w:hAnsi="Times New Roman" w:cs="Times New Roman"/>
          <w:i/>
          <w:strike/>
          <w:color w:val="FF0000"/>
        </w:rPr>
        <w:t xml:space="preserve">powyższy zapis dotyczy </w:t>
      </w:r>
      <w:r w:rsidR="009C5688" w:rsidRPr="002F4E55">
        <w:rPr>
          <w:rFonts w:ascii="Times New Roman" w:hAnsi="Times New Roman" w:cs="Times New Roman"/>
          <w:i/>
          <w:strike/>
          <w:color w:val="FF0000"/>
        </w:rPr>
        <w:t xml:space="preserve">tylko </w:t>
      </w:r>
      <w:r w:rsidR="00EF0005" w:rsidRPr="002F4E55">
        <w:rPr>
          <w:rFonts w:ascii="Times New Roman" w:hAnsi="Times New Roman" w:cs="Times New Roman"/>
          <w:i/>
          <w:strike/>
          <w:color w:val="FF0000"/>
        </w:rPr>
        <w:t>Wykonawcy niebędącego właścicielem sieci dystrybucyjnej na terenie m. st. Warszawy</w:t>
      </w:r>
      <w:r w:rsidRPr="002F4E55">
        <w:rPr>
          <w:rFonts w:ascii="Times New Roman" w:hAnsi="Times New Roman" w:cs="Times New Roman"/>
          <w:i/>
          <w:strike/>
          <w:color w:val="FF0000"/>
        </w:rPr>
        <w:t>.</w:t>
      </w:r>
    </w:p>
    <w:p w14:paraId="25B1F19E" w14:textId="595715A2" w:rsidR="00351A1B" w:rsidRPr="002F4E55" w:rsidRDefault="00351A1B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Dostawa energii elektrycznej przeznaczona jest na potrzeby własne Zamawiającego, który jest </w:t>
      </w:r>
      <w:r w:rsidR="00433569" w:rsidRPr="002F4E55">
        <w:rPr>
          <w:rFonts w:ascii="Times New Roman" w:hAnsi="Times New Roman" w:cs="Times New Roman"/>
          <w:strike/>
          <w:color w:val="FF0000"/>
        </w:rPr>
        <w:t>O</w:t>
      </w:r>
      <w:r w:rsidRPr="002F4E55">
        <w:rPr>
          <w:rFonts w:ascii="Times New Roman" w:hAnsi="Times New Roman" w:cs="Times New Roman"/>
          <w:strike/>
          <w:color w:val="FF0000"/>
        </w:rPr>
        <w:t xml:space="preserve">dbiorcą </w:t>
      </w:r>
      <w:r w:rsidR="00433569" w:rsidRPr="002F4E55">
        <w:rPr>
          <w:rFonts w:ascii="Times New Roman" w:hAnsi="Times New Roman" w:cs="Times New Roman"/>
          <w:strike/>
          <w:color w:val="FF0000"/>
        </w:rPr>
        <w:t>K</w:t>
      </w:r>
      <w:r w:rsidRPr="002F4E55">
        <w:rPr>
          <w:rFonts w:ascii="Times New Roman" w:hAnsi="Times New Roman" w:cs="Times New Roman"/>
          <w:strike/>
          <w:color w:val="FF0000"/>
        </w:rPr>
        <w:t xml:space="preserve">ońcowym. </w:t>
      </w:r>
    </w:p>
    <w:p w14:paraId="368F004F" w14:textId="096B9F2B" w:rsidR="00351A1B" w:rsidRPr="002F4E55" w:rsidRDefault="00351A1B" w:rsidP="00342F2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Dostawa energii elektrycznej odbywać się będzie za pośrednictwem sieci dystrybucyjnej należącej do Operatora Systemu Dystrybucji: </w:t>
      </w:r>
      <w:r w:rsidR="00D556D0" w:rsidRPr="002F4E55">
        <w:rPr>
          <w:rFonts w:ascii="Times New Roman" w:hAnsi="Times New Roman" w:cs="Times New Roman"/>
          <w:strike/>
          <w:color w:val="FF0000"/>
        </w:rPr>
        <w:t>…………………………………..</w:t>
      </w:r>
      <w:r w:rsidRPr="002F4E55">
        <w:rPr>
          <w:rFonts w:ascii="Times New Roman" w:hAnsi="Times New Roman" w:cs="Times New Roman"/>
          <w:strike/>
          <w:color w:val="FF0000"/>
        </w:rPr>
        <w:t>. (zwany dalej „OSD”).</w:t>
      </w:r>
    </w:p>
    <w:p w14:paraId="26F96B3D" w14:textId="113A37B8" w:rsidR="003A5843" w:rsidRPr="002F4E55" w:rsidRDefault="003A5843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C73B45" w:rsidRPr="002F4E55">
        <w:rPr>
          <w:rFonts w:ascii="Times New Roman" w:hAnsi="Times New Roman" w:cs="Times New Roman"/>
          <w:strike/>
          <w:color w:val="FF0000"/>
          <w:szCs w:val="22"/>
        </w:rPr>
        <w:t>2</w:t>
      </w:r>
    </w:p>
    <w:p w14:paraId="4993C984" w14:textId="4B984B12" w:rsidR="003A5843" w:rsidRPr="002F4E55" w:rsidRDefault="003A5843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OKRES OBOWIĄZYWANIA UMOWY</w:t>
      </w:r>
    </w:p>
    <w:p w14:paraId="41D517A8" w14:textId="310A4AEB" w:rsidR="003A5843" w:rsidRPr="002F4E55" w:rsidRDefault="003A5843" w:rsidP="00342F25">
      <w:pPr>
        <w:pStyle w:val="Akapitzlist"/>
        <w:spacing w:before="120" w:after="120" w:line="240" w:lineRule="auto"/>
        <w:ind w:left="142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Umowa obowiązuje od dnia rozpoczęcia dostawy energii elektrycznej, lecz nie wcześniej niż</w:t>
      </w:r>
      <w:r w:rsidR="0029287F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od</w:t>
      </w:r>
      <w:r w:rsidR="0029287F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01 stycznia 2019 roku przez okres 48 (słownie: czterdziestu ośmiu) miesięcy, </w:t>
      </w:r>
      <w:r w:rsidRPr="002F4E55">
        <w:rPr>
          <w:rFonts w:ascii="Times New Roman" w:hAnsi="Times New Roman" w:cs="Times New Roman"/>
          <w:b/>
          <w:strike/>
          <w:color w:val="FF0000"/>
        </w:rPr>
        <w:t>lub</w:t>
      </w:r>
      <w:r w:rsidR="0029287F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Pr="002F4E55">
        <w:rPr>
          <w:rFonts w:ascii="Times New Roman" w:hAnsi="Times New Roman" w:cs="Times New Roman"/>
          <w:b/>
          <w:strike/>
          <w:color w:val="FF0000"/>
        </w:rPr>
        <w:t>do</w:t>
      </w:r>
      <w:r w:rsidR="0029287F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Pr="002F4E55">
        <w:rPr>
          <w:rFonts w:ascii="Times New Roman" w:hAnsi="Times New Roman" w:cs="Times New Roman"/>
          <w:b/>
          <w:strike/>
          <w:color w:val="FF0000"/>
        </w:rPr>
        <w:t>wyczerpania kwoty brutto</w:t>
      </w:r>
      <w:r w:rsidR="00457352" w:rsidRPr="002F4E55">
        <w:rPr>
          <w:rFonts w:ascii="Times New Roman" w:hAnsi="Times New Roman" w:cs="Times New Roman"/>
          <w:b/>
          <w:strike/>
          <w:color w:val="FF0000"/>
        </w:rPr>
        <w:t xml:space="preserve">, </w:t>
      </w:r>
      <w:r w:rsidR="00457352" w:rsidRPr="002F4E55">
        <w:rPr>
          <w:rFonts w:ascii="Times New Roman" w:hAnsi="Times New Roman" w:cs="Times New Roman"/>
          <w:strike/>
          <w:color w:val="FF0000"/>
        </w:rPr>
        <w:t>o której mowa w</w:t>
      </w:r>
      <w:r w:rsidR="00457352" w:rsidRPr="002F4E55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="00457352" w:rsidRPr="002F4E55">
        <w:rPr>
          <w:rFonts w:ascii="Times New Roman" w:hAnsi="Times New Roman" w:cs="Times New Roman"/>
          <w:strike/>
          <w:color w:val="FF0000"/>
        </w:rPr>
        <w:t>§ 7 ust. 2,</w:t>
      </w:r>
      <w:r w:rsidRPr="002F4E55">
        <w:rPr>
          <w:rFonts w:ascii="Times New Roman" w:hAnsi="Times New Roman" w:cs="Times New Roman"/>
          <w:strike/>
          <w:color w:val="FF0000"/>
        </w:rPr>
        <w:t xml:space="preserve"> przeznaczonej przez Zamawiającego na realizację Umowy</w:t>
      </w:r>
      <w:r w:rsidR="00457352" w:rsidRPr="002F4E55">
        <w:rPr>
          <w:rFonts w:ascii="Times New Roman" w:hAnsi="Times New Roman" w:cs="Times New Roman"/>
          <w:strike/>
          <w:color w:val="FF0000"/>
        </w:rPr>
        <w:t>,</w:t>
      </w:r>
      <w:r w:rsidR="00457352" w:rsidRPr="002F4E55">
        <w:rPr>
          <w:rFonts w:ascii="Times New Roman" w:hAnsi="Times New Roman" w:cs="Times New Roman"/>
          <w:b/>
          <w:strike/>
          <w:color w:val="FF0000"/>
        </w:rPr>
        <w:t xml:space="preserve"> w zależności od tego, które zdarzenie nastąpi wcześniej</w:t>
      </w:r>
      <w:r w:rsidR="00457352" w:rsidRPr="002F4E55">
        <w:rPr>
          <w:rFonts w:ascii="Times New Roman" w:hAnsi="Times New Roman" w:cs="Times New Roman"/>
          <w:strike/>
          <w:color w:val="FF0000"/>
        </w:rPr>
        <w:t>.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2B827DEB" w14:textId="2346CB42" w:rsidR="00C73B45" w:rsidRPr="002F4E55" w:rsidRDefault="00C73B45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F77B82" w:rsidRPr="002F4E55">
        <w:rPr>
          <w:rFonts w:ascii="Times New Roman" w:hAnsi="Times New Roman" w:cs="Times New Roman"/>
          <w:strike/>
          <w:color w:val="FF0000"/>
          <w:szCs w:val="22"/>
        </w:rPr>
        <w:t>3</w:t>
      </w: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 </w:t>
      </w:r>
    </w:p>
    <w:p w14:paraId="35E0D01F" w14:textId="569706FD" w:rsidR="006E1AC2" w:rsidRPr="002F4E55" w:rsidRDefault="00AB5AB5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MOC </w:t>
      </w:r>
      <w:r w:rsidR="00016C2F" w:rsidRPr="002F4E55">
        <w:rPr>
          <w:rFonts w:ascii="Times New Roman" w:hAnsi="Times New Roman" w:cs="Times New Roman"/>
          <w:strike/>
          <w:color w:val="FF0000"/>
          <w:szCs w:val="22"/>
        </w:rPr>
        <w:t>PRZYŁĄCZENIOWA</w:t>
      </w:r>
      <w:r w:rsidR="00F90279" w:rsidRPr="002F4E55">
        <w:rPr>
          <w:rFonts w:ascii="Times New Roman" w:hAnsi="Times New Roman" w:cs="Times New Roman"/>
          <w:strike/>
          <w:color w:val="FF0000"/>
          <w:szCs w:val="22"/>
        </w:rPr>
        <w:t xml:space="preserve"> I MOC UMOWNA</w:t>
      </w:r>
    </w:p>
    <w:p w14:paraId="3468E44A" w14:textId="64368871" w:rsidR="005924FE" w:rsidRPr="002F4E55" w:rsidRDefault="005924FE" w:rsidP="00342F25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 przypadku wystąpienia przesłanek związanych z zapotrzebowaniem Zamawiającego, Zamawiający zastrzega możliwość zwiększenia mocy przyłączeniowej</w:t>
      </w:r>
      <w:r w:rsidR="00F90279" w:rsidRPr="002F4E55">
        <w:rPr>
          <w:rFonts w:ascii="Times New Roman" w:hAnsi="Times New Roman" w:cs="Times New Roman"/>
          <w:strike/>
          <w:color w:val="FF0000"/>
        </w:rPr>
        <w:t xml:space="preserve"> i mocy umownej </w:t>
      </w:r>
      <w:r w:rsidRPr="002F4E55">
        <w:rPr>
          <w:rFonts w:ascii="Times New Roman" w:hAnsi="Times New Roman" w:cs="Times New Roman"/>
          <w:strike/>
          <w:color w:val="FF0000"/>
        </w:rPr>
        <w:t>do</w:t>
      </w:r>
      <w:r w:rsidR="00016C2F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obiektów Biblioteki Narodowej, o których mowa w § 1 ust. 1 Umowy</w:t>
      </w:r>
      <w:r w:rsidR="00B57DBE" w:rsidRPr="002F4E55">
        <w:rPr>
          <w:rFonts w:ascii="Times New Roman" w:hAnsi="Times New Roman" w:cs="Times New Roman"/>
          <w:strike/>
          <w:color w:val="FF0000"/>
        </w:rPr>
        <w:t xml:space="preserve"> oraz w Załącznikach nr</w:t>
      </w:r>
      <w:r w:rsidR="007A26DB" w:rsidRPr="002F4E55">
        <w:rPr>
          <w:rFonts w:ascii="Times New Roman" w:hAnsi="Times New Roman" w:cs="Times New Roman"/>
          <w:strike/>
          <w:color w:val="FF0000"/>
        </w:rPr>
        <w:t> </w:t>
      </w:r>
      <w:r w:rsidR="00B57DBE" w:rsidRPr="002F4E55">
        <w:rPr>
          <w:rFonts w:ascii="Times New Roman" w:hAnsi="Times New Roman" w:cs="Times New Roman"/>
          <w:strike/>
          <w:color w:val="FF0000"/>
        </w:rPr>
        <w:t>1, 2, 3 do Opisu Przedmiotu Zamówienia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, stanowiącym </w:t>
      </w:r>
      <w:r w:rsidR="00B57DBE" w:rsidRPr="002F4E55">
        <w:rPr>
          <w:rFonts w:ascii="Times New Roman" w:hAnsi="Times New Roman" w:cs="Times New Roman"/>
          <w:strike/>
          <w:color w:val="FF0000"/>
        </w:rPr>
        <w:t xml:space="preserve">Załącznik nr 1 do Umowy. </w:t>
      </w:r>
    </w:p>
    <w:p w14:paraId="384EEADE" w14:textId="7AF3F8DD" w:rsidR="00C73B45" w:rsidRPr="002F4E55" w:rsidRDefault="00EF21F4" w:rsidP="00342F25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trike/>
          <w:color w:val="FF0000"/>
          <w:u w:val="single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Zmiana </w:t>
      </w:r>
      <w:r w:rsidR="005924FE" w:rsidRPr="002F4E55">
        <w:rPr>
          <w:rFonts w:ascii="Times New Roman" w:hAnsi="Times New Roman" w:cs="Times New Roman"/>
          <w:strike/>
          <w:color w:val="FF0000"/>
        </w:rPr>
        <w:t xml:space="preserve">mocy </w:t>
      </w:r>
      <w:r w:rsidR="00016C2F" w:rsidRPr="002F4E55">
        <w:rPr>
          <w:rFonts w:ascii="Times New Roman" w:hAnsi="Times New Roman" w:cs="Times New Roman"/>
          <w:strike/>
          <w:color w:val="FF0000"/>
        </w:rPr>
        <w:t>przyłączeniowej</w:t>
      </w:r>
      <w:r w:rsidR="005924FE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F90279" w:rsidRPr="002F4E55">
        <w:rPr>
          <w:rFonts w:ascii="Times New Roman" w:hAnsi="Times New Roman" w:cs="Times New Roman"/>
          <w:strike/>
          <w:color w:val="FF0000"/>
        </w:rPr>
        <w:t xml:space="preserve">i mocy umownej </w:t>
      </w:r>
      <w:r w:rsidRPr="002F4E55">
        <w:rPr>
          <w:rFonts w:ascii="Times New Roman" w:hAnsi="Times New Roman" w:cs="Times New Roman"/>
          <w:strike/>
          <w:color w:val="FF0000"/>
        </w:rPr>
        <w:t xml:space="preserve">będzie realizowana </w:t>
      </w:r>
      <w:r w:rsidRPr="002F4E55">
        <w:rPr>
          <w:rFonts w:ascii="Times New Roman" w:hAnsi="Times New Roman" w:cs="Times New Roman"/>
          <w:b/>
          <w:strike/>
          <w:color w:val="FF0000"/>
          <w:u w:val="single"/>
        </w:rPr>
        <w:t xml:space="preserve">zgodnie z procedurami </w:t>
      </w:r>
      <w:r w:rsidR="005924FE" w:rsidRPr="002F4E55">
        <w:rPr>
          <w:rFonts w:ascii="Times New Roman" w:hAnsi="Times New Roman" w:cs="Times New Roman"/>
          <w:b/>
          <w:strike/>
          <w:color w:val="FF0000"/>
          <w:u w:val="single"/>
        </w:rPr>
        <w:t>Operatora Systemu Dystrybucji</w:t>
      </w:r>
      <w:r w:rsidRPr="002F4E55">
        <w:rPr>
          <w:rFonts w:ascii="Times New Roman" w:hAnsi="Times New Roman" w:cs="Times New Roman"/>
          <w:b/>
          <w:strike/>
          <w:color w:val="FF0000"/>
          <w:u w:val="single"/>
        </w:rPr>
        <w:t>.</w:t>
      </w:r>
      <w:r w:rsidR="00016C2F" w:rsidRPr="002F4E55">
        <w:rPr>
          <w:rFonts w:ascii="Times New Roman" w:hAnsi="Times New Roman" w:cs="Times New Roman"/>
          <w:b/>
          <w:strike/>
          <w:color w:val="FF0000"/>
          <w:u w:val="single"/>
        </w:rPr>
        <w:t xml:space="preserve"> </w:t>
      </w:r>
    </w:p>
    <w:p w14:paraId="7B9EC60E" w14:textId="05243A90" w:rsidR="00EF21F4" w:rsidRPr="002F4E55" w:rsidRDefault="00EF21F4" w:rsidP="00342F25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Zamawiający poinformuje Wykonawcę pisemnie o złożeniu wniosku do</w:t>
      </w:r>
      <w:r w:rsidR="00F90279" w:rsidRPr="002F4E55">
        <w:rPr>
          <w:rFonts w:ascii="Times New Roman" w:hAnsi="Times New Roman" w:cs="Times New Roman"/>
          <w:strike/>
          <w:color w:val="FF0000"/>
        </w:rPr>
        <w:t xml:space="preserve"> Operatora Systemu Dystrybucji </w:t>
      </w:r>
      <w:r w:rsidRPr="002F4E55">
        <w:rPr>
          <w:rFonts w:ascii="Times New Roman" w:hAnsi="Times New Roman" w:cs="Times New Roman"/>
          <w:b/>
          <w:strike/>
          <w:color w:val="FF0000"/>
        </w:rPr>
        <w:t>nie później niż w dniu złożenia wniosku o dokonanie zmiany.</w:t>
      </w:r>
    </w:p>
    <w:p w14:paraId="546EE4CA" w14:textId="02D2B607" w:rsidR="00494200" w:rsidRPr="002F4E55" w:rsidRDefault="005F58FE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20794B" w:rsidRPr="002F4E55">
        <w:rPr>
          <w:rFonts w:ascii="Times New Roman" w:hAnsi="Times New Roman" w:cs="Times New Roman"/>
          <w:strike/>
          <w:color w:val="FF0000"/>
          <w:szCs w:val="22"/>
        </w:rPr>
        <w:t>4</w:t>
      </w:r>
    </w:p>
    <w:p w14:paraId="3D4C0608" w14:textId="5E03EA8D" w:rsidR="00BA2152" w:rsidRPr="002F4E55" w:rsidRDefault="005924FE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STANDARDY </w:t>
      </w:r>
      <w:r w:rsidR="00ED1733" w:rsidRPr="002F4E55">
        <w:rPr>
          <w:rFonts w:ascii="Times New Roman" w:hAnsi="Times New Roman" w:cs="Times New Roman"/>
          <w:strike/>
          <w:color w:val="FF0000"/>
          <w:szCs w:val="22"/>
        </w:rPr>
        <w:t>JAKOŚCIOWE</w:t>
      </w:r>
    </w:p>
    <w:p w14:paraId="7D2921F2" w14:textId="4696A043" w:rsidR="005924FE" w:rsidRPr="002F4E55" w:rsidRDefault="007138AD" w:rsidP="00342F2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Standardy jakości </w:t>
      </w:r>
      <w:r w:rsidR="00AD1B8C" w:rsidRPr="002F4E55">
        <w:rPr>
          <w:rFonts w:ascii="Times New Roman" w:hAnsi="Times New Roman" w:cs="Times New Roman"/>
          <w:strike/>
          <w:color w:val="FF0000"/>
        </w:rPr>
        <w:t xml:space="preserve">obsługi oraz parametry jakościowe </w:t>
      </w:r>
      <w:r w:rsidRPr="002F4E55">
        <w:rPr>
          <w:rFonts w:ascii="Times New Roman" w:hAnsi="Times New Roman" w:cs="Times New Roman"/>
          <w:strike/>
          <w:color w:val="FF0000"/>
        </w:rPr>
        <w:t xml:space="preserve">energii określone są </w:t>
      </w:r>
      <w:r w:rsidR="00595BAB" w:rsidRPr="002F4E55">
        <w:rPr>
          <w:rFonts w:ascii="Times New Roman" w:hAnsi="Times New Roman" w:cs="Times New Roman"/>
          <w:strike/>
          <w:color w:val="FF0000"/>
        </w:rPr>
        <w:t>ustawą z dnia 10</w:t>
      </w:r>
      <w:r w:rsidR="002A2E44" w:rsidRPr="002F4E55">
        <w:rPr>
          <w:rFonts w:ascii="Times New Roman" w:hAnsi="Times New Roman" w:cs="Times New Roman"/>
          <w:strike/>
          <w:color w:val="FF0000"/>
        </w:rPr>
        <w:t> </w:t>
      </w:r>
      <w:r w:rsidR="00595BAB" w:rsidRPr="002F4E55">
        <w:rPr>
          <w:rFonts w:ascii="Times New Roman" w:hAnsi="Times New Roman" w:cs="Times New Roman"/>
          <w:strike/>
          <w:color w:val="FF0000"/>
        </w:rPr>
        <w:t>kwietnia 1997 r. - Prawo energetyczne</w:t>
      </w:r>
      <w:r w:rsidR="00AD1B8C" w:rsidRPr="002F4E55">
        <w:rPr>
          <w:rFonts w:ascii="Times New Roman" w:hAnsi="Times New Roman" w:cs="Times New Roman"/>
          <w:strike/>
          <w:color w:val="FF0000"/>
        </w:rPr>
        <w:t>,</w:t>
      </w:r>
      <w:r w:rsidR="00595BAB" w:rsidRPr="002F4E55">
        <w:rPr>
          <w:rFonts w:ascii="Times New Roman" w:hAnsi="Times New Roman" w:cs="Times New Roman"/>
          <w:strike/>
          <w:color w:val="FF0000"/>
        </w:rPr>
        <w:t xml:space="preserve"> oraz </w:t>
      </w:r>
      <w:r w:rsidRPr="002F4E55">
        <w:rPr>
          <w:rFonts w:ascii="Times New Roman" w:hAnsi="Times New Roman" w:cs="Times New Roman"/>
          <w:strike/>
          <w:color w:val="FF0000"/>
        </w:rPr>
        <w:t xml:space="preserve">właściwymi przepisami wykonawczymi </w:t>
      </w:r>
      <w:r w:rsidR="00595BAB" w:rsidRPr="002F4E55">
        <w:rPr>
          <w:rFonts w:ascii="Times New Roman" w:hAnsi="Times New Roman" w:cs="Times New Roman"/>
          <w:strike/>
          <w:color w:val="FF0000"/>
        </w:rPr>
        <w:t>do ustawy</w:t>
      </w:r>
      <w:r w:rsidRPr="002F4E55">
        <w:rPr>
          <w:rFonts w:ascii="Times New Roman" w:hAnsi="Times New Roman" w:cs="Times New Roman"/>
          <w:strike/>
          <w:color w:val="FF0000"/>
        </w:rPr>
        <w:t xml:space="preserve">. </w:t>
      </w:r>
      <w:r w:rsidR="00BA2152" w:rsidRPr="002F4E55">
        <w:rPr>
          <w:rFonts w:ascii="Times New Roman" w:hAnsi="Times New Roman" w:cs="Times New Roman"/>
          <w:strike/>
          <w:color w:val="FF0000"/>
        </w:rPr>
        <w:t>W przypadku zmiany przepisów regulujących standardy jakości energii, automatycznej zmianie ulegać będą zobowiązania Wykonawcy dotyczące parametrów technicznych oraz standardów jakościowych dostarczanej energii elektrycznej. Zmiana ta</w:t>
      </w:r>
      <w:r w:rsidR="00494200" w:rsidRPr="002F4E55">
        <w:rPr>
          <w:rFonts w:ascii="Times New Roman" w:hAnsi="Times New Roman" w:cs="Times New Roman"/>
          <w:strike/>
          <w:color w:val="FF0000"/>
        </w:rPr>
        <w:t xml:space="preserve"> nie </w:t>
      </w:r>
      <w:r w:rsidR="00595BAB" w:rsidRPr="002F4E55">
        <w:rPr>
          <w:rFonts w:ascii="Times New Roman" w:hAnsi="Times New Roman" w:cs="Times New Roman"/>
          <w:strike/>
          <w:color w:val="FF0000"/>
        </w:rPr>
        <w:t xml:space="preserve">będzie </w:t>
      </w:r>
      <w:r w:rsidR="00494200" w:rsidRPr="002F4E55">
        <w:rPr>
          <w:rFonts w:ascii="Times New Roman" w:hAnsi="Times New Roman" w:cs="Times New Roman"/>
          <w:strike/>
          <w:color w:val="FF0000"/>
        </w:rPr>
        <w:t>stanowi</w:t>
      </w:r>
      <w:r w:rsidR="00595BAB" w:rsidRPr="002F4E55">
        <w:rPr>
          <w:rFonts w:ascii="Times New Roman" w:hAnsi="Times New Roman" w:cs="Times New Roman"/>
          <w:strike/>
          <w:color w:val="FF0000"/>
        </w:rPr>
        <w:t>ć</w:t>
      </w:r>
      <w:r w:rsidR="00494200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804DB0" w:rsidRPr="002F4E55">
        <w:rPr>
          <w:rFonts w:ascii="Times New Roman" w:hAnsi="Times New Roman" w:cs="Times New Roman"/>
          <w:strike/>
          <w:color w:val="FF0000"/>
        </w:rPr>
        <w:t xml:space="preserve">istotnej </w:t>
      </w:r>
      <w:r w:rsidR="00494200" w:rsidRPr="002F4E55">
        <w:rPr>
          <w:rFonts w:ascii="Times New Roman" w:hAnsi="Times New Roman" w:cs="Times New Roman"/>
          <w:strike/>
          <w:color w:val="FF0000"/>
        </w:rPr>
        <w:t xml:space="preserve">zmiany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="00494200" w:rsidRPr="002F4E55">
        <w:rPr>
          <w:rFonts w:ascii="Times New Roman" w:hAnsi="Times New Roman" w:cs="Times New Roman"/>
          <w:strike/>
          <w:color w:val="FF0000"/>
        </w:rPr>
        <w:t>mowy</w:t>
      </w:r>
      <w:r w:rsidR="00804DB0" w:rsidRPr="002F4E55">
        <w:rPr>
          <w:rFonts w:ascii="Times New Roman" w:hAnsi="Times New Roman" w:cs="Times New Roman"/>
          <w:strike/>
          <w:color w:val="FF0000"/>
        </w:rPr>
        <w:t xml:space="preserve"> i</w:t>
      </w:r>
      <w:r w:rsidRPr="002F4E55">
        <w:rPr>
          <w:rFonts w:ascii="Times New Roman" w:hAnsi="Times New Roman" w:cs="Times New Roman"/>
          <w:strike/>
          <w:color w:val="FF0000"/>
        </w:rPr>
        <w:t> </w:t>
      </w:r>
      <w:r w:rsidR="00804DB0" w:rsidRPr="002F4E55">
        <w:rPr>
          <w:rFonts w:ascii="Times New Roman" w:hAnsi="Times New Roman" w:cs="Times New Roman"/>
          <w:strike/>
          <w:color w:val="FF0000"/>
        </w:rPr>
        <w:t>nie</w:t>
      </w:r>
      <w:r w:rsidRPr="002F4E55">
        <w:rPr>
          <w:rFonts w:ascii="Times New Roman" w:hAnsi="Times New Roman" w:cs="Times New Roman"/>
          <w:strike/>
          <w:color w:val="FF0000"/>
        </w:rPr>
        <w:t> </w:t>
      </w:r>
      <w:r w:rsidR="00804DB0" w:rsidRPr="002F4E55">
        <w:rPr>
          <w:rFonts w:ascii="Times New Roman" w:hAnsi="Times New Roman" w:cs="Times New Roman"/>
          <w:strike/>
          <w:color w:val="FF0000"/>
        </w:rPr>
        <w:t>wymaga jej aneksowania</w:t>
      </w:r>
      <w:r w:rsidR="00494200" w:rsidRPr="002F4E55">
        <w:rPr>
          <w:rFonts w:ascii="Times New Roman" w:hAnsi="Times New Roman" w:cs="Times New Roman"/>
          <w:strike/>
          <w:color w:val="FF0000"/>
        </w:rPr>
        <w:t>.</w:t>
      </w:r>
    </w:p>
    <w:p w14:paraId="289022EB" w14:textId="60876295" w:rsidR="00BA2152" w:rsidRPr="002F4E55" w:rsidRDefault="005924FE" w:rsidP="00342F2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lastRenderedPageBreak/>
        <w:t>Wykonawca zobowiązany jest dostarczać energię elektryczną Zamawiającemu nieprzerwanie, przez cały okres obowiązywania Umowy, z zachowaniem standardów jakościowych obsługi klientów, określonych w koncesji Wykonawcy</w:t>
      </w:r>
      <w:r w:rsidR="00DE18AC" w:rsidRPr="002F4E55">
        <w:rPr>
          <w:rFonts w:ascii="Times New Roman" w:hAnsi="Times New Roman" w:cs="Times New Roman"/>
          <w:strike/>
          <w:color w:val="FF0000"/>
        </w:rPr>
        <w:t>.</w:t>
      </w:r>
    </w:p>
    <w:p w14:paraId="02FB883D" w14:textId="7E0CF887" w:rsidR="0020794B" w:rsidRPr="002F4E55" w:rsidRDefault="002D3533" w:rsidP="00342F25">
      <w:pPr>
        <w:pStyle w:val="Akapitzlist"/>
        <w:numPr>
          <w:ilvl w:val="0"/>
          <w:numId w:val="1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Wykonawca w przypadku niedotrzymania standardów jakościowych obsługi </w:t>
      </w:r>
      <w:r w:rsidR="00C9020F" w:rsidRPr="002F4E55">
        <w:rPr>
          <w:rFonts w:ascii="Times New Roman" w:hAnsi="Times New Roman" w:cs="Times New Roman"/>
          <w:strike/>
          <w:color w:val="FF0000"/>
        </w:rPr>
        <w:t>lub parametrów jakościowych energii elektrycznej</w:t>
      </w:r>
      <w:r w:rsidRPr="002F4E55">
        <w:rPr>
          <w:rFonts w:ascii="Times New Roman" w:hAnsi="Times New Roman" w:cs="Times New Roman"/>
          <w:strike/>
          <w:color w:val="FF0000"/>
        </w:rPr>
        <w:t xml:space="preserve"> zobowiązany jest do</w:t>
      </w:r>
      <w:r w:rsidR="00C9020F" w:rsidRPr="002F4E55">
        <w:rPr>
          <w:rFonts w:ascii="Times New Roman" w:hAnsi="Times New Roman" w:cs="Times New Roman"/>
          <w:strike/>
          <w:color w:val="FF0000"/>
        </w:rPr>
        <w:t xml:space="preserve"> udzielenia Zamawiającemu i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C9020F" w:rsidRPr="002F4E55">
        <w:rPr>
          <w:rFonts w:ascii="Times New Roman" w:hAnsi="Times New Roman" w:cs="Times New Roman"/>
          <w:strike/>
          <w:color w:val="FF0000"/>
        </w:rPr>
        <w:t>wypłacenia, bez odrębnego wniosku, bonifikaty w terminie 30 dni od dnia, w którym nastąpiło niedotrzymanie standardów jakościowych obsługi odbiorcy lub parametrów jakościowych energii elektrycznej, w</w:t>
      </w:r>
      <w:r w:rsidR="007A26DB" w:rsidRPr="002F4E55">
        <w:rPr>
          <w:rFonts w:ascii="Times New Roman" w:hAnsi="Times New Roman" w:cs="Times New Roman"/>
          <w:strike/>
          <w:color w:val="FF0000"/>
        </w:rPr>
        <w:t> </w:t>
      </w:r>
      <w:r w:rsidR="00C9020F" w:rsidRPr="002F4E55">
        <w:rPr>
          <w:rFonts w:ascii="Times New Roman" w:hAnsi="Times New Roman" w:cs="Times New Roman"/>
          <w:strike/>
          <w:color w:val="FF0000"/>
        </w:rPr>
        <w:t>wysokości i na zasadach określonych w rozporządzeniu Ministra Energii z 29 grudnia 2017 r. w</w:t>
      </w:r>
      <w:r w:rsidR="007A26DB" w:rsidRPr="002F4E55">
        <w:rPr>
          <w:rFonts w:ascii="Times New Roman" w:hAnsi="Times New Roman" w:cs="Times New Roman"/>
          <w:strike/>
          <w:color w:val="FF0000"/>
        </w:rPr>
        <w:t> </w:t>
      </w:r>
      <w:r w:rsidR="00C9020F" w:rsidRPr="002F4E55">
        <w:rPr>
          <w:rFonts w:ascii="Times New Roman" w:hAnsi="Times New Roman" w:cs="Times New Roman"/>
          <w:strike/>
          <w:color w:val="FF0000"/>
        </w:rPr>
        <w:t xml:space="preserve">sprawie szczegółowych zasad kształtowania i kalkulacji taryf oraz rozliczeń w obrocie energią elektryczną (Dz. U. z 2017 r. poz. 2500). W przypadku zmiany w trakcie obowiązywania umowy rozporządzenia, o którym mowa w zdaniu pierwszym, w zakresie wysokości oraz zasad udzielenia i wypłacania przez przedsiębiorstwo energetyczne bonifikaty za niedotrzymanie standardów jakościowych obsługi lub parametrów jakościowych energii elektrycznej zastosowanie znajdą przepisy obwiązujące w dacie zdarzenia skutkującego udzieleniem bonifikaty. </w:t>
      </w:r>
    </w:p>
    <w:p w14:paraId="077F6D79" w14:textId="0BC87294" w:rsidR="00B97731" w:rsidRPr="002F4E55" w:rsidRDefault="00B97731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20794B" w:rsidRPr="002F4E55">
        <w:rPr>
          <w:rFonts w:ascii="Times New Roman" w:hAnsi="Times New Roman" w:cs="Times New Roman"/>
          <w:strike/>
          <w:color w:val="FF0000"/>
          <w:szCs w:val="22"/>
        </w:rPr>
        <w:t>5</w:t>
      </w:r>
    </w:p>
    <w:p w14:paraId="3E9770C2" w14:textId="77777777" w:rsidR="00B97731" w:rsidRPr="002F4E55" w:rsidRDefault="00B97731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BILANSOWANIE HANDLOWE</w:t>
      </w:r>
    </w:p>
    <w:p w14:paraId="44D3D7C9" w14:textId="708EFBC9" w:rsidR="00595BAB" w:rsidRPr="002F4E55" w:rsidRDefault="00595BAB" w:rsidP="00342F25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Wykonawc</w:t>
      </w:r>
      <w:r w:rsidR="008D741A" w:rsidRPr="002F4E55">
        <w:rPr>
          <w:rFonts w:ascii="Times New Roman" w:hAnsi="Times New Roman" w:cs="Times New Roman"/>
          <w:strike/>
          <w:color w:val="FF0000"/>
        </w:rPr>
        <w:t xml:space="preserve">a zobowiązany jest na 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8D741A" w:rsidRPr="002F4E55">
        <w:rPr>
          <w:rFonts w:ascii="Times New Roman" w:hAnsi="Times New Roman" w:cs="Times New Roman"/>
          <w:strike/>
          <w:color w:val="FF0000"/>
        </w:rPr>
        <w:t>podstawie</w:t>
      </w:r>
      <w:r w:rsidRPr="002F4E55">
        <w:rPr>
          <w:rFonts w:ascii="Times New Roman" w:hAnsi="Times New Roman" w:cs="Times New Roman"/>
          <w:strike/>
          <w:color w:val="FF0000"/>
        </w:rPr>
        <w:t xml:space="preserve"> niniejszej Umowy</w:t>
      </w:r>
      <w:r w:rsidR="008D741A" w:rsidRPr="002F4E55">
        <w:rPr>
          <w:rFonts w:ascii="Times New Roman" w:hAnsi="Times New Roman" w:cs="Times New Roman"/>
          <w:strike/>
          <w:color w:val="FF0000"/>
        </w:rPr>
        <w:t xml:space="preserve"> i za wynagrodzeniem określonym w § </w:t>
      </w:r>
      <w:r w:rsidR="005924FE" w:rsidRPr="002F4E55">
        <w:rPr>
          <w:rFonts w:ascii="Times New Roman" w:hAnsi="Times New Roman" w:cs="Times New Roman"/>
          <w:strike/>
          <w:color w:val="FF0000"/>
        </w:rPr>
        <w:t>8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FE3C0F" w:rsidRPr="002F4E55">
        <w:rPr>
          <w:rFonts w:ascii="Times New Roman" w:hAnsi="Times New Roman" w:cs="Times New Roman"/>
          <w:strike/>
          <w:color w:val="FF0000"/>
        </w:rPr>
        <w:t xml:space="preserve">Umowy </w:t>
      </w:r>
      <w:r w:rsidR="008D741A" w:rsidRPr="002F4E55">
        <w:rPr>
          <w:rFonts w:ascii="Times New Roman" w:hAnsi="Times New Roman" w:cs="Times New Roman"/>
          <w:strike/>
          <w:color w:val="FF0000"/>
        </w:rPr>
        <w:t>do</w:t>
      </w:r>
      <w:r w:rsidRPr="002F4E55">
        <w:rPr>
          <w:rFonts w:ascii="Times New Roman" w:hAnsi="Times New Roman" w:cs="Times New Roman"/>
          <w:strike/>
          <w:color w:val="FF0000"/>
        </w:rPr>
        <w:t xml:space="preserve"> bilansowani</w:t>
      </w:r>
      <w:r w:rsidR="008D741A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handlowe</w:t>
      </w:r>
      <w:r w:rsidR="008D741A" w:rsidRPr="002F4E55">
        <w:rPr>
          <w:rFonts w:ascii="Times New Roman" w:hAnsi="Times New Roman" w:cs="Times New Roman"/>
          <w:strike/>
          <w:color w:val="FF0000"/>
        </w:rPr>
        <w:t>go,</w:t>
      </w:r>
      <w:r w:rsidRPr="002F4E55">
        <w:rPr>
          <w:rFonts w:ascii="Times New Roman" w:hAnsi="Times New Roman" w:cs="Times New Roman"/>
          <w:strike/>
          <w:color w:val="FF0000"/>
        </w:rPr>
        <w:t xml:space="preserve"> w znaczeniu nadanym ustawą Prawo energetyczne (art.</w:t>
      </w:r>
      <w:r w:rsidR="00EE005B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3</w:t>
      </w:r>
      <w:r w:rsidR="00EE005B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pkt</w:t>
      </w:r>
      <w:r w:rsidR="00EE005B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40 Praw</w:t>
      </w:r>
      <w:r w:rsidR="00143394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energetyczne</w:t>
      </w:r>
      <w:r w:rsidR="00143394" w:rsidRPr="002F4E55">
        <w:rPr>
          <w:rFonts w:ascii="Times New Roman" w:hAnsi="Times New Roman" w:cs="Times New Roman"/>
          <w:strike/>
          <w:color w:val="FF0000"/>
        </w:rPr>
        <w:t>go</w:t>
      </w:r>
      <w:r w:rsidRPr="002F4E55">
        <w:rPr>
          <w:rFonts w:ascii="Times New Roman" w:hAnsi="Times New Roman" w:cs="Times New Roman"/>
          <w:strike/>
          <w:color w:val="FF0000"/>
        </w:rPr>
        <w:t>), w tym </w:t>
      </w:r>
      <w:r w:rsidR="008D741A" w:rsidRPr="002F4E55">
        <w:rPr>
          <w:rFonts w:ascii="Times New Roman" w:hAnsi="Times New Roman" w:cs="Times New Roman"/>
          <w:strike/>
          <w:color w:val="FF0000"/>
        </w:rPr>
        <w:t xml:space="preserve">również do </w:t>
      </w:r>
      <w:r w:rsidRPr="002F4E55">
        <w:rPr>
          <w:rFonts w:ascii="Times New Roman" w:hAnsi="Times New Roman" w:cs="Times New Roman"/>
          <w:strike/>
          <w:color w:val="FF0000"/>
        </w:rPr>
        <w:t>opracowywani</w:t>
      </w:r>
      <w:r w:rsidR="008D741A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i zgłaszani</w:t>
      </w:r>
      <w:r w:rsidR="008D741A" w:rsidRPr="002F4E55">
        <w:rPr>
          <w:rFonts w:ascii="Times New Roman" w:hAnsi="Times New Roman" w:cs="Times New Roman"/>
          <w:strike/>
          <w:color w:val="FF0000"/>
        </w:rPr>
        <w:t>a</w:t>
      </w:r>
      <w:r w:rsidRPr="002F4E55">
        <w:rPr>
          <w:rFonts w:ascii="Times New Roman" w:hAnsi="Times New Roman" w:cs="Times New Roman"/>
          <w:strike/>
          <w:color w:val="FF0000"/>
        </w:rPr>
        <w:t xml:space="preserve"> grafików handlowych do</w:t>
      </w:r>
      <w:r w:rsidR="00D06B4A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OSD</w:t>
      </w:r>
      <w:r w:rsidR="00EE005B" w:rsidRPr="002F4E55">
        <w:rPr>
          <w:rFonts w:ascii="Times New Roman" w:hAnsi="Times New Roman" w:cs="Times New Roman"/>
          <w:strike/>
          <w:color w:val="FF0000"/>
        </w:rPr>
        <w:t>.</w:t>
      </w:r>
    </w:p>
    <w:p w14:paraId="29247749" w14:textId="719BD9B2" w:rsidR="0062299A" w:rsidRPr="002F4E55" w:rsidRDefault="008D315B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§</w:t>
      </w:r>
      <w:r w:rsidR="0062299A" w:rsidRPr="002F4E55">
        <w:rPr>
          <w:rFonts w:ascii="Times New Roman" w:hAnsi="Times New Roman" w:cs="Times New Roman"/>
          <w:strike/>
          <w:color w:val="FF0000"/>
          <w:szCs w:val="22"/>
        </w:rPr>
        <w:t xml:space="preserve"> </w:t>
      </w:r>
      <w:r w:rsidR="0020794B" w:rsidRPr="002F4E55">
        <w:rPr>
          <w:rFonts w:ascii="Times New Roman" w:hAnsi="Times New Roman" w:cs="Times New Roman"/>
          <w:strike/>
          <w:color w:val="FF0000"/>
          <w:szCs w:val="22"/>
        </w:rPr>
        <w:t>6</w:t>
      </w:r>
    </w:p>
    <w:p w14:paraId="7700F3F9" w14:textId="08953CB0" w:rsidR="00BA2152" w:rsidRPr="002F4E55" w:rsidRDefault="003A3CF3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SPOSÓB PROWADZENIA </w:t>
      </w:r>
      <w:r w:rsidR="00BA2152" w:rsidRPr="002F4E55">
        <w:rPr>
          <w:rFonts w:ascii="Times New Roman" w:hAnsi="Times New Roman" w:cs="Times New Roman"/>
          <w:strike/>
          <w:color w:val="FF0000"/>
          <w:szCs w:val="22"/>
        </w:rPr>
        <w:t>ROZLICZEŃ</w:t>
      </w:r>
    </w:p>
    <w:p w14:paraId="7A9C8A18" w14:textId="22C20547" w:rsidR="00BA2152" w:rsidRPr="002F4E55" w:rsidRDefault="00154DC8" w:rsidP="00342F25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Rozliczenia między Stronami w zakresie dostawy energii elektrycznej będą odbywać się</w:t>
      </w:r>
      <w:r w:rsidR="00DE18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wg</w:t>
      </w:r>
      <w:r w:rsidR="005C7A1D" w:rsidRPr="002F4E55">
        <w:rPr>
          <w:rFonts w:ascii="Times New Roman" w:hAnsi="Times New Roman" w:cs="Times New Roman"/>
          <w:strike/>
          <w:color w:val="FF0000"/>
        </w:rPr>
        <w:t>.</w:t>
      </w:r>
      <w:r w:rsidR="00DE18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wskazanych przez Wykonawcę 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stawek opłat za 1 MWh </w:t>
      </w:r>
      <w:r w:rsidRPr="002F4E55">
        <w:rPr>
          <w:rFonts w:ascii="Times New Roman" w:hAnsi="Times New Roman" w:cs="Times New Roman"/>
          <w:strike/>
          <w:color w:val="FF0000"/>
        </w:rPr>
        <w:t>w Formularzu Oferty</w:t>
      </w:r>
      <w:r w:rsidR="005C7A1D" w:rsidRPr="002F4E55">
        <w:rPr>
          <w:rFonts w:ascii="Times New Roman" w:hAnsi="Times New Roman" w:cs="Times New Roman"/>
          <w:strike/>
          <w:color w:val="FF0000"/>
        </w:rPr>
        <w:t>, stanow</w:t>
      </w:r>
      <w:r w:rsidR="00AD1B8C" w:rsidRPr="002F4E55">
        <w:rPr>
          <w:rFonts w:ascii="Times New Roman" w:hAnsi="Times New Roman" w:cs="Times New Roman"/>
          <w:strike/>
          <w:color w:val="FF0000"/>
        </w:rPr>
        <w:t>i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ącym </w:t>
      </w:r>
      <w:r w:rsidRPr="002F4E55">
        <w:rPr>
          <w:rFonts w:ascii="Times New Roman" w:hAnsi="Times New Roman" w:cs="Times New Roman"/>
          <w:strike/>
          <w:color w:val="FF0000"/>
        </w:rPr>
        <w:t>Załącznik nr </w:t>
      </w:r>
      <w:r w:rsidR="00E9262E" w:rsidRPr="002F4E55">
        <w:rPr>
          <w:rFonts w:ascii="Times New Roman" w:hAnsi="Times New Roman" w:cs="Times New Roman"/>
          <w:strike/>
          <w:color w:val="FF0000"/>
        </w:rPr>
        <w:t>2</w:t>
      </w:r>
      <w:r w:rsidRPr="002F4E55">
        <w:rPr>
          <w:rFonts w:ascii="Times New Roman" w:hAnsi="Times New Roman" w:cs="Times New Roman"/>
          <w:strike/>
          <w:color w:val="FF0000"/>
        </w:rPr>
        <w:t> do Umowy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, </w:t>
      </w:r>
      <w:r w:rsidRPr="002F4E55">
        <w:rPr>
          <w:rFonts w:ascii="Times New Roman" w:hAnsi="Times New Roman" w:cs="Times New Roman"/>
          <w:b/>
          <w:strike/>
          <w:color w:val="FF0000"/>
        </w:rPr>
        <w:t>obejmujących wszystkie koszty związane z realizacją zamówienia, w</w:t>
      </w:r>
      <w:r w:rsidR="00DE18AC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="005924FE" w:rsidRPr="002F4E55">
        <w:rPr>
          <w:rFonts w:ascii="Times New Roman" w:hAnsi="Times New Roman" w:cs="Times New Roman"/>
          <w:b/>
          <w:strike/>
          <w:color w:val="FF0000"/>
        </w:rPr>
        <w:t>tym</w:t>
      </w:r>
      <w:r w:rsidR="00F00270" w:rsidRPr="002F4E55">
        <w:rPr>
          <w:rFonts w:ascii="Times New Roman" w:hAnsi="Times New Roman" w:cs="Times New Roman"/>
          <w:b/>
          <w:strike/>
          <w:color w:val="FF0000"/>
        </w:rPr>
        <w:t> </w:t>
      </w:r>
      <w:r w:rsidRPr="002F4E55">
        <w:rPr>
          <w:rFonts w:ascii="Times New Roman" w:hAnsi="Times New Roman" w:cs="Times New Roman"/>
          <w:b/>
          <w:strike/>
          <w:color w:val="FF0000"/>
        </w:rPr>
        <w:t>opłatę handlową</w:t>
      </w:r>
      <w:r w:rsidR="005924FE" w:rsidRPr="002F4E55">
        <w:rPr>
          <w:rFonts w:ascii="Times New Roman" w:hAnsi="Times New Roman" w:cs="Times New Roman"/>
          <w:b/>
          <w:strike/>
          <w:color w:val="FF0000"/>
        </w:rPr>
        <w:t>, wynagrodzenie za dokonywanie bilansowania handlowego</w:t>
      </w:r>
      <w:r w:rsidR="002764E3" w:rsidRPr="002F4E55">
        <w:rPr>
          <w:rFonts w:ascii="Times New Roman" w:hAnsi="Times New Roman" w:cs="Times New Roman"/>
          <w:b/>
          <w:strike/>
          <w:color w:val="FF0000"/>
        </w:rPr>
        <w:t>.</w:t>
      </w:r>
    </w:p>
    <w:p w14:paraId="04043C24" w14:textId="77777777" w:rsidR="00B658A4" w:rsidRPr="002F4E55" w:rsidRDefault="00BA2152" w:rsidP="00342F25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Okres rozliczeniowy wynosi 1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 (słownie: jeden)</w:t>
      </w:r>
      <w:r w:rsidRPr="002F4E55">
        <w:rPr>
          <w:rFonts w:ascii="Times New Roman" w:hAnsi="Times New Roman" w:cs="Times New Roman"/>
          <w:strike/>
          <w:color w:val="FF0000"/>
        </w:rPr>
        <w:t xml:space="preserve"> miesiąc.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7D003280" w14:textId="77777777" w:rsidR="007A26DB" w:rsidRPr="002F4E55" w:rsidRDefault="00995CD2" w:rsidP="00342F25">
      <w:pPr>
        <w:pStyle w:val="Akapitzlist"/>
        <w:numPr>
          <w:ilvl w:val="0"/>
          <w:numId w:val="15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Zmiany stawek opłat za </w:t>
      </w:r>
      <w:r w:rsidR="006F5C50" w:rsidRPr="002F4E55">
        <w:rPr>
          <w:rFonts w:ascii="Times New Roman" w:hAnsi="Times New Roman" w:cs="Times New Roman"/>
          <w:strike/>
          <w:color w:val="FF0000"/>
        </w:rPr>
        <w:t>dostawę 1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6F5C50" w:rsidRPr="002F4E55">
        <w:rPr>
          <w:rFonts w:ascii="Times New Roman" w:hAnsi="Times New Roman" w:cs="Times New Roman"/>
          <w:strike/>
          <w:color w:val="FF0000"/>
        </w:rPr>
        <w:t>MWh energii elektrycznej</w:t>
      </w:r>
      <w:r w:rsidRPr="002F4E55">
        <w:rPr>
          <w:rFonts w:ascii="Times New Roman" w:hAnsi="Times New Roman" w:cs="Times New Roman"/>
          <w:strike/>
          <w:color w:val="FF0000"/>
        </w:rPr>
        <w:t xml:space="preserve"> są dopuszczalne jedynie w</w:t>
      </w:r>
      <w:r w:rsidR="00F84FD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przypadku</w:t>
      </w:r>
      <w:r w:rsidR="00F84FDC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zmian w przepisach prawnych dotyczących podatku VAT</w:t>
      </w:r>
      <w:r w:rsidR="007F01FA" w:rsidRPr="002F4E55">
        <w:rPr>
          <w:rFonts w:ascii="Times New Roman" w:hAnsi="Times New Roman" w:cs="Times New Roman"/>
          <w:strike/>
          <w:color w:val="FF0000"/>
        </w:rPr>
        <w:t>.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3313472C" w14:textId="0B9E53E9" w:rsidR="0062299A" w:rsidRPr="002F4E55" w:rsidRDefault="00621D57" w:rsidP="00342F2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</w:t>
      </w:r>
      <w:r w:rsidR="00775E25" w:rsidRPr="002F4E55">
        <w:rPr>
          <w:rFonts w:ascii="Times New Roman" w:hAnsi="Times New Roman" w:cs="Times New Roman"/>
          <w:strike/>
          <w:color w:val="FF0000"/>
        </w:rPr>
        <w:t> </w:t>
      </w:r>
      <w:r w:rsidR="00612DF9" w:rsidRPr="002F4E55">
        <w:rPr>
          <w:rFonts w:ascii="Times New Roman" w:hAnsi="Times New Roman" w:cs="Times New Roman"/>
          <w:strike/>
          <w:color w:val="FF0000"/>
        </w:rPr>
        <w:t>tym</w:t>
      </w:r>
      <w:r w:rsidRPr="002F4E55">
        <w:rPr>
          <w:rFonts w:ascii="Times New Roman" w:hAnsi="Times New Roman" w:cs="Times New Roman"/>
          <w:strike/>
          <w:color w:val="FF0000"/>
        </w:rPr>
        <w:t xml:space="preserve"> przypadk</w:t>
      </w:r>
      <w:r w:rsidR="00612DF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7F01FA" w:rsidRPr="002F4E55">
        <w:rPr>
          <w:rFonts w:ascii="Times New Roman" w:hAnsi="Times New Roman" w:cs="Times New Roman"/>
          <w:strike/>
          <w:color w:val="FF0000"/>
        </w:rPr>
        <w:t xml:space="preserve">zmiany </w:t>
      </w:r>
      <w:r w:rsidRPr="002F4E55">
        <w:rPr>
          <w:rFonts w:ascii="Times New Roman" w:hAnsi="Times New Roman" w:cs="Times New Roman"/>
          <w:strike/>
          <w:color w:val="FF0000"/>
        </w:rPr>
        <w:t xml:space="preserve">ceny </w:t>
      </w:r>
      <w:r w:rsidR="00EB4BCA" w:rsidRPr="002F4E55">
        <w:rPr>
          <w:rFonts w:ascii="Times New Roman" w:hAnsi="Times New Roman" w:cs="Times New Roman"/>
          <w:strike/>
          <w:color w:val="FF0000"/>
        </w:rPr>
        <w:t>za dostawę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612DF9" w:rsidRPr="002F4E55">
        <w:rPr>
          <w:rFonts w:ascii="Times New Roman" w:hAnsi="Times New Roman" w:cs="Times New Roman"/>
          <w:strike/>
          <w:color w:val="FF0000"/>
        </w:rPr>
        <w:t xml:space="preserve">1 MWh </w:t>
      </w:r>
      <w:r w:rsidRPr="002F4E55">
        <w:rPr>
          <w:rFonts w:ascii="Times New Roman" w:hAnsi="Times New Roman" w:cs="Times New Roman"/>
          <w:strike/>
          <w:color w:val="FF0000"/>
        </w:rPr>
        <w:t>energii elektrycznej na podstawie Umowy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ulegają korekcie o</w:t>
      </w:r>
      <w:r w:rsidR="00612DF9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wartość wynikającą z powyższ</w:t>
      </w:r>
      <w:r w:rsidR="00612DF9" w:rsidRPr="002F4E55">
        <w:rPr>
          <w:rFonts w:ascii="Times New Roman" w:hAnsi="Times New Roman" w:cs="Times New Roman"/>
          <w:strike/>
          <w:color w:val="FF0000"/>
        </w:rPr>
        <w:t>ej</w:t>
      </w:r>
      <w:r w:rsidRPr="002F4E55">
        <w:rPr>
          <w:rFonts w:ascii="Times New Roman" w:hAnsi="Times New Roman" w:cs="Times New Roman"/>
          <w:strike/>
          <w:color w:val="FF0000"/>
        </w:rPr>
        <w:t xml:space="preserve"> zmian</w:t>
      </w:r>
      <w:r w:rsidR="00612DF9" w:rsidRPr="002F4E55">
        <w:rPr>
          <w:rFonts w:ascii="Times New Roman" w:hAnsi="Times New Roman" w:cs="Times New Roman"/>
          <w:strike/>
          <w:color w:val="FF0000"/>
        </w:rPr>
        <w:t>y</w:t>
      </w:r>
      <w:r w:rsidRPr="002F4E55">
        <w:rPr>
          <w:rFonts w:ascii="Times New Roman" w:hAnsi="Times New Roman" w:cs="Times New Roman"/>
          <w:strike/>
          <w:color w:val="FF0000"/>
        </w:rPr>
        <w:t xml:space="preserve">. Wykonawca </w:t>
      </w:r>
      <w:r w:rsidR="0019311F" w:rsidRPr="002F4E55">
        <w:rPr>
          <w:rFonts w:ascii="Times New Roman" w:hAnsi="Times New Roman" w:cs="Times New Roman"/>
          <w:strike/>
          <w:color w:val="FF0000"/>
        </w:rPr>
        <w:t xml:space="preserve">zobowiązany jest poinformować </w:t>
      </w:r>
      <w:r w:rsidRPr="002F4E55">
        <w:rPr>
          <w:rFonts w:ascii="Times New Roman" w:hAnsi="Times New Roman" w:cs="Times New Roman"/>
          <w:strike/>
          <w:color w:val="FF0000"/>
        </w:rPr>
        <w:t xml:space="preserve">Zamawiającego </w:t>
      </w:r>
      <w:r w:rsidR="0019311F" w:rsidRPr="002F4E55">
        <w:rPr>
          <w:rFonts w:ascii="Times New Roman" w:hAnsi="Times New Roman" w:cs="Times New Roman"/>
          <w:strike/>
          <w:color w:val="FF0000"/>
        </w:rPr>
        <w:t>w formie pisemnej</w:t>
      </w:r>
      <w:r w:rsidRPr="002F4E55">
        <w:rPr>
          <w:rFonts w:ascii="Times New Roman" w:hAnsi="Times New Roman" w:cs="Times New Roman"/>
          <w:strike/>
          <w:color w:val="FF0000"/>
        </w:rPr>
        <w:t xml:space="preserve"> o korekcie ceny </w:t>
      </w:r>
      <w:r w:rsidR="00EB4BCA" w:rsidRPr="002F4E55">
        <w:rPr>
          <w:rFonts w:ascii="Times New Roman" w:hAnsi="Times New Roman" w:cs="Times New Roman"/>
          <w:strike/>
          <w:color w:val="FF0000"/>
        </w:rPr>
        <w:t>za dostawę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612DF9" w:rsidRPr="002F4E55">
        <w:rPr>
          <w:rFonts w:ascii="Times New Roman" w:hAnsi="Times New Roman" w:cs="Times New Roman"/>
          <w:strike/>
          <w:color w:val="FF0000"/>
        </w:rPr>
        <w:t xml:space="preserve">1 MWh </w:t>
      </w:r>
      <w:r w:rsidRPr="002F4E55">
        <w:rPr>
          <w:rFonts w:ascii="Times New Roman" w:hAnsi="Times New Roman" w:cs="Times New Roman"/>
          <w:strike/>
          <w:color w:val="FF0000"/>
        </w:rPr>
        <w:t xml:space="preserve">energii elektrycznej, wskazując równocześnie zmiany przepisów prawa stanowiących podstawę tej korekty. Nowe ceny </w:t>
      </w:r>
      <w:r w:rsidR="00EB4BCA" w:rsidRPr="002F4E55">
        <w:rPr>
          <w:rFonts w:ascii="Times New Roman" w:hAnsi="Times New Roman" w:cs="Times New Roman"/>
          <w:strike/>
          <w:color w:val="FF0000"/>
        </w:rPr>
        <w:t>za</w:t>
      </w:r>
      <w:r w:rsidR="0019311F" w:rsidRPr="002F4E55">
        <w:rPr>
          <w:rFonts w:ascii="Times New Roman" w:hAnsi="Times New Roman" w:cs="Times New Roman"/>
          <w:strike/>
          <w:color w:val="FF0000"/>
        </w:rPr>
        <w:t xml:space="preserve"> dostawę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energi</w:t>
      </w:r>
      <w:r w:rsidR="0019311F" w:rsidRPr="002F4E55">
        <w:rPr>
          <w:rFonts w:ascii="Times New Roman" w:hAnsi="Times New Roman" w:cs="Times New Roman"/>
          <w:strike/>
          <w:color w:val="FF0000"/>
        </w:rPr>
        <w:t>i</w:t>
      </w:r>
      <w:r w:rsidRPr="002F4E55">
        <w:rPr>
          <w:rFonts w:ascii="Times New Roman" w:hAnsi="Times New Roman" w:cs="Times New Roman"/>
          <w:strike/>
          <w:color w:val="FF0000"/>
        </w:rPr>
        <w:t xml:space="preserve"> elektryczn</w:t>
      </w:r>
      <w:r w:rsidR="0019311F" w:rsidRPr="002F4E55">
        <w:rPr>
          <w:rFonts w:ascii="Times New Roman" w:hAnsi="Times New Roman" w:cs="Times New Roman"/>
          <w:strike/>
          <w:color w:val="FF0000"/>
        </w:rPr>
        <w:t>ej</w:t>
      </w:r>
      <w:r w:rsidRPr="002F4E55">
        <w:rPr>
          <w:rFonts w:ascii="Times New Roman" w:hAnsi="Times New Roman" w:cs="Times New Roman"/>
          <w:strike/>
          <w:color w:val="FF0000"/>
        </w:rPr>
        <w:t xml:space="preserve"> będą obowiązujące dla Wykonawcy i</w:t>
      </w:r>
      <w:r w:rsidR="000C1C49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Zamawiającego od chwili wejścia w</w:t>
      </w:r>
      <w:r w:rsidR="00B658A4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życie wyżej wymienionych zmian przepisów prawnych stanow</w:t>
      </w:r>
      <w:r w:rsidR="0062299A" w:rsidRPr="002F4E55">
        <w:rPr>
          <w:rFonts w:ascii="Times New Roman" w:hAnsi="Times New Roman" w:cs="Times New Roman"/>
          <w:strike/>
          <w:color w:val="FF0000"/>
        </w:rPr>
        <w:t>iących podstawę do ich</w:t>
      </w:r>
      <w:r w:rsidR="0095111A" w:rsidRPr="002F4E55">
        <w:rPr>
          <w:rFonts w:ascii="Times New Roman" w:hAnsi="Times New Roman" w:cs="Times New Roman"/>
          <w:strike/>
          <w:color w:val="FF0000"/>
        </w:rPr>
        <w:t> </w:t>
      </w:r>
      <w:r w:rsidR="0062299A" w:rsidRPr="002F4E55">
        <w:rPr>
          <w:rFonts w:ascii="Times New Roman" w:hAnsi="Times New Roman" w:cs="Times New Roman"/>
          <w:strike/>
          <w:color w:val="FF0000"/>
        </w:rPr>
        <w:t>korekty.</w:t>
      </w:r>
      <w:r w:rsidR="001C01B7"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0F644CAD" w14:textId="47E786B0" w:rsidR="008B5FDE" w:rsidRPr="002F4E55" w:rsidRDefault="008B5FDE" w:rsidP="00342F25">
      <w:pPr>
        <w:pStyle w:val="Nagwek1"/>
        <w:numPr>
          <w:ilvl w:val="0"/>
          <w:numId w:val="15"/>
        </w:numPr>
        <w:spacing w:after="120"/>
        <w:ind w:left="426" w:hanging="426"/>
        <w:jc w:val="both"/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</w:pPr>
      <w:r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Zamawiający za dostarczoną energię elektryczną rozliczany jest według stawek określonych w</w:t>
      </w:r>
      <w:r w:rsidR="00DE18AC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 </w:t>
      </w:r>
      <w:r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§</w:t>
      </w:r>
      <w:r w:rsidR="00DE18AC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 </w:t>
      </w:r>
      <w:r w:rsidR="0020794B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7</w:t>
      </w:r>
      <w:r w:rsidR="00DE18AC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 </w:t>
      </w:r>
      <w:r w:rsidR="002D3533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 xml:space="preserve">ust. 1 </w:t>
      </w:r>
      <w:r w:rsidR="00F00270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 xml:space="preserve">pkt. 1) i </w:t>
      </w:r>
      <w:r w:rsidR="002D3533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2</w:t>
      </w:r>
      <w:r w:rsidR="00F00270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)</w:t>
      </w:r>
      <w:r w:rsidR="005C7A1D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 xml:space="preserve"> Umowy</w:t>
      </w:r>
      <w:r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 xml:space="preserve"> </w:t>
      </w:r>
      <w:r w:rsidR="002D3533"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>o</w:t>
      </w:r>
      <w:r w:rsidRPr="002F4E55">
        <w:rPr>
          <w:rFonts w:ascii="Times New Roman" w:hAnsi="Times New Roman" w:cs="Times New Roman"/>
          <w:b w:val="0"/>
          <w:strike/>
          <w:color w:val="FF0000"/>
          <w:szCs w:val="22"/>
        </w:rPr>
        <w:t xml:space="preserve">raz na podstawie wskazań układów pomiarowo-rozliczeniowych wskazanych w </w:t>
      </w:r>
      <w:r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 xml:space="preserve">§ </w:t>
      </w:r>
      <w:r w:rsidR="001E7BAC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1 ust. 1</w:t>
      </w:r>
      <w:r w:rsidR="00F00270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 xml:space="preserve"> pkt. 1)</w:t>
      </w:r>
      <w:r w:rsidR="005C6B83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 xml:space="preserve"> i 2</w:t>
      </w:r>
      <w:r w:rsidR="00F00270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)</w:t>
      </w:r>
      <w:r w:rsidR="005C7A1D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 xml:space="preserve"> Umowy</w:t>
      </w:r>
      <w:r w:rsidR="005C6B83" w:rsidRPr="002F4E55">
        <w:rPr>
          <w:rFonts w:ascii="Times New Roman" w:eastAsiaTheme="minorHAnsi" w:hAnsi="Times New Roman" w:cs="Times New Roman"/>
          <w:b w:val="0"/>
          <w:strike/>
          <w:color w:val="FF0000"/>
          <w:kern w:val="0"/>
          <w:szCs w:val="22"/>
        </w:rPr>
        <w:t>.</w:t>
      </w:r>
    </w:p>
    <w:p w14:paraId="52FEDE41" w14:textId="66095E9D" w:rsidR="00D06B4A" w:rsidRPr="002F4E55" w:rsidRDefault="00D06B4A" w:rsidP="00342F25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Odczytów układów pomiarowo-rozliczeniowych dokonuje upoważniony przedstawiciel OSD i</w:t>
      </w:r>
      <w:r w:rsidR="00DE18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udostępnia je Wykonawcy.</w:t>
      </w:r>
    </w:p>
    <w:p w14:paraId="059E38DB" w14:textId="5F42C420" w:rsidR="0062299A" w:rsidRPr="002F4E55" w:rsidRDefault="0062299A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</w:p>
    <w:p w14:paraId="21F7E32E" w14:textId="343192E3" w:rsidR="0062299A" w:rsidRPr="002F4E55" w:rsidRDefault="005F58FE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bookmarkStart w:id="1" w:name="_Hlk523403492"/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20794B" w:rsidRPr="002F4E55">
        <w:rPr>
          <w:rFonts w:ascii="Times New Roman" w:hAnsi="Times New Roman" w:cs="Times New Roman"/>
          <w:strike/>
          <w:color w:val="FF0000"/>
          <w:szCs w:val="22"/>
        </w:rPr>
        <w:t>7</w:t>
      </w:r>
      <w:r w:rsidR="00BA2152" w:rsidRPr="002F4E55">
        <w:rPr>
          <w:rFonts w:ascii="Times New Roman" w:hAnsi="Times New Roman" w:cs="Times New Roman"/>
          <w:strike/>
          <w:color w:val="FF0000"/>
          <w:szCs w:val="22"/>
        </w:rPr>
        <w:t xml:space="preserve"> </w:t>
      </w:r>
    </w:p>
    <w:bookmarkEnd w:id="1"/>
    <w:p w14:paraId="3DD32956" w14:textId="656597F1" w:rsidR="00BA2152" w:rsidRPr="002F4E55" w:rsidRDefault="00BA2152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PŁATNOŚCI</w:t>
      </w:r>
    </w:p>
    <w:p w14:paraId="1269E39E" w14:textId="28190EB2" w:rsidR="00B66AAF" w:rsidRPr="002F4E55" w:rsidRDefault="00685B90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Stawka</w:t>
      </w:r>
      <w:r w:rsidR="00ED73A4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netto za 1 KWh</w:t>
      </w:r>
      <w:r w:rsidR="001D274E" w:rsidRPr="002F4E55">
        <w:rPr>
          <w:rFonts w:ascii="Times New Roman" w:hAnsi="Times New Roman" w:cs="Times New Roman"/>
          <w:strike/>
          <w:color w:val="FF0000"/>
        </w:rPr>
        <w:t xml:space="preserve"> energii elektrycznej</w:t>
      </w:r>
      <w:r w:rsidRPr="002F4E55">
        <w:rPr>
          <w:rFonts w:ascii="Times New Roman" w:hAnsi="Times New Roman" w:cs="Times New Roman"/>
          <w:strike/>
          <w:color w:val="FF0000"/>
        </w:rPr>
        <w:t>, wskazana w Formularzu Oferty Wykonawcy</w:t>
      </w:r>
      <w:r w:rsidR="005C7A1D" w:rsidRPr="002F4E55">
        <w:rPr>
          <w:rFonts w:ascii="Times New Roman" w:hAnsi="Times New Roman" w:cs="Times New Roman"/>
          <w:strike/>
          <w:color w:val="FF0000"/>
        </w:rPr>
        <w:t>,</w:t>
      </w:r>
      <w:r w:rsidR="00EF6791" w:rsidRPr="002F4E55">
        <w:rPr>
          <w:rFonts w:ascii="Times New Roman" w:hAnsi="Times New Roman" w:cs="Times New Roman"/>
          <w:strike/>
          <w:color w:val="FF0000"/>
        </w:rPr>
        <w:t xml:space="preserve"> obowiązuje przez cały okres realizacji umowy i wynosi następująco:</w:t>
      </w:r>
    </w:p>
    <w:p w14:paraId="7C0BB63F" w14:textId="75A97573" w:rsidR="00B66AAF" w:rsidRPr="002F4E55" w:rsidRDefault="00B66AAF" w:rsidP="00342F25">
      <w:pPr>
        <w:pStyle w:val="Akapitzlist"/>
        <w:numPr>
          <w:ilvl w:val="0"/>
          <w:numId w:val="17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lastRenderedPageBreak/>
        <w:t>dla grupy taryfowej B21 - ……… zł</w:t>
      </w:r>
      <w:r w:rsidR="00685B90" w:rsidRPr="002F4E55">
        <w:rPr>
          <w:rFonts w:ascii="Times New Roman" w:hAnsi="Times New Roman" w:cs="Times New Roman"/>
          <w:strike/>
          <w:color w:val="FF0000"/>
        </w:rPr>
        <w:t xml:space="preserve"> netto </w:t>
      </w:r>
      <w:r w:rsidRPr="002F4E55">
        <w:rPr>
          <w:rFonts w:ascii="Times New Roman" w:hAnsi="Times New Roman" w:cs="Times New Roman"/>
          <w:strike/>
          <w:color w:val="FF0000"/>
        </w:rPr>
        <w:t>/1MWh</w:t>
      </w:r>
      <w:r w:rsidR="004764D7" w:rsidRPr="002F4E55">
        <w:rPr>
          <w:rFonts w:ascii="Times New Roman" w:hAnsi="Times New Roman" w:cs="Times New Roman"/>
          <w:strike/>
          <w:color w:val="FF0000"/>
        </w:rPr>
        <w:t xml:space="preserve"> (słownie: ……..……………..zł</w:t>
      </w:r>
      <w:r w:rsidR="00612DF9" w:rsidRPr="002F4E55">
        <w:rPr>
          <w:rFonts w:ascii="Times New Roman" w:hAnsi="Times New Roman" w:cs="Times New Roman"/>
          <w:strike/>
          <w:color w:val="FF0000"/>
        </w:rPr>
        <w:t xml:space="preserve"> netto </w:t>
      </w:r>
      <w:r w:rsidR="004764D7" w:rsidRPr="002F4E55">
        <w:rPr>
          <w:rFonts w:ascii="Times New Roman" w:hAnsi="Times New Roman" w:cs="Times New Roman"/>
          <w:strike/>
          <w:color w:val="FF0000"/>
        </w:rPr>
        <w:t>/MWh)</w:t>
      </w:r>
      <w:r w:rsidRPr="002F4E55">
        <w:rPr>
          <w:rFonts w:ascii="Times New Roman" w:hAnsi="Times New Roman" w:cs="Times New Roman"/>
          <w:strike/>
          <w:color w:val="FF0000"/>
        </w:rPr>
        <w:t xml:space="preserve">; </w:t>
      </w:r>
    </w:p>
    <w:p w14:paraId="62291CE1" w14:textId="2F2E4E78" w:rsidR="00B66AAF" w:rsidRPr="002F4E55" w:rsidRDefault="004764D7" w:rsidP="00342F25">
      <w:pPr>
        <w:pStyle w:val="Akapitzlist"/>
        <w:numPr>
          <w:ilvl w:val="0"/>
          <w:numId w:val="17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dla grupy taryfowej C21 - ……… zł</w:t>
      </w:r>
      <w:r w:rsidR="00685B90" w:rsidRPr="002F4E55">
        <w:rPr>
          <w:rFonts w:ascii="Times New Roman" w:hAnsi="Times New Roman" w:cs="Times New Roman"/>
          <w:strike/>
          <w:color w:val="FF0000"/>
        </w:rPr>
        <w:t xml:space="preserve"> netto</w:t>
      </w:r>
      <w:r w:rsidRPr="002F4E55">
        <w:rPr>
          <w:rFonts w:ascii="Times New Roman" w:hAnsi="Times New Roman" w:cs="Times New Roman"/>
          <w:strike/>
          <w:color w:val="FF0000"/>
        </w:rPr>
        <w:t>/1MWh (słownie: ……..……………..zł</w:t>
      </w:r>
      <w:r w:rsidR="00612DF9" w:rsidRPr="002F4E55">
        <w:rPr>
          <w:rFonts w:ascii="Times New Roman" w:hAnsi="Times New Roman" w:cs="Times New Roman"/>
          <w:strike/>
          <w:color w:val="FF0000"/>
        </w:rPr>
        <w:t xml:space="preserve"> netto</w:t>
      </w:r>
      <w:r w:rsidRPr="002F4E55">
        <w:rPr>
          <w:rFonts w:ascii="Times New Roman" w:hAnsi="Times New Roman" w:cs="Times New Roman"/>
          <w:strike/>
          <w:color w:val="FF0000"/>
        </w:rPr>
        <w:t xml:space="preserve">/MWh); </w:t>
      </w:r>
    </w:p>
    <w:p w14:paraId="50D43ADF" w14:textId="47A168FF" w:rsidR="00457352" w:rsidRPr="002F4E55" w:rsidRDefault="00457352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Maksymalna </w:t>
      </w:r>
      <w:r w:rsidRPr="002F4E55">
        <w:rPr>
          <w:rFonts w:ascii="Times New Roman" w:hAnsi="Times New Roman" w:cs="Times New Roman"/>
          <w:b/>
          <w:strike/>
          <w:color w:val="FF0000"/>
        </w:rPr>
        <w:t xml:space="preserve">kwota brutto </w:t>
      </w:r>
      <w:r w:rsidRPr="002F4E55">
        <w:rPr>
          <w:rFonts w:ascii="Times New Roman" w:hAnsi="Times New Roman" w:cs="Times New Roman"/>
          <w:strike/>
          <w:color w:val="FF0000"/>
        </w:rPr>
        <w:t>przeznaczona przez Zamawiającego na realizację Umowy,</w:t>
      </w:r>
      <w:r w:rsidRPr="002F4E55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wynosi: …………….. zł (słownie: …………………………………… złotych) netto + 23%VAT (…………… zł), co łącznie stanowi kwotę ……………. zł (słownie ………………………. złotych) brutto</w:t>
      </w:r>
      <w:r w:rsidRPr="002F4E55">
        <w:rPr>
          <w:rFonts w:ascii="Times New Roman" w:hAnsi="Times New Roman" w:cs="Times New Roman"/>
          <w:b/>
          <w:strike/>
          <w:color w:val="FF0000"/>
        </w:rPr>
        <w:t>.</w:t>
      </w:r>
    </w:p>
    <w:p w14:paraId="68E5A8F9" w14:textId="6107CC62" w:rsidR="00EB4BCA" w:rsidRPr="002F4E55" w:rsidRDefault="00BA2152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Podstawą dokonania zapłaty przez Zamawiającego będzie </w:t>
      </w:r>
      <w:r w:rsidR="007717D0" w:rsidRPr="002F4E55">
        <w:rPr>
          <w:rFonts w:ascii="Times New Roman" w:hAnsi="Times New Roman" w:cs="Times New Roman"/>
          <w:strike/>
          <w:color w:val="FF0000"/>
        </w:rPr>
        <w:t xml:space="preserve">prawidłowo </w:t>
      </w:r>
      <w:r w:rsidRPr="002F4E55">
        <w:rPr>
          <w:rFonts w:ascii="Times New Roman" w:hAnsi="Times New Roman" w:cs="Times New Roman"/>
          <w:strike/>
          <w:color w:val="FF0000"/>
        </w:rPr>
        <w:t xml:space="preserve">wystawiona </w:t>
      </w:r>
      <w:r w:rsidR="00FA3F98" w:rsidRPr="002F4E55">
        <w:rPr>
          <w:rFonts w:ascii="Times New Roman" w:hAnsi="Times New Roman" w:cs="Times New Roman"/>
          <w:strike/>
          <w:color w:val="FF0000"/>
        </w:rPr>
        <w:t xml:space="preserve">przez Wykonawcę </w:t>
      </w:r>
      <w:r w:rsidR="007717D0" w:rsidRPr="002F4E55">
        <w:rPr>
          <w:rFonts w:ascii="Times New Roman" w:hAnsi="Times New Roman" w:cs="Times New Roman"/>
          <w:strike/>
          <w:color w:val="FF0000"/>
        </w:rPr>
        <w:t>faktura</w:t>
      </w:r>
      <w:r w:rsidR="00775E25" w:rsidRPr="002F4E55">
        <w:rPr>
          <w:rFonts w:ascii="Times New Roman" w:hAnsi="Times New Roman" w:cs="Times New Roman"/>
          <w:strike/>
          <w:color w:val="FF0000"/>
        </w:rPr>
        <w:t xml:space="preserve">, </w:t>
      </w:r>
      <w:r w:rsidR="00321F60" w:rsidRPr="002F4E55">
        <w:rPr>
          <w:rFonts w:ascii="Times New Roman" w:hAnsi="Times New Roman" w:cs="Times New Roman"/>
          <w:strike/>
          <w:color w:val="FF0000"/>
        </w:rPr>
        <w:t xml:space="preserve">ze wskazaniem </w:t>
      </w:r>
      <w:r w:rsidR="00652670" w:rsidRPr="002F4E55">
        <w:rPr>
          <w:rFonts w:ascii="Times New Roman" w:hAnsi="Times New Roman" w:cs="Times New Roman"/>
          <w:strike/>
          <w:color w:val="FF0000"/>
        </w:rPr>
        <w:t xml:space="preserve">rzeczywistego </w:t>
      </w:r>
      <w:r w:rsidR="00321F60" w:rsidRPr="002F4E55">
        <w:rPr>
          <w:rFonts w:ascii="Times New Roman" w:hAnsi="Times New Roman" w:cs="Times New Roman"/>
          <w:strike/>
          <w:color w:val="FF0000"/>
        </w:rPr>
        <w:t xml:space="preserve">zużycia energii elektrycznej dla każdego przyłącza </w:t>
      </w:r>
      <w:r w:rsidR="00FA3F98" w:rsidRPr="002F4E55">
        <w:rPr>
          <w:rFonts w:ascii="Times New Roman" w:hAnsi="Times New Roman" w:cs="Times New Roman"/>
          <w:strike/>
          <w:color w:val="FF0000"/>
        </w:rPr>
        <w:t>obiektów, o których mowa</w:t>
      </w:r>
      <w:r w:rsidR="00E9262E" w:rsidRPr="002F4E55">
        <w:rPr>
          <w:rFonts w:ascii="Times New Roman" w:hAnsi="Times New Roman" w:cs="Times New Roman"/>
          <w:strike/>
          <w:color w:val="FF0000"/>
        </w:rPr>
        <w:t xml:space="preserve"> w § 1 ust. 1 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Umowy </w:t>
      </w:r>
      <w:r w:rsidRPr="002F4E55">
        <w:rPr>
          <w:rFonts w:ascii="Times New Roman" w:hAnsi="Times New Roman" w:cs="Times New Roman"/>
          <w:strike/>
          <w:color w:val="FF0000"/>
        </w:rPr>
        <w:t>zgodnie z</w:t>
      </w:r>
      <w:r w:rsidR="00775E25" w:rsidRPr="002F4E55">
        <w:rPr>
          <w:rFonts w:ascii="Times New Roman" w:hAnsi="Times New Roman" w:cs="Times New Roman"/>
          <w:strike/>
          <w:color w:val="FF0000"/>
        </w:rPr>
        <w:t> </w:t>
      </w:r>
      <w:r w:rsidR="00EB4BCA" w:rsidRPr="002F4E55">
        <w:rPr>
          <w:rFonts w:ascii="Times New Roman" w:hAnsi="Times New Roman" w:cs="Times New Roman"/>
          <w:strike/>
          <w:color w:val="FF0000"/>
        </w:rPr>
        <w:t>zasadami określonymi poniżej:</w:t>
      </w:r>
    </w:p>
    <w:p w14:paraId="4D904567" w14:textId="37A84B5C" w:rsidR="00EB4BCA" w:rsidRPr="002F4E55" w:rsidRDefault="00D83F84" w:rsidP="00342F25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o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płaty za dostawę energii elektrycznej będą płatne za każdy miesiąc z dołu, na podstawie odczytów licznikowych oraz na podstawie prawidłowo </w:t>
      </w:r>
      <w:r w:rsidR="001D274E" w:rsidRPr="002F4E55">
        <w:rPr>
          <w:rFonts w:ascii="Times New Roman" w:hAnsi="Times New Roman" w:cs="Times New Roman"/>
          <w:strike/>
          <w:color w:val="FF0000"/>
        </w:rPr>
        <w:t xml:space="preserve">wystawionej </w:t>
      </w:r>
      <w:r w:rsidR="00EB4BCA" w:rsidRPr="002F4E55">
        <w:rPr>
          <w:rFonts w:ascii="Times New Roman" w:hAnsi="Times New Roman" w:cs="Times New Roman"/>
          <w:strike/>
          <w:color w:val="FF0000"/>
        </w:rPr>
        <w:t>przez Wykonawcę faktur</w:t>
      </w:r>
      <w:r w:rsidR="001D274E" w:rsidRPr="002F4E55">
        <w:rPr>
          <w:rFonts w:ascii="Times New Roman" w:hAnsi="Times New Roman" w:cs="Times New Roman"/>
          <w:strike/>
          <w:color w:val="FF0000"/>
        </w:rPr>
        <w:t>y</w:t>
      </w:r>
      <w:r w:rsidR="00EB4BCA" w:rsidRPr="002F4E55">
        <w:rPr>
          <w:rFonts w:ascii="Times New Roman" w:hAnsi="Times New Roman" w:cs="Times New Roman"/>
          <w:strike/>
          <w:color w:val="FF0000"/>
        </w:rPr>
        <w:t>,</w:t>
      </w:r>
      <w:r w:rsidR="00F53C58"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32C35E4E" w14:textId="15C78252" w:rsidR="00EB4BCA" w:rsidRPr="002F4E55" w:rsidRDefault="00321F60" w:rsidP="00342F25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  <w:u w:val="single"/>
        </w:rPr>
        <w:t xml:space="preserve">faktura będzie płatna </w:t>
      </w:r>
      <w:r w:rsidR="00EB4BCA" w:rsidRPr="002F4E55">
        <w:rPr>
          <w:rFonts w:ascii="Times New Roman" w:hAnsi="Times New Roman" w:cs="Times New Roman"/>
          <w:strike/>
          <w:color w:val="FF0000"/>
          <w:u w:val="single"/>
        </w:rPr>
        <w:t xml:space="preserve">w terminie do 21 dni 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od daty </w:t>
      </w:r>
      <w:r w:rsidRPr="002F4E55">
        <w:rPr>
          <w:rFonts w:ascii="Times New Roman" w:hAnsi="Times New Roman" w:cs="Times New Roman"/>
          <w:strike/>
          <w:color w:val="FF0000"/>
        </w:rPr>
        <w:t xml:space="preserve">jej </w:t>
      </w:r>
      <w:r w:rsidR="00EB4BCA" w:rsidRPr="002F4E55">
        <w:rPr>
          <w:rFonts w:ascii="Times New Roman" w:hAnsi="Times New Roman" w:cs="Times New Roman"/>
          <w:strike/>
          <w:color w:val="FF0000"/>
        </w:rPr>
        <w:t>skutecznego dostarczenia do siedziby Zamawiającego,</w:t>
      </w:r>
    </w:p>
    <w:p w14:paraId="0C05A0AB" w14:textId="1736C822" w:rsidR="00EB4BCA" w:rsidRPr="002F4E55" w:rsidRDefault="00D83F84" w:rsidP="00342F25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n</w:t>
      </w:r>
      <w:r w:rsidR="00EB4BCA" w:rsidRPr="002F4E55">
        <w:rPr>
          <w:rFonts w:ascii="Times New Roman" w:hAnsi="Times New Roman" w:cs="Times New Roman"/>
          <w:strike/>
          <w:color w:val="FF0000"/>
        </w:rPr>
        <w:t>ależność będzie płatna przelewem, na konto Wykonawcy wskazane na fakturze.</w:t>
      </w:r>
    </w:p>
    <w:p w14:paraId="559BD7FD" w14:textId="77777777" w:rsidR="003C65AC" w:rsidRPr="002F4E55" w:rsidRDefault="00BA2152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 </w:t>
      </w:r>
      <w:r w:rsidR="00621D57" w:rsidRPr="002F4E55">
        <w:rPr>
          <w:rFonts w:ascii="Times New Roman" w:hAnsi="Times New Roman" w:cs="Times New Roman"/>
          <w:strike/>
          <w:color w:val="FF0000"/>
        </w:rPr>
        <w:t xml:space="preserve">datę zapłaty Strony zgodnie uznają datę </w:t>
      </w:r>
      <w:r w:rsidRPr="002F4E55">
        <w:rPr>
          <w:rFonts w:ascii="Times New Roman" w:hAnsi="Times New Roman" w:cs="Times New Roman"/>
          <w:strike/>
          <w:color w:val="FF0000"/>
        </w:rPr>
        <w:t xml:space="preserve">obciążenia rachunku bankowego Zamawiającego. </w:t>
      </w:r>
    </w:p>
    <w:p w14:paraId="44D9B1B2" w14:textId="4D2210E9" w:rsidR="003C65AC" w:rsidRPr="002F4E55" w:rsidRDefault="00F53C58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Określone przez Zamawiającego w Załączniku nr 1 do Umowy – Opis Przedmiotu Zamówienia </w:t>
      </w:r>
      <w:r w:rsidRPr="002F4E55">
        <w:rPr>
          <w:rFonts w:ascii="Times New Roman" w:hAnsi="Times New Roman" w:cs="Times New Roman"/>
          <w:b/>
          <w:strike/>
          <w:color w:val="FF0000"/>
        </w:rPr>
        <w:t>prognozowane</w:t>
      </w:r>
      <w:r w:rsidRPr="002F4E55">
        <w:rPr>
          <w:rFonts w:ascii="Times New Roman" w:hAnsi="Times New Roman" w:cs="Times New Roman"/>
          <w:strike/>
          <w:color w:val="FF0000"/>
        </w:rPr>
        <w:t xml:space="preserve"> ilości zużycia energii elektrycznej mają charakter jedynie orientacyjny i</w:t>
      </w:r>
      <w:r w:rsidR="0095111A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nie</w:t>
      </w:r>
      <w:r w:rsidR="0095111A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stanowią ze strony Zamawiającego zobowiązania do zakupu energii </w:t>
      </w:r>
      <w:r w:rsidR="001D274E" w:rsidRPr="002F4E55">
        <w:rPr>
          <w:rFonts w:ascii="Times New Roman" w:hAnsi="Times New Roman" w:cs="Times New Roman"/>
          <w:strike/>
          <w:color w:val="FF0000"/>
        </w:rPr>
        <w:t xml:space="preserve">elektrycznej </w:t>
      </w:r>
      <w:r w:rsidRPr="002F4E55">
        <w:rPr>
          <w:rFonts w:ascii="Times New Roman" w:hAnsi="Times New Roman" w:cs="Times New Roman"/>
          <w:strike/>
          <w:color w:val="FF0000"/>
        </w:rPr>
        <w:t>w ilości podanej w treści Załącznika.</w:t>
      </w:r>
    </w:p>
    <w:p w14:paraId="2C8500B5" w14:textId="5A7B254A" w:rsidR="003C65AC" w:rsidRPr="002F4E55" w:rsidRDefault="00F53C58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Ewentualna zmiana szacowanego zużycia energii nie będzie skutkowała dodatkowymi kosztami dla</w:t>
      </w:r>
      <w:r w:rsidR="00BB3B03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Zamawiającego, poza rozliczeniem za faktycznie zużytą ilość energii elektrycznej -</w:t>
      </w:r>
      <w:r w:rsidR="001C01B7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wg</w:t>
      </w:r>
      <w:r w:rsidR="001C01B7" w:rsidRPr="002F4E55">
        <w:rPr>
          <w:rFonts w:ascii="Times New Roman" w:hAnsi="Times New Roman" w:cs="Times New Roman"/>
          <w:strike/>
          <w:color w:val="FF0000"/>
        </w:rPr>
        <w:t> </w:t>
      </w:r>
      <w:r w:rsidR="000B2CE6" w:rsidRPr="002F4E55">
        <w:rPr>
          <w:rFonts w:ascii="Times New Roman" w:hAnsi="Times New Roman" w:cs="Times New Roman"/>
          <w:strike/>
          <w:color w:val="FF0000"/>
        </w:rPr>
        <w:t>stawek</w:t>
      </w:r>
      <w:r w:rsidR="00BB3B03" w:rsidRPr="002F4E55">
        <w:rPr>
          <w:rFonts w:ascii="Times New Roman" w:hAnsi="Times New Roman" w:cs="Times New Roman"/>
          <w:strike/>
          <w:color w:val="FF0000"/>
        </w:rPr>
        <w:t> </w:t>
      </w:r>
      <w:r w:rsidR="000B2CE6" w:rsidRPr="002F4E55">
        <w:rPr>
          <w:rFonts w:ascii="Times New Roman" w:hAnsi="Times New Roman" w:cs="Times New Roman"/>
          <w:strike/>
          <w:color w:val="FF0000"/>
        </w:rPr>
        <w:t xml:space="preserve">netto </w:t>
      </w:r>
      <w:r w:rsidRPr="002F4E55">
        <w:rPr>
          <w:rFonts w:ascii="Times New Roman" w:hAnsi="Times New Roman" w:cs="Times New Roman"/>
          <w:strike/>
          <w:color w:val="FF0000"/>
        </w:rPr>
        <w:t>określonych</w:t>
      </w:r>
      <w:r w:rsidR="00E9262E" w:rsidRPr="002F4E55">
        <w:rPr>
          <w:rFonts w:ascii="Times New Roman" w:hAnsi="Times New Roman" w:cs="Times New Roman"/>
          <w:strike/>
          <w:color w:val="FF0000"/>
        </w:rPr>
        <w:t xml:space="preserve"> w § </w:t>
      </w:r>
      <w:r w:rsidR="00775D26" w:rsidRPr="002F4E55">
        <w:rPr>
          <w:rFonts w:ascii="Times New Roman" w:hAnsi="Times New Roman" w:cs="Times New Roman"/>
          <w:strike/>
          <w:color w:val="FF0000"/>
        </w:rPr>
        <w:t>7</w:t>
      </w:r>
      <w:r w:rsidR="00E9262E" w:rsidRPr="002F4E55">
        <w:rPr>
          <w:rFonts w:ascii="Times New Roman" w:hAnsi="Times New Roman" w:cs="Times New Roman"/>
          <w:strike/>
          <w:color w:val="FF0000"/>
        </w:rPr>
        <w:t> ust. 1 pkt. 1) i 2)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 Umowy</w:t>
      </w:r>
      <w:r w:rsidR="003C40DE" w:rsidRPr="002F4E55">
        <w:rPr>
          <w:rFonts w:ascii="Times New Roman" w:hAnsi="Times New Roman" w:cs="Times New Roman"/>
          <w:strike/>
          <w:color w:val="FF0000"/>
        </w:rPr>
        <w:t>.</w:t>
      </w:r>
    </w:p>
    <w:p w14:paraId="5BB17886" w14:textId="69C47C7E" w:rsidR="005842AE" w:rsidRPr="002F4E55" w:rsidRDefault="005842AE" w:rsidP="00342F25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Wykonawcy nie przysługuje prawo 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dochodzenia od Zamawiającego </w:t>
      </w:r>
      <w:r w:rsidRPr="002F4E55">
        <w:rPr>
          <w:rFonts w:ascii="Times New Roman" w:hAnsi="Times New Roman" w:cs="Times New Roman"/>
          <w:strike/>
          <w:color w:val="FF0000"/>
        </w:rPr>
        <w:t>roszczeń z tytułu niewykorzystania przez Zamawiającego w</w:t>
      </w:r>
      <w:r w:rsidR="000B2CE6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całości kwoty stanowiącej maksymalną wartość Umowy.</w:t>
      </w:r>
    </w:p>
    <w:p w14:paraId="2A4EFA82" w14:textId="288ED109" w:rsidR="0062299A" w:rsidRPr="002F4E55" w:rsidRDefault="005F58FE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775D26" w:rsidRPr="002F4E55">
        <w:rPr>
          <w:rFonts w:ascii="Times New Roman" w:hAnsi="Times New Roman" w:cs="Times New Roman"/>
          <w:strike/>
          <w:color w:val="FF0000"/>
          <w:szCs w:val="22"/>
        </w:rPr>
        <w:t>8</w:t>
      </w:r>
    </w:p>
    <w:p w14:paraId="32ED190E" w14:textId="27C5CD65" w:rsidR="00BA2152" w:rsidRPr="002F4E55" w:rsidRDefault="00BA2152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OBOWIĄZKI STRON</w:t>
      </w:r>
    </w:p>
    <w:p w14:paraId="4CE70108" w14:textId="5DB9F10C" w:rsidR="00BA2152" w:rsidRPr="002F4E55" w:rsidRDefault="00BA2152" w:rsidP="00342F25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Strony zobowiązują się do: </w:t>
      </w:r>
    </w:p>
    <w:p w14:paraId="3198B104" w14:textId="3A08D4BC" w:rsidR="00BA2152" w:rsidRPr="002F4E55" w:rsidRDefault="00BA2152" w:rsidP="00342F25">
      <w:pPr>
        <w:pStyle w:val="Akapitzlist"/>
        <w:numPr>
          <w:ilvl w:val="0"/>
          <w:numId w:val="19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niezwłocznego wzajemnego informowania się o zauważonych wadach lub usterkach w</w:t>
      </w:r>
      <w:r w:rsidR="00A9187B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układzie pomiarowo-rozliczeniowym oraz innych okolicznościach mających wpływ na</w:t>
      </w:r>
      <w:r w:rsidR="00A9187B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rozliczenia za</w:t>
      </w:r>
      <w:r w:rsidR="00804DB0" w:rsidRPr="002F4E55">
        <w:rPr>
          <w:rFonts w:ascii="Times New Roman" w:hAnsi="Times New Roman" w:cs="Times New Roman"/>
          <w:strike/>
          <w:color w:val="FF0000"/>
        </w:rPr>
        <w:t> </w:t>
      </w:r>
      <w:r w:rsidR="00EB4BCA" w:rsidRPr="002F4E55">
        <w:rPr>
          <w:rFonts w:ascii="Times New Roman" w:hAnsi="Times New Roman" w:cs="Times New Roman"/>
          <w:strike/>
          <w:color w:val="FF0000"/>
        </w:rPr>
        <w:t>dostawę</w:t>
      </w:r>
      <w:r w:rsidR="00057BF0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energi</w:t>
      </w:r>
      <w:r w:rsidR="00057BF0" w:rsidRPr="002F4E55">
        <w:rPr>
          <w:rFonts w:ascii="Times New Roman" w:hAnsi="Times New Roman" w:cs="Times New Roman"/>
          <w:strike/>
          <w:color w:val="FF0000"/>
        </w:rPr>
        <w:t>i</w:t>
      </w:r>
      <w:r w:rsidR="00EB4BCA" w:rsidRPr="002F4E55">
        <w:rPr>
          <w:rFonts w:ascii="Times New Roman" w:hAnsi="Times New Roman" w:cs="Times New Roman"/>
          <w:strike/>
          <w:color w:val="FF0000"/>
        </w:rPr>
        <w:t xml:space="preserve"> elektrycznej</w:t>
      </w:r>
      <w:r w:rsidR="0062299A" w:rsidRPr="002F4E55">
        <w:rPr>
          <w:rFonts w:ascii="Times New Roman" w:hAnsi="Times New Roman" w:cs="Times New Roman"/>
          <w:strike/>
          <w:color w:val="FF0000"/>
        </w:rPr>
        <w:t>,</w:t>
      </w:r>
    </w:p>
    <w:p w14:paraId="49CBB893" w14:textId="3295250C" w:rsidR="00BA2152" w:rsidRPr="002F4E55" w:rsidRDefault="00BA2152" w:rsidP="00342F25">
      <w:pPr>
        <w:pStyle w:val="Akapitzlist"/>
        <w:numPr>
          <w:ilvl w:val="0"/>
          <w:numId w:val="19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wzajemnego przekazywania sobie danych i informacji niezbędnych do prowadzenia ruchu i</w:t>
      </w:r>
      <w:r w:rsidR="00471FA3" w:rsidRPr="002F4E55">
        <w:rPr>
          <w:rFonts w:ascii="Times New Roman" w:hAnsi="Times New Roman" w:cs="Times New Roman"/>
          <w:strike/>
          <w:color w:val="FF0000"/>
        </w:rPr>
        <w:t> </w:t>
      </w:r>
      <w:r w:rsidR="0062299A" w:rsidRPr="002F4E55">
        <w:rPr>
          <w:rFonts w:ascii="Times New Roman" w:hAnsi="Times New Roman" w:cs="Times New Roman"/>
          <w:strike/>
          <w:color w:val="FF0000"/>
        </w:rPr>
        <w:t>eksploatacji sieci</w:t>
      </w:r>
      <w:r w:rsidR="00B658A4" w:rsidRPr="002F4E55">
        <w:rPr>
          <w:rFonts w:ascii="Times New Roman" w:hAnsi="Times New Roman" w:cs="Times New Roman"/>
          <w:strike/>
          <w:color w:val="FF0000"/>
        </w:rPr>
        <w:t>.</w:t>
      </w:r>
    </w:p>
    <w:p w14:paraId="311E8EC1" w14:textId="4D5423F7" w:rsidR="009E4D7B" w:rsidRPr="002F4E55" w:rsidRDefault="009E4D7B" w:rsidP="00342F25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Wykonawca zobowiązuje się do</w:t>
      </w:r>
      <w:r w:rsidR="00EF6791" w:rsidRPr="002F4E55">
        <w:rPr>
          <w:rFonts w:ascii="Times New Roman" w:hAnsi="Times New Roman" w:cs="Times New Roman"/>
          <w:strike/>
          <w:color w:val="FF0000"/>
        </w:rPr>
        <w:t>:</w:t>
      </w:r>
    </w:p>
    <w:p w14:paraId="6D9A333D" w14:textId="3B02FC79" w:rsidR="001759EA" w:rsidRPr="002F4E55" w:rsidRDefault="001759EA" w:rsidP="00342F25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sprzedaży energii elektrycznej, z zachowaniem obowiązujących wymagań określonych w</w:t>
      </w:r>
      <w:r w:rsidR="001E7B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ustawie z dnia 10 kwietnia 1997 r. Prawo energetyczne oraz aktach wykonawczych do tej ustawy, jak i w odrębnych przepisach prawa, </w:t>
      </w:r>
    </w:p>
    <w:p w14:paraId="72B58A68" w14:textId="75AF0B83" w:rsidR="00F77B82" w:rsidRPr="002F4E55" w:rsidRDefault="00F77B82" w:rsidP="00342F25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zapewnienia wysokiej jakości dostawy oraz  zagwarantowania ciągłości dostawy energii elektrycznej do obiektów Zamawiającego,</w:t>
      </w:r>
    </w:p>
    <w:p w14:paraId="422E9DBF" w14:textId="608A470C" w:rsidR="001759EA" w:rsidRPr="002F4E55" w:rsidRDefault="001759EA" w:rsidP="00342F25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dostawy energii elektrycznej po jednostkowych stawkach netto, </w:t>
      </w:r>
      <w:r w:rsidR="001E7BAC" w:rsidRPr="002F4E55">
        <w:rPr>
          <w:rFonts w:ascii="Times New Roman" w:hAnsi="Times New Roman" w:cs="Times New Roman"/>
          <w:strike/>
          <w:color w:val="FF0000"/>
        </w:rPr>
        <w:t>określonych w § </w:t>
      </w:r>
      <w:r w:rsidR="00A10DF5" w:rsidRPr="002F4E55">
        <w:rPr>
          <w:rFonts w:ascii="Times New Roman" w:hAnsi="Times New Roman" w:cs="Times New Roman"/>
          <w:strike/>
          <w:color w:val="FF0000"/>
        </w:rPr>
        <w:t>7</w:t>
      </w:r>
      <w:r w:rsidR="001E7BAC" w:rsidRPr="002F4E55">
        <w:rPr>
          <w:rFonts w:ascii="Times New Roman" w:hAnsi="Times New Roman" w:cs="Times New Roman"/>
          <w:strike/>
          <w:color w:val="FF0000"/>
        </w:rPr>
        <w:t> ust. 1 pkt. 1) i 2)</w:t>
      </w:r>
      <w:r w:rsidR="005C7A1D" w:rsidRPr="002F4E55">
        <w:rPr>
          <w:rFonts w:ascii="Times New Roman" w:hAnsi="Times New Roman" w:cs="Times New Roman"/>
          <w:strike/>
          <w:color w:val="FF0000"/>
        </w:rPr>
        <w:t xml:space="preserve"> Umowy</w:t>
      </w:r>
      <w:r w:rsidRPr="002F4E55">
        <w:rPr>
          <w:rFonts w:ascii="Times New Roman" w:hAnsi="Times New Roman" w:cs="Times New Roman"/>
          <w:strike/>
          <w:color w:val="FF0000"/>
        </w:rPr>
        <w:t>,</w:t>
      </w:r>
    </w:p>
    <w:p w14:paraId="11667DA9" w14:textId="2FD221AB" w:rsidR="001759EA" w:rsidRPr="002F4E55" w:rsidRDefault="001759EA" w:rsidP="00342F25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lastRenderedPageBreak/>
        <w:t>bilansowania handlowego poprzez rozliczanie niezbilansowania powstałego pomiędzy przydzielonym profilem zużycia energii elektrycznej, zgłoszonym wolumenem energii w</w:t>
      </w:r>
      <w:r w:rsidR="001E7B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ramach Umowy, a rzeczywistym zapotrzebowaniem na energię elektryczną w okresach rozliczeniowych, w ramach ceny za dostarczoną energię elektryczną Zamawiającemu,</w:t>
      </w:r>
    </w:p>
    <w:p w14:paraId="29F578B1" w14:textId="607B11D7" w:rsidR="002E34E7" w:rsidRPr="002F4E55" w:rsidRDefault="002E34E7" w:rsidP="00342F25">
      <w:pPr>
        <w:pStyle w:val="Akapitzlist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prowadzenia ewidencji wpłat należności zap</w:t>
      </w:r>
      <w:r w:rsidR="005E715F" w:rsidRPr="002F4E55">
        <w:rPr>
          <w:rFonts w:ascii="Times New Roman" w:hAnsi="Times New Roman" w:cs="Times New Roman"/>
          <w:strike/>
          <w:color w:val="FF0000"/>
        </w:rPr>
        <w:t>ewniającej poprawność rozliczeń,</w:t>
      </w:r>
    </w:p>
    <w:p w14:paraId="6659E413" w14:textId="26CF6B8A" w:rsidR="005E715F" w:rsidRPr="002F4E55" w:rsidRDefault="005E715F" w:rsidP="00342F25">
      <w:pPr>
        <w:pStyle w:val="Akapitzlist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spełnienia wszystkich warunków formalnych przyłączenia do sieci OSD</w:t>
      </w:r>
      <w:r w:rsidR="009854E0" w:rsidRPr="002F4E55">
        <w:rPr>
          <w:rFonts w:ascii="Times New Roman" w:hAnsi="Times New Roman" w:cs="Times New Roman"/>
          <w:strike/>
          <w:color w:val="FF0000"/>
        </w:rPr>
        <w:t>,</w:t>
      </w:r>
    </w:p>
    <w:p w14:paraId="15317E85" w14:textId="27D926C9" w:rsidR="009854E0" w:rsidRPr="002F4E55" w:rsidRDefault="009854E0" w:rsidP="00342F25">
      <w:pPr>
        <w:pStyle w:val="Akapitzlist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utrzymania standardów jakościowych obsługi </w:t>
      </w:r>
      <w:r w:rsidR="00635D55" w:rsidRPr="002F4E55">
        <w:rPr>
          <w:rFonts w:ascii="Times New Roman" w:hAnsi="Times New Roman" w:cs="Times New Roman"/>
          <w:strike/>
          <w:color w:val="FF0000"/>
        </w:rPr>
        <w:t>Zamawiającego</w:t>
      </w:r>
      <w:r w:rsidRPr="002F4E55">
        <w:rPr>
          <w:rFonts w:ascii="Times New Roman" w:hAnsi="Times New Roman" w:cs="Times New Roman"/>
          <w:strike/>
          <w:color w:val="FF0000"/>
        </w:rPr>
        <w:t xml:space="preserve">, </w:t>
      </w:r>
      <w:r w:rsidR="00635D55" w:rsidRPr="002F4E55">
        <w:rPr>
          <w:rFonts w:ascii="Times New Roman" w:hAnsi="Times New Roman" w:cs="Times New Roman"/>
          <w:strike/>
          <w:color w:val="FF0000"/>
        </w:rPr>
        <w:t>w tym:</w:t>
      </w:r>
    </w:p>
    <w:p w14:paraId="15DEA0FA" w14:textId="148AD6C4" w:rsidR="00635D55" w:rsidRPr="002F4E55" w:rsidRDefault="00635D55" w:rsidP="00342F25">
      <w:pPr>
        <w:pStyle w:val="Akapitzlist"/>
        <w:numPr>
          <w:ilvl w:val="1"/>
          <w:numId w:val="4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przyjmowania zgłoszeń i reklamacji od Zamawiającego, </w:t>
      </w:r>
    </w:p>
    <w:p w14:paraId="45653A2E" w14:textId="752BDE41" w:rsidR="00635D55" w:rsidRPr="002F4E55" w:rsidRDefault="00635D55" w:rsidP="00342F25">
      <w:pPr>
        <w:pStyle w:val="Akapitzlist"/>
        <w:numPr>
          <w:ilvl w:val="1"/>
          <w:numId w:val="4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rozpatrywania wniosków lub reklamacji Zamawiającego w sprawie rozliczeń i udzielenia odpowiedzi, nie później niż w terminie 14 dni od dnia złożenia wniosków lub zgłoszenia reklamacji,</w:t>
      </w:r>
    </w:p>
    <w:p w14:paraId="2784B3DC" w14:textId="4999958A" w:rsidR="00154DC8" w:rsidRPr="002F4E55" w:rsidRDefault="00154DC8" w:rsidP="00342F25">
      <w:pPr>
        <w:pStyle w:val="Akapitzlist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 przypadku niedotrzymania standardów jakościowych obsługi </w:t>
      </w:r>
      <w:r w:rsidR="00635D55" w:rsidRPr="002F4E55">
        <w:rPr>
          <w:rFonts w:ascii="Times New Roman" w:hAnsi="Times New Roman" w:cs="Times New Roman"/>
          <w:strike/>
          <w:color w:val="FF0000"/>
        </w:rPr>
        <w:t>Zamawiającego</w:t>
      </w:r>
      <w:r w:rsidRPr="002F4E55">
        <w:rPr>
          <w:rFonts w:ascii="Times New Roman" w:hAnsi="Times New Roman" w:cs="Times New Roman"/>
          <w:strike/>
          <w:color w:val="FF0000"/>
        </w:rPr>
        <w:t xml:space="preserve"> Wykonawca zobowiązany jest do uwzględnienia </w:t>
      </w:r>
      <w:r w:rsidR="00635D55" w:rsidRPr="002F4E55">
        <w:rPr>
          <w:rFonts w:ascii="Times New Roman" w:hAnsi="Times New Roman" w:cs="Times New Roman"/>
          <w:strike/>
          <w:color w:val="FF0000"/>
        </w:rPr>
        <w:t>bonifikat</w:t>
      </w:r>
      <w:r w:rsidR="00ED1733" w:rsidRPr="002F4E55">
        <w:rPr>
          <w:rFonts w:ascii="Times New Roman" w:hAnsi="Times New Roman" w:cs="Times New Roman"/>
          <w:strike/>
          <w:color w:val="FF0000"/>
        </w:rPr>
        <w:t xml:space="preserve"> na zasadach ogólnych</w:t>
      </w:r>
      <w:r w:rsidR="00F95FD1" w:rsidRPr="002F4E55">
        <w:rPr>
          <w:rFonts w:ascii="Times New Roman" w:hAnsi="Times New Roman" w:cs="Times New Roman"/>
          <w:strike/>
          <w:color w:val="FF0000"/>
        </w:rPr>
        <w:t>,</w:t>
      </w:r>
    </w:p>
    <w:p w14:paraId="5CFFFD79" w14:textId="74AA5EF5" w:rsidR="00F95FD1" w:rsidRPr="002F4E55" w:rsidRDefault="00F95FD1" w:rsidP="00F95FD1">
      <w:pPr>
        <w:pStyle w:val="Akapitzlist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poinformowania Zamawiającego o zaprzestaniu dostarczania energii elektrycznej na rzecz Zamawiającego,</w:t>
      </w:r>
    </w:p>
    <w:p w14:paraId="240AA9CC" w14:textId="677534C2" w:rsidR="00F95FD1" w:rsidRPr="002F4E55" w:rsidRDefault="00F95FD1" w:rsidP="00F95FD1">
      <w:pPr>
        <w:pStyle w:val="Akapitzlist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wskazania sprzedawcy rezerwowego, tj.: ………………………… (pełna nazwa i adres), przedsiębiorstwa energetycznego, posiadającego koncesję na obrót energią elektryczną oraz zawartą Generalną Umowę Dystrybucji z Operatorem Sieci Dystrybucji, które będzie sprzedawcą energii elektrycznej dla PPE Zamawiającego w przypadku zaprzestania przez Wykonawcę dostarczania energii na rzecz Zamawiającego.</w:t>
      </w:r>
    </w:p>
    <w:p w14:paraId="44664C06" w14:textId="5ADF9C6A" w:rsidR="00BA2152" w:rsidRPr="002F4E55" w:rsidRDefault="00BA2152" w:rsidP="00342F25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Zamawiający zobowiązuje się do: </w:t>
      </w:r>
    </w:p>
    <w:p w14:paraId="237F502F" w14:textId="3E5972E6" w:rsidR="00BA2152" w:rsidRPr="002F4E55" w:rsidRDefault="00BA2152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użytkowania swoich obiektów w sposób nie powodujący utrudnień w pr</w:t>
      </w:r>
      <w:r w:rsidR="0062299A" w:rsidRPr="002F4E55">
        <w:rPr>
          <w:rFonts w:ascii="Times New Roman" w:hAnsi="Times New Roman" w:cs="Times New Roman"/>
          <w:strike/>
          <w:color w:val="FF0000"/>
        </w:rPr>
        <w:t>awidłowym funkcjonowaniu sieci,</w:t>
      </w:r>
    </w:p>
    <w:p w14:paraId="6633D1EB" w14:textId="2AF970D0" w:rsidR="00BA2152" w:rsidRPr="002F4E55" w:rsidRDefault="00BA2152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terminowego regulowania należności związanych z </w:t>
      </w:r>
      <w:r w:rsidR="00EB4BCA" w:rsidRPr="002F4E55">
        <w:rPr>
          <w:rFonts w:ascii="Times New Roman" w:hAnsi="Times New Roman" w:cs="Times New Roman"/>
          <w:strike/>
          <w:color w:val="FF0000"/>
        </w:rPr>
        <w:t>dostawą</w:t>
      </w:r>
      <w:r w:rsidR="00A9187B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6D7E69" w:rsidRPr="002F4E55">
        <w:rPr>
          <w:rFonts w:ascii="Times New Roman" w:hAnsi="Times New Roman" w:cs="Times New Roman"/>
          <w:strike/>
          <w:color w:val="FF0000"/>
        </w:rPr>
        <w:t>energii</w:t>
      </w:r>
      <w:r w:rsidR="00A9187B" w:rsidRPr="002F4E55">
        <w:rPr>
          <w:rFonts w:ascii="Times New Roman" w:hAnsi="Times New Roman" w:cs="Times New Roman"/>
          <w:strike/>
          <w:color w:val="FF0000"/>
        </w:rPr>
        <w:t xml:space="preserve"> elektrycznej</w:t>
      </w:r>
      <w:r w:rsidR="006D7E69" w:rsidRPr="002F4E55">
        <w:rPr>
          <w:rFonts w:ascii="Times New Roman" w:hAnsi="Times New Roman" w:cs="Times New Roman"/>
          <w:strike/>
          <w:color w:val="FF0000"/>
        </w:rPr>
        <w:t>,</w:t>
      </w:r>
    </w:p>
    <w:p w14:paraId="7D693A84" w14:textId="77777777" w:rsidR="00B658A4" w:rsidRPr="002F4E55" w:rsidRDefault="003E7F57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Zamawiający zobowiązuje się do pobierania mocy i</w:t>
      </w:r>
      <w:r w:rsidR="001D274E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Pr="002F4E55">
        <w:rPr>
          <w:rFonts w:ascii="Times New Roman" w:hAnsi="Times New Roman" w:cs="Times New Roman"/>
          <w:strike/>
          <w:color w:val="FF0000"/>
        </w:rPr>
        <w:t>energii elektrycznej zgodnie z aktualnymi dla niego warunkami przyłączenia</w:t>
      </w:r>
      <w:r w:rsidR="00321F60" w:rsidRPr="002F4E55">
        <w:rPr>
          <w:rFonts w:ascii="Times New Roman" w:hAnsi="Times New Roman" w:cs="Times New Roman"/>
          <w:strike/>
          <w:color w:val="FF0000"/>
        </w:rPr>
        <w:t>,</w:t>
      </w:r>
    </w:p>
    <w:p w14:paraId="27EC7E89" w14:textId="77777777" w:rsidR="00B658A4" w:rsidRPr="002F4E55" w:rsidRDefault="00321F60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powierzania dokonywania zmian w instalacji elektrycznej osobom posiadającym odpowiednie uprawnienia i kwalifikacje,</w:t>
      </w:r>
    </w:p>
    <w:p w14:paraId="0314CF22" w14:textId="72F1F5B6" w:rsidR="00321F60" w:rsidRPr="002F4E55" w:rsidRDefault="00321F60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utrzymywania swojej części instalacji elektrycznej w stanie technicznym zgodnym z dokumentacją, oraz wymaganiami określonymi w odrębnych przepisach</w:t>
      </w:r>
      <w:r w:rsidR="006A366F" w:rsidRPr="002F4E55">
        <w:rPr>
          <w:rFonts w:ascii="Times New Roman" w:hAnsi="Times New Roman" w:cs="Times New Roman"/>
          <w:strike/>
          <w:color w:val="FF0000"/>
        </w:rPr>
        <w:t>,</w:t>
      </w:r>
    </w:p>
    <w:p w14:paraId="2D9C7B67" w14:textId="78F7CE0B" w:rsidR="005C6B83" w:rsidRPr="002F4E55" w:rsidRDefault="005C6B83" w:rsidP="00342F25">
      <w:pPr>
        <w:pStyle w:val="Akapitzlist"/>
        <w:numPr>
          <w:ilvl w:val="0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bezzwłocznego informowania Wykonawcy o ewentualnym dokona</w:t>
      </w:r>
      <w:r w:rsidR="00542FBD" w:rsidRPr="002F4E55">
        <w:rPr>
          <w:rFonts w:ascii="Times New Roman" w:hAnsi="Times New Roman" w:cs="Times New Roman"/>
          <w:strike/>
          <w:color w:val="FF0000"/>
        </w:rPr>
        <w:t>niu zmiany mocy przyłączeniowej,</w:t>
      </w:r>
    </w:p>
    <w:p w14:paraId="7C7F2AF9" w14:textId="083BF0CB" w:rsidR="00542FBD" w:rsidRPr="002F4E55" w:rsidRDefault="00542FBD" w:rsidP="00342F2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umożliwienia upoważnionym przedstawicielom Wykonawcy dokonywania odczytów wskazań układ</w:t>
      </w:r>
      <w:r w:rsidR="00E66561" w:rsidRPr="002F4E55">
        <w:rPr>
          <w:rFonts w:ascii="Times New Roman" w:hAnsi="Times New Roman" w:cs="Times New Roman"/>
          <w:strike/>
          <w:color w:val="FF0000"/>
        </w:rPr>
        <w:t>ów</w:t>
      </w:r>
      <w:r w:rsidRPr="002F4E55">
        <w:rPr>
          <w:rFonts w:ascii="Times New Roman" w:hAnsi="Times New Roman" w:cs="Times New Roman"/>
          <w:strike/>
          <w:color w:val="FF0000"/>
        </w:rPr>
        <w:t xml:space="preserve"> pomiarow</w:t>
      </w:r>
      <w:r w:rsidR="00E66561" w:rsidRPr="002F4E55">
        <w:rPr>
          <w:rFonts w:ascii="Times New Roman" w:hAnsi="Times New Roman" w:cs="Times New Roman"/>
          <w:strike/>
          <w:color w:val="FF0000"/>
        </w:rPr>
        <w:t>ych</w:t>
      </w:r>
      <w:r w:rsidRPr="002F4E55">
        <w:rPr>
          <w:rFonts w:ascii="Times New Roman" w:hAnsi="Times New Roman" w:cs="Times New Roman"/>
          <w:strike/>
          <w:color w:val="FF0000"/>
        </w:rPr>
        <w:t>,</w:t>
      </w:r>
    </w:p>
    <w:p w14:paraId="63716CBC" w14:textId="794E3134" w:rsidR="002E34E7" w:rsidRPr="002F4E55" w:rsidRDefault="002E34E7" w:rsidP="00342F25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Zamawiający oświadcza, że ma zawartą umowę na świadczenie usług</w:t>
      </w:r>
      <w:r w:rsidR="00D60473" w:rsidRPr="002F4E55">
        <w:rPr>
          <w:rFonts w:ascii="Times New Roman" w:hAnsi="Times New Roman" w:cs="Times New Roman"/>
          <w:strike/>
          <w:color w:val="FF0000"/>
        </w:rPr>
        <w:t>i</w:t>
      </w:r>
      <w:r w:rsidRPr="002F4E55">
        <w:rPr>
          <w:rFonts w:ascii="Times New Roman" w:hAnsi="Times New Roman" w:cs="Times New Roman"/>
          <w:strike/>
          <w:color w:val="FF0000"/>
        </w:rPr>
        <w:t xml:space="preserve"> dystrybucji oraz zapewni jej</w:t>
      </w:r>
      <w:r w:rsidR="001C01B7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utrzymanie w mocy przez cały okres trwania niniejszej Umowy. W przypadku rozwiązania umowy na</w:t>
      </w:r>
      <w:r w:rsidR="001C01B7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świadczenie usług</w:t>
      </w:r>
      <w:r w:rsidR="00D60473" w:rsidRPr="002F4E55">
        <w:rPr>
          <w:rFonts w:ascii="Times New Roman" w:hAnsi="Times New Roman" w:cs="Times New Roman"/>
          <w:strike/>
          <w:color w:val="FF0000"/>
        </w:rPr>
        <w:t>i</w:t>
      </w:r>
      <w:r w:rsidRPr="002F4E55">
        <w:rPr>
          <w:rFonts w:ascii="Times New Roman" w:hAnsi="Times New Roman" w:cs="Times New Roman"/>
          <w:strike/>
          <w:color w:val="FF0000"/>
        </w:rPr>
        <w:t xml:space="preserve"> dystrybucji zawartej pomiędzy Zamawiającym a O</w:t>
      </w:r>
      <w:r w:rsidR="00D96E12" w:rsidRPr="002F4E55">
        <w:rPr>
          <w:rFonts w:ascii="Times New Roman" w:hAnsi="Times New Roman" w:cs="Times New Roman"/>
          <w:strike/>
          <w:color w:val="FF0000"/>
        </w:rPr>
        <w:t xml:space="preserve">peratorem </w:t>
      </w:r>
      <w:r w:rsidRPr="002F4E55">
        <w:rPr>
          <w:rFonts w:ascii="Times New Roman" w:hAnsi="Times New Roman" w:cs="Times New Roman"/>
          <w:strike/>
          <w:color w:val="FF0000"/>
        </w:rPr>
        <w:t>S</w:t>
      </w:r>
      <w:r w:rsidR="00D96E12" w:rsidRPr="002F4E55">
        <w:rPr>
          <w:rFonts w:ascii="Times New Roman" w:hAnsi="Times New Roman" w:cs="Times New Roman"/>
          <w:strike/>
          <w:color w:val="FF0000"/>
        </w:rPr>
        <w:t xml:space="preserve">ieci </w:t>
      </w:r>
      <w:r w:rsidRPr="002F4E55">
        <w:rPr>
          <w:rFonts w:ascii="Times New Roman" w:hAnsi="Times New Roman" w:cs="Times New Roman"/>
          <w:strike/>
          <w:color w:val="FF0000"/>
        </w:rPr>
        <w:t>D</w:t>
      </w:r>
      <w:r w:rsidR="00D96E12" w:rsidRPr="002F4E55">
        <w:rPr>
          <w:rFonts w:ascii="Times New Roman" w:hAnsi="Times New Roman" w:cs="Times New Roman"/>
          <w:strike/>
          <w:color w:val="FF0000"/>
        </w:rPr>
        <w:t>ystrybucji</w:t>
      </w:r>
      <w:r w:rsidRPr="002F4E55">
        <w:rPr>
          <w:rFonts w:ascii="Times New Roman" w:hAnsi="Times New Roman" w:cs="Times New Roman"/>
          <w:strike/>
          <w:color w:val="FF0000"/>
        </w:rPr>
        <w:t xml:space="preserve"> lub zamiarze jej</w:t>
      </w:r>
      <w:r w:rsidR="001C01B7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 xml:space="preserve">rozwiązania Zamawiający zobowiązany jest niezwłocznie powiadomić Wykonawcę o tym fakcie. </w:t>
      </w:r>
    </w:p>
    <w:p w14:paraId="3D5D7E35" w14:textId="65417BEF" w:rsidR="003A5843" w:rsidRPr="002F4E55" w:rsidRDefault="003A5843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F924FF" w:rsidRPr="002F4E55">
        <w:rPr>
          <w:rFonts w:ascii="Times New Roman" w:hAnsi="Times New Roman" w:cs="Times New Roman"/>
          <w:strike/>
          <w:color w:val="FF0000"/>
          <w:szCs w:val="22"/>
        </w:rPr>
        <w:t>9</w:t>
      </w:r>
    </w:p>
    <w:p w14:paraId="614739B2" w14:textId="047D3D28" w:rsidR="003A5843" w:rsidRPr="002F4E55" w:rsidRDefault="003A5843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ROZWIĄZANIE UMOWY </w:t>
      </w:r>
    </w:p>
    <w:p w14:paraId="4AA9593A" w14:textId="51D6C81B" w:rsidR="00BA2152" w:rsidRPr="002F4E55" w:rsidRDefault="00D83F84" w:rsidP="00342F25">
      <w:pPr>
        <w:pStyle w:val="Akapitzlist"/>
        <w:numPr>
          <w:ilvl w:val="0"/>
          <w:numId w:val="3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Zgodnie z art. 145 ustawy Pzp w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 razie zaistnienia istotnej zmiany okoliczności powodującej, że</w:t>
      </w:r>
      <w:r w:rsidR="005D22B9" w:rsidRPr="002F4E55">
        <w:rPr>
          <w:rFonts w:ascii="Times New Roman" w:hAnsi="Times New Roman" w:cs="Times New Roman"/>
          <w:strike/>
          <w:color w:val="FF0000"/>
        </w:rPr>
        <w:t> 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wykonanie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="00BA2152" w:rsidRPr="002F4E55">
        <w:rPr>
          <w:rFonts w:ascii="Times New Roman" w:hAnsi="Times New Roman" w:cs="Times New Roman"/>
          <w:strike/>
          <w:color w:val="FF0000"/>
        </w:rPr>
        <w:t>mowy nie leży w</w:t>
      </w:r>
      <w:r w:rsidR="00A9187B" w:rsidRPr="002F4E55">
        <w:rPr>
          <w:rFonts w:ascii="Times New Roman" w:hAnsi="Times New Roman" w:cs="Times New Roman"/>
          <w:strike/>
          <w:color w:val="FF0000"/>
        </w:rPr>
        <w:t> 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interesie publicznym, czego nie można było przewidzieć w chwili zawarcia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mowy, lub dalsze wykonywanie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mowy może zagrozić istotnemu interesowi </w:t>
      </w:r>
      <w:r w:rsidR="00BA2152" w:rsidRPr="002F4E55">
        <w:rPr>
          <w:rFonts w:ascii="Times New Roman" w:hAnsi="Times New Roman" w:cs="Times New Roman"/>
          <w:strike/>
          <w:color w:val="FF0000"/>
        </w:rPr>
        <w:lastRenderedPageBreak/>
        <w:t>bezpieczeństwa państwa lub</w:t>
      </w:r>
      <w:r w:rsidR="00A9187B" w:rsidRPr="002F4E55">
        <w:rPr>
          <w:rFonts w:ascii="Times New Roman" w:hAnsi="Times New Roman" w:cs="Times New Roman"/>
          <w:strike/>
          <w:color w:val="FF0000"/>
        </w:rPr>
        <w:t> </w:t>
      </w:r>
      <w:r w:rsidR="00BA2152" w:rsidRPr="002F4E55">
        <w:rPr>
          <w:rFonts w:ascii="Times New Roman" w:hAnsi="Times New Roman" w:cs="Times New Roman"/>
          <w:strike/>
          <w:color w:val="FF0000"/>
        </w:rPr>
        <w:t xml:space="preserve">bezpieczeństwu publicznemu, </w:t>
      </w:r>
      <w:r w:rsidR="00621D57" w:rsidRPr="002F4E55">
        <w:rPr>
          <w:rFonts w:ascii="Times New Roman" w:hAnsi="Times New Roman" w:cs="Times New Roman"/>
          <w:strike/>
          <w:color w:val="FF0000"/>
        </w:rPr>
        <w:t>Z</w:t>
      </w:r>
      <w:r w:rsidR="00BA2152" w:rsidRPr="002F4E55">
        <w:rPr>
          <w:rFonts w:ascii="Times New Roman" w:hAnsi="Times New Roman" w:cs="Times New Roman"/>
          <w:strike/>
          <w:color w:val="FF0000"/>
        </w:rPr>
        <w:t>amawiający może odstąpić od</w:t>
      </w:r>
      <w:r w:rsidR="0095111A" w:rsidRPr="002F4E55">
        <w:rPr>
          <w:rFonts w:ascii="Times New Roman" w:hAnsi="Times New Roman" w:cs="Times New Roman"/>
          <w:strike/>
          <w:color w:val="FF0000"/>
        </w:rPr>
        <w:t> 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="00BA2152" w:rsidRPr="002F4E55">
        <w:rPr>
          <w:rFonts w:ascii="Times New Roman" w:hAnsi="Times New Roman" w:cs="Times New Roman"/>
          <w:strike/>
          <w:color w:val="FF0000"/>
        </w:rPr>
        <w:t>mowy w terminie 30 dni od dnia powzięcia wia</w:t>
      </w:r>
      <w:r w:rsidR="0062299A" w:rsidRPr="002F4E55">
        <w:rPr>
          <w:rFonts w:ascii="Times New Roman" w:hAnsi="Times New Roman" w:cs="Times New Roman"/>
          <w:strike/>
          <w:color w:val="FF0000"/>
        </w:rPr>
        <w:t>domości o tych okolicznościach.</w:t>
      </w:r>
    </w:p>
    <w:p w14:paraId="72C91F9A" w14:textId="76AF8A97" w:rsidR="00F53C58" w:rsidRPr="002F4E55" w:rsidRDefault="00F53C58" w:rsidP="00342F25">
      <w:pPr>
        <w:pStyle w:val="Akapitzlist"/>
        <w:numPr>
          <w:ilvl w:val="0"/>
          <w:numId w:val="3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Umowa może być rozwiązana przez </w:t>
      </w:r>
      <w:r w:rsidR="008D64BA" w:rsidRPr="002F4E55">
        <w:rPr>
          <w:rFonts w:ascii="Times New Roman" w:hAnsi="Times New Roman" w:cs="Times New Roman"/>
          <w:strike/>
          <w:color w:val="FF0000"/>
        </w:rPr>
        <w:t xml:space="preserve">każdą </w:t>
      </w:r>
      <w:r w:rsidRPr="002F4E55">
        <w:rPr>
          <w:rFonts w:ascii="Times New Roman" w:hAnsi="Times New Roman" w:cs="Times New Roman"/>
          <w:strike/>
          <w:color w:val="FF0000"/>
        </w:rPr>
        <w:t xml:space="preserve">ze </w:t>
      </w:r>
      <w:r w:rsidR="008D64BA" w:rsidRPr="002F4E55">
        <w:rPr>
          <w:rFonts w:ascii="Times New Roman" w:hAnsi="Times New Roman" w:cs="Times New Roman"/>
          <w:strike/>
          <w:color w:val="FF0000"/>
        </w:rPr>
        <w:t>S</w:t>
      </w:r>
      <w:r w:rsidRPr="002F4E55">
        <w:rPr>
          <w:rFonts w:ascii="Times New Roman" w:hAnsi="Times New Roman" w:cs="Times New Roman"/>
          <w:strike/>
          <w:color w:val="FF0000"/>
        </w:rPr>
        <w:t xml:space="preserve">tron w trybie natychmiastowym w przypadku, gdy druga </w:t>
      </w:r>
      <w:r w:rsidR="008D64BA" w:rsidRPr="002F4E55">
        <w:rPr>
          <w:rFonts w:ascii="Times New Roman" w:hAnsi="Times New Roman" w:cs="Times New Roman"/>
          <w:strike/>
          <w:color w:val="FF0000"/>
        </w:rPr>
        <w:t>Strona umowy</w:t>
      </w:r>
      <w:r w:rsidRPr="002F4E55">
        <w:rPr>
          <w:rFonts w:ascii="Times New Roman" w:hAnsi="Times New Roman" w:cs="Times New Roman"/>
          <w:strike/>
          <w:color w:val="FF0000"/>
        </w:rPr>
        <w:t xml:space="preserve"> pomimo pisemnego wezwania</w:t>
      </w:r>
      <w:r w:rsidR="00572E9C" w:rsidRPr="002F4E55">
        <w:rPr>
          <w:rFonts w:ascii="Times New Roman" w:hAnsi="Times New Roman" w:cs="Times New Roman"/>
          <w:strike/>
          <w:color w:val="FF0000"/>
        </w:rPr>
        <w:t xml:space="preserve"> do zaniechania naruszeń obowiązków umownych</w:t>
      </w:r>
      <w:r w:rsidRPr="002F4E55">
        <w:rPr>
          <w:rFonts w:ascii="Times New Roman" w:hAnsi="Times New Roman" w:cs="Times New Roman"/>
          <w:strike/>
          <w:color w:val="FF0000"/>
        </w:rPr>
        <w:t xml:space="preserve"> rażąco i uporczywie narusza warunki</w:t>
      </w:r>
      <w:r w:rsidR="001E7B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Umowy.</w:t>
      </w:r>
    </w:p>
    <w:p w14:paraId="1E5D20AD" w14:textId="77777777" w:rsidR="008E7014" w:rsidRPr="002F4E55" w:rsidRDefault="008E7014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§ 10</w:t>
      </w:r>
    </w:p>
    <w:p w14:paraId="75BB5214" w14:textId="63287525" w:rsidR="008E7014" w:rsidRPr="002F4E55" w:rsidRDefault="008E7014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ODPOWIEDZIALNOŚĆ STRON</w:t>
      </w:r>
    </w:p>
    <w:p w14:paraId="38745D34" w14:textId="6D1FF407" w:rsidR="008E7014" w:rsidRPr="002F4E55" w:rsidRDefault="008E7014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Wykonawca nie gwarantuje ciągłości dostaw energii elektrycznej </w:t>
      </w:r>
      <w:r w:rsidR="000A0D9A" w:rsidRPr="002F4E55">
        <w:rPr>
          <w:rFonts w:ascii="Times New Roman" w:hAnsi="Times New Roman" w:cs="Times New Roman"/>
          <w:strike/>
          <w:color w:val="FF0000"/>
        </w:rPr>
        <w:t xml:space="preserve">wyłącznie </w:t>
      </w:r>
      <w:r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0A0D9A" w:rsidRPr="002F4E55">
        <w:rPr>
          <w:rFonts w:ascii="Times New Roman" w:hAnsi="Times New Roman" w:cs="Times New Roman"/>
          <w:strike/>
          <w:color w:val="FF0000"/>
        </w:rPr>
        <w:t xml:space="preserve">w </w:t>
      </w:r>
      <w:r w:rsidRPr="002F4E55">
        <w:rPr>
          <w:rFonts w:ascii="Times New Roman" w:hAnsi="Times New Roman" w:cs="Times New Roman"/>
          <w:strike/>
          <w:color w:val="FF0000"/>
        </w:rPr>
        <w:t xml:space="preserve">przypadku </w:t>
      </w:r>
      <w:r w:rsidR="00C05022" w:rsidRPr="002F4E55">
        <w:rPr>
          <w:rFonts w:ascii="Times New Roman" w:hAnsi="Times New Roman" w:cs="Times New Roman"/>
          <w:strike/>
          <w:color w:val="FF0000"/>
        </w:rPr>
        <w:t>awarii w</w:t>
      </w:r>
      <w:r w:rsidR="007A26DB" w:rsidRPr="002F4E55">
        <w:rPr>
          <w:rFonts w:ascii="Times New Roman" w:hAnsi="Times New Roman" w:cs="Times New Roman"/>
          <w:strike/>
          <w:color w:val="FF0000"/>
        </w:rPr>
        <w:t> </w:t>
      </w:r>
      <w:r w:rsidR="00C05022" w:rsidRPr="002F4E55">
        <w:rPr>
          <w:rFonts w:ascii="Times New Roman" w:hAnsi="Times New Roman" w:cs="Times New Roman"/>
          <w:strike/>
          <w:color w:val="FF0000"/>
        </w:rPr>
        <w:t xml:space="preserve">systemie oraz awarii sieciowych </w:t>
      </w:r>
      <w:r w:rsidR="000A0D9A" w:rsidRPr="002F4E55">
        <w:rPr>
          <w:rFonts w:ascii="Times New Roman" w:hAnsi="Times New Roman" w:cs="Times New Roman"/>
          <w:strike/>
          <w:color w:val="FF0000"/>
        </w:rPr>
        <w:t xml:space="preserve">lub </w:t>
      </w:r>
      <w:proofErr w:type="spellStart"/>
      <w:r w:rsidR="00C05022" w:rsidRPr="002F4E55">
        <w:rPr>
          <w:rFonts w:ascii="Times New Roman" w:hAnsi="Times New Roman" w:cs="Times New Roman"/>
          <w:strike/>
          <w:color w:val="FF0000"/>
        </w:rPr>
        <w:t>wyłączeń</w:t>
      </w:r>
      <w:proofErr w:type="spellEnd"/>
      <w:r w:rsidR="00C05022" w:rsidRPr="002F4E55">
        <w:rPr>
          <w:rFonts w:ascii="Times New Roman" w:hAnsi="Times New Roman" w:cs="Times New Roman"/>
          <w:strike/>
          <w:color w:val="FF0000"/>
        </w:rPr>
        <w:t xml:space="preserve"> dokonywanych przez OSD, </w:t>
      </w:r>
      <w:r w:rsidRPr="002F4E55">
        <w:rPr>
          <w:rFonts w:ascii="Times New Roman" w:hAnsi="Times New Roman" w:cs="Times New Roman"/>
          <w:strike/>
          <w:color w:val="FF0000"/>
        </w:rPr>
        <w:t>klęsk żywiołowych, innych przypadków siły wyższej</w:t>
      </w:r>
      <w:r w:rsidR="000A0D9A" w:rsidRPr="002F4E55">
        <w:rPr>
          <w:rFonts w:ascii="Times New Roman" w:hAnsi="Times New Roman" w:cs="Times New Roman"/>
          <w:strike/>
          <w:color w:val="FF0000"/>
        </w:rPr>
        <w:t>,</w:t>
      </w:r>
      <w:r w:rsidRPr="002F4E55">
        <w:rPr>
          <w:rFonts w:ascii="Times New Roman" w:hAnsi="Times New Roman" w:cs="Times New Roman"/>
          <w:strike/>
          <w:color w:val="FF0000"/>
        </w:rPr>
        <w:t xml:space="preserve"> tj. zdarzenia nagłego, którego </w:t>
      </w:r>
      <w:r w:rsidR="00C05022" w:rsidRPr="002F4E55">
        <w:rPr>
          <w:rFonts w:ascii="Times New Roman" w:hAnsi="Times New Roman" w:cs="Times New Roman"/>
          <w:strike/>
          <w:color w:val="FF0000"/>
        </w:rPr>
        <w:t>z zachowaniem najwyższej staranności nie dało się przewidzieć, zapobiec lub zniweczyć jego skutków.</w:t>
      </w:r>
    </w:p>
    <w:p w14:paraId="5B1076CF" w14:textId="0E8A0129" w:rsidR="00A54ACC" w:rsidRPr="002F4E55" w:rsidRDefault="00A54ACC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 xml:space="preserve">§ </w:t>
      </w:r>
      <w:r w:rsidR="001C01B7" w:rsidRPr="002F4E55">
        <w:rPr>
          <w:rFonts w:ascii="Times New Roman" w:hAnsi="Times New Roman" w:cs="Times New Roman"/>
          <w:strike/>
          <w:color w:val="FF0000"/>
          <w:szCs w:val="22"/>
        </w:rPr>
        <w:t>1</w:t>
      </w:r>
      <w:r w:rsidR="00C05022" w:rsidRPr="002F4E55">
        <w:rPr>
          <w:rFonts w:ascii="Times New Roman" w:hAnsi="Times New Roman" w:cs="Times New Roman"/>
          <w:strike/>
          <w:color w:val="FF0000"/>
          <w:szCs w:val="22"/>
        </w:rPr>
        <w:t>1</w:t>
      </w:r>
    </w:p>
    <w:p w14:paraId="2A5DB230" w14:textId="0E48939B" w:rsidR="009A02C1" w:rsidRPr="002F4E55" w:rsidRDefault="009A02C1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PRZETWARZANIE DANYCH OSOBOWYCH</w:t>
      </w:r>
    </w:p>
    <w:p w14:paraId="28E257A1" w14:textId="3981C2C3" w:rsidR="009A02C1" w:rsidRPr="002F4E55" w:rsidRDefault="009A02C1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Przetwarzanie danych osobowych pozyskanych w związku z zawarciem i wykonywaniem niniejszej umowy odbywać się będzie zgodnie z Rozporządzeniem Parlamentu Europejskiego i Rady z</w:t>
      </w:r>
      <w:r w:rsidR="001E7B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dnia</w:t>
      </w:r>
      <w:r w:rsidR="001E7BAC" w:rsidRPr="002F4E55">
        <w:rPr>
          <w:rFonts w:ascii="Times New Roman" w:hAnsi="Times New Roman" w:cs="Times New Roman"/>
          <w:strike/>
          <w:color w:val="FF0000"/>
        </w:rPr>
        <w:t> </w:t>
      </w:r>
      <w:r w:rsidRPr="002F4E55">
        <w:rPr>
          <w:rFonts w:ascii="Times New Roman" w:hAnsi="Times New Roman" w:cs="Times New Roman"/>
          <w:strike/>
          <w:color w:val="FF0000"/>
        </w:rPr>
        <w:t>27 kwietnia 2016 r. O ochronie osób fizycznych w związku z przetwarzaniem danych osobowych i w sprawie swobodnego przepływu takich danych oraz uchylenia dyrektywy 95/46/WE oraz wyłącznie w zakresie i w celu realizacji niniejszej umowy.</w:t>
      </w:r>
    </w:p>
    <w:p w14:paraId="0AA29195" w14:textId="49DEC664" w:rsidR="009A02C1" w:rsidRPr="002F4E55" w:rsidRDefault="009A02C1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§ 1</w:t>
      </w:r>
      <w:r w:rsidR="00C05022" w:rsidRPr="002F4E55">
        <w:rPr>
          <w:rFonts w:ascii="Times New Roman" w:hAnsi="Times New Roman" w:cs="Times New Roman"/>
          <w:strike/>
          <w:color w:val="FF0000"/>
          <w:szCs w:val="22"/>
        </w:rPr>
        <w:t>2</w:t>
      </w:r>
    </w:p>
    <w:p w14:paraId="21AADBE9" w14:textId="77777777" w:rsidR="00A54ACC" w:rsidRPr="002F4E55" w:rsidRDefault="00A54ACC" w:rsidP="00342F25">
      <w:pPr>
        <w:pStyle w:val="Nagwek1"/>
        <w:spacing w:after="120"/>
        <w:rPr>
          <w:rFonts w:ascii="Times New Roman" w:hAnsi="Times New Roman" w:cs="Times New Roman"/>
          <w:strike/>
          <w:color w:val="FF0000"/>
          <w:szCs w:val="22"/>
        </w:rPr>
      </w:pPr>
      <w:r w:rsidRPr="002F4E55">
        <w:rPr>
          <w:rFonts w:ascii="Times New Roman" w:hAnsi="Times New Roman" w:cs="Times New Roman"/>
          <w:strike/>
          <w:color w:val="FF0000"/>
          <w:szCs w:val="22"/>
        </w:rPr>
        <w:t>POSTANOWIENIA KOŃCOWE</w:t>
      </w:r>
    </w:p>
    <w:p w14:paraId="32C34506" w14:textId="1A6CCAD6" w:rsidR="00A54ACC" w:rsidRPr="002F4E55" w:rsidRDefault="00A54ACC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Zamawiający oświadcza, iż jego przedstawicielem w wykonaniu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>mowy jest …………………………………………………….., tel. nr: …………… e-mail: ……………..</w:t>
      </w:r>
    </w:p>
    <w:p w14:paraId="083BC6AF" w14:textId="68486850" w:rsidR="00A54ACC" w:rsidRPr="002F4E55" w:rsidRDefault="00A54ACC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Wykonawca oświadcza, iż jego przedstawicielem w wykonaniu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>mowy jest …………………………………………………….., tel. nr: …………… e-mail: ……………..</w:t>
      </w:r>
    </w:p>
    <w:p w14:paraId="7841D055" w14:textId="690369AF" w:rsidR="00A54ACC" w:rsidRPr="002F4E55" w:rsidRDefault="00A54ACC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 sprawach nieuregulowanych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 xml:space="preserve">mową stosuje się przepisy Kodeksu Cywilnego, ustawy Prawo energetyczne, ustawy Prawo Zamówień Publicznych oraz inne powszechnie obowiązujące przepisy prawa. </w:t>
      </w:r>
    </w:p>
    <w:p w14:paraId="0FE245E4" w14:textId="2FBA2DCC" w:rsidR="00A54ACC" w:rsidRPr="002F4E55" w:rsidRDefault="00A54ACC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Ewentualne spory dotyczące wykonywania </w:t>
      </w:r>
      <w:r w:rsidR="005D22B9" w:rsidRPr="002F4E55">
        <w:rPr>
          <w:rFonts w:ascii="Times New Roman" w:hAnsi="Times New Roman" w:cs="Times New Roman"/>
          <w:strike/>
          <w:color w:val="FF0000"/>
        </w:rPr>
        <w:t>U</w:t>
      </w:r>
      <w:r w:rsidRPr="002F4E55">
        <w:rPr>
          <w:rFonts w:ascii="Times New Roman" w:hAnsi="Times New Roman" w:cs="Times New Roman"/>
          <w:strike/>
          <w:color w:val="FF0000"/>
        </w:rPr>
        <w:t>mowy podlegać będą rozstrzygnięciu przez Prezesa Urzędu Regulacji Energetyki, w zakresie należącym do jego kompetencji, a w pozostałym zakresie przez sąd powszechny właściwy dla siedziby Zamawiającego.</w:t>
      </w:r>
    </w:p>
    <w:p w14:paraId="769FFCCA" w14:textId="77777777" w:rsidR="00A54ACC" w:rsidRPr="002F4E55" w:rsidRDefault="00A54ACC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Wszelkie zmiany treści Umowy wymagają zachowania formy pisemnej, pod rygorem nieważności. </w:t>
      </w:r>
    </w:p>
    <w:p w14:paraId="72B1BDBA" w14:textId="693DF1F5" w:rsidR="00A54ACC" w:rsidRPr="002F4E55" w:rsidRDefault="005D22B9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Niniejsza </w:t>
      </w:r>
      <w:r w:rsidR="00A54ACC" w:rsidRPr="002F4E55">
        <w:rPr>
          <w:rFonts w:ascii="Times New Roman" w:hAnsi="Times New Roman" w:cs="Times New Roman"/>
          <w:strike/>
          <w:color w:val="FF0000"/>
        </w:rPr>
        <w:t xml:space="preserve">Umowa sporządzona została w dwóch jednobrzmiących egzemplarzach, po jednym dla każdej ze stron. </w:t>
      </w:r>
    </w:p>
    <w:p w14:paraId="6B7C78A3" w14:textId="77BEA879" w:rsidR="001C01B7" w:rsidRPr="002F4E55" w:rsidRDefault="001C01B7" w:rsidP="00342F25">
      <w:pPr>
        <w:pStyle w:val="Akapitzlist"/>
        <w:numPr>
          <w:ilvl w:val="0"/>
          <w:numId w:val="2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Integralną częścią Umowy są następujące załączniki: </w:t>
      </w:r>
    </w:p>
    <w:p w14:paraId="3501775B" w14:textId="77777777" w:rsidR="00595BAB" w:rsidRPr="002F4E55" w:rsidRDefault="00595BAB" w:rsidP="00342F25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Załącznik nr 1 – Opis Przedmiotu Zamówienia,</w:t>
      </w:r>
    </w:p>
    <w:p w14:paraId="1658E819" w14:textId="2ADB3211" w:rsidR="00E9262E" w:rsidRPr="002F4E55" w:rsidRDefault="00E9262E" w:rsidP="00342F25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Załącznik nr 2 – Formularz Oferty Wykonawcy,</w:t>
      </w:r>
    </w:p>
    <w:p w14:paraId="3D08689F" w14:textId="10DED17F" w:rsidR="00453565" w:rsidRPr="002F4E55" w:rsidRDefault="00453565" w:rsidP="00342F25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Załącznik nr </w:t>
      </w:r>
      <w:r w:rsidR="00E9262E" w:rsidRPr="002F4E55">
        <w:rPr>
          <w:rFonts w:ascii="Times New Roman" w:hAnsi="Times New Roman" w:cs="Times New Roman"/>
          <w:strike/>
          <w:color w:val="FF0000"/>
        </w:rPr>
        <w:t>3</w:t>
      </w:r>
      <w:r w:rsidRPr="002F4E55">
        <w:rPr>
          <w:rFonts w:ascii="Times New Roman" w:hAnsi="Times New Roman" w:cs="Times New Roman"/>
          <w:strike/>
          <w:color w:val="FF0000"/>
        </w:rPr>
        <w:t xml:space="preserve"> – Klauzula i</w:t>
      </w:r>
      <w:r w:rsidR="006B369B" w:rsidRPr="002F4E55">
        <w:rPr>
          <w:rFonts w:ascii="Times New Roman" w:hAnsi="Times New Roman" w:cs="Times New Roman"/>
          <w:strike/>
          <w:color w:val="FF0000"/>
        </w:rPr>
        <w:t>nformacyjna dla Kontrahentów BN,</w:t>
      </w:r>
    </w:p>
    <w:p w14:paraId="03331FDB" w14:textId="59C07FCD" w:rsidR="00182BBB" w:rsidRPr="002F4E55" w:rsidRDefault="001C01B7" w:rsidP="00342F25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Załącznik nr </w:t>
      </w:r>
      <w:r w:rsidR="00453565" w:rsidRPr="002F4E55">
        <w:rPr>
          <w:rFonts w:ascii="Times New Roman" w:hAnsi="Times New Roman" w:cs="Times New Roman"/>
          <w:strike/>
          <w:color w:val="FF0000"/>
        </w:rPr>
        <w:t>4</w:t>
      </w:r>
      <w:r w:rsidRPr="002F4E55">
        <w:rPr>
          <w:rFonts w:ascii="Times New Roman" w:hAnsi="Times New Roman" w:cs="Times New Roman"/>
          <w:strike/>
          <w:color w:val="FF0000"/>
        </w:rPr>
        <w:t xml:space="preserve"> –</w:t>
      </w:r>
      <w:r w:rsidR="006F5C50" w:rsidRPr="002F4E55">
        <w:rPr>
          <w:rFonts w:ascii="Times New Roman" w:hAnsi="Times New Roman" w:cs="Times New Roman"/>
          <w:strike/>
          <w:color w:val="FF0000"/>
        </w:rPr>
        <w:t xml:space="preserve"> </w:t>
      </w:r>
      <w:r w:rsidR="00E01D5F" w:rsidRPr="002F4E55">
        <w:rPr>
          <w:rFonts w:ascii="Times New Roman" w:hAnsi="Times New Roman" w:cs="Times New Roman"/>
          <w:strike/>
          <w:color w:val="FF0000"/>
        </w:rPr>
        <w:t>k</w:t>
      </w:r>
      <w:r w:rsidRPr="002F4E55">
        <w:rPr>
          <w:rFonts w:ascii="Times New Roman" w:hAnsi="Times New Roman" w:cs="Times New Roman"/>
          <w:strike/>
          <w:color w:val="FF0000"/>
        </w:rPr>
        <w:t>opia Koncesji Wykonawcy</w:t>
      </w:r>
      <w:r w:rsidR="00E01D5F" w:rsidRPr="002F4E55">
        <w:rPr>
          <w:rFonts w:ascii="Times New Roman" w:hAnsi="Times New Roman" w:cs="Times New Roman"/>
          <w:strike/>
          <w:color w:val="FF0000"/>
        </w:rPr>
        <w:t xml:space="preserve"> na obrót energią elektryczną</w:t>
      </w:r>
      <w:r w:rsidR="006B369B" w:rsidRPr="002F4E55">
        <w:rPr>
          <w:rFonts w:ascii="Times New Roman" w:hAnsi="Times New Roman" w:cs="Times New Roman"/>
          <w:strike/>
          <w:color w:val="FF0000"/>
        </w:rPr>
        <w:t>.</w:t>
      </w:r>
    </w:p>
    <w:p w14:paraId="3F8DB317" w14:textId="77777777" w:rsidR="008F173C" w:rsidRPr="002F4E55" w:rsidRDefault="008F173C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</w:p>
    <w:p w14:paraId="6CB7DB9B" w14:textId="7F5D763B" w:rsidR="00A54ACC" w:rsidRPr="002F4E55" w:rsidRDefault="00307267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 xml:space="preserve">ZAMAWIAJĄCY </w:t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="002A59AC" w:rsidRPr="002F4E55">
        <w:rPr>
          <w:rFonts w:ascii="Times New Roman" w:hAnsi="Times New Roman" w:cs="Times New Roman"/>
          <w:strike/>
          <w:color w:val="FF0000"/>
        </w:rPr>
        <w:t>WYKONAWCA</w:t>
      </w:r>
      <w:r w:rsidR="00D05132" w:rsidRPr="002F4E55">
        <w:rPr>
          <w:rFonts w:ascii="Times New Roman" w:hAnsi="Times New Roman" w:cs="Times New Roman"/>
          <w:strike/>
          <w:color w:val="FF0000"/>
        </w:rPr>
        <w:t xml:space="preserve"> </w:t>
      </w:r>
    </w:p>
    <w:p w14:paraId="01B1B5FC" w14:textId="77777777" w:rsidR="009C1EDB" w:rsidRPr="002F4E55" w:rsidRDefault="009C1EDB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</w:p>
    <w:p w14:paraId="1795879A" w14:textId="193773AD" w:rsidR="00621D57" w:rsidRPr="002F4E55" w:rsidRDefault="00A54ACC" w:rsidP="00342F25">
      <w:pPr>
        <w:spacing w:before="120" w:after="12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2F4E55">
        <w:rPr>
          <w:rFonts w:ascii="Times New Roman" w:hAnsi="Times New Roman" w:cs="Times New Roman"/>
          <w:strike/>
          <w:color w:val="FF0000"/>
        </w:rPr>
        <w:t>………………………………</w:t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</w:r>
      <w:r w:rsidRPr="002F4E55">
        <w:rPr>
          <w:rFonts w:ascii="Times New Roman" w:hAnsi="Times New Roman" w:cs="Times New Roman"/>
          <w:strike/>
          <w:color w:val="FF0000"/>
        </w:rPr>
        <w:tab/>
        <w:t>………………………………</w:t>
      </w:r>
    </w:p>
    <w:sectPr w:rsidR="00621D57" w:rsidRPr="002F4E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70FD" w14:textId="77777777" w:rsidR="0072538C" w:rsidRDefault="0072538C" w:rsidP="008D315B">
      <w:pPr>
        <w:spacing w:after="0" w:line="240" w:lineRule="auto"/>
      </w:pPr>
      <w:r>
        <w:separator/>
      </w:r>
    </w:p>
  </w:endnote>
  <w:endnote w:type="continuationSeparator" w:id="0">
    <w:p w14:paraId="2503C725" w14:textId="77777777" w:rsidR="0072538C" w:rsidRDefault="0072538C" w:rsidP="008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40889875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A9C16" w14:textId="4E887423" w:rsidR="00DE18AC" w:rsidRPr="00DE18AC" w:rsidRDefault="00DE18AC">
            <w:pPr>
              <w:pStyle w:val="Stopka"/>
              <w:jc w:val="right"/>
              <w:rPr>
                <w:i/>
                <w:sz w:val="20"/>
                <w:szCs w:val="20"/>
              </w:rPr>
            </w:pPr>
            <w:r w:rsidRPr="00DE18AC">
              <w:rPr>
                <w:i/>
                <w:sz w:val="20"/>
                <w:szCs w:val="20"/>
              </w:rPr>
              <w:t xml:space="preserve">Strona </w: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E18AC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F415F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E18AC">
              <w:rPr>
                <w:i/>
                <w:sz w:val="20"/>
                <w:szCs w:val="20"/>
              </w:rPr>
              <w:t xml:space="preserve"> z </w: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E18AC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F415F">
              <w:rPr>
                <w:b/>
                <w:bCs/>
                <w:i/>
                <w:noProof/>
                <w:sz w:val="20"/>
                <w:szCs w:val="20"/>
              </w:rPr>
              <w:t>8</w:t>
            </w:r>
            <w:r w:rsidRPr="00DE18A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DBF0B39" w14:textId="77777777" w:rsidR="007907BF" w:rsidRDefault="00790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4A14" w14:textId="77777777" w:rsidR="0072538C" w:rsidRDefault="0072538C" w:rsidP="008D315B">
      <w:pPr>
        <w:spacing w:after="0" w:line="240" w:lineRule="auto"/>
      </w:pPr>
      <w:r>
        <w:separator/>
      </w:r>
    </w:p>
  </w:footnote>
  <w:footnote w:type="continuationSeparator" w:id="0">
    <w:p w14:paraId="3D8BAB6E" w14:textId="77777777" w:rsidR="0072538C" w:rsidRDefault="0072538C" w:rsidP="008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C257" w14:textId="77777777" w:rsidR="000137A5" w:rsidRDefault="000137A5" w:rsidP="000137A5">
    <w:pPr>
      <w:suppressAutoHyphens/>
      <w:spacing w:after="0" w:line="360" w:lineRule="auto"/>
      <w:jc w:val="center"/>
      <w:rPr>
        <w:rFonts w:ascii="Times New Roman" w:hAnsi="Times New Roman" w:cs="Times New Roman"/>
      </w:rPr>
    </w:pPr>
  </w:p>
  <w:p w14:paraId="6ED3DC95" w14:textId="2CF63976" w:rsidR="000137A5" w:rsidRDefault="000137A5" w:rsidP="000137A5">
    <w:pPr>
      <w:suppressAutoHyphens/>
      <w:spacing w:after="0"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 Z Ó R    U M O W Y</w:t>
    </w:r>
  </w:p>
  <w:p w14:paraId="7D072221" w14:textId="77777777" w:rsidR="000137A5" w:rsidRDefault="000137A5" w:rsidP="000137A5">
    <w:pPr>
      <w:suppressAutoHyphens/>
      <w:spacing w:after="0" w:line="36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41E35"/>
    <w:multiLevelType w:val="hybridMultilevel"/>
    <w:tmpl w:val="5132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145"/>
    <w:multiLevelType w:val="hybridMultilevel"/>
    <w:tmpl w:val="20526DC4"/>
    <w:lvl w:ilvl="0" w:tplc="B0CE3AD4">
      <w:start w:val="2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72C5902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BF"/>
    <w:multiLevelType w:val="hybridMultilevel"/>
    <w:tmpl w:val="E1E001A6"/>
    <w:lvl w:ilvl="0" w:tplc="39FAA50A">
      <w:start w:val="1"/>
      <w:numFmt w:val="lowerLetter"/>
      <w:lvlText w:val="%1)"/>
      <w:lvlJc w:val="left"/>
      <w:pPr>
        <w:ind w:left="77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0D42485A"/>
    <w:multiLevelType w:val="hybridMultilevel"/>
    <w:tmpl w:val="D1C4C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E0D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9F4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20FF"/>
    <w:multiLevelType w:val="hybridMultilevel"/>
    <w:tmpl w:val="E692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033"/>
    <w:multiLevelType w:val="hybridMultilevel"/>
    <w:tmpl w:val="4E4A06C8"/>
    <w:lvl w:ilvl="0" w:tplc="E0B28A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3B01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50CA"/>
    <w:multiLevelType w:val="hybridMultilevel"/>
    <w:tmpl w:val="5132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5453E"/>
    <w:multiLevelType w:val="hybridMultilevel"/>
    <w:tmpl w:val="72C2D9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DC1C73"/>
    <w:multiLevelType w:val="hybridMultilevel"/>
    <w:tmpl w:val="3C644A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8C06D0"/>
    <w:multiLevelType w:val="hybridMultilevel"/>
    <w:tmpl w:val="12E8C1AC"/>
    <w:lvl w:ilvl="0" w:tplc="15D609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C523FC"/>
    <w:multiLevelType w:val="hybridMultilevel"/>
    <w:tmpl w:val="9214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01F33"/>
    <w:multiLevelType w:val="hybridMultilevel"/>
    <w:tmpl w:val="1E8AEE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2E0979"/>
    <w:multiLevelType w:val="hybridMultilevel"/>
    <w:tmpl w:val="2AC67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372C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4BB27D9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7D7C"/>
    <w:multiLevelType w:val="hybridMultilevel"/>
    <w:tmpl w:val="9356D5B0"/>
    <w:lvl w:ilvl="0" w:tplc="BB36B7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2B43BF"/>
    <w:multiLevelType w:val="hybridMultilevel"/>
    <w:tmpl w:val="E7FE8948"/>
    <w:lvl w:ilvl="0" w:tplc="23FE0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56FCC"/>
    <w:multiLevelType w:val="hybridMultilevel"/>
    <w:tmpl w:val="2AC67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4B51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56960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25DC"/>
    <w:multiLevelType w:val="hybridMultilevel"/>
    <w:tmpl w:val="E41C985C"/>
    <w:lvl w:ilvl="0" w:tplc="A5124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21F7B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53B36"/>
    <w:multiLevelType w:val="hybridMultilevel"/>
    <w:tmpl w:val="EC3A0722"/>
    <w:lvl w:ilvl="0" w:tplc="0BDEBC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54375"/>
    <w:multiLevelType w:val="hybridMultilevel"/>
    <w:tmpl w:val="66AAE6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B0540D"/>
    <w:multiLevelType w:val="multilevel"/>
    <w:tmpl w:val="64D2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D5355F"/>
    <w:multiLevelType w:val="hybridMultilevel"/>
    <w:tmpl w:val="1CFEC1A0"/>
    <w:lvl w:ilvl="0" w:tplc="B0A67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017F"/>
    <w:multiLevelType w:val="hybridMultilevel"/>
    <w:tmpl w:val="3782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255F"/>
    <w:multiLevelType w:val="hybridMultilevel"/>
    <w:tmpl w:val="5132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68AD"/>
    <w:multiLevelType w:val="hybridMultilevel"/>
    <w:tmpl w:val="CBCE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469FB"/>
    <w:multiLevelType w:val="hybridMultilevel"/>
    <w:tmpl w:val="654211AC"/>
    <w:lvl w:ilvl="0" w:tplc="2ED275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E70A79"/>
    <w:multiLevelType w:val="hybridMultilevel"/>
    <w:tmpl w:val="5132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B3377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41C51"/>
    <w:multiLevelType w:val="hybridMultilevel"/>
    <w:tmpl w:val="5ABA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6A6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676"/>
    <w:multiLevelType w:val="multilevel"/>
    <w:tmpl w:val="343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525B60"/>
    <w:multiLevelType w:val="hybridMultilevel"/>
    <w:tmpl w:val="02A0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8"/>
  </w:num>
  <w:num w:numId="5">
    <w:abstractNumId w:val="12"/>
  </w:num>
  <w:num w:numId="6">
    <w:abstractNumId w:val="0"/>
  </w:num>
  <w:num w:numId="7">
    <w:abstractNumId w:val="31"/>
  </w:num>
  <w:num w:numId="8">
    <w:abstractNumId w:val="33"/>
  </w:num>
  <w:num w:numId="9">
    <w:abstractNumId w:val="14"/>
  </w:num>
  <w:num w:numId="10">
    <w:abstractNumId w:val="21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26"/>
  </w:num>
  <w:num w:numId="16">
    <w:abstractNumId w:val="24"/>
  </w:num>
  <w:num w:numId="17">
    <w:abstractNumId w:val="15"/>
  </w:num>
  <w:num w:numId="18">
    <w:abstractNumId w:val="5"/>
  </w:num>
  <w:num w:numId="19">
    <w:abstractNumId w:val="1"/>
  </w:num>
  <w:num w:numId="20">
    <w:abstractNumId w:val="17"/>
  </w:num>
  <w:num w:numId="21">
    <w:abstractNumId w:val="22"/>
  </w:num>
  <w:num w:numId="22">
    <w:abstractNumId w:val="37"/>
  </w:num>
  <w:num w:numId="23">
    <w:abstractNumId w:val="35"/>
  </w:num>
  <w:num w:numId="24">
    <w:abstractNumId w:val="23"/>
  </w:num>
  <w:num w:numId="25">
    <w:abstractNumId w:val="36"/>
  </w:num>
  <w:num w:numId="26">
    <w:abstractNumId w:val="32"/>
  </w:num>
  <w:num w:numId="27">
    <w:abstractNumId w:val="10"/>
  </w:num>
  <w:num w:numId="28">
    <w:abstractNumId w:val="11"/>
  </w:num>
  <w:num w:numId="29">
    <w:abstractNumId w:val="27"/>
  </w:num>
  <w:num w:numId="30">
    <w:abstractNumId w:val="30"/>
  </w:num>
  <w:num w:numId="31">
    <w:abstractNumId w:val="13"/>
  </w:num>
  <w:num w:numId="32">
    <w:abstractNumId w:val="2"/>
  </w:num>
  <w:num w:numId="33">
    <w:abstractNumId w:val="38"/>
  </w:num>
  <w:num w:numId="34">
    <w:abstractNumId w:val="4"/>
  </w:num>
  <w:num w:numId="35">
    <w:abstractNumId w:val="29"/>
  </w:num>
  <w:num w:numId="36">
    <w:abstractNumId w:val="20"/>
  </w:num>
  <w:num w:numId="37">
    <w:abstractNumId w:val="39"/>
  </w:num>
  <w:num w:numId="38">
    <w:abstractNumId w:val="25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52"/>
    <w:rsid w:val="000137A5"/>
    <w:rsid w:val="00016C2F"/>
    <w:rsid w:val="000309EF"/>
    <w:rsid w:val="00042898"/>
    <w:rsid w:val="00052F25"/>
    <w:rsid w:val="00057BF0"/>
    <w:rsid w:val="00071E1A"/>
    <w:rsid w:val="00075972"/>
    <w:rsid w:val="00092BA0"/>
    <w:rsid w:val="000A0D9A"/>
    <w:rsid w:val="000B2CE6"/>
    <w:rsid w:val="000C1C49"/>
    <w:rsid w:val="000C27F7"/>
    <w:rsid w:val="000E0647"/>
    <w:rsid w:val="001120CE"/>
    <w:rsid w:val="00116B1E"/>
    <w:rsid w:val="00120853"/>
    <w:rsid w:val="0012363C"/>
    <w:rsid w:val="00143394"/>
    <w:rsid w:val="00154DC8"/>
    <w:rsid w:val="0016205A"/>
    <w:rsid w:val="001671C5"/>
    <w:rsid w:val="00172917"/>
    <w:rsid w:val="001759EA"/>
    <w:rsid w:val="00177C22"/>
    <w:rsid w:val="00181CB5"/>
    <w:rsid w:val="00182BBB"/>
    <w:rsid w:val="0019311F"/>
    <w:rsid w:val="001A197E"/>
    <w:rsid w:val="001A38E4"/>
    <w:rsid w:val="001C01B7"/>
    <w:rsid w:val="001C2567"/>
    <w:rsid w:val="001D274E"/>
    <w:rsid w:val="001D797B"/>
    <w:rsid w:val="001E7BAC"/>
    <w:rsid w:val="0020794B"/>
    <w:rsid w:val="00212BEE"/>
    <w:rsid w:val="00213927"/>
    <w:rsid w:val="002236E4"/>
    <w:rsid w:val="00240EAA"/>
    <w:rsid w:val="00242DF5"/>
    <w:rsid w:val="0027101D"/>
    <w:rsid w:val="00274E76"/>
    <w:rsid w:val="00275659"/>
    <w:rsid w:val="002764E3"/>
    <w:rsid w:val="0029287F"/>
    <w:rsid w:val="002A0D4C"/>
    <w:rsid w:val="002A2E44"/>
    <w:rsid w:val="002A59AC"/>
    <w:rsid w:val="002B6850"/>
    <w:rsid w:val="002B746D"/>
    <w:rsid w:val="002C7FF1"/>
    <w:rsid w:val="002D3533"/>
    <w:rsid w:val="002E34E7"/>
    <w:rsid w:val="002F24AE"/>
    <w:rsid w:val="002F3FE0"/>
    <w:rsid w:val="002F4E55"/>
    <w:rsid w:val="0030652E"/>
    <w:rsid w:val="00306880"/>
    <w:rsid w:val="00307267"/>
    <w:rsid w:val="00321F60"/>
    <w:rsid w:val="00342F25"/>
    <w:rsid w:val="00344FCE"/>
    <w:rsid w:val="0035106C"/>
    <w:rsid w:val="00351A1B"/>
    <w:rsid w:val="0037003F"/>
    <w:rsid w:val="00371A4C"/>
    <w:rsid w:val="00376606"/>
    <w:rsid w:val="00381AD0"/>
    <w:rsid w:val="003A3CF3"/>
    <w:rsid w:val="003A5843"/>
    <w:rsid w:val="003C40DE"/>
    <w:rsid w:val="003C65AC"/>
    <w:rsid w:val="003E3377"/>
    <w:rsid w:val="003E562D"/>
    <w:rsid w:val="003E7F57"/>
    <w:rsid w:val="00433569"/>
    <w:rsid w:val="004415BF"/>
    <w:rsid w:val="00453565"/>
    <w:rsid w:val="00457352"/>
    <w:rsid w:val="00465594"/>
    <w:rsid w:val="00471FA3"/>
    <w:rsid w:val="004722C9"/>
    <w:rsid w:val="004764D7"/>
    <w:rsid w:val="00476C57"/>
    <w:rsid w:val="00482A12"/>
    <w:rsid w:val="00483467"/>
    <w:rsid w:val="00494200"/>
    <w:rsid w:val="004A287C"/>
    <w:rsid w:val="004B5C62"/>
    <w:rsid w:val="004C0646"/>
    <w:rsid w:val="004D11DF"/>
    <w:rsid w:val="00542FBD"/>
    <w:rsid w:val="00556F10"/>
    <w:rsid w:val="00571EFB"/>
    <w:rsid w:val="00572E9C"/>
    <w:rsid w:val="00580D50"/>
    <w:rsid w:val="005842AE"/>
    <w:rsid w:val="005924FE"/>
    <w:rsid w:val="00595BAB"/>
    <w:rsid w:val="00596784"/>
    <w:rsid w:val="005A1829"/>
    <w:rsid w:val="005A2DE6"/>
    <w:rsid w:val="005A6D29"/>
    <w:rsid w:val="005C4641"/>
    <w:rsid w:val="005C6B83"/>
    <w:rsid w:val="005C7A1D"/>
    <w:rsid w:val="005D22B9"/>
    <w:rsid w:val="005E715F"/>
    <w:rsid w:val="005F58FE"/>
    <w:rsid w:val="00601B6F"/>
    <w:rsid w:val="00603E52"/>
    <w:rsid w:val="00612DF9"/>
    <w:rsid w:val="006178C0"/>
    <w:rsid w:val="00621D57"/>
    <w:rsid w:val="0062299A"/>
    <w:rsid w:val="00626379"/>
    <w:rsid w:val="00627C59"/>
    <w:rsid w:val="00635D55"/>
    <w:rsid w:val="00637F80"/>
    <w:rsid w:val="00652670"/>
    <w:rsid w:val="00653C0F"/>
    <w:rsid w:val="00655E69"/>
    <w:rsid w:val="006629C2"/>
    <w:rsid w:val="00676464"/>
    <w:rsid w:val="00685B90"/>
    <w:rsid w:val="006A366F"/>
    <w:rsid w:val="006B1015"/>
    <w:rsid w:val="006B251C"/>
    <w:rsid w:val="006B369B"/>
    <w:rsid w:val="006C3D17"/>
    <w:rsid w:val="006C5686"/>
    <w:rsid w:val="006D7E69"/>
    <w:rsid w:val="006E1AC2"/>
    <w:rsid w:val="006F5C50"/>
    <w:rsid w:val="00700AF2"/>
    <w:rsid w:val="00701038"/>
    <w:rsid w:val="007138AD"/>
    <w:rsid w:val="00714EDD"/>
    <w:rsid w:val="007169AF"/>
    <w:rsid w:val="007217B5"/>
    <w:rsid w:val="0072538C"/>
    <w:rsid w:val="00754259"/>
    <w:rsid w:val="00755863"/>
    <w:rsid w:val="007717D0"/>
    <w:rsid w:val="00775680"/>
    <w:rsid w:val="00775D26"/>
    <w:rsid w:val="00775E25"/>
    <w:rsid w:val="00777B91"/>
    <w:rsid w:val="0078095F"/>
    <w:rsid w:val="0078155B"/>
    <w:rsid w:val="007907BF"/>
    <w:rsid w:val="00796AB0"/>
    <w:rsid w:val="007A1037"/>
    <w:rsid w:val="007A178E"/>
    <w:rsid w:val="007A26DB"/>
    <w:rsid w:val="007A4033"/>
    <w:rsid w:val="007B6AF7"/>
    <w:rsid w:val="007E493F"/>
    <w:rsid w:val="007F01FA"/>
    <w:rsid w:val="00804DB0"/>
    <w:rsid w:val="00813009"/>
    <w:rsid w:val="00830D2F"/>
    <w:rsid w:val="00834EAE"/>
    <w:rsid w:val="00840065"/>
    <w:rsid w:val="00843D04"/>
    <w:rsid w:val="00853159"/>
    <w:rsid w:val="008543B7"/>
    <w:rsid w:val="0087232B"/>
    <w:rsid w:val="00873883"/>
    <w:rsid w:val="00881F39"/>
    <w:rsid w:val="00882681"/>
    <w:rsid w:val="008868A7"/>
    <w:rsid w:val="008B5FDE"/>
    <w:rsid w:val="008D0250"/>
    <w:rsid w:val="008D315B"/>
    <w:rsid w:val="008D4C2F"/>
    <w:rsid w:val="008D64BA"/>
    <w:rsid w:val="008D741A"/>
    <w:rsid w:val="008E7014"/>
    <w:rsid w:val="008F0498"/>
    <w:rsid w:val="008F173C"/>
    <w:rsid w:val="008F67E2"/>
    <w:rsid w:val="0090367F"/>
    <w:rsid w:val="00904C17"/>
    <w:rsid w:val="0091581C"/>
    <w:rsid w:val="00935327"/>
    <w:rsid w:val="0095111A"/>
    <w:rsid w:val="00953D99"/>
    <w:rsid w:val="00966E61"/>
    <w:rsid w:val="00980E43"/>
    <w:rsid w:val="009854E0"/>
    <w:rsid w:val="00985C4B"/>
    <w:rsid w:val="00987F9E"/>
    <w:rsid w:val="009942CE"/>
    <w:rsid w:val="00995CD2"/>
    <w:rsid w:val="009A02C1"/>
    <w:rsid w:val="009B5109"/>
    <w:rsid w:val="009C1EDB"/>
    <w:rsid w:val="009C2D05"/>
    <w:rsid w:val="009C5688"/>
    <w:rsid w:val="009D0211"/>
    <w:rsid w:val="009E4D7B"/>
    <w:rsid w:val="009F499E"/>
    <w:rsid w:val="009F5DA5"/>
    <w:rsid w:val="009F694A"/>
    <w:rsid w:val="00A03DC7"/>
    <w:rsid w:val="00A07FD3"/>
    <w:rsid w:val="00A10DF5"/>
    <w:rsid w:val="00A167CD"/>
    <w:rsid w:val="00A216B8"/>
    <w:rsid w:val="00A433A3"/>
    <w:rsid w:val="00A54297"/>
    <w:rsid w:val="00A54ACC"/>
    <w:rsid w:val="00A76AEA"/>
    <w:rsid w:val="00A86EA7"/>
    <w:rsid w:val="00A9187B"/>
    <w:rsid w:val="00A91B23"/>
    <w:rsid w:val="00AA5598"/>
    <w:rsid w:val="00AA5D27"/>
    <w:rsid w:val="00AB5AB5"/>
    <w:rsid w:val="00AC6181"/>
    <w:rsid w:val="00AD1B8C"/>
    <w:rsid w:val="00AD3CC2"/>
    <w:rsid w:val="00AE45AC"/>
    <w:rsid w:val="00AE7779"/>
    <w:rsid w:val="00B01399"/>
    <w:rsid w:val="00B406AB"/>
    <w:rsid w:val="00B4787F"/>
    <w:rsid w:val="00B47A0E"/>
    <w:rsid w:val="00B5336E"/>
    <w:rsid w:val="00B57DBE"/>
    <w:rsid w:val="00B658A4"/>
    <w:rsid w:val="00B66AAF"/>
    <w:rsid w:val="00B7587F"/>
    <w:rsid w:val="00B760AC"/>
    <w:rsid w:val="00B870F5"/>
    <w:rsid w:val="00B92368"/>
    <w:rsid w:val="00B97731"/>
    <w:rsid w:val="00BA2152"/>
    <w:rsid w:val="00BA3AC0"/>
    <w:rsid w:val="00BA4CF3"/>
    <w:rsid w:val="00BA73FA"/>
    <w:rsid w:val="00BA763F"/>
    <w:rsid w:val="00BB3125"/>
    <w:rsid w:val="00BB3B03"/>
    <w:rsid w:val="00BC7194"/>
    <w:rsid w:val="00BE5205"/>
    <w:rsid w:val="00BE6CAD"/>
    <w:rsid w:val="00BF415F"/>
    <w:rsid w:val="00C05022"/>
    <w:rsid w:val="00C0579A"/>
    <w:rsid w:val="00C23019"/>
    <w:rsid w:val="00C35BC7"/>
    <w:rsid w:val="00C40AE3"/>
    <w:rsid w:val="00C52B30"/>
    <w:rsid w:val="00C55630"/>
    <w:rsid w:val="00C73B45"/>
    <w:rsid w:val="00C7584C"/>
    <w:rsid w:val="00C75D48"/>
    <w:rsid w:val="00C865CA"/>
    <w:rsid w:val="00C9020F"/>
    <w:rsid w:val="00C97E60"/>
    <w:rsid w:val="00CA53FD"/>
    <w:rsid w:val="00CB249A"/>
    <w:rsid w:val="00CC7763"/>
    <w:rsid w:val="00CD4032"/>
    <w:rsid w:val="00CE5410"/>
    <w:rsid w:val="00D0137C"/>
    <w:rsid w:val="00D04B8E"/>
    <w:rsid w:val="00D05132"/>
    <w:rsid w:val="00D06B4A"/>
    <w:rsid w:val="00D11A0E"/>
    <w:rsid w:val="00D148D2"/>
    <w:rsid w:val="00D1523D"/>
    <w:rsid w:val="00D2629F"/>
    <w:rsid w:val="00D30A6A"/>
    <w:rsid w:val="00D344FD"/>
    <w:rsid w:val="00D429EE"/>
    <w:rsid w:val="00D556D0"/>
    <w:rsid w:val="00D60473"/>
    <w:rsid w:val="00D83F84"/>
    <w:rsid w:val="00D858F2"/>
    <w:rsid w:val="00D95A60"/>
    <w:rsid w:val="00D96E12"/>
    <w:rsid w:val="00DB0540"/>
    <w:rsid w:val="00DB35D8"/>
    <w:rsid w:val="00DE18AC"/>
    <w:rsid w:val="00DF3B0A"/>
    <w:rsid w:val="00E01D5F"/>
    <w:rsid w:val="00E04606"/>
    <w:rsid w:val="00E1086D"/>
    <w:rsid w:val="00E26EE7"/>
    <w:rsid w:val="00E34796"/>
    <w:rsid w:val="00E462A4"/>
    <w:rsid w:val="00E57E79"/>
    <w:rsid w:val="00E610CD"/>
    <w:rsid w:val="00E66561"/>
    <w:rsid w:val="00E7363E"/>
    <w:rsid w:val="00E858DE"/>
    <w:rsid w:val="00E9262E"/>
    <w:rsid w:val="00EA3196"/>
    <w:rsid w:val="00EB4BCA"/>
    <w:rsid w:val="00EC7850"/>
    <w:rsid w:val="00ED1733"/>
    <w:rsid w:val="00ED1A2D"/>
    <w:rsid w:val="00ED73A4"/>
    <w:rsid w:val="00EE005B"/>
    <w:rsid w:val="00EE4920"/>
    <w:rsid w:val="00EF0005"/>
    <w:rsid w:val="00EF21F4"/>
    <w:rsid w:val="00EF323A"/>
    <w:rsid w:val="00EF36D1"/>
    <w:rsid w:val="00EF6791"/>
    <w:rsid w:val="00F00270"/>
    <w:rsid w:val="00F0590B"/>
    <w:rsid w:val="00F05B19"/>
    <w:rsid w:val="00F10185"/>
    <w:rsid w:val="00F15495"/>
    <w:rsid w:val="00F32511"/>
    <w:rsid w:val="00F329A2"/>
    <w:rsid w:val="00F53C58"/>
    <w:rsid w:val="00F61DC6"/>
    <w:rsid w:val="00F77B82"/>
    <w:rsid w:val="00F839B1"/>
    <w:rsid w:val="00F84FDC"/>
    <w:rsid w:val="00F86F65"/>
    <w:rsid w:val="00F90279"/>
    <w:rsid w:val="00F924FF"/>
    <w:rsid w:val="00F95FD1"/>
    <w:rsid w:val="00F961A1"/>
    <w:rsid w:val="00FA3F98"/>
    <w:rsid w:val="00FB0022"/>
    <w:rsid w:val="00FB5442"/>
    <w:rsid w:val="00FE231F"/>
    <w:rsid w:val="00FE3C0F"/>
    <w:rsid w:val="00FF1761"/>
    <w:rsid w:val="00FF3466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D4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5972"/>
    <w:pPr>
      <w:keepNext/>
      <w:keepLines/>
      <w:suppressAutoHyphens/>
      <w:spacing w:before="1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00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5B"/>
  </w:style>
  <w:style w:type="paragraph" w:styleId="Stopka">
    <w:name w:val="footer"/>
    <w:basedOn w:val="Normalny"/>
    <w:link w:val="StopkaZnak"/>
    <w:uiPriority w:val="99"/>
    <w:unhideWhenUsed/>
    <w:rsid w:val="008D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5B"/>
  </w:style>
  <w:style w:type="paragraph" w:styleId="Tekstdymka">
    <w:name w:val="Balloon Text"/>
    <w:basedOn w:val="Normalny"/>
    <w:link w:val="TekstdymkaZnak"/>
    <w:uiPriority w:val="99"/>
    <w:semiHidden/>
    <w:unhideWhenUsed/>
    <w:rsid w:val="00A9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7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A3AC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B4B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5972"/>
    <w:rPr>
      <w:rFonts w:asciiTheme="majorHAnsi" w:eastAsiaTheme="majorEastAsia" w:hAnsiTheme="majorHAnsi" w:cstheme="majorBidi"/>
      <w:b/>
      <w:kern w:val="1"/>
      <w:szCs w:val="32"/>
    </w:rPr>
  </w:style>
  <w:style w:type="character" w:styleId="Hipercze">
    <w:name w:val="Hyperlink"/>
    <w:basedOn w:val="Domylnaczcionkaakapitu"/>
    <w:uiPriority w:val="99"/>
    <w:unhideWhenUsed/>
    <w:rsid w:val="007138A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134C-D382-4154-9394-E572877D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13113</Characters>
  <Application>Microsoft Office Word</Application>
  <DocSecurity>0</DocSecurity>
  <Lines>109</Lines>
  <Paragraphs>30</Paragraphs>
  <ScaleCrop>false</ScaleCrop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2018-10-11T13:48:00Z</dcterms:created>
  <dcterms:modified xsi:type="dcterms:W3CDTF">2018-10-11T13:48:00Z</dcterms:modified>
</cp:coreProperties>
</file>