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C4AF5" w:rsidRPr="00AC4AF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C4AF5" w:rsidRPr="00AC4AF5">
        <w:rPr>
          <w:rFonts w:ascii="Times New Roman" w:hAnsi="Times New Roman"/>
          <w:b/>
        </w:rPr>
        <w:t>ZP/RB-06/18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C4AF5" w:rsidRPr="00AC4AF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C4AF5" w:rsidRPr="00AC4AF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C4AF5" w:rsidRPr="00AC4AF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C4AF5" w:rsidRPr="00AC4AF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C4AF5" w:rsidRPr="00AC4AF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C4AF5" w:rsidRPr="00AC4AF5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C4AF5" w:rsidRPr="00AC4AF5">
        <w:rPr>
          <w:rFonts w:ascii="Times New Roman" w:hAnsi="Times New Roman"/>
          <w:b/>
        </w:rPr>
        <w:t>Remont pokoi i sanitariatów na II i VI piętrze budynku oraz zabezpieczenie balkonów na II, IV, V, VI kondygnacji Domu Studenta nr 7 HERKULES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C4AF5" w:rsidRPr="00AC4AF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AC4AF5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DEE" w:rsidRDefault="00552DEE" w:rsidP="0038231F">
      <w:pPr>
        <w:spacing w:after="0" w:line="240" w:lineRule="auto"/>
      </w:pPr>
      <w:r>
        <w:separator/>
      </w:r>
    </w:p>
  </w:endnote>
  <w:endnote w:type="continuationSeparator" w:id="0">
    <w:p w:rsidR="00552DEE" w:rsidRDefault="00552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AF5" w:rsidRDefault="00AC4A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14CE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14CE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AF5" w:rsidRDefault="00AC4A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DEE" w:rsidRDefault="00552DEE" w:rsidP="0038231F">
      <w:pPr>
        <w:spacing w:after="0" w:line="240" w:lineRule="auto"/>
      </w:pPr>
      <w:r>
        <w:separator/>
      </w:r>
    </w:p>
  </w:footnote>
  <w:footnote w:type="continuationSeparator" w:id="0">
    <w:p w:rsidR="00552DEE" w:rsidRDefault="00552D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AF5" w:rsidRDefault="00AC4A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AF5" w:rsidRDefault="00AC4A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AF5" w:rsidRDefault="00AC4A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2DE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4CE5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2DEE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4AF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3735FB3-BC83-4135-BB0E-4E05B2949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D61AA-FE5C-4D73-9388-7D75574F9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2018-09-12T10:47:00Z</dcterms:created>
  <dcterms:modified xsi:type="dcterms:W3CDTF">2018-09-12T10:47:00Z</dcterms:modified>
</cp:coreProperties>
</file>