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635639" w14:textId="77777777" w:rsidR="000C29A3" w:rsidRDefault="000C29A3">
      <w:pPr>
        <w:ind w:left="60"/>
        <w:jc w:val="center"/>
      </w:pPr>
    </w:p>
    <w:p w14:paraId="67EFB32E" w14:textId="77777777" w:rsidR="000C29A3" w:rsidRDefault="000C29A3">
      <w:pPr>
        <w:jc w:val="center"/>
      </w:pPr>
    </w:p>
    <w:p w14:paraId="71B9C9E5" w14:textId="77777777" w:rsidR="000C29A3" w:rsidRDefault="00810A5B">
      <w:pPr>
        <w:spacing w:after="120"/>
        <w:ind w:left="62"/>
        <w:jc w:val="center"/>
        <w:rPr>
          <w:rFonts w:ascii="Arial" w:eastAsia="Arial" w:hAnsi="Arial" w:cs="Arial"/>
          <w:b/>
          <w:bCs/>
          <w:sz w:val="24"/>
        </w:rPr>
      </w:pPr>
      <w:r>
        <w:rPr>
          <w:rFonts w:ascii="Arial" w:eastAsia="Arial" w:hAnsi="Arial" w:cs="Arial"/>
          <w:b/>
          <w:bCs/>
          <w:sz w:val="24"/>
        </w:rPr>
        <w:t>SPECYFIKACJA TECHNICZNA</w:t>
      </w:r>
    </w:p>
    <w:p w14:paraId="7F833C64" w14:textId="77777777" w:rsidR="00810A5B" w:rsidRDefault="00810A5B">
      <w:pPr>
        <w:spacing w:after="120"/>
        <w:ind w:left="62"/>
        <w:jc w:val="center"/>
        <w:rPr>
          <w:rFonts w:ascii="Arial" w:eastAsia="Arial" w:hAnsi="Arial" w:cs="Arial"/>
          <w:b/>
          <w:bCs/>
          <w:sz w:val="24"/>
        </w:rPr>
      </w:pPr>
    </w:p>
    <w:p w14:paraId="68B0BF3D" w14:textId="77777777" w:rsidR="00810A5B" w:rsidRDefault="00810A5B">
      <w:pPr>
        <w:spacing w:after="120"/>
        <w:ind w:left="62"/>
        <w:jc w:val="center"/>
        <w:rPr>
          <w:rFonts w:ascii="Arial" w:eastAsia="Arial" w:hAnsi="Arial" w:cs="Arial"/>
          <w:b/>
          <w:bCs/>
          <w:sz w:val="24"/>
        </w:rPr>
      </w:pPr>
    </w:p>
    <w:p w14:paraId="5FA56B30" w14:textId="77777777" w:rsidR="00810A5B" w:rsidRDefault="00810A5B">
      <w:pPr>
        <w:spacing w:after="120"/>
        <w:ind w:left="62"/>
        <w:jc w:val="center"/>
        <w:rPr>
          <w:rFonts w:ascii="Arial" w:eastAsia="Arial" w:hAnsi="Arial" w:cs="Arial"/>
          <w:b/>
          <w:bCs/>
          <w:sz w:val="24"/>
        </w:rPr>
      </w:pPr>
      <w:r>
        <w:rPr>
          <w:rFonts w:ascii="Arial" w:eastAsia="Arial" w:hAnsi="Arial" w:cs="Arial"/>
          <w:b/>
          <w:bCs/>
          <w:sz w:val="24"/>
        </w:rPr>
        <w:t>BRANŻA ELEKTRYCZNA</w:t>
      </w:r>
    </w:p>
    <w:p w14:paraId="680DFD15" w14:textId="77777777" w:rsidR="00810A5B" w:rsidRDefault="00810A5B">
      <w:pPr>
        <w:spacing w:after="120"/>
        <w:ind w:left="62"/>
        <w:jc w:val="center"/>
        <w:rPr>
          <w:rFonts w:ascii="Arial" w:eastAsia="Arial" w:hAnsi="Arial" w:cs="Arial"/>
          <w:b/>
          <w:bCs/>
          <w:sz w:val="24"/>
        </w:rPr>
      </w:pPr>
    </w:p>
    <w:p w14:paraId="7BB2F700" w14:textId="77777777" w:rsidR="00810A5B" w:rsidRDefault="00810A5B">
      <w:pPr>
        <w:spacing w:after="120"/>
        <w:ind w:left="62"/>
        <w:jc w:val="center"/>
        <w:rPr>
          <w:rFonts w:ascii="Arial" w:eastAsia="Arial" w:hAnsi="Arial" w:cs="Arial"/>
          <w:b/>
          <w:bCs/>
          <w:sz w:val="24"/>
        </w:rPr>
      </w:pPr>
    </w:p>
    <w:p w14:paraId="1BBABC2E" w14:textId="77777777" w:rsidR="00810A5B" w:rsidRDefault="00810A5B" w:rsidP="00810A5B">
      <w:pPr>
        <w:spacing w:after="120"/>
        <w:ind w:left="62"/>
        <w:jc w:val="both"/>
        <w:rPr>
          <w:rFonts w:ascii="Arial" w:eastAsia="Arial" w:hAnsi="Arial" w:cs="Arial"/>
          <w:b/>
          <w:bCs/>
          <w:sz w:val="24"/>
        </w:rPr>
      </w:pPr>
    </w:p>
    <w:p w14:paraId="227FABCA" w14:textId="77777777" w:rsidR="00BC4BB4" w:rsidRDefault="00BC4BB4" w:rsidP="00BC4BB4">
      <w:pPr>
        <w:widowControl/>
        <w:suppressAutoHyphens w:val="0"/>
        <w:autoSpaceDN w:val="0"/>
        <w:adjustRightInd w:val="0"/>
        <w:rPr>
          <w:rFonts w:ascii="Arial" w:hAnsi="Arial" w:cs="Arial"/>
          <w:b/>
          <w:bCs/>
          <w:sz w:val="24"/>
          <w:szCs w:val="24"/>
          <w:lang w:eastAsia="pl-PL"/>
        </w:rPr>
      </w:pPr>
      <w:r>
        <w:rPr>
          <w:rFonts w:ascii="Arial" w:hAnsi="Arial" w:cs="Arial"/>
          <w:b/>
          <w:bCs/>
          <w:sz w:val="24"/>
          <w:szCs w:val="24"/>
          <w:lang w:eastAsia="pl-PL"/>
        </w:rPr>
        <w:t>„Opracowanie dokumentacji projektowo- wykonawczej, specyfikacji technicznej</w:t>
      </w:r>
    </w:p>
    <w:p w14:paraId="16EE1C35" w14:textId="77777777" w:rsidR="00BC4BB4" w:rsidRDefault="00BC4BB4" w:rsidP="00BC4BB4">
      <w:pPr>
        <w:widowControl/>
        <w:suppressAutoHyphens w:val="0"/>
        <w:autoSpaceDN w:val="0"/>
        <w:adjustRightInd w:val="0"/>
        <w:rPr>
          <w:rFonts w:ascii="Arial" w:hAnsi="Arial" w:cs="Arial"/>
          <w:b/>
          <w:bCs/>
          <w:sz w:val="24"/>
          <w:szCs w:val="24"/>
          <w:lang w:eastAsia="pl-PL"/>
        </w:rPr>
      </w:pPr>
      <w:r>
        <w:rPr>
          <w:rFonts w:ascii="Arial" w:hAnsi="Arial" w:cs="Arial"/>
          <w:b/>
          <w:bCs/>
          <w:sz w:val="24"/>
          <w:szCs w:val="24"/>
          <w:lang w:eastAsia="pl-PL"/>
        </w:rPr>
        <w:t>wykonania i odbioru robót, wizualizacji, kosztorysu inwestorskiego oraz przedmiaru</w:t>
      </w:r>
    </w:p>
    <w:p w14:paraId="47BCDD18" w14:textId="77777777" w:rsidR="00BC4BB4" w:rsidRDefault="00BC4BB4" w:rsidP="00BC4BB4">
      <w:pPr>
        <w:widowControl/>
        <w:suppressAutoHyphens w:val="0"/>
        <w:autoSpaceDN w:val="0"/>
        <w:adjustRightInd w:val="0"/>
        <w:rPr>
          <w:rFonts w:ascii="Arial" w:hAnsi="Arial" w:cs="Arial"/>
          <w:b/>
          <w:bCs/>
          <w:sz w:val="24"/>
          <w:szCs w:val="24"/>
          <w:lang w:eastAsia="pl-PL"/>
        </w:rPr>
      </w:pPr>
      <w:r>
        <w:rPr>
          <w:rFonts w:ascii="Arial" w:hAnsi="Arial" w:cs="Arial"/>
          <w:b/>
          <w:bCs/>
          <w:sz w:val="24"/>
          <w:szCs w:val="24"/>
          <w:lang w:eastAsia="pl-PL"/>
        </w:rPr>
        <w:t>robót na przebudow</w:t>
      </w:r>
      <w:r>
        <w:rPr>
          <w:rFonts w:ascii="Arial,Bold" w:hAnsi="Arial,Bold" w:cs="Arial,Bold"/>
          <w:b/>
          <w:bCs/>
          <w:sz w:val="24"/>
          <w:szCs w:val="24"/>
          <w:lang w:eastAsia="pl-PL"/>
        </w:rPr>
        <w:t xml:space="preserve">ę </w:t>
      </w:r>
      <w:r>
        <w:rPr>
          <w:rFonts w:ascii="Arial" w:hAnsi="Arial" w:cs="Arial"/>
          <w:b/>
          <w:bCs/>
          <w:sz w:val="24"/>
          <w:szCs w:val="24"/>
          <w:lang w:eastAsia="pl-PL"/>
        </w:rPr>
        <w:t>wybranych pomieszcze</w:t>
      </w:r>
      <w:r>
        <w:rPr>
          <w:rFonts w:ascii="Arial,Bold" w:hAnsi="Arial,Bold" w:cs="Arial,Bold"/>
          <w:b/>
          <w:bCs/>
          <w:sz w:val="24"/>
          <w:szCs w:val="24"/>
          <w:lang w:eastAsia="pl-PL"/>
        </w:rPr>
        <w:t xml:space="preserve">ń </w:t>
      </w:r>
      <w:r>
        <w:rPr>
          <w:rFonts w:ascii="Arial" w:hAnsi="Arial" w:cs="Arial"/>
          <w:b/>
          <w:bCs/>
          <w:sz w:val="24"/>
          <w:szCs w:val="24"/>
          <w:lang w:eastAsia="pl-PL"/>
        </w:rPr>
        <w:t>na parterze w skrzydle wschodnim w</w:t>
      </w:r>
    </w:p>
    <w:p w14:paraId="337AB245" w14:textId="77777777" w:rsidR="00BC4BB4" w:rsidRDefault="00BC4BB4" w:rsidP="00BC4BB4">
      <w:pPr>
        <w:widowControl/>
        <w:suppressAutoHyphens w:val="0"/>
        <w:autoSpaceDN w:val="0"/>
        <w:adjustRightInd w:val="0"/>
        <w:rPr>
          <w:rFonts w:ascii="Arial" w:hAnsi="Arial" w:cs="Arial"/>
          <w:b/>
          <w:bCs/>
          <w:sz w:val="24"/>
          <w:szCs w:val="24"/>
          <w:lang w:eastAsia="pl-PL"/>
        </w:rPr>
      </w:pPr>
      <w:r>
        <w:rPr>
          <w:rFonts w:ascii="Arial" w:hAnsi="Arial" w:cs="Arial"/>
          <w:b/>
          <w:bCs/>
          <w:sz w:val="24"/>
          <w:szCs w:val="24"/>
          <w:lang w:eastAsia="pl-PL"/>
        </w:rPr>
        <w:t>budynku A przy ul. Jagiello</w:t>
      </w:r>
      <w:r>
        <w:rPr>
          <w:rFonts w:ascii="Arial,Bold" w:hAnsi="Arial,Bold" w:cs="Arial,Bold"/>
          <w:b/>
          <w:bCs/>
          <w:sz w:val="24"/>
          <w:szCs w:val="24"/>
          <w:lang w:eastAsia="pl-PL"/>
        </w:rPr>
        <w:t>ń</w:t>
      </w:r>
      <w:r>
        <w:rPr>
          <w:rFonts w:ascii="Arial" w:hAnsi="Arial" w:cs="Arial"/>
          <w:b/>
          <w:bCs/>
          <w:sz w:val="24"/>
          <w:szCs w:val="24"/>
          <w:lang w:eastAsia="pl-PL"/>
        </w:rPr>
        <w:t>skiej 3 Kujawsko- Pomorskiego Urz</w:t>
      </w:r>
      <w:r>
        <w:rPr>
          <w:rFonts w:ascii="Arial,Bold" w:hAnsi="Arial,Bold" w:cs="Arial,Bold"/>
          <w:b/>
          <w:bCs/>
          <w:sz w:val="24"/>
          <w:szCs w:val="24"/>
          <w:lang w:eastAsia="pl-PL"/>
        </w:rPr>
        <w:t>ę</w:t>
      </w:r>
      <w:r>
        <w:rPr>
          <w:rFonts w:ascii="Arial" w:hAnsi="Arial" w:cs="Arial"/>
          <w:b/>
          <w:bCs/>
          <w:sz w:val="24"/>
          <w:szCs w:val="24"/>
          <w:lang w:eastAsia="pl-PL"/>
        </w:rPr>
        <w:t>du Wojewódzkiego</w:t>
      </w:r>
    </w:p>
    <w:p w14:paraId="65D1E9E1" w14:textId="0515BEA9" w:rsidR="00810A5B" w:rsidRPr="00621180" w:rsidRDefault="00BC4BB4" w:rsidP="00BC4BB4">
      <w:pPr>
        <w:pStyle w:val="Standard"/>
        <w:spacing w:line="360" w:lineRule="auto"/>
        <w:ind w:left="1134" w:hanging="329"/>
        <w:jc w:val="center"/>
        <w:rPr>
          <w:rFonts w:ascii="Arial" w:eastAsia="Arial" w:hAnsi="Arial" w:cs="Arial"/>
          <w:b/>
          <w:bCs/>
          <w:kern w:val="0"/>
          <w:szCs w:val="20"/>
          <w:lang w:eastAsia="ar-SA" w:bidi="ar-SA"/>
        </w:rPr>
      </w:pPr>
      <w:r>
        <w:rPr>
          <w:rFonts w:ascii="Arial" w:hAnsi="Arial" w:cs="Arial"/>
          <w:b/>
          <w:bCs/>
          <w:lang w:eastAsia="pl-PL"/>
        </w:rPr>
        <w:t>w Bydgoszczy”</w:t>
      </w:r>
    </w:p>
    <w:p w14:paraId="41064D48" w14:textId="77777777" w:rsidR="00810A5B" w:rsidRDefault="00810A5B" w:rsidP="00810A5B">
      <w:pPr>
        <w:spacing w:after="120"/>
        <w:ind w:left="62"/>
        <w:jc w:val="both"/>
        <w:rPr>
          <w:rFonts w:ascii="Arial" w:eastAsia="Arial" w:hAnsi="Arial" w:cs="Arial"/>
          <w:b/>
          <w:bCs/>
          <w:sz w:val="24"/>
        </w:rPr>
      </w:pPr>
    </w:p>
    <w:p w14:paraId="29CF9641" w14:textId="77777777" w:rsidR="00810A5B" w:rsidRDefault="00810A5B" w:rsidP="00810A5B">
      <w:pPr>
        <w:spacing w:after="120"/>
        <w:ind w:left="62"/>
        <w:jc w:val="both"/>
        <w:rPr>
          <w:rFonts w:ascii="Arial" w:eastAsia="Arial" w:hAnsi="Arial" w:cs="Arial"/>
          <w:b/>
          <w:bCs/>
          <w:sz w:val="24"/>
        </w:rPr>
      </w:pPr>
    </w:p>
    <w:p w14:paraId="1BC3FFF3" w14:textId="77777777" w:rsidR="00810A5B" w:rsidRPr="00810A5B" w:rsidRDefault="00810A5B" w:rsidP="00810A5B">
      <w:pPr>
        <w:spacing w:after="120"/>
        <w:ind w:left="62"/>
        <w:jc w:val="center"/>
        <w:rPr>
          <w:rFonts w:ascii="Arial" w:eastAsia="Arial" w:hAnsi="Arial" w:cs="Arial"/>
          <w:b/>
          <w:bCs/>
          <w:sz w:val="24"/>
        </w:rPr>
      </w:pPr>
      <w:r>
        <w:rPr>
          <w:rFonts w:ascii="Arial" w:eastAsia="Arial" w:hAnsi="Arial" w:cs="Arial"/>
          <w:b/>
          <w:bCs/>
          <w:sz w:val="24"/>
        </w:rPr>
        <w:t>Opracował: Krzysztof Tyma</w:t>
      </w:r>
    </w:p>
    <w:p w14:paraId="493ED9EE" w14:textId="77777777" w:rsidR="00810A5B" w:rsidRDefault="00810A5B">
      <w:pPr>
        <w:spacing w:after="120"/>
        <w:ind w:left="62"/>
        <w:jc w:val="center"/>
        <w:rPr>
          <w:b/>
          <w:sz w:val="22"/>
          <w:szCs w:val="22"/>
        </w:rPr>
      </w:pPr>
    </w:p>
    <w:p w14:paraId="0B3B5256" w14:textId="77777777" w:rsidR="003D16CA" w:rsidRDefault="003D16CA">
      <w:pPr>
        <w:spacing w:after="120"/>
        <w:ind w:left="62"/>
        <w:jc w:val="center"/>
        <w:rPr>
          <w:b/>
          <w:sz w:val="22"/>
          <w:szCs w:val="22"/>
        </w:rPr>
      </w:pPr>
    </w:p>
    <w:p w14:paraId="7DD25CAB" w14:textId="77777777" w:rsidR="003D16CA" w:rsidRDefault="003D16CA">
      <w:pPr>
        <w:spacing w:after="120"/>
        <w:ind w:left="62"/>
        <w:jc w:val="center"/>
        <w:rPr>
          <w:b/>
          <w:sz w:val="22"/>
          <w:szCs w:val="22"/>
        </w:rPr>
      </w:pPr>
    </w:p>
    <w:p w14:paraId="0A3A0B81" w14:textId="77777777" w:rsidR="003D16CA" w:rsidRDefault="003D16CA">
      <w:pPr>
        <w:spacing w:after="120"/>
        <w:ind w:left="62"/>
        <w:jc w:val="center"/>
        <w:rPr>
          <w:b/>
          <w:sz w:val="22"/>
          <w:szCs w:val="22"/>
        </w:rPr>
      </w:pPr>
    </w:p>
    <w:p w14:paraId="6FD7FF3F" w14:textId="77777777" w:rsidR="003D16CA" w:rsidRDefault="003D16CA">
      <w:pPr>
        <w:spacing w:after="120"/>
        <w:ind w:left="62"/>
        <w:jc w:val="center"/>
        <w:rPr>
          <w:b/>
          <w:sz w:val="22"/>
          <w:szCs w:val="22"/>
        </w:rPr>
      </w:pPr>
    </w:p>
    <w:p w14:paraId="4C67F43E" w14:textId="77777777" w:rsidR="003D16CA" w:rsidRDefault="003D16CA">
      <w:pPr>
        <w:spacing w:after="120"/>
        <w:ind w:left="62"/>
        <w:jc w:val="center"/>
        <w:rPr>
          <w:b/>
          <w:sz w:val="22"/>
          <w:szCs w:val="22"/>
        </w:rPr>
      </w:pPr>
    </w:p>
    <w:p w14:paraId="4B11DF24" w14:textId="77777777" w:rsidR="003D16CA" w:rsidRDefault="003D16CA">
      <w:pPr>
        <w:spacing w:after="120"/>
        <w:ind w:left="62"/>
        <w:jc w:val="center"/>
        <w:rPr>
          <w:b/>
          <w:sz w:val="22"/>
          <w:szCs w:val="22"/>
        </w:rPr>
      </w:pPr>
    </w:p>
    <w:p w14:paraId="07AA4225" w14:textId="6DEEC132" w:rsidR="003D16CA" w:rsidRPr="00810A5B" w:rsidRDefault="00BC4BB4">
      <w:pPr>
        <w:spacing w:after="120"/>
        <w:ind w:left="62"/>
        <w:jc w:val="center"/>
        <w:rPr>
          <w:b/>
          <w:sz w:val="22"/>
          <w:szCs w:val="22"/>
        </w:rPr>
      </w:pPr>
      <w:r>
        <w:rPr>
          <w:b/>
          <w:sz w:val="22"/>
          <w:szCs w:val="22"/>
        </w:rPr>
        <w:t>20</w:t>
      </w:r>
      <w:r w:rsidR="003D16CA">
        <w:rPr>
          <w:b/>
          <w:sz w:val="22"/>
          <w:szCs w:val="22"/>
        </w:rPr>
        <w:t>.</w:t>
      </w:r>
      <w:r w:rsidR="0033009C">
        <w:rPr>
          <w:b/>
          <w:sz w:val="22"/>
          <w:szCs w:val="22"/>
        </w:rPr>
        <w:t>0</w:t>
      </w:r>
      <w:r>
        <w:rPr>
          <w:b/>
          <w:sz w:val="22"/>
          <w:szCs w:val="22"/>
        </w:rPr>
        <w:t>6</w:t>
      </w:r>
      <w:r w:rsidR="003D16CA">
        <w:rPr>
          <w:b/>
          <w:sz w:val="22"/>
          <w:szCs w:val="22"/>
        </w:rPr>
        <w:t>.201</w:t>
      </w:r>
      <w:r w:rsidR="0033009C">
        <w:rPr>
          <w:b/>
          <w:sz w:val="22"/>
          <w:szCs w:val="22"/>
        </w:rPr>
        <w:t>8</w:t>
      </w:r>
    </w:p>
    <w:p w14:paraId="29B845A8" w14:textId="77777777" w:rsidR="000C29A3" w:rsidRDefault="000C29A3">
      <w:pPr>
        <w:pageBreakBefore/>
        <w:spacing w:before="120" w:after="120"/>
        <w:ind w:right="-1276"/>
        <w:jc w:val="center"/>
        <w:rPr>
          <w:b/>
          <w:sz w:val="22"/>
          <w:szCs w:val="22"/>
        </w:rPr>
      </w:pPr>
    </w:p>
    <w:p w14:paraId="1D550B0F" w14:textId="77777777" w:rsidR="000C29A3" w:rsidRDefault="000C29A3">
      <w:pPr>
        <w:pStyle w:val="Tekstpodstawowy"/>
        <w:ind w:right="-1276"/>
        <w:rPr>
          <w:sz w:val="22"/>
          <w:szCs w:val="22"/>
        </w:rPr>
      </w:pPr>
    </w:p>
    <w:p w14:paraId="62960DCC" w14:textId="77777777" w:rsidR="000C29A3" w:rsidRDefault="000C29A3">
      <w:pPr>
        <w:shd w:val="clear" w:color="auto" w:fill="FFFFFF"/>
        <w:ind w:left="5" w:right="-1053"/>
        <w:rPr>
          <w:bCs/>
          <w:color w:val="000000"/>
          <w:spacing w:val="-12"/>
          <w:sz w:val="22"/>
          <w:szCs w:val="22"/>
        </w:rPr>
      </w:pPr>
    </w:p>
    <w:p w14:paraId="319C32A9" w14:textId="77777777" w:rsidR="000C29A3" w:rsidRDefault="000C29A3">
      <w:pPr>
        <w:shd w:val="clear" w:color="auto" w:fill="FFFFFF"/>
        <w:ind w:left="5" w:right="-1053"/>
        <w:rPr>
          <w:bCs/>
          <w:color w:val="000000"/>
          <w:spacing w:val="-12"/>
          <w:sz w:val="22"/>
          <w:szCs w:val="22"/>
        </w:rPr>
      </w:pPr>
    </w:p>
    <w:p w14:paraId="50505848" w14:textId="77777777" w:rsidR="000C29A3" w:rsidRDefault="000C29A3">
      <w:pPr>
        <w:shd w:val="clear" w:color="auto" w:fill="FFFFFF"/>
        <w:ind w:left="5" w:right="-22"/>
        <w:rPr>
          <w:bCs/>
          <w:color w:val="000000"/>
          <w:spacing w:val="-10"/>
          <w:sz w:val="22"/>
          <w:szCs w:val="22"/>
        </w:rPr>
      </w:pPr>
      <w:r>
        <w:rPr>
          <w:bCs/>
          <w:color w:val="000000"/>
          <w:spacing w:val="-12"/>
          <w:sz w:val="22"/>
          <w:szCs w:val="22"/>
        </w:rPr>
        <w:t>SPIS ZAWARTOŚĆ OPRACOWANIA</w:t>
      </w:r>
    </w:p>
    <w:p w14:paraId="3557A8A9" w14:textId="77777777" w:rsidR="000C29A3" w:rsidRDefault="000C29A3">
      <w:pPr>
        <w:shd w:val="clear" w:color="auto" w:fill="FFFFFF"/>
        <w:spacing w:before="238"/>
        <w:ind w:right="-1055"/>
        <w:rPr>
          <w:color w:val="000000"/>
          <w:spacing w:val="-7"/>
          <w:sz w:val="22"/>
          <w:szCs w:val="22"/>
        </w:rPr>
      </w:pPr>
      <w:r>
        <w:rPr>
          <w:bCs/>
          <w:color w:val="000000"/>
          <w:spacing w:val="-10"/>
          <w:sz w:val="22"/>
          <w:szCs w:val="22"/>
        </w:rPr>
        <w:t>I. OGÓLNA SPECYFIKACJA TECHNICZNA WYKONANIA l ODBIORU ROBÓT</w:t>
      </w:r>
    </w:p>
    <w:p w14:paraId="7EEE2173" w14:textId="77777777" w:rsidR="000C29A3" w:rsidRDefault="000C29A3">
      <w:pPr>
        <w:shd w:val="clear" w:color="auto" w:fill="FFFFFF"/>
        <w:spacing w:before="2"/>
        <w:ind w:left="274" w:right="-1055"/>
        <w:rPr>
          <w:color w:val="000000"/>
          <w:spacing w:val="-3"/>
          <w:sz w:val="22"/>
          <w:szCs w:val="22"/>
        </w:rPr>
      </w:pPr>
      <w:r>
        <w:rPr>
          <w:color w:val="000000"/>
          <w:spacing w:val="-7"/>
          <w:sz w:val="22"/>
          <w:szCs w:val="22"/>
        </w:rPr>
        <w:t>1.    Wstęp</w:t>
      </w:r>
    </w:p>
    <w:p w14:paraId="1086329D" w14:textId="77777777" w:rsidR="000C29A3" w:rsidRDefault="000C29A3">
      <w:pPr>
        <w:shd w:val="clear" w:color="auto" w:fill="FFFFFF"/>
        <w:ind w:left="252" w:right="-1055"/>
        <w:rPr>
          <w:color w:val="000000"/>
          <w:spacing w:val="-3"/>
          <w:sz w:val="22"/>
          <w:szCs w:val="22"/>
        </w:rPr>
      </w:pPr>
      <w:r>
        <w:rPr>
          <w:color w:val="000000"/>
          <w:spacing w:val="-3"/>
          <w:sz w:val="22"/>
          <w:szCs w:val="22"/>
        </w:rPr>
        <w:t>2.    Przedmiot opracowania</w:t>
      </w:r>
    </w:p>
    <w:p w14:paraId="07507200" w14:textId="77777777" w:rsidR="000C29A3" w:rsidRDefault="000C29A3">
      <w:pPr>
        <w:shd w:val="clear" w:color="auto" w:fill="FFFFFF"/>
        <w:spacing w:before="5"/>
        <w:ind w:left="254" w:right="-1055"/>
        <w:rPr>
          <w:color w:val="000000"/>
          <w:spacing w:val="-3"/>
          <w:sz w:val="22"/>
          <w:szCs w:val="22"/>
        </w:rPr>
      </w:pPr>
      <w:r>
        <w:rPr>
          <w:color w:val="000000"/>
          <w:spacing w:val="-3"/>
          <w:sz w:val="22"/>
          <w:szCs w:val="22"/>
        </w:rPr>
        <w:t>3.    Ogólne wymagania dotyczące robót</w:t>
      </w:r>
    </w:p>
    <w:p w14:paraId="34322FFC" w14:textId="77777777" w:rsidR="000C29A3" w:rsidRDefault="000C29A3">
      <w:pPr>
        <w:shd w:val="clear" w:color="auto" w:fill="FFFFFF"/>
        <w:ind w:left="247" w:right="-1055"/>
        <w:rPr>
          <w:color w:val="000000"/>
          <w:spacing w:val="-3"/>
          <w:sz w:val="22"/>
          <w:szCs w:val="22"/>
        </w:rPr>
      </w:pPr>
      <w:r>
        <w:rPr>
          <w:color w:val="000000"/>
          <w:spacing w:val="-3"/>
          <w:sz w:val="22"/>
          <w:szCs w:val="22"/>
        </w:rPr>
        <w:t>4.    Ogólne wymagania dotyczące materiałów i sprzętu</w:t>
      </w:r>
    </w:p>
    <w:p w14:paraId="0467A30D" w14:textId="77777777" w:rsidR="000C29A3" w:rsidRDefault="000C29A3">
      <w:pPr>
        <w:shd w:val="clear" w:color="auto" w:fill="FFFFFF"/>
        <w:spacing w:before="10"/>
        <w:ind w:left="252" w:right="-1055"/>
        <w:rPr>
          <w:color w:val="000000"/>
          <w:spacing w:val="-3"/>
          <w:sz w:val="22"/>
          <w:szCs w:val="22"/>
        </w:rPr>
      </w:pPr>
      <w:r>
        <w:rPr>
          <w:color w:val="000000"/>
          <w:spacing w:val="-3"/>
          <w:sz w:val="22"/>
          <w:szCs w:val="22"/>
        </w:rPr>
        <w:t>5.    Ogólne wymagania dotyczące instalacji</w:t>
      </w:r>
    </w:p>
    <w:p w14:paraId="16E6EEA9" w14:textId="77777777" w:rsidR="000C29A3" w:rsidRDefault="000C29A3">
      <w:pPr>
        <w:shd w:val="clear" w:color="auto" w:fill="FFFFFF"/>
        <w:ind w:left="252" w:right="-1055"/>
        <w:rPr>
          <w:color w:val="000000"/>
          <w:spacing w:val="-4"/>
          <w:sz w:val="22"/>
          <w:szCs w:val="22"/>
        </w:rPr>
      </w:pPr>
      <w:r>
        <w:rPr>
          <w:color w:val="000000"/>
          <w:spacing w:val="-3"/>
          <w:sz w:val="22"/>
          <w:szCs w:val="22"/>
        </w:rPr>
        <w:t>6.    Kontrola jakości</w:t>
      </w:r>
    </w:p>
    <w:p w14:paraId="345E8111" w14:textId="77777777" w:rsidR="000C29A3" w:rsidRDefault="000C29A3">
      <w:pPr>
        <w:shd w:val="clear" w:color="auto" w:fill="FFFFFF"/>
        <w:spacing w:before="5"/>
        <w:ind w:left="250" w:right="-1055"/>
        <w:rPr>
          <w:color w:val="000000"/>
          <w:spacing w:val="-3"/>
          <w:sz w:val="22"/>
          <w:szCs w:val="22"/>
        </w:rPr>
      </w:pPr>
      <w:r>
        <w:rPr>
          <w:color w:val="000000"/>
          <w:spacing w:val="-4"/>
          <w:sz w:val="22"/>
          <w:szCs w:val="22"/>
        </w:rPr>
        <w:t>7.    Dokumentacja powykonawcza</w:t>
      </w:r>
    </w:p>
    <w:p w14:paraId="288A4171" w14:textId="77777777" w:rsidR="000C29A3" w:rsidRDefault="000C29A3">
      <w:pPr>
        <w:shd w:val="clear" w:color="auto" w:fill="FFFFFF"/>
        <w:ind w:left="257" w:right="-1055"/>
        <w:rPr>
          <w:bCs/>
          <w:color w:val="000000"/>
          <w:spacing w:val="-10"/>
          <w:sz w:val="22"/>
          <w:szCs w:val="22"/>
        </w:rPr>
      </w:pPr>
      <w:r>
        <w:rPr>
          <w:color w:val="000000"/>
          <w:spacing w:val="-3"/>
          <w:sz w:val="22"/>
          <w:szCs w:val="22"/>
        </w:rPr>
        <w:t>8.    Przepisy związane</w:t>
      </w:r>
    </w:p>
    <w:p w14:paraId="5AFD64D7" w14:textId="77777777" w:rsidR="000C29A3" w:rsidRDefault="000C29A3">
      <w:pPr>
        <w:numPr>
          <w:ilvl w:val="0"/>
          <w:numId w:val="25"/>
        </w:numPr>
        <w:shd w:val="clear" w:color="auto" w:fill="FFFFFF"/>
        <w:spacing w:before="238"/>
        <w:ind w:left="0" w:right="-1055" w:firstLine="0"/>
        <w:rPr>
          <w:bCs/>
          <w:color w:val="000000"/>
          <w:spacing w:val="-7"/>
          <w:sz w:val="22"/>
          <w:szCs w:val="22"/>
        </w:rPr>
      </w:pPr>
      <w:r>
        <w:rPr>
          <w:bCs/>
          <w:color w:val="000000"/>
          <w:spacing w:val="-10"/>
          <w:sz w:val="22"/>
          <w:szCs w:val="22"/>
        </w:rPr>
        <w:t>SZCZEGÓŁOWA SPECYFIKACJA TECHNICZNA WYKONANIA l ODBIORU ROBÓT</w:t>
      </w:r>
    </w:p>
    <w:p w14:paraId="3AB646DD" w14:textId="77777777" w:rsidR="000C29A3" w:rsidRDefault="000C29A3">
      <w:pPr>
        <w:shd w:val="clear" w:color="auto" w:fill="FFFFFF"/>
        <w:spacing w:before="2"/>
        <w:rPr>
          <w:b/>
          <w:bCs/>
          <w:color w:val="000000"/>
          <w:spacing w:val="-16"/>
          <w:sz w:val="22"/>
          <w:szCs w:val="22"/>
        </w:rPr>
        <w:sectPr w:rsidR="000C29A3">
          <w:footerReference w:type="default" r:id="rId7"/>
          <w:pgSz w:w="11906" w:h="16838"/>
          <w:pgMar w:top="1440" w:right="612" w:bottom="764" w:left="1440" w:header="708" w:footer="708" w:gutter="0"/>
          <w:cols w:space="708"/>
          <w:docGrid w:linePitch="600" w:charSpace="40960"/>
        </w:sectPr>
      </w:pPr>
      <w:r>
        <w:rPr>
          <w:bCs/>
          <w:color w:val="000000"/>
          <w:spacing w:val="-7"/>
          <w:sz w:val="22"/>
          <w:szCs w:val="22"/>
        </w:rPr>
        <w:t xml:space="preserve">     1.    Zakres robót do wykonania</w:t>
      </w:r>
    </w:p>
    <w:p w14:paraId="7DC959FB" w14:textId="77777777" w:rsidR="000C29A3" w:rsidRDefault="000C29A3" w:rsidP="00621180">
      <w:pPr>
        <w:shd w:val="clear" w:color="auto" w:fill="FFFFFF"/>
        <w:spacing w:line="298" w:lineRule="exact"/>
        <w:ind w:left="264" w:right="-1053" w:hanging="240"/>
        <w:jc w:val="both"/>
        <w:rPr>
          <w:b/>
          <w:bCs/>
          <w:color w:val="000000"/>
          <w:spacing w:val="-15"/>
          <w:sz w:val="22"/>
          <w:szCs w:val="22"/>
        </w:rPr>
      </w:pPr>
      <w:r>
        <w:rPr>
          <w:b/>
          <w:bCs/>
          <w:color w:val="000000"/>
          <w:spacing w:val="-16"/>
          <w:sz w:val="22"/>
          <w:szCs w:val="22"/>
        </w:rPr>
        <w:lastRenderedPageBreak/>
        <w:t xml:space="preserve">OGÓLNA SPECYFIKACJA TECHNICZNA WYKONANIA I </w:t>
      </w:r>
      <w:r>
        <w:rPr>
          <w:b/>
          <w:bCs/>
          <w:color w:val="000000"/>
          <w:spacing w:val="-17"/>
          <w:sz w:val="22"/>
          <w:szCs w:val="22"/>
        </w:rPr>
        <w:t>ODBIORU ROBÓT</w:t>
      </w:r>
    </w:p>
    <w:p w14:paraId="308E0040" w14:textId="77777777" w:rsidR="000C29A3" w:rsidRDefault="000C29A3" w:rsidP="00621180">
      <w:pPr>
        <w:shd w:val="clear" w:color="auto" w:fill="FFFFFF"/>
        <w:spacing w:before="226"/>
        <w:ind w:left="34"/>
        <w:jc w:val="both"/>
        <w:rPr>
          <w:color w:val="000000"/>
          <w:spacing w:val="-6"/>
          <w:sz w:val="22"/>
          <w:szCs w:val="22"/>
        </w:rPr>
      </w:pPr>
      <w:r>
        <w:rPr>
          <w:b/>
          <w:bCs/>
          <w:color w:val="000000"/>
          <w:spacing w:val="-15"/>
          <w:sz w:val="22"/>
          <w:szCs w:val="22"/>
        </w:rPr>
        <w:t>1. Wstęp</w:t>
      </w:r>
    </w:p>
    <w:p w14:paraId="52AC59B6" w14:textId="77777777" w:rsidR="000C29A3" w:rsidRDefault="000C29A3" w:rsidP="00621180">
      <w:pPr>
        <w:shd w:val="clear" w:color="auto" w:fill="FFFFFF"/>
        <w:spacing w:line="202" w:lineRule="exact"/>
        <w:ind w:left="12" w:right="-1053"/>
        <w:jc w:val="both"/>
        <w:rPr>
          <w:color w:val="000000"/>
          <w:spacing w:val="-6"/>
          <w:sz w:val="22"/>
          <w:szCs w:val="22"/>
        </w:rPr>
      </w:pPr>
    </w:p>
    <w:p w14:paraId="38FA7961" w14:textId="77777777" w:rsidR="000C29A3" w:rsidRDefault="000C29A3" w:rsidP="00621180">
      <w:pPr>
        <w:shd w:val="clear" w:color="auto" w:fill="FFFFFF"/>
        <w:ind w:left="12" w:right="12"/>
        <w:jc w:val="both"/>
        <w:rPr>
          <w:color w:val="000000"/>
          <w:spacing w:val="-6"/>
          <w:sz w:val="22"/>
          <w:szCs w:val="22"/>
        </w:rPr>
      </w:pPr>
      <w:r>
        <w:rPr>
          <w:color w:val="000000"/>
          <w:spacing w:val="-6"/>
          <w:sz w:val="22"/>
          <w:szCs w:val="22"/>
        </w:rPr>
        <w:t>Specyfikacja techniczna wykonania i odbioru robót elektrycznych jest opracowaniem zawierającym zbiory wymagań w zakresie sposobu wykonania i odbioru robót elektrycznych, obejmującym w szczególności:</w:t>
      </w:r>
    </w:p>
    <w:p w14:paraId="7C0F450B" w14:textId="77777777" w:rsidR="000C29A3" w:rsidRDefault="000C29A3" w:rsidP="00621180">
      <w:pPr>
        <w:numPr>
          <w:ilvl w:val="0"/>
          <w:numId w:val="1"/>
        </w:numPr>
        <w:shd w:val="clear" w:color="auto" w:fill="FFFFFF"/>
        <w:jc w:val="both"/>
        <w:rPr>
          <w:color w:val="000000"/>
          <w:spacing w:val="-7"/>
          <w:sz w:val="22"/>
          <w:szCs w:val="22"/>
        </w:rPr>
      </w:pPr>
      <w:r>
        <w:rPr>
          <w:color w:val="000000"/>
          <w:spacing w:val="-6"/>
          <w:sz w:val="22"/>
          <w:szCs w:val="22"/>
        </w:rPr>
        <w:t>wymagania w zakresie właściwości materiałów,</w:t>
      </w:r>
    </w:p>
    <w:p w14:paraId="70D8A9C9" w14:textId="77777777" w:rsidR="000C29A3" w:rsidRDefault="000C29A3" w:rsidP="00621180">
      <w:pPr>
        <w:numPr>
          <w:ilvl w:val="0"/>
          <w:numId w:val="1"/>
        </w:numPr>
        <w:shd w:val="clear" w:color="auto" w:fill="FFFFFF"/>
        <w:jc w:val="both"/>
        <w:rPr>
          <w:color w:val="000000"/>
          <w:spacing w:val="-6"/>
          <w:sz w:val="22"/>
          <w:szCs w:val="22"/>
        </w:rPr>
      </w:pPr>
      <w:r>
        <w:rPr>
          <w:color w:val="000000"/>
          <w:spacing w:val="-7"/>
          <w:sz w:val="22"/>
          <w:szCs w:val="22"/>
        </w:rPr>
        <w:t>wymagania dotyczące sposobu wykonania robót</w:t>
      </w:r>
    </w:p>
    <w:p w14:paraId="42F66859" w14:textId="77777777" w:rsidR="000C29A3" w:rsidRDefault="000C29A3" w:rsidP="00621180">
      <w:pPr>
        <w:numPr>
          <w:ilvl w:val="0"/>
          <w:numId w:val="1"/>
        </w:numPr>
        <w:shd w:val="clear" w:color="auto" w:fill="FFFFFF"/>
        <w:jc w:val="both"/>
        <w:rPr>
          <w:color w:val="000000"/>
          <w:spacing w:val="-5"/>
          <w:sz w:val="22"/>
          <w:szCs w:val="22"/>
        </w:rPr>
      </w:pPr>
      <w:r>
        <w:rPr>
          <w:color w:val="000000"/>
          <w:spacing w:val="-6"/>
          <w:sz w:val="22"/>
          <w:szCs w:val="22"/>
        </w:rPr>
        <w:t xml:space="preserve">oceny </w:t>
      </w:r>
      <w:proofErr w:type="gramStart"/>
      <w:r>
        <w:rPr>
          <w:color w:val="000000"/>
          <w:spacing w:val="-6"/>
          <w:sz w:val="22"/>
          <w:szCs w:val="22"/>
        </w:rPr>
        <w:t>prawidłowości  wykonania</w:t>
      </w:r>
      <w:proofErr w:type="gramEnd"/>
      <w:r>
        <w:rPr>
          <w:color w:val="000000"/>
          <w:spacing w:val="-6"/>
          <w:sz w:val="22"/>
          <w:szCs w:val="22"/>
        </w:rPr>
        <w:t xml:space="preserve"> poszczególnych rodzajów robót,</w:t>
      </w:r>
    </w:p>
    <w:p w14:paraId="020E0091" w14:textId="77777777" w:rsidR="000C29A3" w:rsidRDefault="000C29A3" w:rsidP="00621180">
      <w:pPr>
        <w:numPr>
          <w:ilvl w:val="0"/>
          <w:numId w:val="1"/>
        </w:numPr>
        <w:shd w:val="clear" w:color="auto" w:fill="FFFFFF"/>
        <w:jc w:val="both"/>
        <w:rPr>
          <w:color w:val="000000"/>
          <w:spacing w:val="-6"/>
          <w:sz w:val="22"/>
          <w:szCs w:val="22"/>
        </w:rPr>
      </w:pPr>
      <w:r>
        <w:rPr>
          <w:color w:val="000000"/>
          <w:spacing w:val="-5"/>
          <w:sz w:val="22"/>
          <w:szCs w:val="22"/>
        </w:rPr>
        <w:t xml:space="preserve">określenie zakresu prac, które powinny być ujęte w cenach poszczególnych pozycji przedmiaru (zawarte na etapie </w:t>
      </w:r>
      <w:r>
        <w:rPr>
          <w:color w:val="000000"/>
          <w:spacing w:val="-6"/>
          <w:sz w:val="22"/>
          <w:szCs w:val="22"/>
        </w:rPr>
        <w:t>szczegółowej specyfikacji technicznej),</w:t>
      </w:r>
    </w:p>
    <w:p w14:paraId="6E38732B" w14:textId="77777777" w:rsidR="000C29A3" w:rsidRDefault="000C29A3" w:rsidP="00621180">
      <w:pPr>
        <w:numPr>
          <w:ilvl w:val="0"/>
          <w:numId w:val="1"/>
        </w:numPr>
        <w:shd w:val="clear" w:color="auto" w:fill="FFFFFF"/>
        <w:jc w:val="both"/>
        <w:rPr>
          <w:color w:val="000000"/>
          <w:spacing w:val="-6"/>
          <w:sz w:val="22"/>
          <w:szCs w:val="22"/>
        </w:rPr>
      </w:pPr>
      <w:r>
        <w:rPr>
          <w:color w:val="000000"/>
          <w:spacing w:val="-6"/>
          <w:sz w:val="22"/>
          <w:szCs w:val="22"/>
        </w:rPr>
        <w:t xml:space="preserve">wskazanie podstaw określających zasady przedmiarowania, a w przypadku braku podstaw opis zasad </w:t>
      </w:r>
      <w:r>
        <w:rPr>
          <w:color w:val="000000"/>
          <w:spacing w:val="-7"/>
          <w:sz w:val="22"/>
          <w:szCs w:val="22"/>
        </w:rPr>
        <w:t>przedmiarowania.</w:t>
      </w:r>
    </w:p>
    <w:p w14:paraId="06A7372E" w14:textId="77777777" w:rsidR="000C29A3" w:rsidRDefault="000C29A3" w:rsidP="00621180">
      <w:pPr>
        <w:shd w:val="clear" w:color="auto" w:fill="FFFFFF"/>
        <w:spacing w:before="240"/>
        <w:ind w:left="10" w:right="-1053"/>
        <w:jc w:val="both"/>
        <w:rPr>
          <w:color w:val="000000"/>
          <w:spacing w:val="-6"/>
          <w:sz w:val="22"/>
          <w:szCs w:val="22"/>
        </w:rPr>
      </w:pPr>
      <w:r>
        <w:rPr>
          <w:b/>
          <w:bCs/>
          <w:color w:val="000000"/>
          <w:spacing w:val="-10"/>
          <w:sz w:val="22"/>
          <w:szCs w:val="22"/>
        </w:rPr>
        <w:t>2. Przedmiot opracowania</w:t>
      </w:r>
    </w:p>
    <w:p w14:paraId="57FCA22C" w14:textId="77777777" w:rsidR="000C29A3" w:rsidRDefault="000C29A3" w:rsidP="00621180">
      <w:pPr>
        <w:shd w:val="clear" w:color="auto" w:fill="FFFFFF"/>
        <w:spacing w:line="202" w:lineRule="exact"/>
        <w:ind w:left="10" w:right="-1053"/>
        <w:jc w:val="both"/>
        <w:rPr>
          <w:color w:val="000000"/>
          <w:spacing w:val="-6"/>
          <w:sz w:val="22"/>
          <w:szCs w:val="22"/>
        </w:rPr>
      </w:pPr>
    </w:p>
    <w:p w14:paraId="11E6503F" w14:textId="77777777" w:rsidR="000C29A3" w:rsidRDefault="000C29A3" w:rsidP="00621180">
      <w:pPr>
        <w:shd w:val="clear" w:color="auto" w:fill="FFFFFF"/>
        <w:ind w:left="11" w:right="12"/>
        <w:jc w:val="both"/>
        <w:rPr>
          <w:color w:val="000000"/>
          <w:spacing w:val="-6"/>
          <w:sz w:val="22"/>
          <w:szCs w:val="22"/>
        </w:rPr>
      </w:pPr>
      <w:r>
        <w:rPr>
          <w:color w:val="000000"/>
          <w:spacing w:val="-6"/>
          <w:sz w:val="22"/>
          <w:szCs w:val="22"/>
        </w:rPr>
        <w:t>Niniejsza specyfikacja odnosi się do robót elektrycznych związanych z tematem:</w:t>
      </w:r>
    </w:p>
    <w:p w14:paraId="4BA147B2" w14:textId="77777777" w:rsidR="00621180" w:rsidRPr="00621180" w:rsidRDefault="00621180" w:rsidP="00621180">
      <w:pPr>
        <w:shd w:val="clear" w:color="auto" w:fill="FFFFFF"/>
        <w:ind w:left="11" w:right="12"/>
        <w:jc w:val="both"/>
        <w:rPr>
          <w:color w:val="000000"/>
          <w:spacing w:val="-6"/>
          <w:sz w:val="22"/>
          <w:szCs w:val="22"/>
        </w:rPr>
      </w:pPr>
    </w:p>
    <w:p w14:paraId="0C013BD1" w14:textId="0CBF90CF" w:rsidR="00BC4BB4" w:rsidRPr="00BC4BB4" w:rsidRDefault="00BC4BB4" w:rsidP="00BC4BB4">
      <w:pPr>
        <w:widowControl/>
        <w:suppressAutoHyphens w:val="0"/>
        <w:autoSpaceDN w:val="0"/>
        <w:adjustRightInd w:val="0"/>
        <w:jc w:val="both"/>
        <w:rPr>
          <w:b/>
          <w:bCs/>
          <w:color w:val="000000"/>
          <w:spacing w:val="-10"/>
          <w:sz w:val="22"/>
          <w:szCs w:val="22"/>
        </w:rPr>
      </w:pPr>
      <w:r w:rsidRPr="00BC4BB4">
        <w:rPr>
          <w:b/>
          <w:bCs/>
          <w:color w:val="000000"/>
          <w:spacing w:val="-10"/>
          <w:sz w:val="22"/>
          <w:szCs w:val="22"/>
        </w:rPr>
        <w:t>„Opracowanie dokumentacji projektowo- wykonawczej, specyfikacji technicznej</w:t>
      </w:r>
      <w:r>
        <w:rPr>
          <w:b/>
          <w:bCs/>
          <w:color w:val="000000"/>
          <w:spacing w:val="-10"/>
          <w:sz w:val="22"/>
          <w:szCs w:val="22"/>
        </w:rPr>
        <w:t xml:space="preserve"> </w:t>
      </w:r>
      <w:r w:rsidRPr="00BC4BB4">
        <w:rPr>
          <w:b/>
          <w:bCs/>
          <w:color w:val="000000"/>
          <w:spacing w:val="-10"/>
          <w:sz w:val="22"/>
          <w:szCs w:val="22"/>
        </w:rPr>
        <w:t>wykonania i odbioru robót, wizualizacji, kosztorysu inwestorskiego oraz przedmiaru</w:t>
      </w:r>
      <w:r>
        <w:rPr>
          <w:b/>
          <w:bCs/>
          <w:color w:val="000000"/>
          <w:spacing w:val="-10"/>
          <w:sz w:val="22"/>
          <w:szCs w:val="22"/>
        </w:rPr>
        <w:t xml:space="preserve"> </w:t>
      </w:r>
      <w:r w:rsidRPr="00BC4BB4">
        <w:rPr>
          <w:b/>
          <w:bCs/>
          <w:color w:val="000000"/>
          <w:spacing w:val="-10"/>
          <w:sz w:val="22"/>
          <w:szCs w:val="22"/>
        </w:rPr>
        <w:t>robót na przebudowę wybranych pomieszczeń na parterze w skrzydle wschodnim w</w:t>
      </w:r>
      <w:r>
        <w:rPr>
          <w:b/>
          <w:bCs/>
          <w:color w:val="000000"/>
          <w:spacing w:val="-10"/>
          <w:sz w:val="22"/>
          <w:szCs w:val="22"/>
        </w:rPr>
        <w:t xml:space="preserve"> </w:t>
      </w:r>
      <w:r w:rsidRPr="00BC4BB4">
        <w:rPr>
          <w:b/>
          <w:bCs/>
          <w:color w:val="000000"/>
          <w:spacing w:val="-10"/>
          <w:sz w:val="22"/>
          <w:szCs w:val="22"/>
        </w:rPr>
        <w:t>budynku A przy ul. Jagiellońskiej 3 Kujawsko- Pomorskiego Urzędu Wojewódzkiego</w:t>
      </w:r>
    </w:p>
    <w:p w14:paraId="05484418" w14:textId="26607B39" w:rsidR="000C29A3" w:rsidRPr="00BC4BB4" w:rsidRDefault="00BC4BB4" w:rsidP="00BC4BB4">
      <w:pPr>
        <w:pStyle w:val="Standard"/>
        <w:jc w:val="both"/>
        <w:rPr>
          <w:rFonts w:eastAsia="Times New Roman" w:cs="Times New Roman"/>
          <w:b/>
          <w:bCs/>
          <w:color w:val="000000"/>
          <w:spacing w:val="-10"/>
          <w:kern w:val="0"/>
          <w:sz w:val="22"/>
          <w:szCs w:val="22"/>
          <w:lang w:eastAsia="ar-SA" w:bidi="ar-SA"/>
        </w:rPr>
      </w:pPr>
      <w:r w:rsidRPr="00BC4BB4">
        <w:rPr>
          <w:rFonts w:eastAsia="Times New Roman" w:cs="Times New Roman"/>
          <w:b/>
          <w:bCs/>
          <w:color w:val="000000"/>
          <w:spacing w:val="-10"/>
          <w:kern w:val="0"/>
          <w:sz w:val="22"/>
          <w:szCs w:val="22"/>
          <w:lang w:eastAsia="ar-SA" w:bidi="ar-SA"/>
        </w:rPr>
        <w:t>w Bydgoszczy”</w:t>
      </w:r>
    </w:p>
    <w:p w14:paraId="40690AAF" w14:textId="77777777" w:rsidR="000C29A3" w:rsidRDefault="000C29A3" w:rsidP="00621180">
      <w:pPr>
        <w:shd w:val="clear" w:color="auto" w:fill="FFFFFF"/>
        <w:spacing w:before="242"/>
        <w:ind w:left="7" w:right="-1053"/>
        <w:jc w:val="both"/>
        <w:rPr>
          <w:color w:val="000000"/>
          <w:spacing w:val="-6"/>
          <w:sz w:val="22"/>
          <w:szCs w:val="22"/>
        </w:rPr>
      </w:pPr>
      <w:r>
        <w:rPr>
          <w:b/>
          <w:bCs/>
          <w:color w:val="000000"/>
          <w:spacing w:val="-8"/>
          <w:sz w:val="22"/>
          <w:szCs w:val="22"/>
        </w:rPr>
        <w:t>2.1. Definicje i pojęcia</w:t>
      </w:r>
    </w:p>
    <w:p w14:paraId="18CBBDBC" w14:textId="77777777" w:rsidR="000C29A3" w:rsidRDefault="000C29A3" w:rsidP="00621180">
      <w:pPr>
        <w:shd w:val="clear" w:color="auto" w:fill="FFFFFF"/>
        <w:spacing w:line="202" w:lineRule="exact"/>
        <w:ind w:left="5" w:right="-1053"/>
        <w:jc w:val="both"/>
        <w:rPr>
          <w:color w:val="000000"/>
          <w:spacing w:val="-6"/>
          <w:sz w:val="22"/>
          <w:szCs w:val="22"/>
        </w:rPr>
      </w:pPr>
    </w:p>
    <w:p w14:paraId="5B3A86D3" w14:textId="77777777" w:rsidR="000C29A3" w:rsidRDefault="000C29A3" w:rsidP="00621180">
      <w:pPr>
        <w:numPr>
          <w:ilvl w:val="0"/>
          <w:numId w:val="2"/>
        </w:numPr>
        <w:shd w:val="clear" w:color="auto" w:fill="FFFFFF"/>
        <w:jc w:val="both"/>
        <w:rPr>
          <w:i/>
          <w:iCs/>
          <w:color w:val="000000"/>
          <w:spacing w:val="-5"/>
          <w:sz w:val="22"/>
          <w:szCs w:val="22"/>
        </w:rPr>
      </w:pPr>
      <w:r>
        <w:rPr>
          <w:i/>
          <w:iCs/>
          <w:color w:val="000000"/>
          <w:spacing w:val="-6"/>
          <w:sz w:val="22"/>
          <w:szCs w:val="22"/>
        </w:rPr>
        <w:t xml:space="preserve">aprobata techniczna - </w:t>
      </w:r>
      <w:r>
        <w:rPr>
          <w:color w:val="000000"/>
          <w:spacing w:val="-6"/>
          <w:sz w:val="22"/>
          <w:szCs w:val="22"/>
        </w:rPr>
        <w:t>pozytywna ocena techniczna wyrobu, stwierdzająca jego przydatność do stosowania w budownictwie, wydana przez upoważnioną do tego jednostkę,</w:t>
      </w:r>
    </w:p>
    <w:p w14:paraId="6F5328F6" w14:textId="77777777" w:rsidR="000C29A3" w:rsidRDefault="000C29A3" w:rsidP="00621180">
      <w:pPr>
        <w:numPr>
          <w:ilvl w:val="0"/>
          <w:numId w:val="2"/>
        </w:numPr>
        <w:shd w:val="clear" w:color="auto" w:fill="FFFFFF"/>
        <w:jc w:val="both"/>
        <w:rPr>
          <w:i/>
          <w:iCs/>
          <w:color w:val="000000"/>
          <w:spacing w:val="-5"/>
          <w:sz w:val="22"/>
          <w:szCs w:val="22"/>
        </w:rPr>
      </w:pPr>
      <w:r>
        <w:rPr>
          <w:i/>
          <w:iCs/>
          <w:color w:val="000000"/>
          <w:spacing w:val="-5"/>
          <w:sz w:val="22"/>
          <w:szCs w:val="22"/>
        </w:rPr>
        <w:t xml:space="preserve">certyfikacja zgodności </w:t>
      </w:r>
      <w:r>
        <w:rPr>
          <w:color w:val="000000"/>
          <w:spacing w:val="-5"/>
          <w:sz w:val="22"/>
          <w:szCs w:val="22"/>
        </w:rPr>
        <w:t xml:space="preserve">- działanie trzeciej strony (jednostki niezależnej od dostawcy i odbiorcy) wykazujące, że </w:t>
      </w:r>
      <w:r>
        <w:rPr>
          <w:color w:val="000000"/>
          <w:spacing w:val="-6"/>
          <w:sz w:val="22"/>
          <w:szCs w:val="22"/>
        </w:rPr>
        <w:t>zapewniono odpowiedni stopień zaufania, iż należycie zidentyfikowany wyrób, proces lub usługa są zgodne z określoną normą lub z właściwymi przepisami prawnymi,</w:t>
      </w:r>
    </w:p>
    <w:p w14:paraId="64575D2D" w14:textId="77777777" w:rsidR="000C29A3" w:rsidRDefault="000C29A3" w:rsidP="00621180">
      <w:pPr>
        <w:numPr>
          <w:ilvl w:val="0"/>
          <w:numId w:val="2"/>
        </w:numPr>
        <w:shd w:val="clear" w:color="auto" w:fill="FFFFFF"/>
        <w:jc w:val="both"/>
        <w:rPr>
          <w:i/>
          <w:iCs/>
          <w:color w:val="000000"/>
          <w:spacing w:val="-5"/>
          <w:sz w:val="22"/>
          <w:szCs w:val="22"/>
        </w:rPr>
      </w:pPr>
      <w:r>
        <w:rPr>
          <w:i/>
          <w:iCs/>
          <w:color w:val="000000"/>
          <w:spacing w:val="-5"/>
          <w:sz w:val="22"/>
          <w:szCs w:val="22"/>
        </w:rPr>
        <w:t xml:space="preserve">instalacje wnętrzowe - </w:t>
      </w:r>
      <w:r>
        <w:rPr>
          <w:color w:val="000000"/>
          <w:spacing w:val="-5"/>
          <w:sz w:val="22"/>
          <w:szCs w:val="22"/>
        </w:rPr>
        <w:t>instalacje elektryczne i teletechniczne związane z obiektem budowlanym,</w:t>
      </w:r>
    </w:p>
    <w:p w14:paraId="069E7246"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5"/>
          <w:sz w:val="22"/>
          <w:szCs w:val="22"/>
        </w:rPr>
        <w:t xml:space="preserve">sieci - </w:t>
      </w:r>
      <w:r>
        <w:rPr>
          <w:color w:val="000000"/>
          <w:spacing w:val="-5"/>
          <w:sz w:val="22"/>
          <w:szCs w:val="22"/>
        </w:rPr>
        <w:t>urządzenia elektryczne i teletechniczne podziemne i naziemne na zewnątrz budynku i przyłącza,</w:t>
      </w:r>
    </w:p>
    <w:p w14:paraId="0792A2A0"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deklaracja zgodności - </w:t>
      </w:r>
      <w:r>
        <w:rPr>
          <w:color w:val="000000"/>
          <w:spacing w:val="-6"/>
          <w:sz w:val="22"/>
          <w:szCs w:val="22"/>
        </w:rPr>
        <w:t xml:space="preserve">oświadczenie dostawcy, stwierdzające na jego wyłączną odpowiedzialność, że wyrób, proces </w:t>
      </w:r>
      <w:r>
        <w:rPr>
          <w:color w:val="000000"/>
          <w:spacing w:val="-5"/>
          <w:sz w:val="22"/>
          <w:szCs w:val="22"/>
        </w:rPr>
        <w:t>lub usługa są zgodne z normą lub aprobatą techniczną,</w:t>
      </w:r>
    </w:p>
    <w:p w14:paraId="1F759AA3"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dokumentacja powykonawcza - </w:t>
      </w:r>
      <w:r>
        <w:rPr>
          <w:color w:val="000000"/>
          <w:spacing w:val="-6"/>
          <w:sz w:val="22"/>
          <w:szCs w:val="22"/>
        </w:rPr>
        <w:t>dokumentacja techniczna wraz z naniesionymi zmianami i uzupełnieniami w trakcie realizacji robót (budowy),</w:t>
      </w:r>
    </w:p>
    <w:p w14:paraId="7DBA0FC4"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dziennik budowy - </w:t>
      </w:r>
      <w:r>
        <w:rPr>
          <w:color w:val="000000"/>
          <w:spacing w:val="-6"/>
          <w:sz w:val="22"/>
          <w:szCs w:val="22"/>
        </w:rPr>
        <w:t xml:space="preserve">opatrzony pieczęcią organu administracji państwowej zeszyt z ponumerowanymi stronami, służący do notowania wydarzeń zaistniałych w czasie wykonywania zadania budowlanego, rejestrowania dokonywanych </w:t>
      </w:r>
      <w:r>
        <w:rPr>
          <w:color w:val="000000"/>
          <w:spacing w:val="-8"/>
          <w:sz w:val="22"/>
          <w:szCs w:val="22"/>
        </w:rPr>
        <w:t xml:space="preserve">odbiorów Robót, </w:t>
      </w:r>
      <w:r>
        <w:rPr>
          <w:color w:val="000000"/>
          <w:spacing w:val="-6"/>
          <w:sz w:val="22"/>
          <w:szCs w:val="22"/>
        </w:rPr>
        <w:t>przekazywania poleceń i innej korespondencji technicznej pomiędzy Inżynierem, Wykonawcą i Projektantem,</w:t>
      </w:r>
    </w:p>
    <w:p w14:paraId="65FBC704"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Inżynier - </w:t>
      </w:r>
      <w:r>
        <w:rPr>
          <w:color w:val="000000"/>
          <w:spacing w:val="-6"/>
          <w:sz w:val="22"/>
          <w:szCs w:val="22"/>
        </w:rPr>
        <w:t>Inspektor Nadzoru wyznaczony przez Inwestora,</w:t>
      </w:r>
    </w:p>
    <w:p w14:paraId="070EC530"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kierownik Budowy - </w:t>
      </w:r>
      <w:r>
        <w:rPr>
          <w:color w:val="000000"/>
          <w:spacing w:val="-6"/>
          <w:sz w:val="22"/>
          <w:szCs w:val="22"/>
        </w:rPr>
        <w:t>osoba wyznaczona przez Wykonawcę, upoważniona do kierowania robotami i do występowania w jego imieniu w sprawach realizacji kontraktu,</w:t>
      </w:r>
    </w:p>
    <w:p w14:paraId="5CAF8905" w14:textId="77777777" w:rsidR="000C29A3" w:rsidRDefault="000C29A3" w:rsidP="00621180">
      <w:pPr>
        <w:numPr>
          <w:ilvl w:val="0"/>
          <w:numId w:val="2"/>
        </w:numPr>
        <w:shd w:val="clear" w:color="auto" w:fill="FFFFFF"/>
        <w:jc w:val="both"/>
        <w:rPr>
          <w:i/>
          <w:iCs/>
          <w:color w:val="000000"/>
          <w:spacing w:val="-5"/>
          <w:sz w:val="22"/>
          <w:szCs w:val="22"/>
        </w:rPr>
      </w:pPr>
      <w:r>
        <w:rPr>
          <w:i/>
          <w:iCs/>
          <w:color w:val="000000"/>
          <w:spacing w:val="-6"/>
          <w:sz w:val="22"/>
          <w:szCs w:val="22"/>
        </w:rPr>
        <w:t xml:space="preserve">księga Obmiarów - </w:t>
      </w:r>
      <w:r>
        <w:rPr>
          <w:color w:val="000000"/>
          <w:spacing w:val="-6"/>
          <w:sz w:val="22"/>
          <w:szCs w:val="22"/>
        </w:rPr>
        <w:t xml:space="preserve">akceptowany przez Inżyniera zeszyt z ponumerowanymi stronami służący do wpisywania przez </w:t>
      </w:r>
      <w:r>
        <w:rPr>
          <w:color w:val="000000"/>
          <w:spacing w:val="-7"/>
          <w:sz w:val="22"/>
          <w:szCs w:val="22"/>
        </w:rPr>
        <w:t xml:space="preserve">Wykonawcę obmiaru wykonywanych Robót w formie wyliczeń, szkiców i ewentualnych dodatkowych załączników. </w:t>
      </w:r>
      <w:r>
        <w:rPr>
          <w:color w:val="000000"/>
          <w:spacing w:val="-6"/>
          <w:sz w:val="22"/>
          <w:szCs w:val="22"/>
        </w:rPr>
        <w:t>Wpisy w Księdze Obmiarów podlegają potwierdzeniu przez Inżyniera,</w:t>
      </w:r>
    </w:p>
    <w:p w14:paraId="552862B3"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5"/>
          <w:sz w:val="22"/>
          <w:szCs w:val="22"/>
        </w:rPr>
        <w:t xml:space="preserve">odbiór instalacji - </w:t>
      </w:r>
      <w:r>
        <w:rPr>
          <w:color w:val="000000"/>
          <w:spacing w:val="-5"/>
          <w:sz w:val="22"/>
          <w:szCs w:val="22"/>
        </w:rPr>
        <w:t xml:space="preserve">zespół czynności mających na celu sprawdzenie czy instalacje elektryczne zostały wykonane </w:t>
      </w:r>
      <w:r>
        <w:rPr>
          <w:color w:val="000000"/>
          <w:spacing w:val="-6"/>
          <w:sz w:val="22"/>
          <w:szCs w:val="22"/>
        </w:rPr>
        <w:t>zgodnie z projektem, warunkami technicznymi i obowiązującymi normami stanowiącymi podstawę do przekazania instalacji do eksploatacji,</w:t>
      </w:r>
    </w:p>
    <w:p w14:paraId="095F5DB9"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polecenie Inżyniera - </w:t>
      </w:r>
      <w:r>
        <w:rPr>
          <w:color w:val="000000"/>
          <w:spacing w:val="-6"/>
          <w:sz w:val="22"/>
          <w:szCs w:val="22"/>
        </w:rPr>
        <w:t xml:space="preserve">wszelkie polecenia przekazywane Wykonawcy przez Inżyniera w formie pisemnej - poprzez wpis do dziennika budowy, dotyczące sposobu realizacji Robót lub innych spraw związanych z prowadzeniem </w:t>
      </w:r>
      <w:r>
        <w:rPr>
          <w:color w:val="000000"/>
          <w:spacing w:val="-13"/>
          <w:sz w:val="22"/>
          <w:szCs w:val="22"/>
        </w:rPr>
        <w:t>Budowy,</w:t>
      </w:r>
    </w:p>
    <w:p w14:paraId="2A9B3CE1" w14:textId="77777777" w:rsidR="000C29A3" w:rsidRDefault="000C29A3" w:rsidP="00621180">
      <w:pPr>
        <w:numPr>
          <w:ilvl w:val="0"/>
          <w:numId w:val="2"/>
        </w:numPr>
        <w:shd w:val="clear" w:color="auto" w:fill="FFFFFF"/>
        <w:jc w:val="both"/>
        <w:rPr>
          <w:i/>
          <w:iCs/>
          <w:color w:val="000000"/>
          <w:spacing w:val="-6"/>
          <w:sz w:val="22"/>
          <w:szCs w:val="22"/>
        </w:rPr>
      </w:pPr>
      <w:r>
        <w:rPr>
          <w:i/>
          <w:iCs/>
          <w:color w:val="000000"/>
          <w:spacing w:val="-6"/>
          <w:sz w:val="22"/>
          <w:szCs w:val="22"/>
        </w:rPr>
        <w:t xml:space="preserve">projektant - </w:t>
      </w:r>
      <w:r>
        <w:rPr>
          <w:color w:val="000000"/>
          <w:spacing w:val="-6"/>
          <w:sz w:val="22"/>
          <w:szCs w:val="22"/>
        </w:rPr>
        <w:t>uprawniona osoba prawna lub fizyczna będąca autorem Dokumentacji Projektowej,</w:t>
      </w:r>
    </w:p>
    <w:p w14:paraId="207B3FD5" w14:textId="77777777" w:rsidR="000C29A3" w:rsidRDefault="000C29A3" w:rsidP="00621180">
      <w:pPr>
        <w:numPr>
          <w:ilvl w:val="0"/>
          <w:numId w:val="2"/>
        </w:numPr>
        <w:shd w:val="clear" w:color="auto" w:fill="FFFFFF"/>
        <w:jc w:val="both"/>
        <w:rPr>
          <w:i/>
          <w:iCs/>
          <w:color w:val="000000"/>
          <w:spacing w:val="-5"/>
          <w:sz w:val="22"/>
          <w:szCs w:val="22"/>
        </w:rPr>
      </w:pPr>
      <w:r>
        <w:rPr>
          <w:i/>
          <w:iCs/>
          <w:color w:val="000000"/>
          <w:spacing w:val="-6"/>
          <w:sz w:val="22"/>
          <w:szCs w:val="22"/>
        </w:rPr>
        <w:t xml:space="preserve">rura osłonowa - </w:t>
      </w:r>
      <w:r>
        <w:rPr>
          <w:color w:val="000000"/>
          <w:spacing w:val="-6"/>
          <w:sz w:val="22"/>
          <w:szCs w:val="22"/>
        </w:rPr>
        <w:t>przewód rurowy z materiału niepalnego, chroniący przed oddziaływaniem czynników zewnętrznych, wewnątrz którego umieszczony jest przewód instalacji elektrycznej,</w:t>
      </w:r>
    </w:p>
    <w:p w14:paraId="334C9BC8" w14:textId="77777777" w:rsidR="000C29A3" w:rsidRDefault="000C29A3" w:rsidP="00621180">
      <w:pPr>
        <w:numPr>
          <w:ilvl w:val="0"/>
          <w:numId w:val="2"/>
        </w:numPr>
        <w:shd w:val="clear" w:color="auto" w:fill="FFFFFF"/>
        <w:jc w:val="both"/>
        <w:rPr>
          <w:sz w:val="22"/>
          <w:szCs w:val="22"/>
        </w:rPr>
      </w:pPr>
      <w:r>
        <w:rPr>
          <w:i/>
          <w:iCs/>
          <w:color w:val="000000"/>
          <w:spacing w:val="-5"/>
          <w:sz w:val="22"/>
          <w:szCs w:val="22"/>
        </w:rPr>
        <w:t xml:space="preserve">rysunki - </w:t>
      </w:r>
      <w:r>
        <w:rPr>
          <w:color w:val="000000"/>
          <w:spacing w:val="-5"/>
          <w:sz w:val="22"/>
          <w:szCs w:val="22"/>
        </w:rPr>
        <w:t>część Dokumentacji Projektowej, która wskazuje lokalizację urządzeń elektrycznych.</w:t>
      </w:r>
    </w:p>
    <w:p w14:paraId="1D01137C" w14:textId="77777777" w:rsidR="000C29A3" w:rsidRDefault="000C29A3" w:rsidP="00621180">
      <w:pPr>
        <w:shd w:val="clear" w:color="auto" w:fill="FFFFFF"/>
        <w:spacing w:line="202" w:lineRule="exact"/>
        <w:ind w:left="7" w:right="-1053"/>
        <w:jc w:val="both"/>
        <w:rPr>
          <w:sz w:val="22"/>
          <w:szCs w:val="22"/>
        </w:rPr>
      </w:pPr>
    </w:p>
    <w:p w14:paraId="4D554EFE" w14:textId="77777777" w:rsidR="000C29A3" w:rsidRDefault="000C29A3" w:rsidP="00621180">
      <w:pPr>
        <w:shd w:val="clear" w:color="auto" w:fill="FFFFFF"/>
        <w:spacing w:line="202" w:lineRule="exact"/>
        <w:ind w:left="7" w:right="-1053"/>
        <w:jc w:val="both"/>
        <w:rPr>
          <w:sz w:val="22"/>
          <w:szCs w:val="22"/>
        </w:rPr>
      </w:pPr>
    </w:p>
    <w:p w14:paraId="5CC44309" w14:textId="77777777" w:rsidR="000C29A3" w:rsidRDefault="000C29A3" w:rsidP="00621180">
      <w:pPr>
        <w:shd w:val="clear" w:color="auto" w:fill="FFFFFF"/>
        <w:ind w:left="22" w:right="-1053"/>
        <w:jc w:val="both"/>
        <w:rPr>
          <w:color w:val="000000"/>
          <w:spacing w:val="-10"/>
          <w:sz w:val="22"/>
          <w:szCs w:val="22"/>
        </w:rPr>
      </w:pPr>
      <w:r>
        <w:rPr>
          <w:b/>
          <w:bCs/>
          <w:color w:val="000000"/>
          <w:spacing w:val="-4"/>
          <w:sz w:val="22"/>
          <w:szCs w:val="22"/>
        </w:rPr>
        <w:t>3. Ogólne wymagania dotyczące robót</w:t>
      </w:r>
    </w:p>
    <w:p w14:paraId="704C8529" w14:textId="77777777" w:rsidR="000C29A3" w:rsidRDefault="000C29A3" w:rsidP="00621180">
      <w:pPr>
        <w:shd w:val="clear" w:color="auto" w:fill="FFFFFF"/>
        <w:spacing w:line="206" w:lineRule="exact"/>
        <w:ind w:left="19" w:right="-1053"/>
        <w:jc w:val="both"/>
        <w:rPr>
          <w:color w:val="000000"/>
          <w:spacing w:val="-10"/>
          <w:sz w:val="22"/>
          <w:szCs w:val="22"/>
        </w:rPr>
      </w:pPr>
    </w:p>
    <w:p w14:paraId="429D6E61" w14:textId="77777777" w:rsidR="000C29A3" w:rsidRDefault="000C29A3" w:rsidP="00621180">
      <w:pPr>
        <w:shd w:val="clear" w:color="auto" w:fill="FFFFFF"/>
        <w:ind w:left="17"/>
        <w:jc w:val="both"/>
        <w:rPr>
          <w:b/>
          <w:bCs/>
          <w:color w:val="000000"/>
          <w:spacing w:val="-4"/>
          <w:sz w:val="22"/>
          <w:szCs w:val="22"/>
        </w:rPr>
      </w:pPr>
      <w:r>
        <w:rPr>
          <w:color w:val="000000"/>
          <w:spacing w:val="-10"/>
          <w:sz w:val="22"/>
          <w:szCs w:val="22"/>
        </w:rPr>
        <w:tab/>
        <w:t>Wykonawca robót jest odpowiedzialny za jakość ich wykonania oraz za ich zgodność z dokumentacją projektową, a także specyfikacją techniczną i poleceniami Inżyniera - inspektora nadzoru.</w:t>
      </w:r>
    </w:p>
    <w:p w14:paraId="2CA05C13" w14:textId="77777777" w:rsidR="000C29A3" w:rsidRDefault="000C29A3" w:rsidP="00621180">
      <w:pPr>
        <w:shd w:val="clear" w:color="auto" w:fill="FFFFFF"/>
        <w:spacing w:before="247"/>
        <w:ind w:left="19" w:right="-1053"/>
        <w:jc w:val="both"/>
        <w:rPr>
          <w:color w:val="000000"/>
          <w:spacing w:val="-11"/>
          <w:sz w:val="22"/>
          <w:szCs w:val="22"/>
        </w:rPr>
      </w:pPr>
      <w:r>
        <w:rPr>
          <w:b/>
          <w:bCs/>
          <w:color w:val="000000"/>
          <w:spacing w:val="-4"/>
          <w:sz w:val="22"/>
          <w:szCs w:val="22"/>
        </w:rPr>
        <w:t>3.1. Przekazanie terenu budowy</w:t>
      </w:r>
    </w:p>
    <w:p w14:paraId="1EF920C4" w14:textId="77777777" w:rsidR="000C29A3" w:rsidRDefault="000C29A3" w:rsidP="00621180">
      <w:pPr>
        <w:shd w:val="clear" w:color="auto" w:fill="FFFFFF"/>
        <w:spacing w:line="204" w:lineRule="exact"/>
        <w:ind w:left="17" w:right="-1053"/>
        <w:jc w:val="both"/>
        <w:rPr>
          <w:color w:val="000000"/>
          <w:spacing w:val="-11"/>
          <w:sz w:val="22"/>
          <w:szCs w:val="22"/>
        </w:rPr>
      </w:pPr>
    </w:p>
    <w:p w14:paraId="566ACD34" w14:textId="77777777" w:rsidR="000C29A3" w:rsidRDefault="000C29A3" w:rsidP="00621180">
      <w:pPr>
        <w:shd w:val="clear" w:color="auto" w:fill="FFFFFF"/>
        <w:ind w:left="17"/>
        <w:jc w:val="both"/>
        <w:rPr>
          <w:b/>
          <w:bCs/>
          <w:color w:val="000000"/>
          <w:sz w:val="22"/>
          <w:szCs w:val="22"/>
        </w:rPr>
      </w:pPr>
      <w:r>
        <w:rPr>
          <w:color w:val="000000"/>
          <w:spacing w:val="-11"/>
          <w:sz w:val="22"/>
          <w:szCs w:val="22"/>
        </w:rPr>
        <w:tab/>
        <w:t xml:space="preserve">Zamawiający w terminie określonym w danych kontraktowych przekaże wykonawcy teren budowy wraz ze wszystkimi wymaganymi uzgodnieniami prawnymi i administracyjnymi, Dziennik budowy oraz po dwa komplety dokumentacji </w:t>
      </w:r>
      <w:r>
        <w:rPr>
          <w:color w:val="000000"/>
          <w:spacing w:val="-10"/>
          <w:sz w:val="22"/>
          <w:szCs w:val="22"/>
        </w:rPr>
        <w:t>projektowej i specyfikacji technicznej.</w:t>
      </w:r>
    </w:p>
    <w:p w14:paraId="5A4F211A" w14:textId="77777777" w:rsidR="000C29A3" w:rsidRDefault="000C29A3" w:rsidP="00621180">
      <w:pPr>
        <w:numPr>
          <w:ilvl w:val="1"/>
          <w:numId w:val="3"/>
        </w:numPr>
        <w:shd w:val="clear" w:color="auto" w:fill="FFFFFF"/>
        <w:spacing w:before="247"/>
        <w:ind w:left="391" w:hanging="369"/>
        <w:jc w:val="both"/>
        <w:rPr>
          <w:color w:val="000000"/>
          <w:spacing w:val="-10"/>
          <w:sz w:val="22"/>
          <w:szCs w:val="22"/>
        </w:rPr>
      </w:pPr>
      <w:r>
        <w:rPr>
          <w:b/>
          <w:bCs/>
          <w:color w:val="000000"/>
          <w:sz w:val="22"/>
          <w:szCs w:val="22"/>
        </w:rPr>
        <w:t xml:space="preserve">Dokumentacja techniczna kontraktu - wykaz dokumentów do przekazania </w:t>
      </w:r>
      <w:r>
        <w:rPr>
          <w:b/>
          <w:bCs/>
          <w:color w:val="000000"/>
          <w:spacing w:val="-5"/>
          <w:sz w:val="22"/>
          <w:szCs w:val="22"/>
        </w:rPr>
        <w:t>wykonawcy po przyznaniu mu kontraktu</w:t>
      </w:r>
    </w:p>
    <w:p w14:paraId="28B5BACA" w14:textId="77777777" w:rsidR="000C29A3" w:rsidRDefault="000C29A3" w:rsidP="00621180">
      <w:pPr>
        <w:shd w:val="clear" w:color="auto" w:fill="FFFFFF"/>
        <w:jc w:val="both"/>
        <w:rPr>
          <w:b/>
          <w:bCs/>
          <w:color w:val="000000"/>
          <w:spacing w:val="-5"/>
          <w:sz w:val="22"/>
          <w:szCs w:val="22"/>
        </w:rPr>
      </w:pPr>
      <w:r>
        <w:rPr>
          <w:color w:val="000000"/>
          <w:spacing w:val="-10"/>
          <w:sz w:val="22"/>
          <w:szCs w:val="22"/>
        </w:rPr>
        <w:tab/>
        <w:t xml:space="preserve">Projekt </w:t>
      </w:r>
      <w:r w:rsidR="00621180">
        <w:rPr>
          <w:color w:val="000000"/>
          <w:spacing w:val="-10"/>
          <w:sz w:val="22"/>
          <w:szCs w:val="22"/>
        </w:rPr>
        <w:t>wykonawczy wymiany oświetlenia</w:t>
      </w:r>
      <w:r>
        <w:rPr>
          <w:color w:val="000000"/>
          <w:spacing w:val="-10"/>
          <w:sz w:val="22"/>
          <w:szCs w:val="22"/>
        </w:rPr>
        <w:t>, Przedmiar (nakłady rzeczowe) robót elektrycznych., Specyfikacja techniczna wykonania i odbioru robót elektrycznych</w:t>
      </w:r>
    </w:p>
    <w:p w14:paraId="5ECB90C7" w14:textId="77777777" w:rsidR="000C29A3" w:rsidRDefault="000C29A3" w:rsidP="00621180">
      <w:pPr>
        <w:shd w:val="clear" w:color="auto" w:fill="FFFFFF"/>
        <w:spacing w:before="295" w:line="202" w:lineRule="exact"/>
        <w:ind w:left="19" w:right="-1053"/>
        <w:jc w:val="both"/>
        <w:rPr>
          <w:color w:val="000000"/>
          <w:spacing w:val="-11"/>
          <w:sz w:val="22"/>
          <w:szCs w:val="22"/>
        </w:rPr>
      </w:pPr>
      <w:r>
        <w:rPr>
          <w:b/>
          <w:bCs/>
          <w:color w:val="000000"/>
          <w:spacing w:val="-5"/>
          <w:sz w:val="22"/>
          <w:szCs w:val="22"/>
        </w:rPr>
        <w:t>3.3. Zgodność robót z dokumentacją projektową.</w:t>
      </w:r>
    </w:p>
    <w:p w14:paraId="427E0161" w14:textId="77777777" w:rsidR="000C29A3" w:rsidRDefault="000C29A3" w:rsidP="00621180">
      <w:pPr>
        <w:shd w:val="clear" w:color="auto" w:fill="FFFFFF"/>
        <w:spacing w:line="202" w:lineRule="exact"/>
        <w:ind w:right="-1053"/>
        <w:jc w:val="both"/>
        <w:rPr>
          <w:color w:val="000000"/>
          <w:spacing w:val="-11"/>
          <w:sz w:val="22"/>
          <w:szCs w:val="22"/>
        </w:rPr>
      </w:pPr>
    </w:p>
    <w:p w14:paraId="7707ACF8" w14:textId="77777777" w:rsidR="000C29A3" w:rsidRDefault="000C29A3" w:rsidP="00621180">
      <w:pPr>
        <w:shd w:val="clear" w:color="auto" w:fill="FFFFFF"/>
        <w:jc w:val="both"/>
        <w:rPr>
          <w:color w:val="000000"/>
          <w:spacing w:val="-9"/>
          <w:sz w:val="22"/>
          <w:szCs w:val="22"/>
        </w:rPr>
      </w:pPr>
      <w:r>
        <w:rPr>
          <w:color w:val="000000"/>
          <w:spacing w:val="-11"/>
          <w:sz w:val="22"/>
          <w:szCs w:val="22"/>
        </w:rPr>
        <w:tab/>
        <w:t xml:space="preserve">Wszystkie dokumenty przekazane wykonawcy stanowią część kontraktu, a wymagania wyszczególnione choćby w </w:t>
      </w:r>
      <w:r>
        <w:rPr>
          <w:color w:val="000000"/>
          <w:spacing w:val="-10"/>
          <w:sz w:val="22"/>
          <w:szCs w:val="22"/>
        </w:rPr>
        <w:t>jednym z nich są obowiązujące dla wykonawcy tak, jakby były zawarte w całej dokumentacji. W przypadku rozbieżności w ustaleniach poszczególnych dokumentów obowiązuje następująca kolejność ich ważności:</w:t>
      </w:r>
    </w:p>
    <w:p w14:paraId="7C8391EA" w14:textId="77777777" w:rsidR="000C29A3" w:rsidRDefault="000C29A3" w:rsidP="00621180">
      <w:pPr>
        <w:shd w:val="clear" w:color="auto" w:fill="FFFFFF"/>
        <w:spacing w:before="2"/>
        <w:jc w:val="both"/>
        <w:rPr>
          <w:color w:val="000000"/>
          <w:spacing w:val="-9"/>
          <w:sz w:val="22"/>
          <w:szCs w:val="22"/>
        </w:rPr>
      </w:pPr>
      <w:r>
        <w:rPr>
          <w:color w:val="000000"/>
          <w:spacing w:val="-9"/>
          <w:sz w:val="22"/>
          <w:szCs w:val="22"/>
        </w:rPr>
        <w:t>1) specyfikacja techniczna wykonania i odbioru robót</w:t>
      </w:r>
    </w:p>
    <w:p w14:paraId="5E81A688" w14:textId="77777777" w:rsidR="000C29A3" w:rsidRDefault="000C29A3" w:rsidP="00621180">
      <w:pPr>
        <w:shd w:val="clear" w:color="auto" w:fill="FFFFFF"/>
        <w:jc w:val="both"/>
        <w:rPr>
          <w:color w:val="000000"/>
          <w:spacing w:val="-9"/>
          <w:sz w:val="22"/>
          <w:szCs w:val="22"/>
        </w:rPr>
      </w:pPr>
      <w:r>
        <w:rPr>
          <w:color w:val="000000"/>
          <w:spacing w:val="-9"/>
          <w:sz w:val="22"/>
          <w:szCs w:val="22"/>
        </w:rPr>
        <w:t>2) dokumentacja projektowa</w:t>
      </w:r>
    </w:p>
    <w:p w14:paraId="2EDE983B" w14:textId="77777777" w:rsidR="000C29A3" w:rsidRDefault="000C29A3" w:rsidP="00621180">
      <w:pPr>
        <w:shd w:val="clear" w:color="auto" w:fill="FFFFFF"/>
        <w:jc w:val="both"/>
        <w:rPr>
          <w:color w:val="000000"/>
          <w:spacing w:val="-10"/>
          <w:sz w:val="22"/>
          <w:szCs w:val="22"/>
        </w:rPr>
      </w:pPr>
      <w:r>
        <w:rPr>
          <w:color w:val="000000"/>
          <w:spacing w:val="-9"/>
          <w:sz w:val="22"/>
          <w:szCs w:val="22"/>
        </w:rPr>
        <w:t>3)  przedmiary robót (nakłady rzeczowe)</w:t>
      </w:r>
    </w:p>
    <w:p w14:paraId="2C82EDB2" w14:textId="77777777" w:rsidR="000C29A3" w:rsidRDefault="000C29A3" w:rsidP="00621180">
      <w:pPr>
        <w:shd w:val="clear" w:color="auto" w:fill="FFFFFF"/>
        <w:spacing w:before="202"/>
        <w:jc w:val="both"/>
        <w:rPr>
          <w:b/>
          <w:bCs/>
          <w:color w:val="000000"/>
          <w:spacing w:val="-2"/>
          <w:sz w:val="22"/>
          <w:szCs w:val="22"/>
        </w:rPr>
      </w:pPr>
      <w:r>
        <w:rPr>
          <w:color w:val="000000"/>
          <w:spacing w:val="-10"/>
          <w:sz w:val="22"/>
          <w:szCs w:val="22"/>
        </w:rPr>
        <w:tab/>
        <w:t xml:space="preserve">Wykonawca robót musi wykazać się niezbędnymi uprawnieniami w zakresie prowadzenia robót instalacyjnych, ze szczególnym uwzględnieniem robót specjalistycznych w zakresie instalacji elektrycznych. Wykonawca jest odpowiedzialny za jakość wykonania robót oraz za ich zgodność z dokumentacją projektową oraz specyfikacją techniczną i poleceniami inspektora nadzoru. Dane określone w dokumentacji projektowej oraz specyfikacji technicznej winny być uważane za wartości docelowe, od których dopuszczalne są odchylenia w ramach </w:t>
      </w:r>
      <w:r>
        <w:rPr>
          <w:color w:val="000000"/>
          <w:spacing w:val="-11"/>
          <w:sz w:val="22"/>
          <w:szCs w:val="22"/>
        </w:rPr>
        <w:t xml:space="preserve">dopuszczalnych tolerancji. Wykonawca nie może wykorzystywać błędów lub pominięć w dokumentach </w:t>
      </w:r>
      <w:r>
        <w:rPr>
          <w:color w:val="000000"/>
          <w:spacing w:val="-10"/>
          <w:sz w:val="22"/>
          <w:szCs w:val="22"/>
        </w:rPr>
        <w:t xml:space="preserve">kontraktowych, a o ich wykryciu powinien natychmiast powiadomić Inżyniera (inspektora nadzoru, projektanta), który dokona odpowiednich zmian lub poprawek. Wszystkie wykonane roboty i dostarczone materiały będą zgodne z dokumentacją projektową i specyfikacją techniczną. W przypadku, gdy materiały lub roboty nie będą w pełni zgodne z tymi dyspozycjami i wpłynie to na niezadowalającą jakość, to takie elementy będą niezwłocznie zastąpione innymi, a </w:t>
      </w:r>
      <w:r>
        <w:rPr>
          <w:color w:val="000000"/>
          <w:spacing w:val="-12"/>
          <w:sz w:val="22"/>
          <w:szCs w:val="22"/>
        </w:rPr>
        <w:t>roboty poprawione na koszt wykonawcy.</w:t>
      </w:r>
    </w:p>
    <w:p w14:paraId="35E58C79" w14:textId="77777777" w:rsidR="000C29A3" w:rsidRDefault="000C29A3" w:rsidP="00621180">
      <w:pPr>
        <w:shd w:val="clear" w:color="auto" w:fill="FFFFFF"/>
        <w:spacing w:before="245"/>
        <w:ind w:left="12" w:right="-1053"/>
        <w:jc w:val="both"/>
        <w:rPr>
          <w:color w:val="000000"/>
          <w:spacing w:val="-10"/>
          <w:sz w:val="22"/>
          <w:szCs w:val="22"/>
        </w:rPr>
      </w:pPr>
      <w:r>
        <w:rPr>
          <w:b/>
          <w:bCs/>
          <w:color w:val="000000"/>
          <w:spacing w:val="-2"/>
          <w:sz w:val="22"/>
          <w:szCs w:val="22"/>
        </w:rPr>
        <w:t>3.4. Zabezpieczenie terenu budowy.</w:t>
      </w:r>
    </w:p>
    <w:p w14:paraId="424ACA62" w14:textId="77777777" w:rsidR="000C29A3" w:rsidRDefault="000C29A3" w:rsidP="00621180">
      <w:pPr>
        <w:shd w:val="clear" w:color="auto" w:fill="FFFFFF"/>
        <w:spacing w:line="202" w:lineRule="exact"/>
        <w:ind w:left="7" w:right="-1053"/>
        <w:jc w:val="both"/>
        <w:rPr>
          <w:color w:val="000000"/>
          <w:spacing w:val="-10"/>
          <w:sz w:val="22"/>
          <w:szCs w:val="22"/>
        </w:rPr>
      </w:pPr>
    </w:p>
    <w:p w14:paraId="4A42F5EE" w14:textId="77777777" w:rsidR="000C29A3" w:rsidRDefault="000C29A3" w:rsidP="00621180">
      <w:pPr>
        <w:shd w:val="clear" w:color="auto" w:fill="FFFFFF"/>
        <w:ind w:left="6"/>
        <w:jc w:val="both"/>
        <w:rPr>
          <w:b/>
          <w:bCs/>
          <w:color w:val="000000"/>
          <w:spacing w:val="-8"/>
          <w:sz w:val="22"/>
          <w:szCs w:val="22"/>
        </w:rPr>
      </w:pPr>
      <w:r>
        <w:rPr>
          <w:color w:val="000000"/>
          <w:spacing w:val="-10"/>
          <w:sz w:val="22"/>
          <w:szCs w:val="22"/>
        </w:rPr>
        <w:tab/>
        <w:t>Wykonawca jest obowiązany do utrzymania ruchu publicznego w bezpośrednim sąsiedztwie terenu budowy, w okresie trwania kontraktu, aż do końcowego odbioru robót. Przed przystąpieniem do robót wykonawca przedstawi Inżynierowi (inspektorowi nadzoru) do zatwierdzenia, uzgodniony z odpowiednim zarządem, projekt organizacji ruchu i zabezpieczenia robót w okresie prowadzenia prac budowlanych. Wykonawca ma obowiązek sporządzenia planu bezpieczeństwa na terenie placu budowy.</w:t>
      </w:r>
    </w:p>
    <w:p w14:paraId="05E18D9F" w14:textId="77777777" w:rsidR="000C29A3" w:rsidRDefault="000C29A3" w:rsidP="00621180">
      <w:pPr>
        <w:shd w:val="clear" w:color="auto" w:fill="FFFFFF"/>
        <w:spacing w:before="276" w:line="202" w:lineRule="exact"/>
        <w:ind w:left="14" w:right="-1053"/>
        <w:jc w:val="both"/>
        <w:rPr>
          <w:color w:val="000000"/>
          <w:spacing w:val="-10"/>
          <w:sz w:val="22"/>
          <w:szCs w:val="22"/>
        </w:rPr>
      </w:pPr>
      <w:r>
        <w:rPr>
          <w:b/>
          <w:bCs/>
          <w:color w:val="000000"/>
          <w:spacing w:val="-8"/>
          <w:sz w:val="22"/>
          <w:szCs w:val="22"/>
        </w:rPr>
        <w:t>3.5. Odbiór frontu robót</w:t>
      </w:r>
    </w:p>
    <w:p w14:paraId="3902BE4A" w14:textId="77777777" w:rsidR="000C29A3" w:rsidRDefault="000C29A3" w:rsidP="00621180">
      <w:pPr>
        <w:shd w:val="clear" w:color="auto" w:fill="FFFFFF"/>
        <w:spacing w:before="7" w:line="202" w:lineRule="exact"/>
        <w:ind w:left="7" w:right="-1053"/>
        <w:jc w:val="both"/>
        <w:rPr>
          <w:color w:val="000000"/>
          <w:spacing w:val="-10"/>
          <w:sz w:val="22"/>
          <w:szCs w:val="22"/>
        </w:rPr>
      </w:pPr>
    </w:p>
    <w:p w14:paraId="394AF932" w14:textId="77777777" w:rsidR="000C29A3" w:rsidRDefault="000C29A3" w:rsidP="00621180">
      <w:pPr>
        <w:shd w:val="clear" w:color="auto" w:fill="FFFFFF"/>
        <w:spacing w:before="7"/>
        <w:ind w:left="6"/>
        <w:jc w:val="both"/>
        <w:rPr>
          <w:b/>
          <w:bCs/>
          <w:color w:val="000000"/>
          <w:spacing w:val="-7"/>
          <w:sz w:val="22"/>
          <w:szCs w:val="22"/>
        </w:rPr>
      </w:pPr>
      <w:r>
        <w:rPr>
          <w:color w:val="000000"/>
          <w:spacing w:val="-10"/>
          <w:sz w:val="22"/>
          <w:szCs w:val="22"/>
        </w:rPr>
        <w:tab/>
        <w:t xml:space="preserve">Przed rozpoczęciem robót w zakresie instalacji elektrycznych wykonawca winien zapoznać się z obiektem budowlanym oraz stwierdzić odpowiednie przygotowanie frontu robót. Odbiór frontu robót przez wykonawcę od zleceniodawcy (generalny wykonawca; inwestor) winien być dokonany komisyjnie z udziałem zainteresowanych stron </w:t>
      </w:r>
      <w:r>
        <w:rPr>
          <w:color w:val="000000"/>
          <w:spacing w:val="-11"/>
          <w:sz w:val="22"/>
          <w:szCs w:val="22"/>
        </w:rPr>
        <w:t xml:space="preserve">i potwierdzony spisanym protokołem oraz wpisem do dziennika budowy. Wykonywanie robót instalacyjnych należy koordynować na bieżąco z kierownikiem budowy robót </w:t>
      </w:r>
      <w:proofErr w:type="spellStart"/>
      <w:r>
        <w:rPr>
          <w:color w:val="000000"/>
          <w:spacing w:val="-11"/>
          <w:sz w:val="22"/>
          <w:szCs w:val="22"/>
        </w:rPr>
        <w:t>ogólno</w:t>
      </w:r>
      <w:proofErr w:type="spellEnd"/>
      <w:r>
        <w:rPr>
          <w:color w:val="000000"/>
          <w:spacing w:val="-11"/>
          <w:sz w:val="22"/>
          <w:szCs w:val="22"/>
        </w:rPr>
        <w:t xml:space="preserve"> budowlanych.</w:t>
      </w:r>
    </w:p>
    <w:p w14:paraId="0C46C49D" w14:textId="77777777" w:rsidR="000C6174" w:rsidRDefault="000C6174" w:rsidP="00621180">
      <w:pPr>
        <w:shd w:val="clear" w:color="auto" w:fill="FFFFFF"/>
        <w:spacing w:before="278" w:line="202" w:lineRule="exact"/>
        <w:ind w:left="7" w:right="-1053"/>
        <w:jc w:val="both"/>
        <w:rPr>
          <w:b/>
          <w:bCs/>
          <w:color w:val="000000"/>
          <w:spacing w:val="-7"/>
          <w:sz w:val="22"/>
          <w:szCs w:val="22"/>
        </w:rPr>
      </w:pPr>
    </w:p>
    <w:p w14:paraId="11F17F86" w14:textId="77777777" w:rsidR="00621180" w:rsidRDefault="00621180" w:rsidP="00621180">
      <w:pPr>
        <w:shd w:val="clear" w:color="auto" w:fill="FFFFFF"/>
        <w:spacing w:before="278" w:line="202" w:lineRule="exact"/>
        <w:ind w:left="7" w:right="-1053"/>
        <w:jc w:val="both"/>
        <w:rPr>
          <w:b/>
          <w:bCs/>
          <w:color w:val="000000"/>
          <w:spacing w:val="-7"/>
          <w:sz w:val="22"/>
          <w:szCs w:val="22"/>
        </w:rPr>
      </w:pPr>
    </w:p>
    <w:p w14:paraId="78B5EBE7" w14:textId="77777777" w:rsidR="00621180" w:rsidRDefault="00621180" w:rsidP="00621180">
      <w:pPr>
        <w:shd w:val="clear" w:color="auto" w:fill="FFFFFF"/>
        <w:spacing w:before="278" w:line="202" w:lineRule="exact"/>
        <w:ind w:left="7" w:right="-1053"/>
        <w:jc w:val="both"/>
        <w:rPr>
          <w:b/>
          <w:bCs/>
          <w:color w:val="000000"/>
          <w:spacing w:val="-7"/>
          <w:sz w:val="22"/>
          <w:szCs w:val="22"/>
        </w:rPr>
      </w:pPr>
    </w:p>
    <w:p w14:paraId="7627EDE8" w14:textId="77777777" w:rsidR="00621180" w:rsidRDefault="00621180" w:rsidP="00621180">
      <w:pPr>
        <w:shd w:val="clear" w:color="auto" w:fill="FFFFFF"/>
        <w:spacing w:before="278" w:line="202" w:lineRule="exact"/>
        <w:ind w:left="7" w:right="-1053"/>
        <w:jc w:val="both"/>
        <w:rPr>
          <w:b/>
          <w:bCs/>
          <w:color w:val="000000"/>
          <w:spacing w:val="-7"/>
          <w:sz w:val="22"/>
          <w:szCs w:val="22"/>
        </w:rPr>
      </w:pPr>
    </w:p>
    <w:p w14:paraId="74DEDA2F" w14:textId="77777777" w:rsidR="000C29A3" w:rsidRDefault="000C29A3" w:rsidP="00621180">
      <w:pPr>
        <w:shd w:val="clear" w:color="auto" w:fill="FFFFFF"/>
        <w:spacing w:before="278" w:line="202" w:lineRule="exact"/>
        <w:ind w:left="7" w:right="-1053"/>
        <w:jc w:val="both"/>
        <w:rPr>
          <w:color w:val="000000"/>
          <w:spacing w:val="-10"/>
          <w:sz w:val="22"/>
          <w:szCs w:val="22"/>
        </w:rPr>
      </w:pPr>
      <w:r>
        <w:rPr>
          <w:b/>
          <w:bCs/>
          <w:color w:val="000000"/>
          <w:spacing w:val="-7"/>
          <w:sz w:val="22"/>
          <w:szCs w:val="22"/>
        </w:rPr>
        <w:t>3.6. Bezpieczeństwo i higiena pracy</w:t>
      </w:r>
    </w:p>
    <w:p w14:paraId="2465357C" w14:textId="77777777" w:rsidR="000C29A3" w:rsidRDefault="000C29A3" w:rsidP="00621180">
      <w:pPr>
        <w:shd w:val="clear" w:color="auto" w:fill="FFFFFF"/>
        <w:spacing w:line="202" w:lineRule="exact"/>
        <w:ind w:left="10" w:right="-1053"/>
        <w:jc w:val="both"/>
        <w:rPr>
          <w:color w:val="000000"/>
          <w:spacing w:val="-10"/>
          <w:sz w:val="22"/>
          <w:szCs w:val="22"/>
        </w:rPr>
      </w:pPr>
    </w:p>
    <w:p w14:paraId="59C1ABFD" w14:textId="77777777" w:rsidR="000C29A3" w:rsidRDefault="000C29A3" w:rsidP="00621180">
      <w:pPr>
        <w:shd w:val="clear" w:color="auto" w:fill="FFFFFF"/>
        <w:ind w:left="11"/>
        <w:jc w:val="both"/>
        <w:rPr>
          <w:b/>
          <w:bCs/>
          <w:color w:val="000000"/>
          <w:spacing w:val="-8"/>
          <w:sz w:val="22"/>
          <w:szCs w:val="22"/>
        </w:rPr>
      </w:pPr>
      <w:r>
        <w:rPr>
          <w:color w:val="000000"/>
          <w:spacing w:val="-10"/>
          <w:sz w:val="22"/>
          <w:szCs w:val="22"/>
        </w:rPr>
        <w:tab/>
        <w:t xml:space="preserve">Podczas realizacji robót wykonawca będzie przestrzegał przepisów dotyczących bezpieczeństwa i higieny pracy. W szczególności ma obowiązek zadbać, aby personel nie wykonywał pracy w warunkach niebezpiecznych, szkodliwych dla zdrowia oraz nie spełniających odpowiednich wymagań sanitarnych. Wykonawca zapewni i będzie utrzymywał </w:t>
      </w:r>
      <w:r>
        <w:rPr>
          <w:color w:val="000000"/>
          <w:spacing w:val="-9"/>
          <w:sz w:val="22"/>
          <w:szCs w:val="22"/>
        </w:rPr>
        <w:t xml:space="preserve">wszelkie urządzenia zabezpieczające, socjalne oraz sprzęt i odpowiednią odzież dla ochrony życia i zdrowia osób </w:t>
      </w:r>
      <w:r>
        <w:rPr>
          <w:color w:val="000000"/>
          <w:spacing w:val="-10"/>
          <w:sz w:val="22"/>
          <w:szCs w:val="22"/>
        </w:rPr>
        <w:t xml:space="preserve">zatrudnionych na budowie oraz dla zapewnienia bezpieczeństwa publicznego. Uznaje </w:t>
      </w:r>
      <w:proofErr w:type="gramStart"/>
      <w:r>
        <w:rPr>
          <w:color w:val="000000"/>
          <w:spacing w:val="-10"/>
          <w:sz w:val="22"/>
          <w:szCs w:val="22"/>
        </w:rPr>
        <w:t>się</w:t>
      </w:r>
      <w:proofErr w:type="gramEnd"/>
      <w:r>
        <w:rPr>
          <w:color w:val="000000"/>
          <w:spacing w:val="-10"/>
          <w:sz w:val="22"/>
          <w:szCs w:val="22"/>
        </w:rPr>
        <w:t xml:space="preserve"> że wszelkie koszty związane z wypełnieniem wymagań określonych powyżej nie podlegają odrębnej zapłacie i są uwzględnione w cenie kontraktowej.</w:t>
      </w:r>
    </w:p>
    <w:p w14:paraId="75EFEFDC" w14:textId="77777777" w:rsidR="000C29A3" w:rsidRDefault="000C29A3" w:rsidP="00621180">
      <w:pPr>
        <w:shd w:val="clear" w:color="auto" w:fill="FFFFFF"/>
        <w:spacing w:line="202" w:lineRule="exact"/>
        <w:ind w:left="31" w:right="-1053"/>
        <w:jc w:val="both"/>
        <w:rPr>
          <w:b/>
          <w:bCs/>
          <w:color w:val="000000"/>
          <w:spacing w:val="-8"/>
          <w:sz w:val="22"/>
          <w:szCs w:val="22"/>
        </w:rPr>
      </w:pPr>
    </w:p>
    <w:p w14:paraId="10D1BACB" w14:textId="77777777" w:rsidR="000C29A3" w:rsidRDefault="000C29A3" w:rsidP="00621180">
      <w:pPr>
        <w:shd w:val="clear" w:color="auto" w:fill="FFFFFF"/>
        <w:spacing w:line="202" w:lineRule="exact"/>
        <w:ind w:left="31" w:right="-1053"/>
        <w:jc w:val="both"/>
        <w:rPr>
          <w:color w:val="000000"/>
          <w:spacing w:val="-6"/>
          <w:sz w:val="22"/>
          <w:szCs w:val="22"/>
        </w:rPr>
      </w:pPr>
      <w:r>
        <w:rPr>
          <w:b/>
          <w:bCs/>
          <w:color w:val="000000"/>
          <w:spacing w:val="-8"/>
          <w:sz w:val="22"/>
          <w:szCs w:val="22"/>
        </w:rPr>
        <w:t>3.7. Ochrona i utrzymanie robót</w:t>
      </w:r>
    </w:p>
    <w:p w14:paraId="58F7B890" w14:textId="77777777" w:rsidR="000C29A3" w:rsidRDefault="000C29A3" w:rsidP="00621180">
      <w:pPr>
        <w:shd w:val="clear" w:color="auto" w:fill="FFFFFF"/>
        <w:spacing w:line="202" w:lineRule="exact"/>
        <w:ind w:left="24" w:right="-1053"/>
        <w:jc w:val="both"/>
        <w:rPr>
          <w:color w:val="000000"/>
          <w:spacing w:val="-6"/>
          <w:sz w:val="22"/>
          <w:szCs w:val="22"/>
        </w:rPr>
      </w:pPr>
    </w:p>
    <w:p w14:paraId="32705CB5" w14:textId="77777777" w:rsidR="000C29A3" w:rsidRDefault="000C29A3" w:rsidP="00621180">
      <w:pPr>
        <w:shd w:val="clear" w:color="auto" w:fill="FFFFFF"/>
        <w:ind w:left="23"/>
        <w:jc w:val="both"/>
        <w:rPr>
          <w:b/>
          <w:bCs/>
          <w:color w:val="000000"/>
          <w:spacing w:val="-7"/>
          <w:sz w:val="22"/>
          <w:szCs w:val="22"/>
        </w:rPr>
      </w:pPr>
      <w:r>
        <w:rPr>
          <w:color w:val="000000"/>
          <w:spacing w:val="-6"/>
          <w:sz w:val="22"/>
          <w:szCs w:val="22"/>
        </w:rPr>
        <w:tab/>
        <w:t>Wykonawca będzie odpowiedzialny za ochronę robót oraz za wszelkie materiały i urządzenia do nich używane - od daty rozpoczęcia robót budowlanych do daty wydania przez Inżyniera potwierdzenia ich zakończenia. Wykonawca będzie utrzymywać wykonane roboty w całości i wszystkie ich elementy w stanie zadowalającym aż do momentu końcowego odbioru. Jeżeli wykonawca w jakimkolwiek czasie zaniedba ich utrzymanie, to na polecenie Inżyniera powinien usunąć zaniedbania, nie później niż 24 godziny po otrzymaniu tego polecenia.</w:t>
      </w:r>
    </w:p>
    <w:p w14:paraId="1BA150EA" w14:textId="77777777" w:rsidR="000C29A3" w:rsidRDefault="000C29A3" w:rsidP="00621180">
      <w:pPr>
        <w:shd w:val="clear" w:color="auto" w:fill="FFFFFF"/>
        <w:spacing w:before="281" w:line="202" w:lineRule="exact"/>
        <w:ind w:left="34" w:right="-1053"/>
        <w:jc w:val="both"/>
        <w:rPr>
          <w:color w:val="000000"/>
          <w:spacing w:val="-6"/>
          <w:sz w:val="22"/>
          <w:szCs w:val="22"/>
        </w:rPr>
      </w:pPr>
      <w:r>
        <w:rPr>
          <w:b/>
          <w:bCs/>
          <w:color w:val="000000"/>
          <w:spacing w:val="-7"/>
          <w:sz w:val="22"/>
          <w:szCs w:val="22"/>
        </w:rPr>
        <w:t xml:space="preserve">3.8. Stosowanie </w:t>
      </w:r>
      <w:r>
        <w:rPr>
          <w:b/>
          <w:bCs/>
          <w:iCs/>
          <w:color w:val="000000"/>
          <w:spacing w:val="-7"/>
          <w:sz w:val="22"/>
          <w:szCs w:val="22"/>
        </w:rPr>
        <w:t>się</w:t>
      </w:r>
      <w:r>
        <w:rPr>
          <w:b/>
          <w:bCs/>
          <w:i/>
          <w:iCs/>
          <w:color w:val="000000"/>
          <w:spacing w:val="-7"/>
          <w:sz w:val="22"/>
          <w:szCs w:val="22"/>
        </w:rPr>
        <w:t xml:space="preserve"> </w:t>
      </w:r>
      <w:r>
        <w:rPr>
          <w:b/>
          <w:bCs/>
          <w:color w:val="000000"/>
          <w:spacing w:val="-7"/>
          <w:sz w:val="22"/>
          <w:szCs w:val="22"/>
        </w:rPr>
        <w:t>do prawa i innych przepisów</w:t>
      </w:r>
    </w:p>
    <w:p w14:paraId="16A9ED96" w14:textId="77777777" w:rsidR="000C29A3" w:rsidRDefault="000C29A3" w:rsidP="00621180">
      <w:pPr>
        <w:shd w:val="clear" w:color="auto" w:fill="FFFFFF"/>
        <w:spacing w:line="202" w:lineRule="exact"/>
        <w:ind w:left="22" w:right="-1053"/>
        <w:jc w:val="both"/>
        <w:rPr>
          <w:color w:val="000000"/>
          <w:spacing w:val="-6"/>
          <w:sz w:val="22"/>
          <w:szCs w:val="22"/>
        </w:rPr>
      </w:pPr>
    </w:p>
    <w:p w14:paraId="100C5F66" w14:textId="77777777" w:rsidR="000C29A3" w:rsidRDefault="000C29A3" w:rsidP="00621180">
      <w:pPr>
        <w:shd w:val="clear" w:color="auto" w:fill="FFFFFF"/>
        <w:ind w:left="23"/>
        <w:jc w:val="both"/>
        <w:rPr>
          <w:b/>
          <w:bCs/>
          <w:color w:val="000000"/>
          <w:sz w:val="22"/>
          <w:szCs w:val="22"/>
        </w:rPr>
      </w:pPr>
      <w:r>
        <w:rPr>
          <w:color w:val="000000"/>
          <w:spacing w:val="-6"/>
          <w:sz w:val="22"/>
          <w:szCs w:val="22"/>
        </w:rPr>
        <w:tab/>
        <w:t>Wykonawca jest zobowiązany znać wszystkie obowiązujące podczas wykonywania prac budowlanych przepisy, wszystkie normy, normatywy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informował Inżyniera o swoich działaniach, przedstawiając kopie zezwoleń i inne potrzebne dokumenty.</w:t>
      </w:r>
    </w:p>
    <w:p w14:paraId="45B47F9B" w14:textId="77777777" w:rsidR="000C29A3" w:rsidRDefault="000C29A3" w:rsidP="00621180">
      <w:pPr>
        <w:shd w:val="clear" w:color="auto" w:fill="FFFFFF"/>
        <w:spacing w:before="257"/>
        <w:ind w:left="22" w:right="-1053"/>
        <w:jc w:val="both"/>
        <w:rPr>
          <w:b/>
          <w:bCs/>
          <w:color w:val="000000"/>
          <w:sz w:val="22"/>
          <w:szCs w:val="22"/>
        </w:rPr>
      </w:pPr>
      <w:r>
        <w:rPr>
          <w:b/>
          <w:bCs/>
          <w:color w:val="000000"/>
          <w:sz w:val="22"/>
          <w:szCs w:val="22"/>
        </w:rPr>
        <w:t>4. Ogólne wymagania dotyczące materiałów i sprzętu</w:t>
      </w:r>
    </w:p>
    <w:p w14:paraId="389035F3" w14:textId="77777777" w:rsidR="000C29A3" w:rsidRDefault="000C29A3" w:rsidP="00621180">
      <w:pPr>
        <w:shd w:val="clear" w:color="auto" w:fill="FFFFFF"/>
        <w:spacing w:before="269"/>
        <w:ind w:left="26" w:right="-1053"/>
        <w:jc w:val="both"/>
        <w:rPr>
          <w:color w:val="000000"/>
          <w:spacing w:val="-6"/>
          <w:sz w:val="22"/>
          <w:szCs w:val="22"/>
        </w:rPr>
      </w:pPr>
      <w:r>
        <w:rPr>
          <w:b/>
          <w:bCs/>
          <w:color w:val="000000"/>
          <w:sz w:val="22"/>
          <w:szCs w:val="22"/>
        </w:rPr>
        <w:t>4.1. Źródła uzyskania materiałów</w:t>
      </w:r>
    </w:p>
    <w:p w14:paraId="0F72808D" w14:textId="77777777" w:rsidR="000C29A3" w:rsidRDefault="000C29A3" w:rsidP="00621180">
      <w:pPr>
        <w:shd w:val="clear" w:color="auto" w:fill="FFFFFF"/>
        <w:spacing w:line="202" w:lineRule="exact"/>
        <w:ind w:left="19" w:right="-1053"/>
        <w:jc w:val="both"/>
        <w:rPr>
          <w:color w:val="000000"/>
          <w:spacing w:val="-6"/>
          <w:sz w:val="22"/>
          <w:szCs w:val="22"/>
        </w:rPr>
      </w:pPr>
    </w:p>
    <w:p w14:paraId="36BA4976" w14:textId="77777777" w:rsidR="000C29A3" w:rsidRDefault="000C29A3" w:rsidP="00621180">
      <w:pPr>
        <w:shd w:val="clear" w:color="auto" w:fill="FFFFFF"/>
        <w:ind w:left="17"/>
        <w:jc w:val="both"/>
        <w:rPr>
          <w:b/>
          <w:bCs/>
          <w:color w:val="000000"/>
          <w:sz w:val="22"/>
          <w:szCs w:val="22"/>
        </w:rPr>
      </w:pPr>
      <w:r>
        <w:rPr>
          <w:color w:val="000000"/>
          <w:spacing w:val="-6"/>
          <w:sz w:val="22"/>
          <w:szCs w:val="22"/>
        </w:rPr>
        <w:tab/>
        <w:t xml:space="preserve">Co najmniej na trzy tygodnie przed zaplanowanym wykorzystaniem jakichkolwiek materiałów przeznaczonych do realizacji kontraktu, wykonawca przedstawi zamawiającemu szczegółowe informacje dotyczące proponowanego źródła zamawiania tych materiałów, odpowiednie certyfikaty, świadectwa badań laboratoryjnych oraz próbki do zatwierdzenia </w:t>
      </w:r>
      <w:r>
        <w:rPr>
          <w:color w:val="000000"/>
          <w:spacing w:val="-5"/>
          <w:sz w:val="22"/>
          <w:szCs w:val="22"/>
        </w:rPr>
        <w:t xml:space="preserve">przez Inżyniera. Zatwierdzenie określonego materiału z określonego źródła nie oznacza, że wszelkie materiały z tego </w:t>
      </w:r>
      <w:r>
        <w:rPr>
          <w:color w:val="000000"/>
          <w:spacing w:val="-6"/>
          <w:sz w:val="22"/>
          <w:szCs w:val="22"/>
        </w:rPr>
        <w:t xml:space="preserve">źródła uzyskują zatwierdzenie. Wykonawca robót elektrycznych winien podać inżynierowi terminy dostaw </w:t>
      </w:r>
      <w:r>
        <w:rPr>
          <w:color w:val="000000"/>
          <w:spacing w:val="-7"/>
          <w:sz w:val="22"/>
          <w:szCs w:val="22"/>
        </w:rPr>
        <w:t>zatwierdzonych materiałów.</w:t>
      </w:r>
    </w:p>
    <w:p w14:paraId="23A0FC1A" w14:textId="77777777" w:rsidR="000C29A3" w:rsidRDefault="000C29A3" w:rsidP="00621180">
      <w:pPr>
        <w:shd w:val="clear" w:color="auto" w:fill="FFFFFF"/>
        <w:spacing w:before="259"/>
        <w:ind w:left="26" w:right="-1053"/>
        <w:jc w:val="both"/>
        <w:rPr>
          <w:color w:val="000000"/>
          <w:spacing w:val="-6"/>
          <w:sz w:val="22"/>
          <w:szCs w:val="22"/>
        </w:rPr>
      </w:pPr>
      <w:r>
        <w:rPr>
          <w:b/>
          <w:bCs/>
          <w:color w:val="000000"/>
          <w:sz w:val="22"/>
          <w:szCs w:val="22"/>
        </w:rPr>
        <w:t>4.2. Materiały nie odpowiadające wymaganiom</w:t>
      </w:r>
    </w:p>
    <w:p w14:paraId="71F428D1" w14:textId="77777777" w:rsidR="000C29A3" w:rsidRDefault="000C29A3" w:rsidP="00621180">
      <w:pPr>
        <w:shd w:val="clear" w:color="auto" w:fill="FFFFFF"/>
        <w:spacing w:line="199" w:lineRule="exact"/>
        <w:ind w:left="19" w:right="-1053"/>
        <w:jc w:val="both"/>
        <w:rPr>
          <w:color w:val="000000"/>
          <w:spacing w:val="-6"/>
          <w:sz w:val="22"/>
          <w:szCs w:val="22"/>
        </w:rPr>
      </w:pPr>
    </w:p>
    <w:p w14:paraId="3ECEBCAF" w14:textId="77777777" w:rsidR="000C29A3" w:rsidRDefault="000C29A3" w:rsidP="00621180">
      <w:pPr>
        <w:shd w:val="clear" w:color="auto" w:fill="FFFFFF"/>
        <w:ind w:left="17"/>
        <w:jc w:val="both"/>
        <w:rPr>
          <w:b/>
          <w:bCs/>
          <w:color w:val="000000"/>
          <w:sz w:val="22"/>
          <w:szCs w:val="22"/>
        </w:rPr>
      </w:pPr>
      <w:r>
        <w:rPr>
          <w:color w:val="000000"/>
          <w:spacing w:val="-6"/>
          <w:sz w:val="22"/>
          <w:szCs w:val="22"/>
        </w:rPr>
        <w:tab/>
        <w:t xml:space="preserve">Materiały nie odpowiadające wymaganiom zostaną przez wykonawcę usunięte z terenu prowadzenia prac budowlanych. Każdy rodzaj robót, w których znajdują się nie zbadane i </w:t>
      </w:r>
      <w:proofErr w:type="gramStart"/>
      <w:r>
        <w:rPr>
          <w:color w:val="000000"/>
          <w:spacing w:val="-6"/>
          <w:sz w:val="22"/>
          <w:szCs w:val="22"/>
        </w:rPr>
        <w:t>nie zaakceptowane</w:t>
      </w:r>
      <w:proofErr w:type="gramEnd"/>
      <w:r>
        <w:rPr>
          <w:color w:val="000000"/>
          <w:spacing w:val="-6"/>
          <w:sz w:val="22"/>
          <w:szCs w:val="22"/>
        </w:rPr>
        <w:t xml:space="preserve"> materiały, wykonawca </w:t>
      </w:r>
      <w:r>
        <w:rPr>
          <w:color w:val="000000"/>
          <w:spacing w:val="-5"/>
          <w:sz w:val="22"/>
          <w:szCs w:val="22"/>
        </w:rPr>
        <w:t>prowadzi na własne ryzyko, licząc się z ich nie przyjęciem i nie opłaceniem.</w:t>
      </w:r>
    </w:p>
    <w:p w14:paraId="1C2948A3" w14:textId="77777777" w:rsidR="000C29A3" w:rsidRDefault="000C29A3" w:rsidP="00621180">
      <w:pPr>
        <w:shd w:val="clear" w:color="auto" w:fill="FFFFFF"/>
        <w:spacing w:before="262"/>
        <w:ind w:left="26" w:right="-1053"/>
        <w:jc w:val="both"/>
        <w:rPr>
          <w:color w:val="000000"/>
          <w:spacing w:val="-6"/>
          <w:sz w:val="22"/>
          <w:szCs w:val="22"/>
        </w:rPr>
      </w:pPr>
      <w:r>
        <w:rPr>
          <w:b/>
          <w:bCs/>
          <w:color w:val="000000"/>
          <w:sz w:val="22"/>
          <w:szCs w:val="22"/>
        </w:rPr>
        <w:t>4.3. Przechowywanie i składowanie materiałów</w:t>
      </w:r>
    </w:p>
    <w:p w14:paraId="76D45E7E" w14:textId="77777777" w:rsidR="000C29A3" w:rsidRDefault="000C29A3" w:rsidP="00621180">
      <w:pPr>
        <w:shd w:val="clear" w:color="auto" w:fill="FFFFFF"/>
        <w:spacing w:line="202" w:lineRule="exact"/>
        <w:ind w:left="12" w:right="-1053"/>
        <w:jc w:val="both"/>
        <w:rPr>
          <w:color w:val="000000"/>
          <w:spacing w:val="-6"/>
          <w:sz w:val="22"/>
          <w:szCs w:val="22"/>
        </w:rPr>
      </w:pPr>
    </w:p>
    <w:p w14:paraId="4C39FA57" w14:textId="77777777" w:rsidR="000C29A3" w:rsidRDefault="000C29A3" w:rsidP="00621180">
      <w:pPr>
        <w:shd w:val="clear" w:color="auto" w:fill="FFFFFF"/>
        <w:ind w:left="11"/>
        <w:jc w:val="both"/>
        <w:rPr>
          <w:color w:val="000000"/>
          <w:spacing w:val="-6"/>
          <w:sz w:val="22"/>
          <w:szCs w:val="22"/>
        </w:rPr>
      </w:pPr>
      <w:r>
        <w:rPr>
          <w:color w:val="000000"/>
          <w:spacing w:val="-6"/>
          <w:sz w:val="22"/>
          <w:szCs w:val="22"/>
        </w:rPr>
        <w:tab/>
        <w:t xml:space="preserve">Materiały należy przechowywać w pomieszczeniach zamkniętych przystosowanych do tego celu, suchych, przewietrzanych i dobrze </w:t>
      </w:r>
      <w:proofErr w:type="gramStart"/>
      <w:r>
        <w:rPr>
          <w:color w:val="000000"/>
          <w:spacing w:val="-6"/>
          <w:sz w:val="22"/>
          <w:szCs w:val="22"/>
        </w:rPr>
        <w:t>oświetlonych .</w:t>
      </w:r>
      <w:proofErr w:type="gramEnd"/>
      <w:r>
        <w:rPr>
          <w:color w:val="000000"/>
          <w:spacing w:val="-6"/>
          <w:sz w:val="22"/>
          <w:szCs w:val="22"/>
        </w:rPr>
        <w:t xml:space="preserve"> Gospodarkę materiałami należy prowadzić zgodnie z wytycznymi gospodarki materiałowej dla przedsiębiorstw budowlano - montażowych i wytycznymi dla przedsiębiorstw wykonujących elektryczne roboty instalacyjne - montażowe. W przypadku braku takich wytycznych, wytyczne gospodarki materiałowej na placu budowy powinny być opracowane przez generalnego wykonawcę robót lub przedsiębiorstwo wykonujące dany rodzaj robót w porozumieniu z kierownikiem budowy. Sposób składowania materiałów elektrycznych w magazynie jak i konserwacja tych materiałów powinny być dostosowane do rodzaju materiałów. Materiały np. rury instalacyjne, kable i przewody, osprzęt należy przechowywać w pomieszczeniach zamkniętych, suchych, przewietrzanych i oświetlonych. Rury należy składować w wiązkach w pozycji stojącej pionowej, kable w czasie składowania powinny znajdować się na bębnach. Dopuszcza się składowanie krótkich odcinków w kręgach. Bębny powinny być ustawione na krawędziach tarczy a kręgi ułożone poziomo.</w:t>
      </w:r>
    </w:p>
    <w:p w14:paraId="6745AB1A" w14:textId="77777777" w:rsidR="000C29A3" w:rsidRDefault="000C29A3" w:rsidP="00621180">
      <w:pPr>
        <w:shd w:val="clear" w:color="auto" w:fill="FFFFFF"/>
        <w:ind w:left="11"/>
        <w:jc w:val="both"/>
        <w:rPr>
          <w:color w:val="000000"/>
          <w:spacing w:val="-6"/>
          <w:sz w:val="22"/>
          <w:szCs w:val="22"/>
        </w:rPr>
      </w:pPr>
    </w:p>
    <w:p w14:paraId="76C1F9EE" w14:textId="77777777" w:rsidR="000C29A3" w:rsidRDefault="000C29A3" w:rsidP="00621180">
      <w:pPr>
        <w:shd w:val="clear" w:color="auto" w:fill="FFFFFF"/>
        <w:spacing w:before="262"/>
        <w:ind w:left="24" w:right="-1053"/>
        <w:jc w:val="both"/>
        <w:rPr>
          <w:color w:val="000000"/>
          <w:spacing w:val="-6"/>
          <w:sz w:val="22"/>
          <w:szCs w:val="22"/>
        </w:rPr>
      </w:pPr>
      <w:r>
        <w:rPr>
          <w:b/>
          <w:bCs/>
          <w:color w:val="000000"/>
          <w:sz w:val="22"/>
          <w:szCs w:val="22"/>
        </w:rPr>
        <w:lastRenderedPageBreak/>
        <w:t>4.4. Wariantowe stosowanie materiałów</w:t>
      </w:r>
    </w:p>
    <w:p w14:paraId="0A9E1879" w14:textId="77777777" w:rsidR="000C29A3" w:rsidRDefault="000C29A3" w:rsidP="00621180">
      <w:pPr>
        <w:shd w:val="clear" w:color="auto" w:fill="FFFFFF"/>
        <w:spacing w:line="199" w:lineRule="exact"/>
        <w:ind w:left="14" w:right="-1053"/>
        <w:jc w:val="both"/>
        <w:rPr>
          <w:color w:val="000000"/>
          <w:spacing w:val="-6"/>
          <w:sz w:val="22"/>
          <w:szCs w:val="22"/>
        </w:rPr>
      </w:pPr>
    </w:p>
    <w:p w14:paraId="6E1D9AEB" w14:textId="77777777" w:rsidR="000C29A3" w:rsidRDefault="000C29A3" w:rsidP="00621180">
      <w:pPr>
        <w:shd w:val="clear" w:color="auto" w:fill="FFFFFF"/>
        <w:ind w:left="11"/>
        <w:jc w:val="both"/>
        <w:rPr>
          <w:b/>
          <w:bCs/>
          <w:color w:val="000000"/>
          <w:spacing w:val="-1"/>
          <w:sz w:val="22"/>
          <w:szCs w:val="22"/>
        </w:rPr>
      </w:pPr>
      <w:r>
        <w:rPr>
          <w:color w:val="000000"/>
          <w:spacing w:val="-6"/>
          <w:sz w:val="22"/>
          <w:szCs w:val="22"/>
        </w:rPr>
        <w:tab/>
        <w:t>Jeżeli dokumentacja projektowa lub specyfikacja techniczna przewidują możliwość wariantowego zastosowania materiału w wykonywanych pracach, wykonawca powiadomi Inżyniera o swoim wyborze co najmniej trzy tygodnie przed jego użyciem lub wcześniej, jeżeli będzie to wymagane dla przeprowadzenia badań. Wybrany i zaakceptowany rodzaj materiału nie może być potem zmieniony bez zgody Inżyniera (inspektora nadzoru).</w:t>
      </w:r>
    </w:p>
    <w:p w14:paraId="00CD15B9" w14:textId="77777777" w:rsidR="000C29A3" w:rsidRDefault="000C29A3" w:rsidP="00621180">
      <w:pPr>
        <w:shd w:val="clear" w:color="auto" w:fill="FFFFFF"/>
        <w:spacing w:before="298" w:line="202" w:lineRule="exact"/>
        <w:ind w:left="17" w:right="-1053"/>
        <w:jc w:val="both"/>
        <w:rPr>
          <w:color w:val="000000"/>
          <w:spacing w:val="-6"/>
          <w:sz w:val="22"/>
          <w:szCs w:val="22"/>
        </w:rPr>
      </w:pPr>
      <w:r>
        <w:rPr>
          <w:b/>
          <w:bCs/>
          <w:color w:val="000000"/>
          <w:spacing w:val="-1"/>
          <w:sz w:val="22"/>
          <w:szCs w:val="22"/>
        </w:rPr>
        <w:t>4.5. Sprzęt</w:t>
      </w:r>
    </w:p>
    <w:p w14:paraId="56C7007F" w14:textId="77777777" w:rsidR="000C29A3" w:rsidRDefault="000C29A3" w:rsidP="00621180">
      <w:pPr>
        <w:shd w:val="clear" w:color="auto" w:fill="FFFFFF"/>
        <w:spacing w:before="2" w:line="202" w:lineRule="exact"/>
        <w:ind w:right="-1053"/>
        <w:jc w:val="both"/>
        <w:rPr>
          <w:color w:val="000000"/>
          <w:spacing w:val="-6"/>
          <w:sz w:val="22"/>
          <w:szCs w:val="22"/>
        </w:rPr>
      </w:pPr>
    </w:p>
    <w:p w14:paraId="2B6ADB03" w14:textId="77777777" w:rsidR="000C29A3" w:rsidRDefault="000C29A3" w:rsidP="00621180">
      <w:pPr>
        <w:shd w:val="clear" w:color="auto" w:fill="FFFFFF"/>
        <w:spacing w:before="2"/>
        <w:jc w:val="both"/>
        <w:rPr>
          <w:color w:val="000000"/>
          <w:spacing w:val="-12"/>
          <w:sz w:val="22"/>
          <w:szCs w:val="22"/>
        </w:rPr>
      </w:pPr>
      <w:r>
        <w:rPr>
          <w:color w:val="000000"/>
          <w:spacing w:val="-6"/>
          <w:sz w:val="22"/>
          <w:szCs w:val="22"/>
        </w:rPr>
        <w:tab/>
        <w:t xml:space="preserve">Wykonawca jest zobowiązany do używania jedynie takiego sprzętu, który nie spowoduje niekorzystnego wpływu na jakość wykonywanych robót. Sprzęt powinien być zgodny z ofertą wykonawcy i powinien odpowiadać wskazaniom zawartym w specyfikacji technicznej lub projekcie organizacji robót, zaakceptowanym przez Inżyniera. W przypadku braku takich ustaleń we wskazanych dokumentach, sprzęt powinien być uzgodniony i zaakceptowany przez Inżyniera. Sprzęt będący własnością wykonawcy lub wynajęty do wykonania robót elektrycznych i wykończeniowych ma być utrzymywany w dobrym stanie i gotowości do pracy. Wykonawca dostarczy Inżynierowi kopie dokumentów potwierdzających dopuszczenie sprzętu do użytkowania tam, gdzie jest to wymagane przepisami. Wykonawca przystępujący do wykonania instalacji elektrycznych winien wykazać się możliwością korzystania między innymi z </w:t>
      </w:r>
      <w:r>
        <w:rPr>
          <w:color w:val="000000"/>
          <w:spacing w:val="-5"/>
          <w:sz w:val="22"/>
          <w:szCs w:val="22"/>
        </w:rPr>
        <w:t>następujących maszyn i sprzętu gwarantujących właściwą jakość robót:</w:t>
      </w:r>
    </w:p>
    <w:p w14:paraId="3D60BCFC" w14:textId="77777777" w:rsidR="000C29A3" w:rsidRDefault="000C29A3" w:rsidP="00621180">
      <w:pPr>
        <w:numPr>
          <w:ilvl w:val="0"/>
          <w:numId w:val="4"/>
        </w:numPr>
        <w:shd w:val="clear" w:color="auto" w:fill="FFFFFF"/>
        <w:jc w:val="both"/>
        <w:rPr>
          <w:color w:val="000000"/>
          <w:spacing w:val="-11"/>
          <w:sz w:val="22"/>
          <w:szCs w:val="22"/>
        </w:rPr>
      </w:pPr>
      <w:r>
        <w:rPr>
          <w:color w:val="000000"/>
          <w:spacing w:val="-12"/>
          <w:sz w:val="22"/>
          <w:szCs w:val="22"/>
        </w:rPr>
        <w:t>samochód dostawczy,</w:t>
      </w:r>
    </w:p>
    <w:p w14:paraId="433EE08B" w14:textId="77777777" w:rsidR="000C29A3" w:rsidRDefault="000C29A3" w:rsidP="00621180">
      <w:pPr>
        <w:numPr>
          <w:ilvl w:val="0"/>
          <w:numId w:val="4"/>
        </w:numPr>
        <w:shd w:val="clear" w:color="auto" w:fill="FFFFFF"/>
        <w:jc w:val="both"/>
        <w:rPr>
          <w:color w:val="000000"/>
          <w:spacing w:val="-10"/>
          <w:sz w:val="22"/>
          <w:szCs w:val="22"/>
        </w:rPr>
      </w:pPr>
      <w:r>
        <w:rPr>
          <w:color w:val="000000"/>
          <w:spacing w:val="-11"/>
          <w:sz w:val="22"/>
          <w:szCs w:val="22"/>
        </w:rPr>
        <w:t>rusztowania,</w:t>
      </w:r>
    </w:p>
    <w:p w14:paraId="5E391BE5" w14:textId="77777777" w:rsidR="000C29A3" w:rsidRDefault="000C29A3" w:rsidP="00621180">
      <w:pPr>
        <w:numPr>
          <w:ilvl w:val="0"/>
          <w:numId w:val="4"/>
        </w:numPr>
        <w:shd w:val="clear" w:color="auto" w:fill="FFFFFF"/>
        <w:jc w:val="both"/>
        <w:rPr>
          <w:color w:val="000000"/>
          <w:spacing w:val="-10"/>
          <w:sz w:val="22"/>
          <w:szCs w:val="22"/>
        </w:rPr>
      </w:pPr>
      <w:r>
        <w:rPr>
          <w:color w:val="000000"/>
          <w:spacing w:val="-10"/>
          <w:sz w:val="22"/>
          <w:szCs w:val="22"/>
        </w:rPr>
        <w:t>elektronarzędzia,</w:t>
      </w:r>
    </w:p>
    <w:p w14:paraId="4FF01381" w14:textId="77777777" w:rsidR="000C29A3" w:rsidRDefault="000C29A3" w:rsidP="00621180">
      <w:pPr>
        <w:numPr>
          <w:ilvl w:val="0"/>
          <w:numId w:val="4"/>
        </w:numPr>
        <w:shd w:val="clear" w:color="auto" w:fill="FFFFFF"/>
        <w:jc w:val="both"/>
        <w:rPr>
          <w:color w:val="000000"/>
          <w:spacing w:val="-10"/>
          <w:sz w:val="22"/>
          <w:szCs w:val="22"/>
        </w:rPr>
      </w:pPr>
      <w:r>
        <w:rPr>
          <w:color w:val="000000"/>
          <w:spacing w:val="-10"/>
          <w:sz w:val="22"/>
          <w:szCs w:val="22"/>
        </w:rPr>
        <w:t>spawarka transformatorowa,</w:t>
      </w:r>
    </w:p>
    <w:p w14:paraId="48292A9B" w14:textId="77777777" w:rsidR="000C29A3" w:rsidRDefault="000C29A3" w:rsidP="00621180">
      <w:pPr>
        <w:numPr>
          <w:ilvl w:val="0"/>
          <w:numId w:val="4"/>
        </w:numPr>
        <w:shd w:val="clear" w:color="auto" w:fill="FFFFFF"/>
        <w:jc w:val="both"/>
        <w:rPr>
          <w:b/>
          <w:bCs/>
          <w:color w:val="000000"/>
          <w:spacing w:val="-1"/>
          <w:sz w:val="22"/>
          <w:szCs w:val="22"/>
        </w:rPr>
      </w:pPr>
      <w:r>
        <w:rPr>
          <w:color w:val="000000"/>
          <w:spacing w:val="-10"/>
          <w:sz w:val="22"/>
          <w:szCs w:val="22"/>
        </w:rPr>
        <w:t>obcinarka do przewodów i inny drobny sprzęt elektryka.</w:t>
      </w:r>
    </w:p>
    <w:p w14:paraId="6E5467FA" w14:textId="77777777" w:rsidR="000C29A3" w:rsidRDefault="000C29A3" w:rsidP="00621180">
      <w:pPr>
        <w:shd w:val="clear" w:color="auto" w:fill="FFFFFF"/>
        <w:spacing w:before="250"/>
        <w:ind w:left="17" w:right="-1053"/>
        <w:jc w:val="both"/>
        <w:rPr>
          <w:color w:val="000000"/>
          <w:spacing w:val="-10"/>
          <w:sz w:val="22"/>
          <w:szCs w:val="22"/>
        </w:rPr>
      </w:pPr>
      <w:r>
        <w:rPr>
          <w:b/>
          <w:bCs/>
          <w:color w:val="000000"/>
          <w:spacing w:val="-1"/>
          <w:sz w:val="22"/>
          <w:szCs w:val="22"/>
        </w:rPr>
        <w:t>4.6. Transport</w:t>
      </w:r>
    </w:p>
    <w:p w14:paraId="3725E2B3" w14:textId="77777777" w:rsidR="000C29A3" w:rsidRDefault="000C29A3" w:rsidP="00621180">
      <w:pPr>
        <w:shd w:val="clear" w:color="auto" w:fill="FFFFFF"/>
        <w:spacing w:line="202" w:lineRule="exact"/>
        <w:ind w:left="22" w:right="-1053"/>
        <w:jc w:val="both"/>
        <w:rPr>
          <w:color w:val="000000"/>
          <w:spacing w:val="-10"/>
          <w:sz w:val="22"/>
          <w:szCs w:val="22"/>
        </w:rPr>
      </w:pPr>
    </w:p>
    <w:p w14:paraId="4376B0B0" w14:textId="77777777" w:rsidR="000C29A3" w:rsidRDefault="000C29A3" w:rsidP="00621180">
      <w:pPr>
        <w:shd w:val="clear" w:color="auto" w:fill="FFFFFF"/>
        <w:jc w:val="both"/>
        <w:rPr>
          <w:color w:val="000000"/>
          <w:spacing w:val="-11"/>
          <w:sz w:val="22"/>
          <w:szCs w:val="22"/>
        </w:rPr>
      </w:pPr>
      <w:r>
        <w:rPr>
          <w:color w:val="000000"/>
          <w:spacing w:val="-10"/>
          <w:sz w:val="22"/>
          <w:szCs w:val="22"/>
        </w:rPr>
        <w:tab/>
        <w:t xml:space="preserve">Środki i urządzenia transportu powinny być odpowiednio przystosowane do transportu materiałów, elementów itp. niezbędnych do wykonania danego rodzaju robót elektrycznych. W czasie transportu należy zabezpieczyć przemieszczanie przedmiotów w sposób zapobiegający ich uszkodzenie. Zaleca się dostarczenie urządzeń i ich konstrukcji na stanowisko montażu bezpośrednio przed montażem, w celu uniknięcia dodatkowego transportu wewnętrznego z magazynu budowy. Dotyczy to szczególnie dużych i ciężkich </w:t>
      </w:r>
      <w:r>
        <w:rPr>
          <w:color w:val="000000"/>
          <w:spacing w:val="-14"/>
          <w:sz w:val="22"/>
          <w:szCs w:val="22"/>
        </w:rPr>
        <w:t>elementów.</w:t>
      </w:r>
    </w:p>
    <w:p w14:paraId="3B652A9A" w14:textId="77777777" w:rsidR="000C29A3" w:rsidRDefault="000C29A3" w:rsidP="00621180">
      <w:pPr>
        <w:shd w:val="clear" w:color="auto" w:fill="FFFFFF"/>
        <w:jc w:val="both"/>
        <w:rPr>
          <w:color w:val="000000"/>
          <w:spacing w:val="-9"/>
          <w:sz w:val="22"/>
          <w:szCs w:val="22"/>
        </w:rPr>
      </w:pPr>
      <w:r>
        <w:rPr>
          <w:color w:val="000000"/>
          <w:spacing w:val="-11"/>
          <w:sz w:val="22"/>
          <w:szCs w:val="22"/>
        </w:rPr>
        <w:t>Transport kabli i przewodów należy wykonać z zachowaniem warunków:</w:t>
      </w:r>
    </w:p>
    <w:p w14:paraId="3320278B" w14:textId="77777777" w:rsidR="000C29A3" w:rsidRDefault="000C29A3" w:rsidP="00621180">
      <w:pPr>
        <w:numPr>
          <w:ilvl w:val="0"/>
          <w:numId w:val="5"/>
        </w:numPr>
        <w:shd w:val="clear" w:color="auto" w:fill="FFFFFF"/>
        <w:jc w:val="both"/>
        <w:rPr>
          <w:color w:val="000000"/>
          <w:spacing w:val="-10"/>
          <w:sz w:val="22"/>
          <w:szCs w:val="22"/>
        </w:rPr>
      </w:pPr>
      <w:r>
        <w:rPr>
          <w:color w:val="000000"/>
          <w:spacing w:val="-9"/>
          <w:sz w:val="22"/>
          <w:szCs w:val="22"/>
        </w:rPr>
        <w:t xml:space="preserve">kable należy przewozić na bębnach, dopuszcza się przewożenie kabli w kręgach, jeżeli masa kręgu nie przekroczy 80 kg a temperatura otoczenia nie jest niższa niż + 4°C, przy czym wewnętrzna średnica kręgu nie </w:t>
      </w:r>
      <w:r>
        <w:rPr>
          <w:color w:val="000000"/>
          <w:spacing w:val="-10"/>
          <w:sz w:val="22"/>
          <w:szCs w:val="22"/>
        </w:rPr>
        <w:t>powinna być mniejsza niż 40- krotna średnica zewnętrzna kabla,</w:t>
      </w:r>
    </w:p>
    <w:p w14:paraId="7399D1EA" w14:textId="77777777" w:rsidR="000C29A3" w:rsidRDefault="000C29A3" w:rsidP="00621180">
      <w:pPr>
        <w:numPr>
          <w:ilvl w:val="0"/>
          <w:numId w:val="5"/>
        </w:numPr>
        <w:shd w:val="clear" w:color="auto" w:fill="FFFFFF"/>
        <w:jc w:val="both"/>
        <w:rPr>
          <w:color w:val="000000"/>
          <w:spacing w:val="-9"/>
          <w:sz w:val="22"/>
          <w:szCs w:val="22"/>
        </w:rPr>
      </w:pPr>
      <w:r>
        <w:rPr>
          <w:color w:val="000000"/>
          <w:spacing w:val="-10"/>
          <w:sz w:val="22"/>
          <w:szCs w:val="22"/>
        </w:rPr>
        <w:t xml:space="preserve">bębny z kablami lub przewodami przewożone w skrzyniach samochodu powinny być ustawione na krawędzi tarcz a tarcze bębnów powinny być przymocowane do dna skrzyni samochodu tak, aby bębny nie mogły się </w:t>
      </w:r>
      <w:r>
        <w:rPr>
          <w:color w:val="000000"/>
          <w:spacing w:val="-11"/>
          <w:sz w:val="22"/>
          <w:szCs w:val="22"/>
        </w:rPr>
        <w:t>przetaczać.</w:t>
      </w:r>
    </w:p>
    <w:p w14:paraId="6F16F6B7" w14:textId="77777777" w:rsidR="000C29A3" w:rsidRDefault="000C29A3" w:rsidP="00621180">
      <w:pPr>
        <w:numPr>
          <w:ilvl w:val="0"/>
          <w:numId w:val="5"/>
        </w:numPr>
        <w:shd w:val="clear" w:color="auto" w:fill="FFFFFF"/>
        <w:jc w:val="both"/>
        <w:rPr>
          <w:color w:val="000000"/>
          <w:spacing w:val="-9"/>
          <w:sz w:val="22"/>
          <w:szCs w:val="22"/>
        </w:rPr>
      </w:pPr>
      <w:r>
        <w:rPr>
          <w:color w:val="000000"/>
          <w:spacing w:val="-9"/>
          <w:sz w:val="22"/>
          <w:szCs w:val="22"/>
        </w:rPr>
        <w:t xml:space="preserve">stawianie bębnów z kablami w skrzyni samochodu płasko jest zabronione, kręgi kabla lub przewodu należy </w:t>
      </w:r>
      <w:r>
        <w:rPr>
          <w:color w:val="000000"/>
          <w:spacing w:val="-12"/>
          <w:sz w:val="22"/>
          <w:szCs w:val="22"/>
        </w:rPr>
        <w:t>układać poziomo.</w:t>
      </w:r>
    </w:p>
    <w:p w14:paraId="5F03BC4C" w14:textId="77777777" w:rsidR="000C29A3" w:rsidRDefault="000C29A3" w:rsidP="00621180">
      <w:pPr>
        <w:numPr>
          <w:ilvl w:val="0"/>
          <w:numId w:val="5"/>
        </w:numPr>
        <w:shd w:val="clear" w:color="auto" w:fill="FFFFFF"/>
        <w:spacing w:before="2"/>
        <w:jc w:val="both"/>
        <w:rPr>
          <w:color w:val="000000"/>
          <w:spacing w:val="-10"/>
          <w:sz w:val="22"/>
          <w:szCs w:val="22"/>
        </w:rPr>
      </w:pPr>
      <w:r>
        <w:rPr>
          <w:color w:val="000000"/>
          <w:spacing w:val="-9"/>
          <w:sz w:val="22"/>
          <w:szCs w:val="22"/>
        </w:rPr>
        <w:t>zabronione jest: przebywanie osób w skrzyni samochodu w czasie przewożenia bębna z kablami.</w:t>
      </w:r>
    </w:p>
    <w:p w14:paraId="2D5B8627" w14:textId="77777777" w:rsidR="000C29A3" w:rsidRDefault="000C29A3" w:rsidP="00621180">
      <w:pPr>
        <w:shd w:val="clear" w:color="auto" w:fill="FFFFFF"/>
        <w:jc w:val="both"/>
        <w:rPr>
          <w:color w:val="000000"/>
          <w:spacing w:val="-10"/>
          <w:sz w:val="22"/>
          <w:szCs w:val="22"/>
        </w:rPr>
      </w:pPr>
      <w:r>
        <w:rPr>
          <w:color w:val="000000"/>
          <w:spacing w:val="-10"/>
          <w:sz w:val="22"/>
          <w:szCs w:val="22"/>
        </w:rPr>
        <w:t>Umieszczenie i zdejmowanie bębnów z kablami i przewodami ze skrzyni samochodu zaleca się wykonać przy pomocy żurawia. Swobodne staczanie bębnów z kablami i przewodami ze skrzyni samochodu oraz zrzucanie kręgów kabli i przewodów jest zabronione.</w:t>
      </w:r>
    </w:p>
    <w:p w14:paraId="2B365824" w14:textId="77777777" w:rsidR="000C29A3" w:rsidRDefault="000C29A3" w:rsidP="00621180">
      <w:pPr>
        <w:shd w:val="clear" w:color="auto" w:fill="FFFFFF"/>
        <w:jc w:val="both"/>
        <w:rPr>
          <w:b/>
          <w:bCs/>
          <w:color w:val="000000"/>
          <w:spacing w:val="-2"/>
          <w:sz w:val="22"/>
          <w:szCs w:val="22"/>
        </w:rPr>
      </w:pPr>
      <w:r>
        <w:rPr>
          <w:color w:val="000000"/>
          <w:spacing w:val="-10"/>
          <w:sz w:val="22"/>
          <w:szCs w:val="22"/>
        </w:rPr>
        <w:t xml:space="preserve">Wykonawca jest zobowiązany do stosowania takich środków transportu, które nie wpłyną na utratę cech jakościowych </w:t>
      </w:r>
      <w:r>
        <w:rPr>
          <w:color w:val="000000"/>
          <w:spacing w:val="-11"/>
          <w:sz w:val="22"/>
          <w:szCs w:val="22"/>
        </w:rPr>
        <w:t>przewożonych materiałów oraz nie wpłyną niekorzystnie na właściwości wykonywanych robót.</w:t>
      </w:r>
    </w:p>
    <w:p w14:paraId="5EE02BFA" w14:textId="77777777" w:rsidR="000C29A3" w:rsidRDefault="000C29A3" w:rsidP="00621180">
      <w:pPr>
        <w:shd w:val="clear" w:color="auto" w:fill="FFFFFF"/>
        <w:spacing w:before="295" w:line="202" w:lineRule="exact"/>
        <w:ind w:left="7" w:right="-1053"/>
        <w:jc w:val="both"/>
        <w:rPr>
          <w:color w:val="000000"/>
          <w:spacing w:val="-10"/>
          <w:sz w:val="22"/>
          <w:szCs w:val="22"/>
        </w:rPr>
      </w:pPr>
      <w:r>
        <w:rPr>
          <w:b/>
          <w:bCs/>
          <w:color w:val="000000"/>
          <w:spacing w:val="-2"/>
          <w:sz w:val="22"/>
          <w:szCs w:val="22"/>
        </w:rPr>
        <w:t>4.7. Przyrządy do badań i pomiarów</w:t>
      </w:r>
    </w:p>
    <w:p w14:paraId="5903F9EC" w14:textId="77777777" w:rsidR="000C29A3" w:rsidRDefault="000C29A3" w:rsidP="00621180">
      <w:pPr>
        <w:shd w:val="clear" w:color="auto" w:fill="FFFFFF"/>
        <w:spacing w:before="2" w:line="202" w:lineRule="exact"/>
        <w:ind w:left="5" w:right="-1053"/>
        <w:jc w:val="both"/>
        <w:rPr>
          <w:color w:val="000000"/>
          <w:spacing w:val="-10"/>
          <w:sz w:val="22"/>
          <w:szCs w:val="22"/>
        </w:rPr>
      </w:pPr>
    </w:p>
    <w:p w14:paraId="0897C65A" w14:textId="77777777" w:rsidR="000C29A3" w:rsidRDefault="000C29A3" w:rsidP="00621180">
      <w:pPr>
        <w:shd w:val="clear" w:color="auto" w:fill="FFFFFF"/>
        <w:spacing w:before="2"/>
        <w:ind w:left="6"/>
        <w:jc w:val="both"/>
        <w:rPr>
          <w:color w:val="000000"/>
          <w:spacing w:val="-10"/>
          <w:sz w:val="22"/>
          <w:szCs w:val="22"/>
        </w:rPr>
      </w:pPr>
      <w:r>
        <w:rPr>
          <w:color w:val="000000"/>
          <w:spacing w:val="-10"/>
          <w:sz w:val="22"/>
          <w:szCs w:val="22"/>
        </w:rPr>
        <w:tab/>
        <w:t>Wszystkie przyrządy pomiarowe użyte do badań i pomiarów muszą posiadać aktualne świadectwa wzorcowania i oznaczony status metrologiczny. Dane identyfikujące przyrząd pomiarowy muszą być zamieszczone w raporcie (</w:t>
      </w:r>
      <w:proofErr w:type="spellStart"/>
      <w:r>
        <w:rPr>
          <w:color w:val="000000"/>
          <w:spacing w:val="-10"/>
          <w:sz w:val="22"/>
          <w:szCs w:val="22"/>
        </w:rPr>
        <w:t>protokóle</w:t>
      </w:r>
      <w:proofErr w:type="spellEnd"/>
      <w:r>
        <w:rPr>
          <w:color w:val="000000"/>
          <w:spacing w:val="-10"/>
          <w:sz w:val="22"/>
          <w:szCs w:val="22"/>
        </w:rPr>
        <w:t>) z badań i pomiarów. Wykaz instrukcji i przyrządów pomiarowych potrzebnych do wykonania badań i pomiarów winien być zamieszczony w Programie Zapewnienia Jakości.</w:t>
      </w:r>
    </w:p>
    <w:p w14:paraId="41A12896" w14:textId="77777777" w:rsidR="000C29A3" w:rsidRDefault="000C29A3" w:rsidP="00621180">
      <w:pPr>
        <w:shd w:val="clear" w:color="auto" w:fill="FFFFFF"/>
        <w:spacing w:before="2"/>
        <w:ind w:left="6"/>
        <w:jc w:val="both"/>
        <w:rPr>
          <w:color w:val="000000"/>
          <w:spacing w:val="-10"/>
          <w:sz w:val="22"/>
          <w:szCs w:val="22"/>
        </w:rPr>
      </w:pPr>
    </w:p>
    <w:p w14:paraId="5E9EDDAE" w14:textId="77777777" w:rsidR="000C29A3" w:rsidRDefault="000C29A3" w:rsidP="00621180">
      <w:pPr>
        <w:shd w:val="clear" w:color="auto" w:fill="FFFFFF"/>
        <w:spacing w:before="2"/>
        <w:ind w:left="6"/>
        <w:jc w:val="both"/>
        <w:rPr>
          <w:color w:val="000000"/>
          <w:spacing w:val="-10"/>
          <w:sz w:val="22"/>
          <w:szCs w:val="22"/>
        </w:rPr>
      </w:pPr>
    </w:p>
    <w:p w14:paraId="0FAB383A" w14:textId="77777777" w:rsidR="000C29A3" w:rsidRDefault="000C29A3" w:rsidP="00621180">
      <w:pPr>
        <w:shd w:val="clear" w:color="auto" w:fill="FFFFFF"/>
        <w:spacing w:before="2"/>
        <w:ind w:left="6"/>
        <w:jc w:val="both"/>
        <w:rPr>
          <w:color w:val="000000"/>
          <w:spacing w:val="-10"/>
          <w:sz w:val="22"/>
          <w:szCs w:val="22"/>
        </w:rPr>
      </w:pPr>
    </w:p>
    <w:p w14:paraId="3698BEA5" w14:textId="77777777" w:rsidR="000C29A3" w:rsidRDefault="000C29A3" w:rsidP="00621180">
      <w:pPr>
        <w:shd w:val="clear" w:color="auto" w:fill="FFFFFF"/>
        <w:spacing w:before="2"/>
        <w:ind w:left="6"/>
        <w:jc w:val="both"/>
        <w:rPr>
          <w:color w:val="000000"/>
          <w:spacing w:val="-10"/>
          <w:sz w:val="22"/>
          <w:szCs w:val="22"/>
        </w:rPr>
      </w:pPr>
    </w:p>
    <w:p w14:paraId="1CD694EA" w14:textId="77777777" w:rsidR="000C29A3" w:rsidRDefault="000C29A3" w:rsidP="00621180">
      <w:pPr>
        <w:shd w:val="clear" w:color="auto" w:fill="FFFFFF"/>
        <w:spacing w:before="247"/>
        <w:ind w:left="12" w:right="-1053"/>
        <w:jc w:val="both"/>
        <w:rPr>
          <w:b/>
          <w:bCs/>
          <w:color w:val="000000"/>
          <w:spacing w:val="-4"/>
          <w:sz w:val="22"/>
          <w:szCs w:val="22"/>
        </w:rPr>
      </w:pPr>
      <w:r>
        <w:rPr>
          <w:b/>
          <w:bCs/>
          <w:color w:val="000000"/>
          <w:spacing w:val="-4"/>
          <w:sz w:val="22"/>
          <w:szCs w:val="22"/>
        </w:rPr>
        <w:lastRenderedPageBreak/>
        <w:t>5. Ogólne wymagania dotyczące instalacji</w:t>
      </w:r>
    </w:p>
    <w:p w14:paraId="6F1B87BB" w14:textId="77777777" w:rsidR="000C29A3" w:rsidRDefault="000C29A3" w:rsidP="00621180">
      <w:pPr>
        <w:shd w:val="clear" w:color="auto" w:fill="FFFFFF"/>
        <w:spacing w:before="240"/>
        <w:ind w:left="12" w:right="-1053"/>
        <w:jc w:val="both"/>
        <w:rPr>
          <w:color w:val="000000"/>
          <w:spacing w:val="-10"/>
          <w:sz w:val="22"/>
          <w:szCs w:val="22"/>
        </w:rPr>
      </w:pPr>
      <w:r>
        <w:rPr>
          <w:b/>
          <w:bCs/>
          <w:color w:val="000000"/>
          <w:spacing w:val="-4"/>
          <w:sz w:val="22"/>
          <w:szCs w:val="22"/>
        </w:rPr>
        <w:t>5.1. Wymagania ogólne dotyczące instalacji elektrycznych</w:t>
      </w:r>
    </w:p>
    <w:p w14:paraId="0E331004" w14:textId="77777777" w:rsidR="000C29A3" w:rsidRDefault="000C29A3" w:rsidP="00621180">
      <w:pPr>
        <w:shd w:val="clear" w:color="auto" w:fill="FFFFFF"/>
        <w:spacing w:line="202" w:lineRule="exact"/>
        <w:ind w:left="5" w:right="-1053"/>
        <w:jc w:val="both"/>
        <w:rPr>
          <w:color w:val="000000"/>
          <w:spacing w:val="-10"/>
          <w:sz w:val="22"/>
          <w:szCs w:val="22"/>
        </w:rPr>
      </w:pPr>
    </w:p>
    <w:p w14:paraId="57FA1F53" w14:textId="77777777" w:rsidR="000C29A3" w:rsidRDefault="000C29A3" w:rsidP="00621180">
      <w:pPr>
        <w:shd w:val="clear" w:color="auto" w:fill="FFFFFF"/>
        <w:jc w:val="both"/>
        <w:rPr>
          <w:color w:val="000000"/>
          <w:spacing w:val="-10"/>
          <w:sz w:val="22"/>
          <w:szCs w:val="22"/>
        </w:rPr>
      </w:pPr>
      <w:r>
        <w:rPr>
          <w:color w:val="000000"/>
          <w:spacing w:val="-10"/>
          <w:sz w:val="22"/>
          <w:szCs w:val="22"/>
        </w:rPr>
        <w:tab/>
        <w:t>Przewody i kable stosowane w instalacjach elektrycznych oświetleniowych i siłowych wewnętrznych muszą być dostosowana do układu sieci T</w:t>
      </w:r>
      <w:r w:rsidR="00286A05">
        <w:rPr>
          <w:color w:val="000000"/>
          <w:spacing w:val="-10"/>
          <w:sz w:val="22"/>
          <w:szCs w:val="22"/>
        </w:rPr>
        <w:t>T</w:t>
      </w:r>
      <w:proofErr w:type="gramStart"/>
      <w:r>
        <w:rPr>
          <w:color w:val="000000"/>
          <w:spacing w:val="-10"/>
          <w:sz w:val="22"/>
          <w:szCs w:val="22"/>
        </w:rPr>
        <w:t>-..</w:t>
      </w:r>
      <w:proofErr w:type="gramEnd"/>
      <w:r>
        <w:rPr>
          <w:color w:val="000000"/>
          <w:spacing w:val="-10"/>
          <w:sz w:val="22"/>
          <w:szCs w:val="22"/>
        </w:rPr>
        <w:t xml:space="preserve"> o napięciu znamionowym 400/230V prądu przemiennego i częstotliwości 50 </w:t>
      </w:r>
      <w:proofErr w:type="spellStart"/>
      <w:r>
        <w:rPr>
          <w:color w:val="000000"/>
          <w:spacing w:val="-10"/>
          <w:sz w:val="22"/>
          <w:szCs w:val="22"/>
        </w:rPr>
        <w:t>Hz</w:t>
      </w:r>
      <w:proofErr w:type="spellEnd"/>
      <w:r>
        <w:rPr>
          <w:color w:val="000000"/>
          <w:spacing w:val="-10"/>
          <w:sz w:val="22"/>
          <w:szCs w:val="22"/>
        </w:rPr>
        <w:t xml:space="preserve"> Złącza instalacji elektrycznej budynków, muszą umożliwiać odłączenie instalacji od sieci zasilających i być usytuowane w miejscu dostępnym dla dozoru i obsługi oraz zabezpieczone przed uszkodzeniami, wpływami atmosferycznymi a </w:t>
      </w:r>
      <w:r>
        <w:rPr>
          <w:color w:val="000000"/>
          <w:spacing w:val="-11"/>
          <w:sz w:val="22"/>
          <w:szCs w:val="22"/>
        </w:rPr>
        <w:t xml:space="preserve">także ingerencją osób niepowołanych. </w:t>
      </w:r>
      <w:r>
        <w:rPr>
          <w:color w:val="000000"/>
          <w:spacing w:val="-10"/>
          <w:sz w:val="22"/>
          <w:szCs w:val="22"/>
        </w:rPr>
        <w:t xml:space="preserve">Stosować w obwodach oddzielny przewód ochronny (PE) i neutralny (N). W obwodach odbiorczych instalacjach elektrycznych oświetleniowych i siłowych wewnętrznych należy stosować </w:t>
      </w:r>
      <w:r>
        <w:rPr>
          <w:color w:val="000000"/>
          <w:spacing w:val="-12"/>
          <w:sz w:val="22"/>
          <w:szCs w:val="22"/>
        </w:rPr>
        <w:t xml:space="preserve">wyłączniki </w:t>
      </w:r>
      <w:proofErr w:type="gramStart"/>
      <w:r>
        <w:rPr>
          <w:color w:val="000000"/>
          <w:spacing w:val="-12"/>
          <w:sz w:val="22"/>
          <w:szCs w:val="22"/>
        </w:rPr>
        <w:t>nadmiarowe :</w:t>
      </w:r>
      <w:proofErr w:type="gramEnd"/>
    </w:p>
    <w:p w14:paraId="3190A3FF" w14:textId="77777777" w:rsidR="000C29A3" w:rsidRDefault="000C29A3" w:rsidP="00621180">
      <w:pPr>
        <w:numPr>
          <w:ilvl w:val="0"/>
          <w:numId w:val="6"/>
        </w:numPr>
        <w:shd w:val="clear" w:color="auto" w:fill="FFFFFF"/>
        <w:jc w:val="both"/>
        <w:rPr>
          <w:color w:val="000000"/>
          <w:spacing w:val="-10"/>
          <w:sz w:val="22"/>
          <w:szCs w:val="22"/>
        </w:rPr>
      </w:pPr>
      <w:r>
        <w:rPr>
          <w:color w:val="000000"/>
          <w:spacing w:val="-10"/>
          <w:sz w:val="22"/>
          <w:szCs w:val="22"/>
        </w:rPr>
        <w:t>o prądach znamionowych dobranych do wielkości odbiorników,</w:t>
      </w:r>
    </w:p>
    <w:p w14:paraId="14F0363F" w14:textId="77777777" w:rsidR="000C29A3" w:rsidRDefault="000C29A3" w:rsidP="00621180">
      <w:pPr>
        <w:numPr>
          <w:ilvl w:val="0"/>
          <w:numId w:val="6"/>
        </w:numPr>
        <w:shd w:val="clear" w:color="auto" w:fill="FFFFFF"/>
        <w:jc w:val="both"/>
        <w:rPr>
          <w:color w:val="000000"/>
          <w:spacing w:val="-9"/>
          <w:sz w:val="22"/>
          <w:szCs w:val="22"/>
        </w:rPr>
      </w:pPr>
      <w:r>
        <w:rPr>
          <w:color w:val="000000"/>
          <w:spacing w:val="-10"/>
          <w:sz w:val="22"/>
          <w:szCs w:val="22"/>
        </w:rPr>
        <w:t>wymaganej zdolności wyłączeniowej w stanach zwarć</w:t>
      </w:r>
    </w:p>
    <w:p w14:paraId="5E5DC2BC" w14:textId="77777777" w:rsidR="000C29A3" w:rsidRDefault="000C29A3" w:rsidP="00621180">
      <w:pPr>
        <w:numPr>
          <w:ilvl w:val="0"/>
          <w:numId w:val="6"/>
        </w:numPr>
        <w:shd w:val="clear" w:color="auto" w:fill="FFFFFF"/>
        <w:jc w:val="both"/>
        <w:rPr>
          <w:color w:val="000000"/>
          <w:spacing w:val="-10"/>
          <w:sz w:val="22"/>
          <w:szCs w:val="22"/>
        </w:rPr>
      </w:pPr>
      <w:r>
        <w:rPr>
          <w:color w:val="000000"/>
          <w:spacing w:val="-9"/>
          <w:sz w:val="22"/>
          <w:szCs w:val="22"/>
        </w:rPr>
        <w:t>charakterystyce czasowo-prądowej:</w:t>
      </w:r>
    </w:p>
    <w:p w14:paraId="4E049ACF" w14:textId="77777777" w:rsidR="000C29A3" w:rsidRDefault="000C29A3" w:rsidP="00621180">
      <w:pPr>
        <w:numPr>
          <w:ilvl w:val="1"/>
          <w:numId w:val="6"/>
        </w:numPr>
        <w:shd w:val="clear" w:color="auto" w:fill="FFFFFF"/>
        <w:jc w:val="both"/>
        <w:rPr>
          <w:color w:val="000000"/>
          <w:spacing w:val="-9"/>
          <w:sz w:val="22"/>
          <w:szCs w:val="22"/>
        </w:rPr>
      </w:pPr>
      <w:r>
        <w:rPr>
          <w:color w:val="000000"/>
          <w:spacing w:val="-10"/>
          <w:sz w:val="22"/>
          <w:szCs w:val="22"/>
        </w:rPr>
        <w:t>typu B dla zabezpieczenia obwodów oświetlenia</w:t>
      </w:r>
    </w:p>
    <w:p w14:paraId="21B3E259" w14:textId="77777777" w:rsidR="000C29A3" w:rsidRDefault="000C29A3" w:rsidP="00621180">
      <w:pPr>
        <w:numPr>
          <w:ilvl w:val="1"/>
          <w:numId w:val="6"/>
        </w:numPr>
        <w:shd w:val="clear" w:color="auto" w:fill="FFFFFF"/>
        <w:jc w:val="both"/>
        <w:rPr>
          <w:color w:val="000000"/>
          <w:spacing w:val="-10"/>
          <w:sz w:val="22"/>
          <w:szCs w:val="22"/>
        </w:rPr>
      </w:pPr>
      <w:r>
        <w:rPr>
          <w:color w:val="000000"/>
          <w:spacing w:val="-9"/>
          <w:sz w:val="22"/>
          <w:szCs w:val="22"/>
        </w:rPr>
        <w:t>typu C dla zabezpieczenia obwodów gniazd</w:t>
      </w:r>
    </w:p>
    <w:p w14:paraId="0CFF406F" w14:textId="77777777" w:rsidR="000C29A3" w:rsidRDefault="000C29A3" w:rsidP="00621180">
      <w:pPr>
        <w:shd w:val="clear" w:color="auto" w:fill="FFFFFF"/>
        <w:jc w:val="both"/>
        <w:rPr>
          <w:color w:val="000000"/>
          <w:spacing w:val="-10"/>
          <w:sz w:val="22"/>
          <w:szCs w:val="22"/>
        </w:rPr>
      </w:pPr>
      <w:r>
        <w:rPr>
          <w:color w:val="000000"/>
          <w:spacing w:val="-10"/>
          <w:sz w:val="22"/>
          <w:szCs w:val="22"/>
        </w:rPr>
        <w:t xml:space="preserve">W instalacjach elektrycznych oświetleniowych i siłowych wewnętrznych stosować połączenia wyrównawcze główne i miejscowe, łączące przewody ochronne z częściami przewodzącymi innych instalacji i konstrukcji budynku. Stosować zasadę prowadzenia tras przewodów elektrycznych w liniach prostych, równoległych do krawędzi ścian i </w:t>
      </w:r>
      <w:r>
        <w:rPr>
          <w:color w:val="000000"/>
          <w:spacing w:val="-15"/>
          <w:sz w:val="22"/>
          <w:szCs w:val="22"/>
        </w:rPr>
        <w:t>stropów.</w:t>
      </w:r>
    </w:p>
    <w:p w14:paraId="37579C78" w14:textId="77777777" w:rsidR="000C29A3" w:rsidRDefault="000C29A3" w:rsidP="00621180">
      <w:pPr>
        <w:shd w:val="clear" w:color="auto" w:fill="FFFFFF"/>
        <w:spacing w:before="7"/>
        <w:jc w:val="both"/>
        <w:rPr>
          <w:color w:val="000000"/>
          <w:spacing w:val="-11"/>
          <w:sz w:val="22"/>
          <w:szCs w:val="22"/>
        </w:rPr>
      </w:pPr>
      <w:r>
        <w:rPr>
          <w:color w:val="000000"/>
          <w:spacing w:val="-10"/>
          <w:sz w:val="22"/>
          <w:szCs w:val="22"/>
        </w:rPr>
        <w:t>Przewody elektryczne zasilające rozdzielnie elektryczne należy prowadzić w sposób umożliwiający ich wymianę bez potrzeby naruszania konstrukcji budynku.</w:t>
      </w:r>
    </w:p>
    <w:p w14:paraId="371A7FA3" w14:textId="77777777" w:rsidR="000C29A3" w:rsidRDefault="000C29A3" w:rsidP="00621180">
      <w:pPr>
        <w:shd w:val="clear" w:color="auto" w:fill="FFFFFF"/>
        <w:jc w:val="both"/>
        <w:rPr>
          <w:color w:val="000000"/>
          <w:spacing w:val="-6"/>
          <w:w w:val="101"/>
          <w:sz w:val="22"/>
          <w:szCs w:val="22"/>
        </w:rPr>
      </w:pPr>
      <w:r>
        <w:rPr>
          <w:color w:val="000000"/>
          <w:spacing w:val="-11"/>
          <w:sz w:val="22"/>
          <w:szCs w:val="22"/>
        </w:rPr>
        <w:t xml:space="preserve">Żyły przewodów i kabli w instalacjach elektrycznych oświetleniowych i siłowych wewnętrznych muszą być wykonane </w:t>
      </w:r>
      <w:r>
        <w:rPr>
          <w:color w:val="000000"/>
          <w:spacing w:val="-12"/>
          <w:sz w:val="22"/>
          <w:szCs w:val="22"/>
        </w:rPr>
        <w:t>wyłącznie z miedzi.</w:t>
      </w:r>
    </w:p>
    <w:p w14:paraId="0E9F541A" w14:textId="77777777" w:rsidR="000C29A3" w:rsidRDefault="000C29A3" w:rsidP="00621180">
      <w:pPr>
        <w:shd w:val="clear" w:color="auto" w:fill="FFFFFF"/>
        <w:jc w:val="both"/>
        <w:rPr>
          <w:color w:val="000000"/>
          <w:spacing w:val="-6"/>
          <w:w w:val="101"/>
          <w:sz w:val="22"/>
          <w:szCs w:val="22"/>
        </w:rPr>
      </w:pPr>
      <w:r>
        <w:rPr>
          <w:color w:val="000000"/>
          <w:spacing w:val="-6"/>
          <w:w w:val="101"/>
          <w:sz w:val="22"/>
          <w:szCs w:val="22"/>
        </w:rPr>
        <w:t xml:space="preserve">Prowadzenie instalacji i rozmieszczenie urządzeń elektrycznych w budynkach powinno zapewniać bezkolizyjność </w:t>
      </w:r>
      <w:proofErr w:type="gramStart"/>
      <w:r>
        <w:rPr>
          <w:color w:val="000000"/>
          <w:spacing w:val="-6"/>
          <w:w w:val="101"/>
          <w:sz w:val="22"/>
          <w:szCs w:val="22"/>
        </w:rPr>
        <w:t xml:space="preserve">z  </w:t>
      </w:r>
      <w:r>
        <w:rPr>
          <w:color w:val="000000"/>
          <w:spacing w:val="-7"/>
          <w:w w:val="101"/>
          <w:sz w:val="22"/>
          <w:szCs w:val="22"/>
        </w:rPr>
        <w:t>innymi</w:t>
      </w:r>
      <w:proofErr w:type="gramEnd"/>
      <w:r>
        <w:rPr>
          <w:color w:val="000000"/>
          <w:spacing w:val="-7"/>
          <w:w w:val="101"/>
          <w:sz w:val="22"/>
          <w:szCs w:val="22"/>
        </w:rPr>
        <w:t xml:space="preserve"> instalacjami w zakresie określonych odległości i ich wzajemnego usytuowania należy zapewnić równomierne </w:t>
      </w:r>
      <w:r>
        <w:rPr>
          <w:color w:val="000000"/>
          <w:spacing w:val="-6"/>
          <w:w w:val="101"/>
          <w:sz w:val="22"/>
          <w:szCs w:val="22"/>
        </w:rPr>
        <w:t xml:space="preserve">obciążenie faz linii zasilających przez odpowiednie </w:t>
      </w:r>
      <w:r>
        <w:rPr>
          <w:color w:val="000000"/>
          <w:spacing w:val="-7"/>
          <w:w w:val="101"/>
          <w:sz w:val="22"/>
          <w:szCs w:val="22"/>
        </w:rPr>
        <w:t>przyłączanie odbiorów l -fazowych.</w:t>
      </w:r>
    </w:p>
    <w:p w14:paraId="116A32A7" w14:textId="77777777" w:rsidR="000C29A3" w:rsidRDefault="000C29A3" w:rsidP="00621180">
      <w:pPr>
        <w:shd w:val="clear" w:color="auto" w:fill="FFFFFF"/>
        <w:jc w:val="both"/>
        <w:rPr>
          <w:color w:val="000000"/>
          <w:spacing w:val="-6"/>
          <w:w w:val="101"/>
          <w:sz w:val="22"/>
          <w:szCs w:val="22"/>
        </w:rPr>
      </w:pPr>
      <w:r>
        <w:rPr>
          <w:color w:val="000000"/>
          <w:spacing w:val="-6"/>
          <w:w w:val="101"/>
          <w:sz w:val="22"/>
          <w:szCs w:val="22"/>
        </w:rPr>
        <w:t xml:space="preserve">Tablicę rozdzielczą należy zabezpieczyć przed dostępem osób niepowołanych. Mocowanie puszek w ścianach i gniazd </w:t>
      </w:r>
      <w:r>
        <w:rPr>
          <w:color w:val="000000"/>
          <w:spacing w:val="-7"/>
          <w:w w:val="101"/>
          <w:sz w:val="22"/>
          <w:szCs w:val="22"/>
        </w:rPr>
        <w:t>wtyczkowych w puszkach powinno zapewniać niezbędną wytrzymałość na wyciąganie wtyczki z gniazda. Gniazda wtyczkowe i wyłączniki należy instalować w sposób nie kolidujący z wyposażeniem pomieszczenia.</w:t>
      </w:r>
    </w:p>
    <w:p w14:paraId="3225F5E7" w14:textId="77777777" w:rsidR="000C29A3" w:rsidRDefault="000C29A3" w:rsidP="00621180">
      <w:pPr>
        <w:shd w:val="clear" w:color="auto" w:fill="FFFFFF"/>
        <w:jc w:val="both"/>
        <w:rPr>
          <w:color w:val="000000"/>
          <w:spacing w:val="-7"/>
          <w:w w:val="101"/>
          <w:sz w:val="22"/>
          <w:szCs w:val="22"/>
        </w:rPr>
      </w:pPr>
      <w:r>
        <w:rPr>
          <w:color w:val="000000"/>
          <w:spacing w:val="-6"/>
          <w:w w:val="101"/>
          <w:sz w:val="22"/>
          <w:szCs w:val="22"/>
        </w:rPr>
        <w:t xml:space="preserve">W łazienkach należy przestrzegać zasady poprawnego rozmieszczania sprzętu z uwzględnieniem przestrzeni </w:t>
      </w:r>
      <w:r>
        <w:rPr>
          <w:color w:val="000000"/>
          <w:spacing w:val="-10"/>
          <w:w w:val="101"/>
          <w:sz w:val="22"/>
          <w:szCs w:val="22"/>
        </w:rPr>
        <w:t>ochronnych;</w:t>
      </w:r>
    </w:p>
    <w:p w14:paraId="75577276" w14:textId="77777777" w:rsidR="000C29A3" w:rsidRDefault="000C29A3" w:rsidP="00621180">
      <w:pPr>
        <w:shd w:val="clear" w:color="auto" w:fill="FFFFFF"/>
        <w:jc w:val="both"/>
        <w:rPr>
          <w:color w:val="000000"/>
          <w:spacing w:val="-7"/>
          <w:w w:val="101"/>
          <w:sz w:val="22"/>
          <w:szCs w:val="22"/>
        </w:rPr>
      </w:pPr>
      <w:r>
        <w:rPr>
          <w:color w:val="000000"/>
          <w:spacing w:val="-7"/>
          <w:w w:val="101"/>
          <w:sz w:val="22"/>
          <w:szCs w:val="22"/>
        </w:rPr>
        <w:t>Położenie wyłączników klawiszowych należy przyjmować takie, aby w   całym pomieszczeniu było jednakowe.</w:t>
      </w:r>
    </w:p>
    <w:p w14:paraId="36CF0703" w14:textId="77777777" w:rsidR="000C29A3" w:rsidRDefault="000C29A3" w:rsidP="00621180">
      <w:pPr>
        <w:shd w:val="clear" w:color="auto" w:fill="FFFFFF"/>
        <w:jc w:val="both"/>
        <w:rPr>
          <w:color w:val="000000"/>
          <w:spacing w:val="-7"/>
          <w:w w:val="101"/>
          <w:sz w:val="22"/>
          <w:szCs w:val="22"/>
        </w:rPr>
      </w:pPr>
      <w:r>
        <w:rPr>
          <w:color w:val="000000"/>
          <w:spacing w:val="-7"/>
          <w:w w:val="101"/>
          <w:sz w:val="22"/>
          <w:szCs w:val="22"/>
        </w:rPr>
        <w:t xml:space="preserve">Pojedyncze gniazda wtyczkowe ze stykiem ochronnym należy instalować w takim położeniu, aby styk ten występował </w:t>
      </w:r>
      <w:r>
        <w:rPr>
          <w:color w:val="000000"/>
          <w:spacing w:val="-6"/>
          <w:w w:val="101"/>
          <w:sz w:val="22"/>
          <w:szCs w:val="22"/>
        </w:rPr>
        <w:t>ugory.</w:t>
      </w:r>
    </w:p>
    <w:p w14:paraId="3F4CD887" w14:textId="77777777" w:rsidR="000C29A3" w:rsidRDefault="000C29A3" w:rsidP="00621180">
      <w:pPr>
        <w:shd w:val="clear" w:color="auto" w:fill="FFFFFF"/>
        <w:jc w:val="both"/>
        <w:rPr>
          <w:b/>
          <w:bCs/>
          <w:color w:val="000000"/>
          <w:spacing w:val="-4"/>
          <w:sz w:val="22"/>
          <w:szCs w:val="22"/>
        </w:rPr>
      </w:pPr>
      <w:r>
        <w:rPr>
          <w:color w:val="000000"/>
          <w:spacing w:val="-7"/>
          <w:w w:val="101"/>
          <w:sz w:val="22"/>
          <w:szCs w:val="22"/>
        </w:rPr>
        <w:t>Przewody do gniazd wtyczkowych 2-biegunowych należy podłączać w taki sposób, aby przewód fazowy dochodził do lewego bieguna, a przewód neutralny - do prawego bieguna.</w:t>
      </w:r>
    </w:p>
    <w:p w14:paraId="021B961A" w14:textId="77777777" w:rsidR="000C29A3" w:rsidRDefault="000C29A3" w:rsidP="00621180">
      <w:pPr>
        <w:shd w:val="clear" w:color="auto" w:fill="FFFFFF"/>
        <w:spacing w:before="250"/>
        <w:ind w:left="24" w:right="-1053"/>
        <w:jc w:val="both"/>
        <w:rPr>
          <w:b/>
          <w:bCs/>
          <w:color w:val="000000"/>
          <w:spacing w:val="-5"/>
          <w:sz w:val="22"/>
          <w:szCs w:val="22"/>
        </w:rPr>
      </w:pPr>
      <w:r>
        <w:rPr>
          <w:b/>
          <w:bCs/>
          <w:color w:val="000000"/>
          <w:spacing w:val="-4"/>
          <w:sz w:val="22"/>
          <w:szCs w:val="22"/>
        </w:rPr>
        <w:t>5.2 Roboty przygotowawcze -wymagania ogólne</w:t>
      </w:r>
    </w:p>
    <w:p w14:paraId="775A1BDD" w14:textId="77777777" w:rsidR="000C29A3" w:rsidRDefault="000C29A3" w:rsidP="00621180">
      <w:pPr>
        <w:shd w:val="clear" w:color="auto" w:fill="FFFFFF"/>
        <w:spacing w:before="259"/>
        <w:ind w:left="31" w:right="-1053"/>
        <w:jc w:val="both"/>
        <w:rPr>
          <w:color w:val="000000"/>
          <w:spacing w:val="-6"/>
          <w:sz w:val="22"/>
          <w:szCs w:val="22"/>
        </w:rPr>
      </w:pPr>
      <w:r>
        <w:rPr>
          <w:b/>
          <w:bCs/>
          <w:color w:val="000000"/>
          <w:spacing w:val="-5"/>
          <w:sz w:val="22"/>
          <w:szCs w:val="22"/>
        </w:rPr>
        <w:t>5.2.1. Trasowanie</w:t>
      </w:r>
    </w:p>
    <w:p w14:paraId="56EBE4DF" w14:textId="77777777" w:rsidR="000C29A3" w:rsidRDefault="000C29A3" w:rsidP="00621180">
      <w:pPr>
        <w:shd w:val="clear" w:color="auto" w:fill="FFFFFF"/>
        <w:spacing w:line="202" w:lineRule="exact"/>
        <w:ind w:left="7" w:right="-1053"/>
        <w:jc w:val="both"/>
        <w:rPr>
          <w:color w:val="000000"/>
          <w:spacing w:val="-6"/>
          <w:sz w:val="22"/>
          <w:szCs w:val="22"/>
        </w:rPr>
      </w:pPr>
    </w:p>
    <w:p w14:paraId="32B82C09" w14:textId="77777777" w:rsidR="000C29A3" w:rsidRDefault="000C29A3" w:rsidP="00621180">
      <w:pPr>
        <w:shd w:val="clear" w:color="auto" w:fill="FFFFFF"/>
        <w:ind w:left="7" w:right="-1055"/>
        <w:jc w:val="both"/>
        <w:rPr>
          <w:color w:val="000000"/>
          <w:spacing w:val="-6"/>
          <w:sz w:val="22"/>
          <w:szCs w:val="22"/>
        </w:rPr>
      </w:pPr>
      <w:r>
        <w:rPr>
          <w:color w:val="000000"/>
          <w:spacing w:val="-6"/>
          <w:sz w:val="22"/>
          <w:szCs w:val="22"/>
        </w:rPr>
        <w:t>Zasadnicze czynności podczas wykonywania trasowania:</w:t>
      </w:r>
    </w:p>
    <w:p w14:paraId="5E7E13C2" w14:textId="77777777" w:rsidR="000C29A3" w:rsidRDefault="000C29A3" w:rsidP="00621180">
      <w:pPr>
        <w:numPr>
          <w:ilvl w:val="0"/>
          <w:numId w:val="7"/>
        </w:numPr>
        <w:shd w:val="clear" w:color="auto" w:fill="FFFFFF"/>
        <w:jc w:val="both"/>
        <w:rPr>
          <w:color w:val="000000"/>
          <w:spacing w:val="-6"/>
          <w:sz w:val="22"/>
          <w:szCs w:val="22"/>
        </w:rPr>
      </w:pPr>
      <w:r>
        <w:rPr>
          <w:color w:val="000000"/>
          <w:spacing w:val="-6"/>
          <w:sz w:val="22"/>
          <w:szCs w:val="22"/>
        </w:rPr>
        <w:t>wytyczenie tras kablowych,</w:t>
      </w:r>
    </w:p>
    <w:p w14:paraId="25C8E60D" w14:textId="77777777" w:rsidR="000C29A3" w:rsidRDefault="000C29A3" w:rsidP="00621180">
      <w:pPr>
        <w:numPr>
          <w:ilvl w:val="0"/>
          <w:numId w:val="7"/>
        </w:numPr>
        <w:shd w:val="clear" w:color="auto" w:fill="FFFFFF"/>
        <w:jc w:val="both"/>
        <w:rPr>
          <w:color w:val="000000"/>
          <w:spacing w:val="-5"/>
          <w:sz w:val="22"/>
          <w:szCs w:val="22"/>
        </w:rPr>
      </w:pPr>
      <w:r>
        <w:rPr>
          <w:color w:val="000000"/>
          <w:spacing w:val="-6"/>
          <w:sz w:val="22"/>
          <w:szCs w:val="22"/>
        </w:rPr>
        <w:t>wytyczenie miejsc pod montaż rur osłonowych,</w:t>
      </w:r>
    </w:p>
    <w:p w14:paraId="272E3BC5" w14:textId="77777777" w:rsidR="000C29A3" w:rsidRDefault="000C29A3" w:rsidP="00621180">
      <w:pPr>
        <w:numPr>
          <w:ilvl w:val="0"/>
          <w:numId w:val="7"/>
        </w:numPr>
        <w:shd w:val="clear" w:color="auto" w:fill="FFFFFF"/>
        <w:jc w:val="both"/>
        <w:rPr>
          <w:b/>
          <w:bCs/>
          <w:color w:val="000000"/>
          <w:spacing w:val="-4"/>
          <w:sz w:val="22"/>
          <w:szCs w:val="22"/>
        </w:rPr>
      </w:pPr>
      <w:r>
        <w:rPr>
          <w:color w:val="000000"/>
          <w:spacing w:val="-5"/>
          <w:sz w:val="22"/>
          <w:szCs w:val="22"/>
        </w:rPr>
        <w:t xml:space="preserve">mechaniczne wykonanie otworów w ścianach (murowanych i betonowych). </w:t>
      </w:r>
      <w:r>
        <w:rPr>
          <w:color w:val="000000"/>
          <w:spacing w:val="-6"/>
          <w:sz w:val="22"/>
          <w:szCs w:val="22"/>
        </w:rPr>
        <w:t xml:space="preserve">Trasowanie należy wykonać uwzględniając konstrukcję budynku oraz zapewniając bezkolizyjność z innymi </w:t>
      </w:r>
      <w:r>
        <w:rPr>
          <w:color w:val="000000"/>
          <w:spacing w:val="-5"/>
          <w:sz w:val="22"/>
          <w:szCs w:val="22"/>
        </w:rPr>
        <w:t xml:space="preserve">instalacjami. Trasa instalacji powinna być przejrzysta, prosta i dostępna dla prawidłowej konserwacji i remontów. </w:t>
      </w:r>
      <w:r>
        <w:rPr>
          <w:color w:val="000000"/>
          <w:spacing w:val="-6"/>
          <w:sz w:val="22"/>
          <w:szCs w:val="22"/>
        </w:rPr>
        <w:t>Wskazane jest, aby trasa przebiegała w liniach poziomych i pionowych.</w:t>
      </w:r>
    </w:p>
    <w:p w14:paraId="33B7AD23" w14:textId="77777777" w:rsidR="000C29A3" w:rsidRDefault="000C29A3" w:rsidP="00621180">
      <w:pPr>
        <w:shd w:val="clear" w:color="auto" w:fill="FFFFFF"/>
        <w:spacing w:before="298" w:line="202" w:lineRule="exact"/>
        <w:ind w:left="2" w:right="-1053"/>
        <w:jc w:val="both"/>
        <w:rPr>
          <w:color w:val="000000"/>
          <w:spacing w:val="-6"/>
          <w:sz w:val="22"/>
          <w:szCs w:val="22"/>
        </w:rPr>
      </w:pPr>
      <w:r>
        <w:rPr>
          <w:b/>
          <w:bCs/>
          <w:color w:val="000000"/>
          <w:spacing w:val="-4"/>
          <w:sz w:val="22"/>
          <w:szCs w:val="22"/>
        </w:rPr>
        <w:t>5.3. Roboty instalacyjne - montażowe -wymagania ogólne</w:t>
      </w:r>
    </w:p>
    <w:p w14:paraId="2879F6E0" w14:textId="77777777" w:rsidR="000C29A3" w:rsidRDefault="000C29A3" w:rsidP="00621180">
      <w:pPr>
        <w:shd w:val="clear" w:color="auto" w:fill="FFFFFF"/>
        <w:spacing w:before="5" w:line="202" w:lineRule="exact"/>
        <w:ind w:right="-1053"/>
        <w:jc w:val="both"/>
        <w:rPr>
          <w:color w:val="000000"/>
          <w:spacing w:val="-6"/>
          <w:sz w:val="22"/>
          <w:szCs w:val="22"/>
        </w:rPr>
      </w:pPr>
    </w:p>
    <w:p w14:paraId="6A00BD13" w14:textId="77777777" w:rsidR="000C29A3" w:rsidRDefault="000C29A3" w:rsidP="00621180">
      <w:pPr>
        <w:shd w:val="clear" w:color="auto" w:fill="FFFFFF"/>
        <w:spacing w:before="5"/>
        <w:jc w:val="both"/>
        <w:rPr>
          <w:color w:val="000000"/>
          <w:spacing w:val="-8"/>
          <w:sz w:val="22"/>
          <w:szCs w:val="22"/>
        </w:rPr>
      </w:pPr>
      <w:r>
        <w:rPr>
          <w:color w:val="000000"/>
          <w:spacing w:val="-6"/>
          <w:sz w:val="22"/>
          <w:szCs w:val="22"/>
        </w:rPr>
        <w:tab/>
        <w:t xml:space="preserve">Prowadzenie instalacji i rozmieszczenie urządzeń elektrycznych w budynku powinno zapewniać bezkolizyjność z innymi instalacjami w zakresie odległości i ich wzajemnego usytuowania. Główne ciągi instalacji układać w korytkach i rurkach zgodnie z dokumentacją. Poza korytkami instalacje układać w </w:t>
      </w:r>
      <w:proofErr w:type="gramStart"/>
      <w:r>
        <w:rPr>
          <w:color w:val="000000"/>
          <w:spacing w:val="-6"/>
          <w:sz w:val="22"/>
          <w:szCs w:val="22"/>
        </w:rPr>
        <w:t>rurkach  Do</w:t>
      </w:r>
      <w:proofErr w:type="gramEnd"/>
      <w:r>
        <w:rPr>
          <w:color w:val="000000"/>
          <w:spacing w:val="-6"/>
          <w:sz w:val="22"/>
          <w:szCs w:val="22"/>
        </w:rPr>
        <w:t xml:space="preserve"> wyposażenia technicznego budynku oprócz instalacji elektrycznej </w:t>
      </w:r>
      <w:r>
        <w:rPr>
          <w:color w:val="000000"/>
          <w:spacing w:val="-5"/>
          <w:sz w:val="22"/>
          <w:szCs w:val="22"/>
        </w:rPr>
        <w:t xml:space="preserve">zalicza się instalacje ciepłej i zimnej wody klimatyzacji, wentylacji, kanalizacji, piorunochronną, telekomunikacyjną </w:t>
      </w:r>
      <w:r>
        <w:rPr>
          <w:color w:val="000000"/>
          <w:spacing w:val="-12"/>
          <w:sz w:val="22"/>
          <w:szCs w:val="22"/>
        </w:rPr>
        <w:t xml:space="preserve">itd. </w:t>
      </w:r>
      <w:r>
        <w:rPr>
          <w:color w:val="000000"/>
          <w:spacing w:val="-6"/>
          <w:sz w:val="22"/>
          <w:szCs w:val="22"/>
        </w:rPr>
        <w:t xml:space="preserve"> W pierwszej kolejności chodzi o takie prowadzenie poszczególnych instalacji i lokalizację urządzeń, aby wykluczyć lub zmniejszyć do minimum negatywne wzajemne oddziaływanie oraz niekorzystny wpływ na otoczenie budynku. Mogące wystąpić w budynku </w:t>
      </w:r>
      <w:r>
        <w:rPr>
          <w:color w:val="000000"/>
          <w:spacing w:val="-5"/>
          <w:sz w:val="22"/>
          <w:szCs w:val="22"/>
        </w:rPr>
        <w:t xml:space="preserve">anormalne stany </w:t>
      </w:r>
      <w:r>
        <w:rPr>
          <w:color w:val="000000"/>
          <w:spacing w:val="-5"/>
          <w:sz w:val="22"/>
          <w:szCs w:val="22"/>
        </w:rPr>
        <w:lastRenderedPageBreak/>
        <w:t xml:space="preserve">instalacji elektrycznej i współpracujących z nią urządzeń, takie jak zwarcia, przeciążenia, przepięcia i </w:t>
      </w:r>
      <w:r>
        <w:rPr>
          <w:color w:val="000000"/>
          <w:spacing w:val="-6"/>
          <w:sz w:val="22"/>
          <w:szCs w:val="22"/>
        </w:rPr>
        <w:t>przerwy w obwodach często prowadzą do powstania zagrożeń. Zagrożenia te przejawiają się na przykład w osiąganiu przez fragmenty instalacji i urządzeń podwyższonych temperatur lub pojawieniu się iskrzenia, które w konsekwencji mogą stać się przyczyną pożaru. Z kolei inne niż elektryczne, wymienione wyżej instalacje powinny być tak prowadzone, aby czynności przy ich konserwacji bądź wymianie nie prowadziły do uszkodzeń instalacji i urządzeń elektrycznych, gdyż grozi to porażeniem osób wykonujących te czynności. Chodzi tu głównie o zapewnienie takich odległości pomiędzy instalacjami, aby można było swobodnie i bezpiecznie operować narzędziami niezbędnymi do prowadzenia zabiegów konserwacyjnych i remontowych.</w:t>
      </w:r>
    </w:p>
    <w:p w14:paraId="3962699B" w14:textId="77777777" w:rsidR="000C29A3" w:rsidRDefault="000C29A3" w:rsidP="00621180">
      <w:pPr>
        <w:shd w:val="clear" w:color="auto" w:fill="FFFFFF"/>
        <w:jc w:val="both"/>
        <w:rPr>
          <w:color w:val="000000"/>
          <w:spacing w:val="-8"/>
          <w:sz w:val="22"/>
          <w:szCs w:val="22"/>
        </w:rPr>
      </w:pPr>
    </w:p>
    <w:p w14:paraId="0F7A21C6" w14:textId="77777777" w:rsidR="000C29A3" w:rsidRDefault="000C29A3" w:rsidP="00621180">
      <w:pPr>
        <w:shd w:val="clear" w:color="auto" w:fill="FFFFFF"/>
        <w:spacing w:before="238"/>
        <w:ind w:left="14" w:right="-1053"/>
        <w:jc w:val="both"/>
        <w:rPr>
          <w:color w:val="000000"/>
          <w:spacing w:val="-6"/>
          <w:sz w:val="22"/>
          <w:szCs w:val="22"/>
        </w:rPr>
      </w:pPr>
      <w:r>
        <w:rPr>
          <w:b/>
          <w:bCs/>
          <w:color w:val="000000"/>
          <w:spacing w:val="-9"/>
          <w:sz w:val="22"/>
          <w:szCs w:val="22"/>
        </w:rPr>
        <w:t>5.3.2. Wciąganie przewodów do rur</w:t>
      </w:r>
    </w:p>
    <w:p w14:paraId="5B6E60D3" w14:textId="77777777" w:rsidR="000C29A3" w:rsidRDefault="000C29A3" w:rsidP="00621180">
      <w:pPr>
        <w:shd w:val="clear" w:color="auto" w:fill="FFFFFF"/>
        <w:spacing w:line="202" w:lineRule="exact"/>
        <w:ind w:left="12" w:right="-1053"/>
        <w:jc w:val="both"/>
        <w:rPr>
          <w:color w:val="000000"/>
          <w:spacing w:val="-6"/>
          <w:sz w:val="22"/>
          <w:szCs w:val="22"/>
        </w:rPr>
      </w:pPr>
    </w:p>
    <w:p w14:paraId="34856BD3" w14:textId="77777777" w:rsidR="000C29A3" w:rsidRDefault="000C29A3" w:rsidP="00621180">
      <w:pPr>
        <w:shd w:val="clear" w:color="auto" w:fill="FFFFFF"/>
        <w:ind w:left="11"/>
        <w:jc w:val="both"/>
        <w:rPr>
          <w:b/>
          <w:bCs/>
          <w:color w:val="000000"/>
          <w:spacing w:val="-4"/>
          <w:sz w:val="22"/>
          <w:szCs w:val="22"/>
        </w:rPr>
      </w:pPr>
      <w:r>
        <w:rPr>
          <w:color w:val="000000"/>
          <w:spacing w:val="-6"/>
          <w:sz w:val="22"/>
          <w:szCs w:val="22"/>
        </w:rPr>
        <w:tab/>
        <w:t xml:space="preserve">Do rur ułożonych zgodnie z p. 5.4.1. po ich przykręceniu, należy wciągać przewody </w:t>
      </w:r>
      <w:r>
        <w:rPr>
          <w:color w:val="000000"/>
          <w:spacing w:val="-5"/>
          <w:sz w:val="22"/>
          <w:szCs w:val="22"/>
        </w:rPr>
        <w:t xml:space="preserve">przy użyciu sprężyny instalacyjnej, zakończonej z jednej strony kulką a z drugiej uszkiem. Zabrania się układania rur </w:t>
      </w:r>
      <w:r>
        <w:rPr>
          <w:color w:val="000000"/>
          <w:spacing w:val="-6"/>
          <w:sz w:val="22"/>
          <w:szCs w:val="22"/>
        </w:rPr>
        <w:t>wraz z wciągniętymi w nie przewodami.</w:t>
      </w:r>
    </w:p>
    <w:p w14:paraId="7D864A13" w14:textId="77777777" w:rsidR="000C29A3" w:rsidRDefault="000C29A3" w:rsidP="00621180">
      <w:pPr>
        <w:shd w:val="clear" w:color="auto" w:fill="FFFFFF"/>
        <w:spacing w:before="245"/>
        <w:ind w:left="10" w:right="-1053"/>
        <w:jc w:val="both"/>
        <w:rPr>
          <w:color w:val="000000"/>
          <w:spacing w:val="-9"/>
          <w:sz w:val="22"/>
          <w:szCs w:val="22"/>
        </w:rPr>
      </w:pPr>
      <w:r>
        <w:rPr>
          <w:b/>
          <w:bCs/>
          <w:color w:val="000000"/>
          <w:spacing w:val="-4"/>
          <w:sz w:val="22"/>
          <w:szCs w:val="22"/>
        </w:rPr>
        <w:t>5.3.3. Podejścia do odbiorników</w:t>
      </w:r>
    </w:p>
    <w:p w14:paraId="23D4C599" w14:textId="77777777" w:rsidR="000C29A3" w:rsidRDefault="000C29A3" w:rsidP="00621180">
      <w:pPr>
        <w:shd w:val="clear" w:color="auto" w:fill="FFFFFF"/>
        <w:spacing w:line="202" w:lineRule="exact"/>
        <w:ind w:left="2" w:right="-1053"/>
        <w:jc w:val="both"/>
        <w:rPr>
          <w:color w:val="000000"/>
          <w:spacing w:val="-9"/>
          <w:sz w:val="22"/>
          <w:szCs w:val="22"/>
        </w:rPr>
      </w:pPr>
    </w:p>
    <w:p w14:paraId="34AD3A73" w14:textId="77777777" w:rsidR="000C29A3" w:rsidRDefault="000C29A3" w:rsidP="00621180">
      <w:pPr>
        <w:shd w:val="clear" w:color="auto" w:fill="FFFFFF"/>
        <w:jc w:val="both"/>
        <w:rPr>
          <w:color w:val="000000"/>
          <w:spacing w:val="-11"/>
          <w:sz w:val="22"/>
          <w:szCs w:val="22"/>
        </w:rPr>
      </w:pPr>
      <w:r>
        <w:rPr>
          <w:color w:val="000000"/>
          <w:spacing w:val="-9"/>
          <w:sz w:val="22"/>
          <w:szCs w:val="22"/>
        </w:rPr>
        <w:tab/>
        <w:t xml:space="preserve">Podejścia instalacji elektrycznych do odbiorników należy wykonać w miejscach bezkolizyjnych, bezpiecznych oraz w </w:t>
      </w:r>
      <w:r>
        <w:rPr>
          <w:color w:val="000000"/>
          <w:spacing w:val="-11"/>
          <w:sz w:val="22"/>
          <w:szCs w:val="22"/>
        </w:rPr>
        <w:t xml:space="preserve">sposób estetyczny, podejścia od przewodów ułożonych w podłodze należy wykonywać w rurach stalowych, </w:t>
      </w:r>
      <w:r>
        <w:rPr>
          <w:color w:val="000000"/>
          <w:spacing w:val="-10"/>
          <w:sz w:val="22"/>
          <w:szCs w:val="22"/>
        </w:rPr>
        <w:t xml:space="preserve">zamocowanych pod powierzchnią podłogi, albo w specjalnie do tego celu przewidzianych kanałach. Rury i kanały muszą spełniać odpowiednie warunki wytrzymałościowe i być wyprowadzone ponad podłogę do wysokości koniecznej dla danego odbiornika. Podejścia w górę od przewodów ułożonych pod stropami mogą być wykonane tak jak cała </w:t>
      </w:r>
      <w:r>
        <w:rPr>
          <w:color w:val="000000"/>
          <w:spacing w:val="-9"/>
          <w:sz w:val="22"/>
          <w:szCs w:val="22"/>
        </w:rPr>
        <w:t xml:space="preserve">instalacja, lecz samo podejście przez strop należy wykonać zgodnie z p. 5.4.4. podejścia zwieszakowe stosuje się w </w:t>
      </w:r>
      <w:r>
        <w:rPr>
          <w:color w:val="000000"/>
          <w:spacing w:val="-10"/>
          <w:sz w:val="22"/>
          <w:szCs w:val="22"/>
        </w:rPr>
        <w:t xml:space="preserve">przypadkach zasilania odbiorników od góry. </w:t>
      </w:r>
      <w:r>
        <w:rPr>
          <w:color w:val="000000"/>
          <w:spacing w:val="-9"/>
          <w:sz w:val="22"/>
          <w:szCs w:val="22"/>
        </w:rPr>
        <w:t>Podejścia tego rodzaju stosuje się najczęściej do:</w:t>
      </w:r>
    </w:p>
    <w:p w14:paraId="74A82CA2" w14:textId="77777777" w:rsidR="000C29A3" w:rsidRDefault="000C29A3" w:rsidP="00621180">
      <w:pPr>
        <w:numPr>
          <w:ilvl w:val="0"/>
          <w:numId w:val="8"/>
        </w:numPr>
        <w:shd w:val="clear" w:color="auto" w:fill="FFFFFF"/>
        <w:jc w:val="both"/>
        <w:rPr>
          <w:color w:val="000000"/>
          <w:spacing w:val="-9"/>
          <w:sz w:val="22"/>
          <w:szCs w:val="22"/>
        </w:rPr>
      </w:pPr>
      <w:r>
        <w:rPr>
          <w:color w:val="000000"/>
          <w:spacing w:val="-11"/>
          <w:sz w:val="22"/>
          <w:szCs w:val="22"/>
        </w:rPr>
        <w:t>opraw oświetleniowych,</w:t>
      </w:r>
    </w:p>
    <w:p w14:paraId="72C54167" w14:textId="77777777" w:rsidR="000C29A3" w:rsidRDefault="000C29A3" w:rsidP="00621180">
      <w:pPr>
        <w:numPr>
          <w:ilvl w:val="0"/>
          <w:numId w:val="8"/>
        </w:numPr>
        <w:shd w:val="clear" w:color="auto" w:fill="FFFFFF"/>
        <w:jc w:val="both"/>
        <w:rPr>
          <w:color w:val="000000"/>
          <w:spacing w:val="-10"/>
          <w:sz w:val="22"/>
          <w:szCs w:val="22"/>
        </w:rPr>
      </w:pPr>
      <w:r>
        <w:rPr>
          <w:color w:val="000000"/>
          <w:spacing w:val="-9"/>
          <w:sz w:val="22"/>
          <w:szCs w:val="22"/>
        </w:rPr>
        <w:t xml:space="preserve">odbiorników zasilanych z instalacji wykonanych przewodami szynowymi, na drabinkach kablowych, w </w:t>
      </w:r>
      <w:r>
        <w:rPr>
          <w:color w:val="000000"/>
          <w:spacing w:val="-12"/>
          <w:sz w:val="22"/>
          <w:szCs w:val="22"/>
        </w:rPr>
        <w:t xml:space="preserve">korytkach itp. </w:t>
      </w:r>
      <w:r>
        <w:rPr>
          <w:color w:val="000000"/>
          <w:spacing w:val="-10"/>
          <w:sz w:val="22"/>
          <w:szCs w:val="22"/>
        </w:rPr>
        <w:t>Podejścia zwieszakowe należy wykonywać jako sztywne lub elastyczne, w zależności od:</w:t>
      </w:r>
    </w:p>
    <w:p w14:paraId="146B04AE" w14:textId="77777777" w:rsidR="000C29A3" w:rsidRDefault="000C29A3" w:rsidP="00621180">
      <w:pPr>
        <w:numPr>
          <w:ilvl w:val="0"/>
          <w:numId w:val="8"/>
        </w:numPr>
        <w:shd w:val="clear" w:color="auto" w:fill="FFFFFF"/>
        <w:jc w:val="both"/>
        <w:rPr>
          <w:color w:val="000000"/>
          <w:spacing w:val="-10"/>
          <w:sz w:val="22"/>
          <w:szCs w:val="22"/>
        </w:rPr>
      </w:pPr>
      <w:r>
        <w:rPr>
          <w:color w:val="000000"/>
          <w:spacing w:val="-10"/>
          <w:sz w:val="22"/>
          <w:szCs w:val="22"/>
        </w:rPr>
        <w:t>warunków technologicznych i rodzaju wykonywanej instalacji.</w:t>
      </w:r>
    </w:p>
    <w:p w14:paraId="689F4F37" w14:textId="77777777" w:rsidR="000C29A3" w:rsidRDefault="000C29A3" w:rsidP="00621180">
      <w:pPr>
        <w:numPr>
          <w:ilvl w:val="0"/>
          <w:numId w:val="8"/>
        </w:numPr>
        <w:shd w:val="clear" w:color="auto" w:fill="FFFFFF"/>
        <w:jc w:val="both"/>
        <w:rPr>
          <w:b/>
          <w:bCs/>
          <w:color w:val="000000"/>
          <w:spacing w:val="-4"/>
          <w:sz w:val="22"/>
          <w:szCs w:val="22"/>
        </w:rPr>
      </w:pPr>
      <w:r>
        <w:rPr>
          <w:color w:val="000000"/>
          <w:spacing w:val="-10"/>
          <w:sz w:val="22"/>
          <w:szCs w:val="22"/>
        </w:rPr>
        <w:t>do odbiorników zamocowanych na ścianach, stropach lub konstrukcjach podejścia należy wykonywać przewodami ułożonymi na tych ścianach, stropach lub konstrukcjach budowlanych, a także na innego rodzaju podłożach, np. kształtowniki, korytka, drabinki kablowe itp.</w:t>
      </w:r>
    </w:p>
    <w:p w14:paraId="42AEE02D" w14:textId="77777777" w:rsidR="000C29A3" w:rsidRDefault="000C29A3" w:rsidP="00621180">
      <w:pPr>
        <w:shd w:val="clear" w:color="auto" w:fill="FFFFFF"/>
        <w:spacing w:before="247"/>
        <w:ind w:left="5" w:right="-1053"/>
        <w:jc w:val="both"/>
        <w:rPr>
          <w:color w:val="000000"/>
          <w:spacing w:val="-10"/>
          <w:sz w:val="22"/>
          <w:szCs w:val="22"/>
        </w:rPr>
      </w:pPr>
      <w:r>
        <w:rPr>
          <w:b/>
          <w:bCs/>
          <w:color w:val="000000"/>
          <w:spacing w:val="-4"/>
          <w:sz w:val="22"/>
          <w:szCs w:val="22"/>
        </w:rPr>
        <w:t>5.3.4. Przyłączanie odbiorników</w:t>
      </w:r>
    </w:p>
    <w:p w14:paraId="49DAE71A" w14:textId="77777777" w:rsidR="000C29A3" w:rsidRDefault="000C29A3" w:rsidP="00621180">
      <w:pPr>
        <w:shd w:val="clear" w:color="auto" w:fill="FFFFFF"/>
        <w:spacing w:line="202" w:lineRule="exact"/>
        <w:ind w:left="5" w:right="-1053"/>
        <w:jc w:val="both"/>
        <w:rPr>
          <w:color w:val="000000"/>
          <w:spacing w:val="-10"/>
          <w:sz w:val="22"/>
          <w:szCs w:val="22"/>
        </w:rPr>
      </w:pPr>
    </w:p>
    <w:p w14:paraId="6DE0B898" w14:textId="77777777" w:rsidR="000C29A3" w:rsidRDefault="000C29A3" w:rsidP="00621180">
      <w:pPr>
        <w:shd w:val="clear" w:color="auto" w:fill="FFFFFF"/>
        <w:jc w:val="both"/>
        <w:rPr>
          <w:color w:val="000000"/>
          <w:spacing w:val="-10"/>
          <w:sz w:val="22"/>
          <w:szCs w:val="22"/>
        </w:rPr>
      </w:pPr>
      <w:r>
        <w:rPr>
          <w:color w:val="000000"/>
          <w:spacing w:val="-10"/>
          <w:sz w:val="22"/>
          <w:szCs w:val="22"/>
        </w:rPr>
        <w:tab/>
        <w:t xml:space="preserve">Miejsca połączeń żył przewodów z zaciskami odbiorników powinny być dokładnie oczyszczone. Samo połączenie </w:t>
      </w:r>
      <w:r>
        <w:rPr>
          <w:color w:val="000000"/>
          <w:spacing w:val="-11"/>
          <w:sz w:val="22"/>
          <w:szCs w:val="22"/>
        </w:rPr>
        <w:t xml:space="preserve">musi być wykonane w sposób pewny pod względem elektrycznym i mechanicznym oraz zabezpieczone przed </w:t>
      </w:r>
      <w:r>
        <w:rPr>
          <w:color w:val="000000"/>
          <w:spacing w:val="-10"/>
          <w:sz w:val="22"/>
          <w:szCs w:val="22"/>
        </w:rPr>
        <w:t xml:space="preserve">osłabieniem siły docisku i korozją. Bez względu na rodzaj </w:t>
      </w:r>
      <w:proofErr w:type="gramStart"/>
      <w:r>
        <w:rPr>
          <w:color w:val="000000"/>
          <w:spacing w:val="-10"/>
          <w:sz w:val="22"/>
          <w:szCs w:val="22"/>
        </w:rPr>
        <w:t xml:space="preserve">instalacji,   </w:t>
      </w:r>
      <w:proofErr w:type="gramEnd"/>
      <w:r>
        <w:rPr>
          <w:color w:val="000000"/>
          <w:spacing w:val="-10"/>
          <w:sz w:val="22"/>
          <w:szCs w:val="22"/>
        </w:rPr>
        <w:t>przyłączenia odbiorników są wykonywane w zasadzie jednakowo, z tym że dzielą się na dwa rodzaje:</w:t>
      </w:r>
    </w:p>
    <w:p w14:paraId="61168B7D" w14:textId="77777777" w:rsidR="000C29A3" w:rsidRDefault="000C29A3" w:rsidP="00621180">
      <w:pPr>
        <w:numPr>
          <w:ilvl w:val="0"/>
          <w:numId w:val="9"/>
        </w:numPr>
        <w:shd w:val="clear" w:color="auto" w:fill="FFFFFF"/>
        <w:jc w:val="both"/>
        <w:rPr>
          <w:color w:val="000000"/>
          <w:spacing w:val="-10"/>
          <w:sz w:val="22"/>
          <w:szCs w:val="22"/>
        </w:rPr>
      </w:pPr>
      <w:r>
        <w:rPr>
          <w:color w:val="000000"/>
          <w:spacing w:val="-10"/>
          <w:sz w:val="22"/>
          <w:szCs w:val="22"/>
        </w:rPr>
        <w:t>przyłączenia sztywne,</w:t>
      </w:r>
    </w:p>
    <w:p w14:paraId="38F22662" w14:textId="77777777" w:rsidR="000C29A3" w:rsidRDefault="000C29A3" w:rsidP="00621180">
      <w:pPr>
        <w:numPr>
          <w:ilvl w:val="0"/>
          <w:numId w:val="9"/>
        </w:numPr>
        <w:shd w:val="clear" w:color="auto" w:fill="FFFFFF"/>
        <w:jc w:val="both"/>
        <w:rPr>
          <w:color w:val="000000"/>
          <w:spacing w:val="-11"/>
          <w:sz w:val="22"/>
          <w:szCs w:val="22"/>
        </w:rPr>
      </w:pPr>
      <w:r>
        <w:rPr>
          <w:color w:val="000000"/>
          <w:spacing w:val="-10"/>
          <w:sz w:val="22"/>
          <w:szCs w:val="22"/>
        </w:rPr>
        <w:t>przyłączenia elastyczne.</w:t>
      </w:r>
    </w:p>
    <w:p w14:paraId="3CB74DA0" w14:textId="77777777" w:rsidR="000C29A3" w:rsidRDefault="000C29A3" w:rsidP="00621180">
      <w:pPr>
        <w:shd w:val="clear" w:color="auto" w:fill="FFFFFF"/>
        <w:jc w:val="both"/>
        <w:rPr>
          <w:color w:val="000000"/>
          <w:spacing w:val="-10"/>
          <w:sz w:val="22"/>
          <w:szCs w:val="22"/>
        </w:rPr>
      </w:pPr>
      <w:r>
        <w:rPr>
          <w:color w:val="000000"/>
          <w:spacing w:val="-11"/>
          <w:sz w:val="22"/>
          <w:szCs w:val="22"/>
        </w:rPr>
        <w:t xml:space="preserve">Przyłączenia sztywne należy wykonywać w rurach sztywnych wprowadzonych bezpośrednio do odbiorników oraz </w:t>
      </w:r>
      <w:r>
        <w:rPr>
          <w:color w:val="000000"/>
          <w:spacing w:val="-10"/>
          <w:sz w:val="22"/>
          <w:szCs w:val="22"/>
        </w:rPr>
        <w:t xml:space="preserve">przewodami kabelkowymi i kablami. Wykonuje się je do odbiorników stałych, zamocowanych do podłoża i </w:t>
      </w:r>
      <w:proofErr w:type="gramStart"/>
      <w:r>
        <w:rPr>
          <w:color w:val="000000"/>
          <w:spacing w:val="-10"/>
          <w:sz w:val="22"/>
          <w:szCs w:val="22"/>
        </w:rPr>
        <w:t>nie ulegającym</w:t>
      </w:r>
      <w:proofErr w:type="gramEnd"/>
      <w:r>
        <w:rPr>
          <w:color w:val="000000"/>
          <w:spacing w:val="-10"/>
          <w:sz w:val="22"/>
          <w:szCs w:val="22"/>
        </w:rPr>
        <w:t xml:space="preserve"> żadnym przesunięciom. Przyłączenia elastyczne stosuje się, gdy odbiorniki są narażone na drgania o dużej amplitudzie lub przystosowane są do przesunięć i przemieszczeń. Przyłączenia te należy wykonywać:</w:t>
      </w:r>
    </w:p>
    <w:p w14:paraId="5F29CCAA" w14:textId="77777777" w:rsidR="000C29A3" w:rsidRDefault="000C29A3" w:rsidP="00621180">
      <w:pPr>
        <w:numPr>
          <w:ilvl w:val="0"/>
          <w:numId w:val="10"/>
        </w:numPr>
        <w:shd w:val="clear" w:color="auto" w:fill="FFFFFF"/>
        <w:jc w:val="both"/>
        <w:rPr>
          <w:color w:val="000000"/>
          <w:spacing w:val="-10"/>
          <w:sz w:val="22"/>
          <w:szCs w:val="22"/>
        </w:rPr>
      </w:pPr>
      <w:r>
        <w:rPr>
          <w:color w:val="000000"/>
          <w:spacing w:val="-10"/>
          <w:sz w:val="22"/>
          <w:szCs w:val="22"/>
        </w:rPr>
        <w:t>przewodami izolowanymi wielożyłowymi giętkimi lub oponowymi,</w:t>
      </w:r>
    </w:p>
    <w:p w14:paraId="619D71EB" w14:textId="77777777" w:rsidR="000C29A3" w:rsidRDefault="000C29A3" w:rsidP="00621180">
      <w:pPr>
        <w:numPr>
          <w:ilvl w:val="0"/>
          <w:numId w:val="10"/>
        </w:numPr>
        <w:shd w:val="clear" w:color="auto" w:fill="FFFFFF"/>
        <w:jc w:val="both"/>
        <w:rPr>
          <w:color w:val="000000"/>
          <w:spacing w:val="-10"/>
          <w:sz w:val="22"/>
          <w:szCs w:val="22"/>
        </w:rPr>
      </w:pPr>
      <w:r>
        <w:rPr>
          <w:color w:val="000000"/>
          <w:spacing w:val="-10"/>
          <w:sz w:val="22"/>
          <w:szCs w:val="22"/>
        </w:rPr>
        <w:t>przewodami izolowanymi jednożyłowymi giętkimi w rurach elastycznych,</w:t>
      </w:r>
    </w:p>
    <w:p w14:paraId="70282E3E" w14:textId="77777777" w:rsidR="000C29A3" w:rsidRDefault="000C29A3" w:rsidP="00621180">
      <w:pPr>
        <w:numPr>
          <w:ilvl w:val="0"/>
          <w:numId w:val="10"/>
        </w:numPr>
        <w:shd w:val="clear" w:color="auto" w:fill="FFFFFF"/>
        <w:jc w:val="both"/>
        <w:rPr>
          <w:color w:val="000000"/>
          <w:spacing w:val="-6"/>
          <w:sz w:val="22"/>
          <w:szCs w:val="22"/>
        </w:rPr>
      </w:pPr>
      <w:r>
        <w:rPr>
          <w:color w:val="000000"/>
          <w:spacing w:val="-10"/>
          <w:sz w:val="22"/>
          <w:szCs w:val="22"/>
        </w:rPr>
        <w:t>przewodami izolowanymi wielożyłowymi giętkimi lub oponowymi w rurach   elastycznych.</w:t>
      </w:r>
    </w:p>
    <w:p w14:paraId="5082F39D" w14:textId="77777777" w:rsidR="000C29A3" w:rsidRDefault="000C29A3" w:rsidP="00621180">
      <w:pPr>
        <w:shd w:val="clear" w:color="auto" w:fill="FFFFFF"/>
        <w:jc w:val="both"/>
      </w:pPr>
      <w:r>
        <w:rPr>
          <w:color w:val="000000"/>
          <w:spacing w:val="-6"/>
          <w:sz w:val="22"/>
          <w:szCs w:val="22"/>
        </w:rPr>
        <w:t xml:space="preserve">Przewody wychodzące z rur powinny być zabezpieczone przed mechanicznymi uszkodzeniami izolacji, np. przez założenie tulejek izolacyjnych. W miejscach narażonych na uszkodzenia mechaniczne przewody doprowadzane do </w:t>
      </w:r>
      <w:r>
        <w:rPr>
          <w:color w:val="000000"/>
          <w:spacing w:val="-7"/>
          <w:sz w:val="22"/>
          <w:szCs w:val="22"/>
        </w:rPr>
        <w:t>odbiorników muszą być chronione.</w:t>
      </w:r>
    </w:p>
    <w:p w14:paraId="4AC8A7E0" w14:textId="77777777" w:rsidR="000C29A3" w:rsidRDefault="000C29A3" w:rsidP="00621180">
      <w:pPr>
        <w:shd w:val="clear" w:color="auto" w:fill="FFFFFF"/>
        <w:jc w:val="both"/>
      </w:pPr>
    </w:p>
    <w:p w14:paraId="0EDD0E0D" w14:textId="77777777" w:rsidR="000C29A3" w:rsidRDefault="000C29A3" w:rsidP="00621180">
      <w:pPr>
        <w:shd w:val="clear" w:color="auto" w:fill="FFFFFF"/>
        <w:jc w:val="both"/>
      </w:pPr>
    </w:p>
    <w:p w14:paraId="5170BBC0" w14:textId="77777777" w:rsidR="000C29A3" w:rsidRDefault="000C29A3" w:rsidP="00621180">
      <w:pPr>
        <w:shd w:val="clear" w:color="auto" w:fill="FFFFFF"/>
        <w:jc w:val="both"/>
      </w:pPr>
    </w:p>
    <w:p w14:paraId="6CDF82F9" w14:textId="77777777" w:rsidR="000C29A3" w:rsidRDefault="000C29A3" w:rsidP="00621180">
      <w:pPr>
        <w:shd w:val="clear" w:color="auto" w:fill="FFFFFF"/>
        <w:jc w:val="both"/>
      </w:pPr>
    </w:p>
    <w:p w14:paraId="55B07C92" w14:textId="77777777" w:rsidR="000C29A3" w:rsidRDefault="000C29A3" w:rsidP="00621180">
      <w:pPr>
        <w:shd w:val="clear" w:color="auto" w:fill="FFFFFF"/>
        <w:jc w:val="both"/>
      </w:pPr>
    </w:p>
    <w:p w14:paraId="6EA7DF74" w14:textId="77777777" w:rsidR="000C29A3" w:rsidRDefault="000C29A3" w:rsidP="00621180">
      <w:pPr>
        <w:shd w:val="clear" w:color="auto" w:fill="FFFFFF"/>
        <w:spacing w:before="247"/>
        <w:ind w:left="26" w:right="-1053"/>
        <w:jc w:val="both"/>
        <w:rPr>
          <w:b/>
          <w:bCs/>
          <w:color w:val="000000"/>
          <w:spacing w:val="-4"/>
          <w:sz w:val="22"/>
          <w:szCs w:val="22"/>
        </w:rPr>
      </w:pPr>
      <w:r>
        <w:rPr>
          <w:b/>
          <w:bCs/>
          <w:color w:val="000000"/>
          <w:spacing w:val="-2"/>
          <w:sz w:val="22"/>
          <w:szCs w:val="22"/>
        </w:rPr>
        <w:lastRenderedPageBreak/>
        <w:t>5.4. Montaż przewodów i osprzętu</w:t>
      </w:r>
    </w:p>
    <w:p w14:paraId="39344CFE" w14:textId="77777777" w:rsidR="000C29A3" w:rsidRDefault="000C29A3" w:rsidP="00621180">
      <w:pPr>
        <w:shd w:val="clear" w:color="auto" w:fill="FFFFFF"/>
        <w:spacing w:before="247"/>
        <w:ind w:left="14" w:right="-1053"/>
        <w:jc w:val="both"/>
        <w:rPr>
          <w:bCs/>
          <w:color w:val="000000"/>
          <w:spacing w:val="-6"/>
          <w:sz w:val="22"/>
          <w:szCs w:val="22"/>
        </w:rPr>
      </w:pPr>
      <w:r>
        <w:rPr>
          <w:b/>
          <w:bCs/>
          <w:color w:val="000000"/>
          <w:spacing w:val="-4"/>
          <w:sz w:val="22"/>
          <w:szCs w:val="22"/>
        </w:rPr>
        <w:t>5.4.1. Układanie przewodów i kabli</w:t>
      </w:r>
    </w:p>
    <w:p w14:paraId="267A7CD3" w14:textId="77777777" w:rsidR="000C29A3" w:rsidRDefault="000C29A3" w:rsidP="00621180">
      <w:pPr>
        <w:shd w:val="clear" w:color="auto" w:fill="FFFFFF"/>
        <w:spacing w:before="245"/>
        <w:jc w:val="both"/>
        <w:rPr>
          <w:color w:val="000000"/>
          <w:spacing w:val="-6"/>
          <w:sz w:val="22"/>
          <w:szCs w:val="22"/>
        </w:rPr>
      </w:pPr>
      <w:r>
        <w:rPr>
          <w:bCs/>
          <w:color w:val="000000"/>
          <w:spacing w:val="-6"/>
          <w:sz w:val="22"/>
          <w:szCs w:val="22"/>
        </w:rPr>
        <w:t>Wymagania ogólne dotyczące robót.</w:t>
      </w:r>
    </w:p>
    <w:p w14:paraId="4413683E" w14:textId="77777777" w:rsidR="000C29A3" w:rsidRDefault="000C29A3" w:rsidP="00621180">
      <w:pPr>
        <w:shd w:val="clear" w:color="auto" w:fill="FFFFFF"/>
        <w:jc w:val="both"/>
        <w:rPr>
          <w:color w:val="000000"/>
          <w:spacing w:val="-5"/>
          <w:sz w:val="22"/>
          <w:szCs w:val="22"/>
        </w:rPr>
      </w:pPr>
      <w:r>
        <w:rPr>
          <w:color w:val="000000"/>
          <w:spacing w:val="-6"/>
          <w:sz w:val="22"/>
          <w:szCs w:val="22"/>
        </w:rPr>
        <w:t xml:space="preserve">Wszystkie przewody kabelkowe na obu końcach muszą być oznaczone zgodnie z adresami umieszczonymi na liście adresowej. Każde przejście przewodów kabelkowych przez stropy i ściany musi być zabezpieczone rurą osłonową lub </w:t>
      </w:r>
      <w:r>
        <w:rPr>
          <w:color w:val="000000"/>
          <w:spacing w:val="-8"/>
          <w:sz w:val="22"/>
          <w:szCs w:val="22"/>
        </w:rPr>
        <w:t xml:space="preserve">odpowiednio obudowane. </w:t>
      </w:r>
      <w:r>
        <w:rPr>
          <w:color w:val="000000"/>
          <w:spacing w:val="-6"/>
          <w:sz w:val="22"/>
          <w:szCs w:val="22"/>
        </w:rPr>
        <w:t xml:space="preserve">Trasy przewodów kabelkowych sposób ułożenia osłon lub konstrukcji w każdym przypadku muszą zapewniać łatwość </w:t>
      </w:r>
      <w:r>
        <w:rPr>
          <w:color w:val="000000"/>
          <w:spacing w:val="-7"/>
          <w:sz w:val="22"/>
          <w:szCs w:val="22"/>
        </w:rPr>
        <w:t xml:space="preserve">ich wymiany lub wymiany przewodów kabelkowych. </w:t>
      </w:r>
      <w:r>
        <w:rPr>
          <w:color w:val="000000"/>
          <w:spacing w:val="-6"/>
          <w:sz w:val="22"/>
          <w:szCs w:val="22"/>
        </w:rPr>
        <w:t xml:space="preserve">Minimalny przekrój żył przewodzących przewodów kabelkowych dla obwodów oświetleniowych l,5 mm2 Cu, </w:t>
      </w:r>
      <w:r>
        <w:rPr>
          <w:color w:val="000000"/>
          <w:spacing w:val="-7"/>
          <w:sz w:val="22"/>
          <w:szCs w:val="22"/>
        </w:rPr>
        <w:t xml:space="preserve">obwodów gniazd wtykowych i obwodów siłowych 2.5mm2 Cu. </w:t>
      </w:r>
      <w:r>
        <w:rPr>
          <w:color w:val="000000"/>
          <w:spacing w:val="-6"/>
          <w:sz w:val="22"/>
          <w:szCs w:val="22"/>
        </w:rPr>
        <w:t xml:space="preserve">Poziom izolacji przewodów kabelkowych -750V. Wszystkie przewody kabelkowe muszą mieć żyły przewodzące wykonane z miedzi, być oznakowane przez producenta (marka), posiadać kolorystykę izolacji roboczej żył zgodną z wymaganiami </w:t>
      </w:r>
      <w:proofErr w:type="spellStart"/>
      <w:r>
        <w:rPr>
          <w:color w:val="000000"/>
          <w:spacing w:val="-6"/>
          <w:sz w:val="22"/>
          <w:szCs w:val="22"/>
        </w:rPr>
        <w:t>t.j</w:t>
      </w:r>
      <w:proofErr w:type="spellEnd"/>
      <w:r>
        <w:rPr>
          <w:color w:val="000000"/>
          <w:spacing w:val="-6"/>
          <w:sz w:val="22"/>
          <w:szCs w:val="22"/>
        </w:rPr>
        <w:t>.</w:t>
      </w:r>
    </w:p>
    <w:p w14:paraId="3792F834" w14:textId="77777777" w:rsidR="000C29A3" w:rsidRDefault="000C29A3" w:rsidP="00621180">
      <w:pPr>
        <w:numPr>
          <w:ilvl w:val="0"/>
          <w:numId w:val="11"/>
        </w:numPr>
        <w:shd w:val="clear" w:color="auto" w:fill="FFFFFF"/>
        <w:jc w:val="both"/>
        <w:rPr>
          <w:color w:val="000000"/>
          <w:spacing w:val="-5"/>
          <w:sz w:val="22"/>
          <w:szCs w:val="22"/>
        </w:rPr>
      </w:pPr>
      <w:r>
        <w:rPr>
          <w:color w:val="000000"/>
          <w:spacing w:val="-5"/>
          <w:sz w:val="22"/>
          <w:szCs w:val="22"/>
        </w:rPr>
        <w:t>przewód ochronny PE - kolor żółtozielony</w:t>
      </w:r>
    </w:p>
    <w:p w14:paraId="1C48A907" w14:textId="77777777" w:rsidR="000C29A3" w:rsidRDefault="000C29A3" w:rsidP="00621180">
      <w:pPr>
        <w:numPr>
          <w:ilvl w:val="0"/>
          <w:numId w:val="11"/>
        </w:numPr>
        <w:shd w:val="clear" w:color="auto" w:fill="FFFFFF"/>
        <w:jc w:val="both"/>
        <w:rPr>
          <w:color w:val="000000"/>
          <w:spacing w:val="-5"/>
          <w:sz w:val="22"/>
          <w:szCs w:val="22"/>
        </w:rPr>
      </w:pPr>
      <w:r>
        <w:rPr>
          <w:color w:val="000000"/>
          <w:spacing w:val="-5"/>
          <w:sz w:val="22"/>
          <w:szCs w:val="22"/>
        </w:rPr>
        <w:t xml:space="preserve">przewód neutralny N - kolor </w:t>
      </w:r>
      <w:proofErr w:type="spellStart"/>
      <w:r>
        <w:rPr>
          <w:color w:val="000000"/>
          <w:spacing w:val="-5"/>
          <w:sz w:val="22"/>
          <w:szCs w:val="22"/>
        </w:rPr>
        <w:t>niebiesk</w:t>
      </w:r>
      <w:proofErr w:type="spellEnd"/>
    </w:p>
    <w:p w14:paraId="2A89259F" w14:textId="77777777" w:rsidR="000C29A3" w:rsidRDefault="000C29A3" w:rsidP="00621180">
      <w:pPr>
        <w:numPr>
          <w:ilvl w:val="0"/>
          <w:numId w:val="11"/>
        </w:numPr>
        <w:shd w:val="clear" w:color="auto" w:fill="FFFFFF"/>
        <w:jc w:val="both"/>
        <w:rPr>
          <w:b/>
          <w:bCs/>
          <w:color w:val="000000"/>
          <w:spacing w:val="-2"/>
          <w:sz w:val="22"/>
          <w:szCs w:val="22"/>
        </w:rPr>
      </w:pPr>
      <w:r>
        <w:rPr>
          <w:color w:val="000000"/>
          <w:spacing w:val="-5"/>
          <w:sz w:val="22"/>
          <w:szCs w:val="22"/>
        </w:rPr>
        <w:t>przewody fazowe LI, L2, L3 odpowiednio kolor czerwony, brązowy, czarny</w:t>
      </w:r>
    </w:p>
    <w:p w14:paraId="6A750174" w14:textId="77777777" w:rsidR="000C29A3" w:rsidRDefault="000C29A3" w:rsidP="00621180">
      <w:pPr>
        <w:shd w:val="clear" w:color="auto" w:fill="FFFFFF"/>
        <w:spacing w:before="250"/>
        <w:ind w:right="-1053"/>
        <w:jc w:val="both"/>
        <w:rPr>
          <w:bCs/>
          <w:color w:val="000000"/>
          <w:spacing w:val="-6"/>
          <w:sz w:val="22"/>
          <w:szCs w:val="22"/>
        </w:rPr>
      </w:pPr>
      <w:r>
        <w:rPr>
          <w:b/>
          <w:bCs/>
          <w:color w:val="000000"/>
          <w:spacing w:val="-2"/>
          <w:sz w:val="22"/>
          <w:szCs w:val="22"/>
        </w:rPr>
        <w:t>5.4.2. Przewody wciągane do rur</w:t>
      </w:r>
    </w:p>
    <w:p w14:paraId="25C59DED" w14:textId="77777777" w:rsidR="000C29A3" w:rsidRDefault="000C29A3" w:rsidP="00621180">
      <w:pPr>
        <w:shd w:val="clear" w:color="auto" w:fill="FFFFFF"/>
        <w:spacing w:before="202"/>
        <w:ind w:left="38" w:right="-1055"/>
        <w:jc w:val="both"/>
        <w:rPr>
          <w:color w:val="000000"/>
          <w:spacing w:val="-6"/>
          <w:sz w:val="22"/>
          <w:szCs w:val="22"/>
        </w:rPr>
      </w:pPr>
      <w:r>
        <w:rPr>
          <w:bCs/>
          <w:color w:val="000000"/>
          <w:spacing w:val="-6"/>
          <w:sz w:val="22"/>
          <w:szCs w:val="22"/>
        </w:rPr>
        <w:t>Zasadnicze czynności przy wykonywaniu robót</w:t>
      </w:r>
    </w:p>
    <w:p w14:paraId="29485E52" w14:textId="77777777" w:rsidR="000C29A3" w:rsidRDefault="000C29A3" w:rsidP="00621180">
      <w:pPr>
        <w:numPr>
          <w:ilvl w:val="0"/>
          <w:numId w:val="12"/>
        </w:numPr>
        <w:shd w:val="clear" w:color="auto" w:fill="FFFFFF"/>
        <w:tabs>
          <w:tab w:val="left" w:pos="818"/>
        </w:tabs>
        <w:jc w:val="both"/>
        <w:rPr>
          <w:color w:val="000000"/>
          <w:spacing w:val="-5"/>
          <w:sz w:val="22"/>
          <w:szCs w:val="22"/>
        </w:rPr>
      </w:pPr>
      <w:r>
        <w:rPr>
          <w:color w:val="000000"/>
          <w:spacing w:val="-6"/>
          <w:sz w:val="22"/>
          <w:szCs w:val="22"/>
        </w:rPr>
        <w:t>Rozwinięcie przewodu</w:t>
      </w:r>
    </w:p>
    <w:p w14:paraId="585745BB" w14:textId="77777777" w:rsidR="000C29A3" w:rsidRDefault="000C29A3" w:rsidP="00621180">
      <w:pPr>
        <w:numPr>
          <w:ilvl w:val="0"/>
          <w:numId w:val="12"/>
        </w:numPr>
        <w:shd w:val="clear" w:color="auto" w:fill="FFFFFF"/>
        <w:tabs>
          <w:tab w:val="left" w:pos="818"/>
        </w:tabs>
        <w:spacing w:before="2"/>
        <w:jc w:val="both"/>
        <w:rPr>
          <w:color w:val="000000"/>
          <w:spacing w:val="-7"/>
          <w:sz w:val="22"/>
          <w:szCs w:val="22"/>
        </w:rPr>
      </w:pPr>
      <w:r>
        <w:rPr>
          <w:color w:val="000000"/>
          <w:spacing w:val="-5"/>
          <w:sz w:val="22"/>
          <w:szCs w:val="22"/>
        </w:rPr>
        <w:t>Sprawdzenie ciągłości żył i oporności izolacji</w:t>
      </w:r>
    </w:p>
    <w:p w14:paraId="271AFDE3" w14:textId="77777777" w:rsidR="000C29A3" w:rsidRDefault="000C29A3" w:rsidP="00621180">
      <w:pPr>
        <w:numPr>
          <w:ilvl w:val="0"/>
          <w:numId w:val="12"/>
        </w:numPr>
        <w:shd w:val="clear" w:color="auto" w:fill="FFFFFF"/>
        <w:tabs>
          <w:tab w:val="left" w:pos="818"/>
        </w:tabs>
        <w:jc w:val="both"/>
        <w:rPr>
          <w:color w:val="000000"/>
          <w:spacing w:val="-8"/>
          <w:sz w:val="22"/>
          <w:szCs w:val="22"/>
        </w:rPr>
      </w:pPr>
      <w:r>
        <w:rPr>
          <w:color w:val="000000"/>
          <w:spacing w:val="-7"/>
          <w:sz w:val="22"/>
          <w:szCs w:val="22"/>
        </w:rPr>
        <w:t>Odmierzenie</w:t>
      </w:r>
    </w:p>
    <w:p w14:paraId="518AB6F8" w14:textId="77777777" w:rsidR="000C29A3" w:rsidRDefault="000C29A3" w:rsidP="00621180">
      <w:pPr>
        <w:numPr>
          <w:ilvl w:val="0"/>
          <w:numId w:val="12"/>
        </w:numPr>
        <w:shd w:val="clear" w:color="auto" w:fill="FFFFFF"/>
        <w:tabs>
          <w:tab w:val="left" w:pos="818"/>
        </w:tabs>
        <w:jc w:val="both"/>
        <w:rPr>
          <w:color w:val="000000"/>
          <w:spacing w:val="-6"/>
          <w:sz w:val="22"/>
          <w:szCs w:val="22"/>
        </w:rPr>
      </w:pPr>
      <w:r>
        <w:rPr>
          <w:color w:val="000000"/>
          <w:spacing w:val="-8"/>
          <w:sz w:val="22"/>
          <w:szCs w:val="22"/>
        </w:rPr>
        <w:t>Cięcie</w:t>
      </w:r>
    </w:p>
    <w:p w14:paraId="519A2933" w14:textId="77777777" w:rsidR="000C29A3" w:rsidRDefault="000C29A3" w:rsidP="00621180">
      <w:pPr>
        <w:numPr>
          <w:ilvl w:val="0"/>
          <w:numId w:val="12"/>
        </w:numPr>
        <w:shd w:val="clear" w:color="auto" w:fill="FFFFFF"/>
        <w:tabs>
          <w:tab w:val="left" w:pos="818"/>
        </w:tabs>
        <w:jc w:val="both"/>
        <w:rPr>
          <w:color w:val="000000"/>
          <w:spacing w:val="-6"/>
          <w:sz w:val="22"/>
          <w:szCs w:val="22"/>
        </w:rPr>
      </w:pPr>
      <w:r>
        <w:rPr>
          <w:color w:val="000000"/>
          <w:spacing w:val="-6"/>
          <w:sz w:val="22"/>
          <w:szCs w:val="22"/>
        </w:rPr>
        <w:t>Otwieranie i zamykanie puszek, odgałęźników lub skrzynek rozgałęźnych</w:t>
      </w:r>
    </w:p>
    <w:p w14:paraId="222B72F4" w14:textId="77777777" w:rsidR="000C29A3" w:rsidRDefault="000C29A3" w:rsidP="00621180">
      <w:pPr>
        <w:numPr>
          <w:ilvl w:val="0"/>
          <w:numId w:val="12"/>
        </w:numPr>
        <w:shd w:val="clear" w:color="auto" w:fill="FFFFFF"/>
        <w:tabs>
          <w:tab w:val="left" w:pos="818"/>
        </w:tabs>
        <w:spacing w:before="2"/>
        <w:jc w:val="both"/>
        <w:rPr>
          <w:b/>
          <w:bCs/>
          <w:color w:val="000000"/>
          <w:spacing w:val="-9"/>
          <w:sz w:val="22"/>
          <w:szCs w:val="22"/>
        </w:rPr>
      </w:pPr>
      <w:r>
        <w:rPr>
          <w:color w:val="000000"/>
          <w:spacing w:val="-6"/>
          <w:sz w:val="22"/>
          <w:szCs w:val="22"/>
        </w:rPr>
        <w:t>Wciągnięcie przewodów</w:t>
      </w:r>
    </w:p>
    <w:p w14:paraId="77E5C3EB" w14:textId="77777777" w:rsidR="000C29A3" w:rsidRDefault="000C29A3" w:rsidP="00621180">
      <w:pPr>
        <w:shd w:val="clear" w:color="auto" w:fill="FFFFFF"/>
        <w:spacing w:before="266"/>
        <w:ind w:left="5" w:right="-1053"/>
        <w:jc w:val="both"/>
        <w:rPr>
          <w:color w:val="000000"/>
          <w:spacing w:val="-6"/>
          <w:sz w:val="22"/>
          <w:szCs w:val="22"/>
        </w:rPr>
      </w:pPr>
      <w:r>
        <w:rPr>
          <w:b/>
          <w:bCs/>
          <w:color w:val="000000"/>
          <w:spacing w:val="-9"/>
          <w:sz w:val="22"/>
          <w:szCs w:val="22"/>
        </w:rPr>
        <w:t xml:space="preserve">5.5.     Ochrona od porażeń, połączenia wyrównawcze </w:t>
      </w:r>
    </w:p>
    <w:p w14:paraId="449A00F0" w14:textId="77777777" w:rsidR="000C29A3" w:rsidRDefault="000C29A3" w:rsidP="00621180">
      <w:pPr>
        <w:shd w:val="clear" w:color="auto" w:fill="FFFFFF"/>
        <w:spacing w:line="199" w:lineRule="exact"/>
        <w:ind w:left="2" w:right="-1053"/>
        <w:jc w:val="both"/>
        <w:rPr>
          <w:color w:val="000000"/>
          <w:spacing w:val="-6"/>
          <w:sz w:val="22"/>
          <w:szCs w:val="22"/>
        </w:rPr>
      </w:pPr>
    </w:p>
    <w:p w14:paraId="6322C6AF" w14:textId="77777777" w:rsidR="000C29A3" w:rsidRDefault="000C29A3" w:rsidP="00621180">
      <w:pPr>
        <w:shd w:val="clear" w:color="auto" w:fill="FFFFFF"/>
        <w:jc w:val="both"/>
        <w:rPr>
          <w:color w:val="000000"/>
          <w:spacing w:val="-4"/>
          <w:sz w:val="22"/>
          <w:szCs w:val="22"/>
        </w:rPr>
      </w:pPr>
      <w:r>
        <w:rPr>
          <w:color w:val="000000"/>
          <w:spacing w:val="-6"/>
          <w:sz w:val="22"/>
          <w:szCs w:val="22"/>
        </w:rPr>
        <w:tab/>
        <w:t>Instalacje elektryczne zaprojektowano w układzie sieci T</w:t>
      </w:r>
      <w:r w:rsidR="00286A05">
        <w:rPr>
          <w:color w:val="000000"/>
          <w:spacing w:val="-6"/>
          <w:sz w:val="22"/>
          <w:szCs w:val="22"/>
        </w:rPr>
        <w:t>T</w:t>
      </w:r>
      <w:proofErr w:type="gramStart"/>
      <w:r>
        <w:rPr>
          <w:color w:val="000000"/>
          <w:spacing w:val="-6"/>
          <w:sz w:val="22"/>
          <w:szCs w:val="22"/>
        </w:rPr>
        <w:t>-..</w:t>
      </w:r>
      <w:proofErr w:type="gramEnd"/>
      <w:r>
        <w:rPr>
          <w:color w:val="000000"/>
          <w:spacing w:val="-6"/>
          <w:sz w:val="22"/>
          <w:szCs w:val="22"/>
        </w:rPr>
        <w:t xml:space="preserve"> Tablica elektryczna winny być wyposażone w szyny ochronne PE i neutralne N z zaciskami wielokrotnymi. Przewody PE połączyć ze stykami ochronnymi gniazd wtykowych, z konstrukcjami wsporczymi złącza energetycznego </w:t>
      </w:r>
      <w:r>
        <w:rPr>
          <w:color w:val="000000"/>
          <w:spacing w:val="-5"/>
          <w:sz w:val="22"/>
          <w:szCs w:val="22"/>
        </w:rPr>
        <w:t xml:space="preserve">i tablicy oraz z zaciskami ochronnymi opraw (w przypadku braku - z zaciskiem złączki świecznikowej). Przewód PE </w:t>
      </w:r>
      <w:r>
        <w:rPr>
          <w:color w:val="000000"/>
          <w:spacing w:val="-6"/>
          <w:sz w:val="22"/>
          <w:szCs w:val="22"/>
        </w:rPr>
        <w:t xml:space="preserve">ma mieć izolację w kolorze żółto-zielonym natomiast N w niebieskim. Dodatkowo w budynku należy wykonać główną szynę wyrównawczą (uziemiającą) do której za </w:t>
      </w:r>
      <w:proofErr w:type="gramStart"/>
      <w:r>
        <w:rPr>
          <w:color w:val="000000"/>
          <w:spacing w:val="-6"/>
          <w:sz w:val="22"/>
          <w:szCs w:val="22"/>
        </w:rPr>
        <w:t>pomocą  przewodu</w:t>
      </w:r>
      <w:proofErr w:type="gramEnd"/>
      <w:r>
        <w:rPr>
          <w:color w:val="000000"/>
          <w:spacing w:val="-6"/>
          <w:sz w:val="22"/>
          <w:szCs w:val="22"/>
        </w:rPr>
        <w:t xml:space="preserve"> LgY16mm2  i 4mm2 należy podłączyć:</w:t>
      </w:r>
    </w:p>
    <w:p w14:paraId="482D1D10" w14:textId="77777777" w:rsidR="000C29A3" w:rsidRDefault="000C29A3" w:rsidP="00621180">
      <w:pPr>
        <w:numPr>
          <w:ilvl w:val="0"/>
          <w:numId w:val="13"/>
        </w:numPr>
        <w:shd w:val="clear" w:color="auto" w:fill="FFFFFF"/>
        <w:spacing w:before="2"/>
        <w:jc w:val="both"/>
        <w:rPr>
          <w:b/>
          <w:bCs/>
          <w:color w:val="000000"/>
          <w:spacing w:val="-4"/>
          <w:sz w:val="22"/>
          <w:szCs w:val="22"/>
        </w:rPr>
      </w:pPr>
      <w:r>
        <w:rPr>
          <w:color w:val="000000"/>
          <w:spacing w:val="-4"/>
          <w:sz w:val="22"/>
          <w:szCs w:val="22"/>
        </w:rPr>
        <w:t>przewody ochronne lub ochronno-neutralne</w:t>
      </w:r>
    </w:p>
    <w:p w14:paraId="05C0C176" w14:textId="77777777" w:rsidR="000C29A3" w:rsidRDefault="000C29A3" w:rsidP="00621180">
      <w:pPr>
        <w:shd w:val="clear" w:color="auto" w:fill="FFFFFF"/>
        <w:spacing w:before="214"/>
        <w:ind w:left="14" w:right="-1053"/>
        <w:jc w:val="both"/>
        <w:rPr>
          <w:bCs/>
          <w:color w:val="000000"/>
          <w:spacing w:val="-6"/>
          <w:sz w:val="22"/>
          <w:szCs w:val="22"/>
        </w:rPr>
      </w:pPr>
      <w:r>
        <w:rPr>
          <w:b/>
          <w:bCs/>
          <w:color w:val="000000"/>
          <w:spacing w:val="-4"/>
          <w:sz w:val="22"/>
          <w:szCs w:val="22"/>
        </w:rPr>
        <w:t>5.6. Badania i pomiary</w:t>
      </w:r>
    </w:p>
    <w:p w14:paraId="4ECA8CC1" w14:textId="77777777" w:rsidR="000C29A3" w:rsidRDefault="000C29A3" w:rsidP="00621180">
      <w:pPr>
        <w:shd w:val="clear" w:color="auto" w:fill="FFFFFF"/>
        <w:spacing w:before="197"/>
        <w:ind w:left="14" w:right="-1055"/>
        <w:jc w:val="both"/>
        <w:rPr>
          <w:color w:val="000000"/>
          <w:spacing w:val="-5"/>
          <w:sz w:val="22"/>
          <w:szCs w:val="22"/>
        </w:rPr>
      </w:pPr>
      <w:r>
        <w:rPr>
          <w:bCs/>
          <w:color w:val="000000"/>
          <w:spacing w:val="-6"/>
          <w:sz w:val="22"/>
          <w:szCs w:val="22"/>
        </w:rPr>
        <w:t>Zasadnicze czynności przy wykonywaniu badań i pomiarów</w:t>
      </w:r>
    </w:p>
    <w:p w14:paraId="4B86AD7E" w14:textId="77777777" w:rsidR="000C29A3" w:rsidRDefault="000C29A3" w:rsidP="00621180">
      <w:pPr>
        <w:numPr>
          <w:ilvl w:val="0"/>
          <w:numId w:val="14"/>
        </w:numPr>
        <w:shd w:val="clear" w:color="auto" w:fill="FFFFFF"/>
        <w:tabs>
          <w:tab w:val="left" w:pos="578"/>
        </w:tabs>
        <w:jc w:val="both"/>
        <w:rPr>
          <w:color w:val="000000"/>
          <w:spacing w:val="-6"/>
          <w:sz w:val="22"/>
          <w:szCs w:val="22"/>
        </w:rPr>
      </w:pPr>
      <w:r>
        <w:rPr>
          <w:color w:val="000000"/>
          <w:spacing w:val="-5"/>
          <w:sz w:val="22"/>
          <w:szCs w:val="22"/>
        </w:rPr>
        <w:t>Badania i pomiary instalacji oświetleniowej i siłowej</w:t>
      </w:r>
    </w:p>
    <w:p w14:paraId="08BA8B66" w14:textId="77777777" w:rsidR="000C29A3" w:rsidRDefault="000C29A3" w:rsidP="00621180">
      <w:pPr>
        <w:numPr>
          <w:ilvl w:val="0"/>
          <w:numId w:val="14"/>
        </w:numPr>
        <w:shd w:val="clear" w:color="auto" w:fill="FFFFFF"/>
        <w:tabs>
          <w:tab w:val="left" w:pos="578"/>
        </w:tabs>
        <w:jc w:val="both"/>
        <w:rPr>
          <w:color w:val="000000"/>
          <w:spacing w:val="-6"/>
          <w:sz w:val="22"/>
          <w:szCs w:val="22"/>
        </w:rPr>
      </w:pPr>
      <w:r>
        <w:rPr>
          <w:color w:val="000000"/>
          <w:spacing w:val="-6"/>
          <w:sz w:val="22"/>
          <w:szCs w:val="22"/>
        </w:rPr>
        <w:t>Sprawdzenie ciągłości żył przewodów</w:t>
      </w:r>
    </w:p>
    <w:p w14:paraId="77828C9C" w14:textId="77777777" w:rsidR="000C29A3" w:rsidRDefault="000C29A3" w:rsidP="00621180">
      <w:pPr>
        <w:numPr>
          <w:ilvl w:val="0"/>
          <w:numId w:val="14"/>
        </w:numPr>
        <w:shd w:val="clear" w:color="auto" w:fill="FFFFFF"/>
        <w:tabs>
          <w:tab w:val="left" w:pos="578"/>
        </w:tabs>
        <w:jc w:val="both"/>
        <w:rPr>
          <w:color w:val="000000"/>
          <w:spacing w:val="-6"/>
          <w:sz w:val="22"/>
          <w:szCs w:val="22"/>
        </w:rPr>
      </w:pPr>
      <w:r>
        <w:rPr>
          <w:color w:val="000000"/>
          <w:spacing w:val="-6"/>
          <w:sz w:val="22"/>
          <w:szCs w:val="22"/>
        </w:rPr>
        <w:t>Sprawdzenie poprawności połączeń</w:t>
      </w:r>
    </w:p>
    <w:p w14:paraId="66594497" w14:textId="77777777" w:rsidR="000C29A3" w:rsidRDefault="000C29A3" w:rsidP="00621180">
      <w:pPr>
        <w:numPr>
          <w:ilvl w:val="0"/>
          <w:numId w:val="14"/>
        </w:numPr>
        <w:shd w:val="clear" w:color="auto" w:fill="FFFFFF"/>
        <w:tabs>
          <w:tab w:val="left" w:pos="578"/>
        </w:tabs>
        <w:spacing w:before="2"/>
        <w:jc w:val="both"/>
        <w:rPr>
          <w:color w:val="000000"/>
          <w:spacing w:val="-6"/>
          <w:sz w:val="22"/>
          <w:szCs w:val="22"/>
        </w:rPr>
      </w:pPr>
      <w:r>
        <w:rPr>
          <w:color w:val="000000"/>
          <w:spacing w:val="-6"/>
          <w:sz w:val="22"/>
          <w:szCs w:val="22"/>
        </w:rPr>
        <w:t>Sprawdzenie adresów przewodów kabelkowych z listwą adresową</w:t>
      </w:r>
    </w:p>
    <w:p w14:paraId="09A941E1" w14:textId="77777777" w:rsidR="000C29A3" w:rsidRDefault="000C29A3" w:rsidP="00621180">
      <w:pPr>
        <w:numPr>
          <w:ilvl w:val="0"/>
          <w:numId w:val="14"/>
        </w:numPr>
        <w:shd w:val="clear" w:color="auto" w:fill="FFFFFF"/>
        <w:tabs>
          <w:tab w:val="left" w:pos="578"/>
        </w:tabs>
        <w:jc w:val="both"/>
        <w:rPr>
          <w:color w:val="000000"/>
          <w:spacing w:val="-6"/>
          <w:sz w:val="22"/>
          <w:szCs w:val="22"/>
        </w:rPr>
      </w:pPr>
      <w:r>
        <w:rPr>
          <w:color w:val="000000"/>
          <w:spacing w:val="-6"/>
          <w:sz w:val="22"/>
          <w:szCs w:val="22"/>
        </w:rPr>
        <w:t>Pomiar rezystancji izolacji przewodów</w:t>
      </w:r>
    </w:p>
    <w:p w14:paraId="3D51133B" w14:textId="77777777" w:rsidR="000C29A3" w:rsidRDefault="000C29A3" w:rsidP="00621180">
      <w:pPr>
        <w:numPr>
          <w:ilvl w:val="0"/>
          <w:numId w:val="14"/>
        </w:numPr>
        <w:shd w:val="clear" w:color="auto" w:fill="FFFFFF"/>
        <w:tabs>
          <w:tab w:val="left" w:pos="578"/>
        </w:tabs>
        <w:spacing w:before="2"/>
        <w:jc w:val="both"/>
        <w:rPr>
          <w:color w:val="000000"/>
          <w:spacing w:val="-6"/>
          <w:sz w:val="22"/>
          <w:szCs w:val="22"/>
        </w:rPr>
      </w:pPr>
      <w:r>
        <w:rPr>
          <w:color w:val="000000"/>
          <w:spacing w:val="-6"/>
          <w:sz w:val="22"/>
          <w:szCs w:val="22"/>
        </w:rPr>
        <w:t>Pomiar rezystancji uziemień roboczych i ochronnych</w:t>
      </w:r>
    </w:p>
    <w:p w14:paraId="6A5B84A4" w14:textId="77777777" w:rsidR="000C29A3" w:rsidRPr="00621180" w:rsidRDefault="000C29A3" w:rsidP="00621180">
      <w:pPr>
        <w:numPr>
          <w:ilvl w:val="0"/>
          <w:numId w:val="14"/>
        </w:numPr>
        <w:shd w:val="clear" w:color="auto" w:fill="FFFFFF"/>
        <w:tabs>
          <w:tab w:val="left" w:pos="578"/>
        </w:tabs>
        <w:jc w:val="both"/>
        <w:rPr>
          <w:bCs/>
          <w:color w:val="000000"/>
          <w:spacing w:val="-6"/>
          <w:sz w:val="22"/>
          <w:szCs w:val="22"/>
        </w:rPr>
      </w:pPr>
      <w:r>
        <w:rPr>
          <w:color w:val="000000"/>
          <w:spacing w:val="-6"/>
          <w:sz w:val="22"/>
          <w:szCs w:val="22"/>
        </w:rPr>
        <w:t>Pomiar rezystancji uziemień korytek</w:t>
      </w:r>
    </w:p>
    <w:p w14:paraId="53FC68FC" w14:textId="77777777" w:rsidR="00621180" w:rsidRDefault="00621180" w:rsidP="00621180">
      <w:pPr>
        <w:numPr>
          <w:ilvl w:val="0"/>
          <w:numId w:val="14"/>
        </w:numPr>
        <w:shd w:val="clear" w:color="auto" w:fill="FFFFFF"/>
        <w:tabs>
          <w:tab w:val="left" w:pos="578"/>
        </w:tabs>
        <w:jc w:val="both"/>
        <w:rPr>
          <w:bCs/>
          <w:color w:val="000000"/>
          <w:spacing w:val="-6"/>
          <w:sz w:val="22"/>
          <w:szCs w:val="22"/>
        </w:rPr>
      </w:pPr>
      <w:r>
        <w:rPr>
          <w:bCs/>
          <w:color w:val="000000"/>
          <w:spacing w:val="-6"/>
          <w:sz w:val="22"/>
          <w:szCs w:val="22"/>
        </w:rPr>
        <w:t>Pomiar natężenia oświetlenia awaryjnego i ewakuacyjnego</w:t>
      </w:r>
    </w:p>
    <w:p w14:paraId="15546A7C" w14:textId="77777777" w:rsidR="000C29A3" w:rsidRDefault="000C29A3" w:rsidP="00621180">
      <w:pPr>
        <w:shd w:val="clear" w:color="auto" w:fill="FFFFFF"/>
        <w:spacing w:before="206"/>
        <w:ind w:left="12" w:right="-1055"/>
        <w:jc w:val="both"/>
        <w:rPr>
          <w:color w:val="000000"/>
          <w:spacing w:val="-5"/>
          <w:sz w:val="22"/>
          <w:szCs w:val="22"/>
        </w:rPr>
      </w:pPr>
      <w:r>
        <w:rPr>
          <w:bCs/>
          <w:color w:val="000000"/>
          <w:spacing w:val="-6"/>
          <w:sz w:val="22"/>
          <w:szCs w:val="22"/>
        </w:rPr>
        <w:t>Wymagania dodatkowe dotyczące badań i pomiarów</w:t>
      </w:r>
    </w:p>
    <w:p w14:paraId="6285CFD7" w14:textId="77777777" w:rsidR="000C29A3" w:rsidRDefault="000C29A3" w:rsidP="00621180">
      <w:pPr>
        <w:numPr>
          <w:ilvl w:val="0"/>
          <w:numId w:val="15"/>
        </w:numPr>
        <w:shd w:val="clear" w:color="auto" w:fill="FFFFFF"/>
        <w:jc w:val="both"/>
        <w:rPr>
          <w:color w:val="000000"/>
          <w:spacing w:val="-5"/>
          <w:sz w:val="22"/>
          <w:szCs w:val="22"/>
        </w:rPr>
      </w:pPr>
      <w:r>
        <w:rPr>
          <w:color w:val="000000"/>
          <w:spacing w:val="-5"/>
          <w:sz w:val="22"/>
          <w:szCs w:val="22"/>
        </w:rPr>
        <w:t xml:space="preserve">Z wykonanych badań i pomiarów oraz dokonaniu oceny ich wyników musza być sporządzone raporty </w:t>
      </w:r>
    </w:p>
    <w:p w14:paraId="42835F2B" w14:textId="77777777" w:rsidR="000C29A3" w:rsidRDefault="000C29A3" w:rsidP="00621180">
      <w:pPr>
        <w:numPr>
          <w:ilvl w:val="0"/>
          <w:numId w:val="15"/>
        </w:numPr>
        <w:shd w:val="clear" w:color="auto" w:fill="FFFFFF"/>
        <w:jc w:val="both"/>
        <w:rPr>
          <w:color w:val="000000"/>
          <w:spacing w:val="-6"/>
          <w:sz w:val="22"/>
          <w:szCs w:val="22"/>
        </w:rPr>
      </w:pPr>
      <w:r>
        <w:rPr>
          <w:color w:val="000000"/>
          <w:spacing w:val="-5"/>
          <w:sz w:val="22"/>
          <w:szCs w:val="22"/>
        </w:rPr>
        <w:t>Badania i pomiary powinna wykonywać uprawniona osoba/pracownik laboratorium</w:t>
      </w:r>
    </w:p>
    <w:p w14:paraId="44E6DC52" w14:textId="77777777" w:rsidR="000C29A3" w:rsidRDefault="000C29A3" w:rsidP="00621180">
      <w:pPr>
        <w:shd w:val="clear" w:color="auto" w:fill="FFFFFF"/>
        <w:spacing w:before="199"/>
        <w:ind w:left="6"/>
        <w:jc w:val="both"/>
        <w:rPr>
          <w:b/>
          <w:bCs/>
          <w:color w:val="000000"/>
          <w:spacing w:val="-4"/>
          <w:sz w:val="22"/>
          <w:szCs w:val="22"/>
        </w:rPr>
      </w:pPr>
      <w:r>
        <w:rPr>
          <w:color w:val="000000"/>
          <w:spacing w:val="-6"/>
          <w:sz w:val="22"/>
          <w:szCs w:val="22"/>
        </w:rPr>
        <w:t>Wszystkie przyrządy pomiarowe użyte do badań i pomiarów muszą posiadać aktualne świadectwa wzorcowania i oznaczony status metrologiczny. Dane identyfikujące przyrząd pomiarowy muszą być zamieszczone w raporcie (</w:t>
      </w:r>
      <w:proofErr w:type="spellStart"/>
      <w:r>
        <w:rPr>
          <w:color w:val="000000"/>
          <w:spacing w:val="-6"/>
          <w:sz w:val="22"/>
          <w:szCs w:val="22"/>
        </w:rPr>
        <w:t>protokóle</w:t>
      </w:r>
      <w:proofErr w:type="spellEnd"/>
      <w:r>
        <w:rPr>
          <w:color w:val="000000"/>
          <w:spacing w:val="-6"/>
          <w:sz w:val="22"/>
          <w:szCs w:val="22"/>
        </w:rPr>
        <w:t>) z badań i pomiarów. Wykaz instrukcji i przyrządów pomiarowych potrzebnych do wykonania badań i pomiarów winien być zamieszczony w Programie Zapewnienia Jakości.</w:t>
      </w:r>
    </w:p>
    <w:p w14:paraId="679F1E9D" w14:textId="77777777" w:rsidR="000C29A3" w:rsidRDefault="000C29A3" w:rsidP="00621180">
      <w:pPr>
        <w:shd w:val="clear" w:color="auto" w:fill="FFFFFF"/>
        <w:spacing w:before="199"/>
        <w:ind w:left="5" w:right="-1055"/>
        <w:jc w:val="both"/>
        <w:rPr>
          <w:b/>
          <w:bCs/>
          <w:color w:val="000000"/>
          <w:spacing w:val="-4"/>
          <w:sz w:val="22"/>
          <w:szCs w:val="22"/>
        </w:rPr>
      </w:pPr>
      <w:r>
        <w:rPr>
          <w:b/>
          <w:bCs/>
          <w:color w:val="000000"/>
          <w:spacing w:val="-4"/>
          <w:sz w:val="22"/>
          <w:szCs w:val="22"/>
        </w:rPr>
        <w:lastRenderedPageBreak/>
        <w:t>6. Kontrola jakości robót</w:t>
      </w:r>
    </w:p>
    <w:p w14:paraId="5E664B4B" w14:textId="77777777" w:rsidR="000C29A3" w:rsidRDefault="000C29A3" w:rsidP="00621180">
      <w:pPr>
        <w:shd w:val="clear" w:color="auto" w:fill="FFFFFF"/>
        <w:spacing w:before="245"/>
        <w:ind w:left="10" w:right="-1053"/>
        <w:jc w:val="both"/>
        <w:rPr>
          <w:color w:val="000000"/>
          <w:spacing w:val="-6"/>
          <w:sz w:val="22"/>
          <w:szCs w:val="22"/>
        </w:rPr>
      </w:pPr>
      <w:r>
        <w:rPr>
          <w:b/>
          <w:bCs/>
          <w:color w:val="000000"/>
          <w:spacing w:val="-4"/>
          <w:sz w:val="22"/>
          <w:szCs w:val="22"/>
        </w:rPr>
        <w:t>6.1. Zasady kontroli jakości robót</w:t>
      </w:r>
    </w:p>
    <w:p w14:paraId="1563696B" w14:textId="77777777" w:rsidR="000C29A3" w:rsidRDefault="000C29A3" w:rsidP="00621180">
      <w:pPr>
        <w:shd w:val="clear" w:color="auto" w:fill="FFFFFF"/>
        <w:spacing w:line="202" w:lineRule="exact"/>
        <w:ind w:right="-1053"/>
        <w:jc w:val="both"/>
        <w:rPr>
          <w:color w:val="000000"/>
          <w:spacing w:val="-6"/>
          <w:sz w:val="22"/>
          <w:szCs w:val="22"/>
        </w:rPr>
      </w:pPr>
    </w:p>
    <w:p w14:paraId="21CFFA4D" w14:textId="77777777" w:rsidR="000C29A3" w:rsidRDefault="000C29A3" w:rsidP="00621180">
      <w:pPr>
        <w:shd w:val="clear" w:color="auto" w:fill="FFFFFF"/>
        <w:jc w:val="both"/>
        <w:rPr>
          <w:color w:val="000000"/>
          <w:spacing w:val="-6"/>
          <w:sz w:val="22"/>
          <w:szCs w:val="22"/>
        </w:rPr>
      </w:pPr>
      <w:r>
        <w:rPr>
          <w:color w:val="000000"/>
          <w:spacing w:val="-6"/>
          <w:sz w:val="22"/>
          <w:szCs w:val="22"/>
        </w:rPr>
        <w:tab/>
        <w:t>W trakcie odbioru instalacji elektrycznych należy przedłożyć komisji protokoły z badań. Stąd też instalacje w budynku powinny być poddane szczegółowym oględzinom i próbom, obejmującym także niezbędny zakres pomiarów w celu sprawdzenia, czy spełniają wymagania dotyczące ochrony ludzi, zwierząt i mienia przed zagrożeniami, których może stać się przyczyną. Członkowie komisji, przed przystąpieniem do oględzin i prób powinni otrzymać i zapoznać się z uaktualnioną dokumentacją techniczną oraz protokołami ze sprawdzeń cząstkowych. Osoby wykonujące pomiary powinny posiadać odpowiednie kwalifikacje, potwierdzone uprawnieniami do wykonywania badań. W czasie wykonywania prób należy zachować szczególną ostrożność, celem zapewnienia bezpieczeństwa ludziom i uniknięcia uszkodzeń obiektu lub zainstalowanego wyposażenia.</w:t>
      </w:r>
    </w:p>
    <w:p w14:paraId="42C219F0" w14:textId="77777777" w:rsidR="000C29A3" w:rsidRDefault="000C29A3" w:rsidP="00621180">
      <w:pPr>
        <w:shd w:val="clear" w:color="auto" w:fill="FFFFFF"/>
        <w:spacing w:before="204"/>
        <w:ind w:left="7" w:right="-1055"/>
        <w:jc w:val="both"/>
        <w:rPr>
          <w:color w:val="000000"/>
          <w:spacing w:val="-5"/>
          <w:sz w:val="22"/>
          <w:szCs w:val="22"/>
        </w:rPr>
      </w:pPr>
      <w:r>
        <w:rPr>
          <w:color w:val="000000"/>
          <w:spacing w:val="-6"/>
          <w:sz w:val="22"/>
          <w:szCs w:val="22"/>
        </w:rPr>
        <w:t>Kontrola jakości wykonania instalacji powinna obejmować przede wszystkim sprawdzenie:</w:t>
      </w:r>
    </w:p>
    <w:p w14:paraId="2B69EE58" w14:textId="77777777" w:rsidR="000C29A3" w:rsidRDefault="000C29A3" w:rsidP="00621180">
      <w:pPr>
        <w:numPr>
          <w:ilvl w:val="0"/>
          <w:numId w:val="16"/>
        </w:numPr>
        <w:shd w:val="clear" w:color="auto" w:fill="FFFFFF"/>
        <w:tabs>
          <w:tab w:val="left" w:pos="720"/>
        </w:tabs>
        <w:jc w:val="both"/>
        <w:rPr>
          <w:color w:val="000000"/>
          <w:spacing w:val="-6"/>
          <w:sz w:val="22"/>
          <w:szCs w:val="22"/>
        </w:rPr>
      </w:pPr>
      <w:r>
        <w:rPr>
          <w:color w:val="000000"/>
          <w:spacing w:val="-5"/>
          <w:sz w:val="22"/>
          <w:szCs w:val="22"/>
        </w:rPr>
        <w:t>zgodności zastosowanych do wbudowania wyrobów i zainstalowanych urządzeń z dokumentacją techniczną, normami i certyfikatami,</w:t>
      </w:r>
    </w:p>
    <w:p w14:paraId="19E97DDD" w14:textId="77777777" w:rsidR="000C29A3" w:rsidRDefault="000C29A3" w:rsidP="00621180">
      <w:pPr>
        <w:numPr>
          <w:ilvl w:val="0"/>
          <w:numId w:val="16"/>
        </w:numPr>
        <w:shd w:val="clear" w:color="auto" w:fill="FFFFFF"/>
        <w:tabs>
          <w:tab w:val="left" w:pos="720"/>
        </w:tabs>
        <w:jc w:val="both"/>
        <w:rPr>
          <w:color w:val="000000"/>
          <w:spacing w:val="-5"/>
          <w:sz w:val="22"/>
          <w:szCs w:val="22"/>
        </w:rPr>
      </w:pPr>
      <w:r>
        <w:rPr>
          <w:color w:val="000000"/>
          <w:spacing w:val="-6"/>
          <w:sz w:val="22"/>
          <w:szCs w:val="22"/>
        </w:rPr>
        <w:t>prawidłowości wykonania połączeń przewodów,</w:t>
      </w:r>
    </w:p>
    <w:p w14:paraId="2D8E3D3C" w14:textId="77777777" w:rsidR="000C29A3" w:rsidRDefault="000C29A3" w:rsidP="00621180">
      <w:pPr>
        <w:numPr>
          <w:ilvl w:val="0"/>
          <w:numId w:val="16"/>
        </w:numPr>
        <w:shd w:val="clear" w:color="auto" w:fill="FFFFFF"/>
        <w:tabs>
          <w:tab w:val="left" w:pos="720"/>
        </w:tabs>
        <w:jc w:val="both"/>
        <w:rPr>
          <w:color w:val="000000"/>
          <w:spacing w:val="-5"/>
          <w:sz w:val="22"/>
          <w:szCs w:val="22"/>
        </w:rPr>
      </w:pPr>
      <w:r>
        <w:rPr>
          <w:color w:val="000000"/>
          <w:spacing w:val="-5"/>
          <w:sz w:val="22"/>
          <w:szCs w:val="22"/>
        </w:rPr>
        <w:t xml:space="preserve">poprawności   wykonania   </w:t>
      </w:r>
      <w:proofErr w:type="spellStart"/>
      <w:r>
        <w:rPr>
          <w:color w:val="000000"/>
          <w:spacing w:val="-5"/>
          <w:sz w:val="22"/>
          <w:szCs w:val="22"/>
        </w:rPr>
        <w:t>oprzewodowania</w:t>
      </w:r>
      <w:proofErr w:type="spellEnd"/>
      <w:r>
        <w:rPr>
          <w:color w:val="000000"/>
          <w:spacing w:val="-5"/>
          <w:sz w:val="22"/>
          <w:szCs w:val="22"/>
        </w:rPr>
        <w:t xml:space="preserve">   oraz   zachowania   wymaganych odległości od innych instalacji i urządzeń,</w:t>
      </w:r>
    </w:p>
    <w:p w14:paraId="44CFF83E" w14:textId="77777777" w:rsidR="000C29A3" w:rsidRDefault="000C29A3" w:rsidP="00621180">
      <w:pPr>
        <w:numPr>
          <w:ilvl w:val="0"/>
          <w:numId w:val="16"/>
        </w:numPr>
        <w:shd w:val="clear" w:color="auto" w:fill="FFFFFF"/>
        <w:tabs>
          <w:tab w:val="left" w:pos="720"/>
        </w:tabs>
        <w:jc w:val="both"/>
        <w:rPr>
          <w:color w:val="000000"/>
          <w:spacing w:val="-5"/>
          <w:sz w:val="22"/>
          <w:szCs w:val="22"/>
        </w:rPr>
      </w:pPr>
      <w:r>
        <w:rPr>
          <w:color w:val="000000"/>
          <w:spacing w:val="-5"/>
          <w:sz w:val="22"/>
          <w:szCs w:val="22"/>
        </w:rPr>
        <w:t>poprawności wykonania przejść przewodów przez stropy i ściany,</w:t>
      </w:r>
    </w:p>
    <w:p w14:paraId="79734D5E" w14:textId="77777777" w:rsidR="000C29A3" w:rsidRDefault="000C29A3" w:rsidP="00621180">
      <w:pPr>
        <w:numPr>
          <w:ilvl w:val="0"/>
          <w:numId w:val="16"/>
        </w:numPr>
        <w:shd w:val="clear" w:color="auto" w:fill="FFFFFF"/>
        <w:tabs>
          <w:tab w:val="left" w:pos="720"/>
        </w:tabs>
        <w:jc w:val="both"/>
        <w:rPr>
          <w:color w:val="000000"/>
          <w:spacing w:val="-5"/>
          <w:sz w:val="22"/>
          <w:szCs w:val="22"/>
        </w:rPr>
      </w:pPr>
      <w:r>
        <w:rPr>
          <w:color w:val="000000"/>
          <w:spacing w:val="-5"/>
          <w:sz w:val="22"/>
          <w:szCs w:val="22"/>
        </w:rPr>
        <w:t xml:space="preserve">prawidłowości zamontowania urządzeń elektrycznych oraz sprzętu i osprzętu, </w:t>
      </w:r>
      <w:r>
        <w:rPr>
          <w:color w:val="000000"/>
          <w:spacing w:val="-6"/>
          <w:sz w:val="22"/>
          <w:szCs w:val="22"/>
        </w:rPr>
        <w:t>w dostosowaniu do warunków środowiskowych i warunków pracy w miejscu ich zainstalowania,</w:t>
      </w:r>
    </w:p>
    <w:p w14:paraId="576C1019" w14:textId="77777777" w:rsidR="000C29A3" w:rsidRDefault="000C29A3" w:rsidP="00621180">
      <w:pPr>
        <w:numPr>
          <w:ilvl w:val="0"/>
          <w:numId w:val="16"/>
        </w:numPr>
        <w:shd w:val="clear" w:color="auto" w:fill="FFFFFF"/>
        <w:tabs>
          <w:tab w:val="left" w:pos="720"/>
        </w:tabs>
        <w:jc w:val="both"/>
        <w:rPr>
          <w:color w:val="000000"/>
          <w:spacing w:val="-5"/>
          <w:sz w:val="22"/>
          <w:szCs w:val="22"/>
        </w:rPr>
      </w:pPr>
      <w:r>
        <w:rPr>
          <w:color w:val="000000"/>
          <w:spacing w:val="-5"/>
          <w:sz w:val="22"/>
          <w:szCs w:val="22"/>
        </w:rPr>
        <w:t>prawidłowego oznaczenia obwodów, bezpieczników, łączników, zacisków itp.,</w:t>
      </w:r>
    </w:p>
    <w:p w14:paraId="67B28026" w14:textId="77777777" w:rsidR="000C29A3" w:rsidRDefault="000C29A3" w:rsidP="00621180">
      <w:pPr>
        <w:numPr>
          <w:ilvl w:val="0"/>
          <w:numId w:val="16"/>
        </w:numPr>
        <w:shd w:val="clear" w:color="auto" w:fill="FFFFFF"/>
        <w:tabs>
          <w:tab w:val="left" w:pos="720"/>
        </w:tabs>
        <w:spacing w:before="2"/>
        <w:jc w:val="both"/>
        <w:rPr>
          <w:color w:val="000000"/>
          <w:spacing w:val="-4"/>
          <w:sz w:val="22"/>
          <w:szCs w:val="22"/>
        </w:rPr>
      </w:pPr>
      <w:r>
        <w:rPr>
          <w:color w:val="000000"/>
          <w:spacing w:val="-5"/>
          <w:sz w:val="22"/>
          <w:szCs w:val="22"/>
        </w:rPr>
        <w:t xml:space="preserve">prawidłowego umieszczania </w:t>
      </w:r>
      <w:proofErr w:type="gramStart"/>
      <w:r>
        <w:rPr>
          <w:color w:val="000000"/>
          <w:spacing w:val="-5"/>
          <w:sz w:val="22"/>
          <w:szCs w:val="22"/>
        </w:rPr>
        <w:t>schematów ,</w:t>
      </w:r>
      <w:proofErr w:type="gramEnd"/>
      <w:r>
        <w:rPr>
          <w:color w:val="000000"/>
          <w:spacing w:val="-5"/>
          <w:sz w:val="22"/>
          <w:szCs w:val="22"/>
        </w:rPr>
        <w:t xml:space="preserve"> tablic ostrzegawczych oraz innych informacji,</w:t>
      </w:r>
    </w:p>
    <w:p w14:paraId="45EB0F51" w14:textId="77777777" w:rsidR="000C29A3" w:rsidRDefault="000C29A3" w:rsidP="00621180">
      <w:pPr>
        <w:numPr>
          <w:ilvl w:val="0"/>
          <w:numId w:val="16"/>
        </w:numPr>
        <w:shd w:val="clear" w:color="auto" w:fill="FFFFFF"/>
        <w:tabs>
          <w:tab w:val="left" w:pos="720"/>
        </w:tabs>
        <w:jc w:val="both"/>
        <w:rPr>
          <w:color w:val="000000"/>
          <w:spacing w:val="-6"/>
          <w:sz w:val="22"/>
          <w:szCs w:val="22"/>
        </w:rPr>
      </w:pPr>
      <w:r>
        <w:rPr>
          <w:color w:val="000000"/>
          <w:spacing w:val="-4"/>
          <w:sz w:val="22"/>
          <w:szCs w:val="22"/>
        </w:rPr>
        <w:t>prawidłowości oznaczenia przewodów neutralnych, ochronnych i ochronnie neutralnych,</w:t>
      </w:r>
    </w:p>
    <w:p w14:paraId="65B76446" w14:textId="77777777" w:rsidR="000C29A3" w:rsidRDefault="000C29A3" w:rsidP="00621180">
      <w:pPr>
        <w:numPr>
          <w:ilvl w:val="0"/>
          <w:numId w:val="16"/>
        </w:numPr>
        <w:shd w:val="clear" w:color="auto" w:fill="FFFFFF"/>
        <w:tabs>
          <w:tab w:val="left" w:pos="720"/>
        </w:tabs>
        <w:jc w:val="both"/>
        <w:rPr>
          <w:color w:val="000000"/>
          <w:spacing w:val="-6"/>
          <w:sz w:val="22"/>
          <w:szCs w:val="22"/>
        </w:rPr>
      </w:pPr>
      <w:r>
        <w:rPr>
          <w:color w:val="000000"/>
          <w:spacing w:val="-6"/>
          <w:sz w:val="22"/>
          <w:szCs w:val="22"/>
        </w:rPr>
        <w:t>prawidłowości doboru urządzeń i środków ochrony od wpływów zewnętrznych warunków środowiskowych w jakich pracują,</w:t>
      </w:r>
    </w:p>
    <w:p w14:paraId="478EC711" w14:textId="77777777" w:rsidR="000C29A3" w:rsidRDefault="000C29A3" w:rsidP="00621180">
      <w:pPr>
        <w:numPr>
          <w:ilvl w:val="0"/>
          <w:numId w:val="16"/>
        </w:numPr>
        <w:shd w:val="clear" w:color="auto" w:fill="FFFFFF"/>
        <w:tabs>
          <w:tab w:val="left" w:pos="720"/>
        </w:tabs>
        <w:jc w:val="both"/>
        <w:rPr>
          <w:color w:val="000000"/>
          <w:spacing w:val="-6"/>
          <w:sz w:val="22"/>
          <w:szCs w:val="22"/>
        </w:rPr>
      </w:pPr>
      <w:r>
        <w:rPr>
          <w:color w:val="000000"/>
          <w:spacing w:val="-6"/>
          <w:sz w:val="22"/>
          <w:szCs w:val="22"/>
        </w:rPr>
        <w:t xml:space="preserve">spełnienia dodatkowych zaleceń projektanta lub inspektora nadzoru wprowadzonych do dokumentacji technicznej </w:t>
      </w:r>
    </w:p>
    <w:p w14:paraId="4B77B7C2" w14:textId="77777777" w:rsidR="000C29A3" w:rsidRDefault="000C29A3" w:rsidP="00621180">
      <w:pPr>
        <w:shd w:val="clear" w:color="auto" w:fill="FFFFFF"/>
        <w:jc w:val="both"/>
        <w:rPr>
          <w:color w:val="000000"/>
          <w:spacing w:val="-6"/>
          <w:sz w:val="22"/>
          <w:szCs w:val="22"/>
        </w:rPr>
      </w:pPr>
    </w:p>
    <w:p w14:paraId="4AD16C7C" w14:textId="77777777" w:rsidR="000C29A3" w:rsidRDefault="000C29A3" w:rsidP="00621180">
      <w:pPr>
        <w:shd w:val="clear" w:color="auto" w:fill="FFFFFF"/>
        <w:spacing w:before="238"/>
        <w:ind w:left="17" w:right="-1053"/>
        <w:jc w:val="both"/>
        <w:rPr>
          <w:color w:val="000000"/>
          <w:spacing w:val="-5"/>
          <w:sz w:val="22"/>
          <w:szCs w:val="22"/>
        </w:rPr>
      </w:pPr>
      <w:r>
        <w:rPr>
          <w:b/>
          <w:bCs/>
          <w:color w:val="000000"/>
          <w:spacing w:val="-9"/>
          <w:sz w:val="22"/>
          <w:szCs w:val="22"/>
        </w:rPr>
        <w:t>6.2. Oględziny instalacji elektrycznych</w:t>
      </w:r>
    </w:p>
    <w:p w14:paraId="5F3BB72C" w14:textId="77777777" w:rsidR="000C29A3" w:rsidRDefault="000C29A3" w:rsidP="00621180">
      <w:pPr>
        <w:shd w:val="clear" w:color="auto" w:fill="FFFFFF"/>
        <w:spacing w:line="202" w:lineRule="exact"/>
        <w:ind w:left="7" w:right="-1053"/>
        <w:jc w:val="both"/>
        <w:rPr>
          <w:color w:val="000000"/>
          <w:spacing w:val="-5"/>
          <w:sz w:val="22"/>
          <w:szCs w:val="22"/>
        </w:rPr>
      </w:pPr>
    </w:p>
    <w:p w14:paraId="10EF02EE" w14:textId="77777777" w:rsidR="000C29A3" w:rsidRDefault="000C29A3" w:rsidP="00621180">
      <w:pPr>
        <w:shd w:val="clear" w:color="auto" w:fill="FFFFFF"/>
        <w:jc w:val="both"/>
        <w:rPr>
          <w:color w:val="000000"/>
          <w:spacing w:val="-6"/>
          <w:sz w:val="22"/>
          <w:szCs w:val="22"/>
        </w:rPr>
      </w:pPr>
      <w:r>
        <w:rPr>
          <w:color w:val="000000"/>
          <w:spacing w:val="-5"/>
          <w:sz w:val="22"/>
          <w:szCs w:val="22"/>
        </w:rPr>
        <w:tab/>
        <w:t xml:space="preserve">Oględziny należy wykonać przed przystąpieniem do prób i po odłączeniu zasilania instalacji. Celem oględzin jest stwierdzenie, czy zainstalowane urządzenia, aparaty i środki zabezpieczeń i ochrony spełniają wymagania </w:t>
      </w:r>
      <w:r>
        <w:rPr>
          <w:color w:val="000000"/>
          <w:spacing w:val="-6"/>
          <w:sz w:val="22"/>
          <w:szCs w:val="22"/>
        </w:rPr>
        <w:t xml:space="preserve">bezpieczeństwa zawarte w odpowiednich normach przedmiotowych (stwierdzenie zgodności ich parametrów technicznych z wymaganiami norm), czy zostały prawidłowo dobrane i zainstalowane oraz oznaczone zgodnie z projektem, czy nie mają widocznych uszkodzeń wpływających na pogorszenie   bezpieczeństwa. Podstawowy zakres oględzin obejmuje przede wszystkim sprawdzenie prawidłowości: ochrony przed porażeniem prądem elektrycznym, ochrony przed pożarem i przed skutkami cieplnymi, doboru przewodów do obciążalności prądowej i spadku napięcia </w:t>
      </w:r>
      <w:r>
        <w:rPr>
          <w:color w:val="000000"/>
          <w:spacing w:val="-5"/>
          <w:sz w:val="22"/>
          <w:szCs w:val="22"/>
        </w:rPr>
        <w:t xml:space="preserve">oraz doboru i nastawienia urządzeń zabezpieczających i sygnalizacyjnych, umieszczenia odpowiednich urządzeń </w:t>
      </w:r>
      <w:r>
        <w:rPr>
          <w:color w:val="000000"/>
          <w:spacing w:val="-6"/>
          <w:sz w:val="22"/>
          <w:szCs w:val="22"/>
        </w:rPr>
        <w:t xml:space="preserve">odłączających i łączących, doboru urządzeń i środków ochrony w zależności od wpływów zewnętrznych, oznaczenia przewodów neutralnych i ochronnych oraz </w:t>
      </w:r>
      <w:proofErr w:type="spellStart"/>
      <w:r>
        <w:rPr>
          <w:color w:val="000000"/>
          <w:spacing w:val="-6"/>
          <w:sz w:val="22"/>
          <w:szCs w:val="22"/>
        </w:rPr>
        <w:t>ochronno</w:t>
      </w:r>
      <w:proofErr w:type="spellEnd"/>
      <w:r>
        <w:rPr>
          <w:color w:val="000000"/>
          <w:spacing w:val="-6"/>
          <w:sz w:val="22"/>
          <w:szCs w:val="22"/>
        </w:rPr>
        <w:t xml:space="preserve"> neutralnych, umieszczenia schematów, tablic ostrzegawczych   lub innych podobnych informacji oraz oznaczenia obwodów, bezpieczników, łączników, zacisków, itp., połączeń </w:t>
      </w:r>
      <w:r>
        <w:rPr>
          <w:color w:val="000000"/>
          <w:spacing w:val="-10"/>
          <w:sz w:val="22"/>
          <w:szCs w:val="22"/>
        </w:rPr>
        <w:t>przewodów.</w:t>
      </w:r>
    </w:p>
    <w:p w14:paraId="3C50262C" w14:textId="77777777" w:rsidR="000C29A3" w:rsidRDefault="000C29A3" w:rsidP="00621180">
      <w:pPr>
        <w:shd w:val="clear" w:color="auto" w:fill="FFFFFF"/>
        <w:jc w:val="both"/>
        <w:rPr>
          <w:b/>
          <w:bCs/>
          <w:color w:val="000000"/>
          <w:spacing w:val="-9"/>
          <w:sz w:val="22"/>
          <w:szCs w:val="22"/>
        </w:rPr>
      </w:pPr>
      <w:r>
        <w:rPr>
          <w:color w:val="000000"/>
          <w:spacing w:val="-6"/>
          <w:sz w:val="22"/>
          <w:szCs w:val="22"/>
        </w:rPr>
        <w:t xml:space="preserve">Podstawowe czynności, jakie powinny być wykonane podczas oględzin, a także wymagania norm, których spełnienie należy stwierdzić w trakcie wykonywania poszczególnych sprawdzeń, podane są poniżej z zachowaniem kolejności </w:t>
      </w:r>
      <w:r>
        <w:rPr>
          <w:color w:val="000000"/>
          <w:spacing w:val="-7"/>
          <w:sz w:val="22"/>
          <w:szCs w:val="22"/>
        </w:rPr>
        <w:t>wymienionego zakresu oględzin.</w:t>
      </w:r>
    </w:p>
    <w:p w14:paraId="69D54B49" w14:textId="77777777" w:rsidR="000C29A3" w:rsidRDefault="000C29A3" w:rsidP="00621180">
      <w:pPr>
        <w:shd w:val="clear" w:color="auto" w:fill="FFFFFF"/>
        <w:spacing w:before="238"/>
        <w:ind w:left="55" w:right="-1053"/>
        <w:jc w:val="both"/>
        <w:rPr>
          <w:color w:val="000000"/>
          <w:spacing w:val="-6"/>
          <w:sz w:val="22"/>
          <w:szCs w:val="22"/>
        </w:rPr>
      </w:pPr>
      <w:r>
        <w:rPr>
          <w:b/>
          <w:bCs/>
          <w:color w:val="000000"/>
          <w:spacing w:val="-9"/>
          <w:sz w:val="22"/>
          <w:szCs w:val="22"/>
        </w:rPr>
        <w:t>6.2.1. Ochrona przed porażeniem prądem elektrycznym</w:t>
      </w:r>
    </w:p>
    <w:p w14:paraId="36B61F8A" w14:textId="77777777" w:rsidR="000C29A3" w:rsidRDefault="000C29A3" w:rsidP="00621180">
      <w:pPr>
        <w:shd w:val="clear" w:color="auto" w:fill="FFFFFF"/>
        <w:spacing w:line="202" w:lineRule="exact"/>
        <w:ind w:left="5" w:right="-1053"/>
        <w:jc w:val="both"/>
        <w:rPr>
          <w:color w:val="000000"/>
          <w:spacing w:val="-6"/>
          <w:sz w:val="22"/>
          <w:szCs w:val="22"/>
        </w:rPr>
      </w:pPr>
    </w:p>
    <w:p w14:paraId="03E4B9D1" w14:textId="77777777" w:rsidR="000C29A3" w:rsidRDefault="000C29A3" w:rsidP="00621180">
      <w:pPr>
        <w:shd w:val="clear" w:color="auto" w:fill="FFFFFF"/>
        <w:jc w:val="both"/>
        <w:rPr>
          <w:color w:val="000000"/>
          <w:spacing w:val="-6"/>
          <w:sz w:val="22"/>
          <w:szCs w:val="22"/>
        </w:rPr>
      </w:pPr>
      <w:r>
        <w:rPr>
          <w:color w:val="000000"/>
          <w:spacing w:val="-6"/>
          <w:sz w:val="22"/>
          <w:szCs w:val="22"/>
        </w:rPr>
        <w:t>Przed przystąpieniem do sprawdzania należy ustalić jakie środki ochrony przed dotykiem bezpośrednim (ochrona podstawowa) i pośrednim (ochrona dodatkowa) przewidywano do zastosowania oraz stwierdzić prawidłowość dobrania środków ochrony przed porażeniem prądem elektrycznym.</w:t>
      </w:r>
    </w:p>
    <w:p w14:paraId="78B941BE" w14:textId="77777777" w:rsidR="000C29A3" w:rsidRDefault="000C29A3" w:rsidP="00621180">
      <w:pPr>
        <w:shd w:val="clear" w:color="auto" w:fill="FFFFFF"/>
        <w:tabs>
          <w:tab w:val="left" w:pos="2678"/>
        </w:tabs>
        <w:jc w:val="both"/>
        <w:rPr>
          <w:color w:val="000000"/>
          <w:spacing w:val="-6"/>
          <w:sz w:val="22"/>
          <w:szCs w:val="22"/>
        </w:rPr>
      </w:pPr>
      <w:r>
        <w:rPr>
          <w:color w:val="000000"/>
          <w:spacing w:val="-6"/>
          <w:sz w:val="22"/>
          <w:szCs w:val="22"/>
        </w:rPr>
        <w:t xml:space="preserve">Zastosowane środki ochrony przed porażeniem prądem elektrycznym powinny spełniać przede wszystkim: </w:t>
      </w:r>
    </w:p>
    <w:p w14:paraId="761C066A" w14:textId="77777777" w:rsidR="000C29A3" w:rsidRDefault="000C29A3" w:rsidP="00621180">
      <w:pPr>
        <w:shd w:val="clear" w:color="auto" w:fill="FFFFFF"/>
        <w:tabs>
          <w:tab w:val="left" w:pos="2678"/>
        </w:tabs>
        <w:jc w:val="both"/>
        <w:rPr>
          <w:color w:val="000000"/>
          <w:spacing w:val="-6"/>
          <w:sz w:val="22"/>
          <w:szCs w:val="22"/>
        </w:rPr>
      </w:pPr>
      <w:r>
        <w:rPr>
          <w:color w:val="000000"/>
          <w:spacing w:val="-6"/>
          <w:sz w:val="22"/>
          <w:szCs w:val="22"/>
        </w:rPr>
        <w:t xml:space="preserve">Wymagania ogólne podane w normie </w:t>
      </w:r>
    </w:p>
    <w:p w14:paraId="2C2EFC08" w14:textId="77777777" w:rsidR="000C29A3" w:rsidRDefault="000C29A3" w:rsidP="00621180">
      <w:pPr>
        <w:shd w:val="clear" w:color="auto" w:fill="FFFFFF"/>
        <w:tabs>
          <w:tab w:val="left" w:pos="2678"/>
        </w:tabs>
        <w:jc w:val="both"/>
        <w:rPr>
          <w:color w:val="000000"/>
          <w:spacing w:val="-6"/>
          <w:sz w:val="22"/>
          <w:szCs w:val="22"/>
        </w:rPr>
      </w:pPr>
      <w:r>
        <w:rPr>
          <w:color w:val="000000"/>
          <w:spacing w:val="-6"/>
          <w:sz w:val="22"/>
          <w:szCs w:val="22"/>
        </w:rPr>
        <w:t xml:space="preserve">PN-HD 60364-4-41:2009 Instalacje elektryczne niskiego napięcia -- Część 4-41: Ochrona dla zapewnienia </w:t>
      </w:r>
      <w:r>
        <w:rPr>
          <w:color w:val="000000"/>
          <w:spacing w:val="-6"/>
          <w:sz w:val="22"/>
          <w:szCs w:val="22"/>
        </w:rPr>
        <w:lastRenderedPageBreak/>
        <w:t>bezpieczeństwa -- Ochrona przed porażeniem elektrycznym</w:t>
      </w:r>
    </w:p>
    <w:p w14:paraId="21878B8F" w14:textId="77777777" w:rsidR="000C29A3" w:rsidRDefault="000C29A3" w:rsidP="00621180">
      <w:pPr>
        <w:shd w:val="clear" w:color="auto" w:fill="FFFFFF"/>
        <w:tabs>
          <w:tab w:val="left" w:pos="2678"/>
        </w:tabs>
        <w:jc w:val="both"/>
        <w:rPr>
          <w:color w:val="000000"/>
          <w:spacing w:val="-6"/>
          <w:sz w:val="22"/>
          <w:szCs w:val="22"/>
        </w:rPr>
      </w:pPr>
      <w:r>
        <w:rPr>
          <w:color w:val="000000"/>
          <w:spacing w:val="-6"/>
          <w:sz w:val="22"/>
          <w:szCs w:val="22"/>
        </w:rPr>
        <w:t xml:space="preserve">W normie tej określone są środki ochrony </w:t>
      </w:r>
      <w:proofErr w:type="spellStart"/>
      <w:proofErr w:type="gramStart"/>
      <w:r>
        <w:rPr>
          <w:color w:val="000000"/>
          <w:spacing w:val="-6"/>
          <w:sz w:val="22"/>
          <w:szCs w:val="22"/>
        </w:rPr>
        <w:t>przed:</w:t>
      </w:r>
      <w:r>
        <w:rPr>
          <w:color w:val="000000"/>
          <w:spacing w:val="-7"/>
          <w:sz w:val="22"/>
          <w:szCs w:val="22"/>
        </w:rPr>
        <w:t>dotykiem</w:t>
      </w:r>
      <w:proofErr w:type="spellEnd"/>
      <w:proofErr w:type="gramEnd"/>
      <w:r>
        <w:rPr>
          <w:color w:val="000000"/>
          <w:spacing w:val="-7"/>
          <w:sz w:val="22"/>
          <w:szCs w:val="22"/>
        </w:rPr>
        <w:t xml:space="preserve"> bezpośrednim poprzez:</w:t>
      </w:r>
    </w:p>
    <w:p w14:paraId="6801BFD1" w14:textId="77777777" w:rsidR="000C29A3" w:rsidRDefault="000C29A3" w:rsidP="00621180">
      <w:pPr>
        <w:numPr>
          <w:ilvl w:val="0"/>
          <w:numId w:val="17"/>
        </w:numPr>
        <w:shd w:val="clear" w:color="auto" w:fill="FFFFFF"/>
        <w:tabs>
          <w:tab w:val="left" w:pos="1757"/>
        </w:tabs>
        <w:jc w:val="both"/>
        <w:rPr>
          <w:color w:val="000000"/>
          <w:spacing w:val="-6"/>
          <w:sz w:val="22"/>
          <w:szCs w:val="22"/>
        </w:rPr>
      </w:pPr>
      <w:r>
        <w:rPr>
          <w:color w:val="000000"/>
          <w:spacing w:val="-6"/>
          <w:sz w:val="22"/>
          <w:szCs w:val="22"/>
        </w:rPr>
        <w:t>izolowanie części czynnych,</w:t>
      </w:r>
    </w:p>
    <w:p w14:paraId="2628B115" w14:textId="77777777" w:rsidR="000C29A3" w:rsidRDefault="000C29A3" w:rsidP="00621180">
      <w:pPr>
        <w:numPr>
          <w:ilvl w:val="0"/>
          <w:numId w:val="17"/>
        </w:numPr>
        <w:shd w:val="clear" w:color="auto" w:fill="FFFFFF"/>
        <w:tabs>
          <w:tab w:val="left" w:pos="1757"/>
        </w:tabs>
        <w:jc w:val="both"/>
        <w:rPr>
          <w:color w:val="000000"/>
          <w:spacing w:val="-6"/>
          <w:sz w:val="22"/>
          <w:szCs w:val="22"/>
        </w:rPr>
      </w:pPr>
      <w:r>
        <w:rPr>
          <w:color w:val="000000"/>
          <w:spacing w:val="-6"/>
          <w:sz w:val="22"/>
          <w:szCs w:val="22"/>
        </w:rPr>
        <w:t xml:space="preserve">zastosowanie   urządzeń ochronnych różnicowoprądowych o znamionowym prądzie zadziałania nie większym niż 30 </w:t>
      </w:r>
      <w:proofErr w:type="spellStart"/>
      <w:r>
        <w:rPr>
          <w:color w:val="000000"/>
          <w:spacing w:val="-6"/>
          <w:sz w:val="22"/>
          <w:szCs w:val="22"/>
        </w:rPr>
        <w:t>mA</w:t>
      </w:r>
      <w:proofErr w:type="spellEnd"/>
      <w:r>
        <w:rPr>
          <w:color w:val="000000"/>
          <w:spacing w:val="-6"/>
          <w:sz w:val="22"/>
          <w:szCs w:val="22"/>
        </w:rPr>
        <w:t xml:space="preserve">, jako uzupełniającego środka ochrony przed dotykiem bezpośrednim; </w:t>
      </w:r>
    </w:p>
    <w:p w14:paraId="021E4BA6" w14:textId="77777777" w:rsidR="000C29A3" w:rsidRDefault="000C29A3" w:rsidP="00621180">
      <w:pPr>
        <w:numPr>
          <w:ilvl w:val="0"/>
          <w:numId w:val="17"/>
        </w:numPr>
        <w:shd w:val="clear" w:color="auto" w:fill="FFFFFF"/>
        <w:tabs>
          <w:tab w:val="left" w:pos="1757"/>
        </w:tabs>
        <w:jc w:val="both"/>
        <w:rPr>
          <w:color w:val="000000"/>
          <w:spacing w:val="-6"/>
          <w:sz w:val="22"/>
          <w:szCs w:val="22"/>
        </w:rPr>
      </w:pPr>
      <w:r>
        <w:rPr>
          <w:color w:val="000000"/>
          <w:spacing w:val="-6"/>
          <w:sz w:val="22"/>
          <w:szCs w:val="22"/>
        </w:rPr>
        <w:t>dotykiem pośrednim przez zastosowanie:</w:t>
      </w:r>
    </w:p>
    <w:p w14:paraId="5F48CAB0" w14:textId="77777777" w:rsidR="000C29A3" w:rsidRDefault="000C29A3" w:rsidP="00621180">
      <w:pPr>
        <w:numPr>
          <w:ilvl w:val="0"/>
          <w:numId w:val="17"/>
        </w:numPr>
        <w:shd w:val="clear" w:color="auto" w:fill="FFFFFF"/>
        <w:tabs>
          <w:tab w:val="left" w:pos="1757"/>
        </w:tabs>
        <w:jc w:val="both"/>
        <w:rPr>
          <w:color w:val="000000"/>
          <w:spacing w:val="-6"/>
          <w:sz w:val="22"/>
          <w:szCs w:val="22"/>
        </w:rPr>
      </w:pPr>
      <w:r>
        <w:rPr>
          <w:color w:val="000000"/>
          <w:spacing w:val="-6"/>
          <w:sz w:val="22"/>
          <w:szCs w:val="22"/>
        </w:rPr>
        <w:t xml:space="preserve">samoczynnego wyłączenia zasilania i połączeń wyrównawczych głównych oraz dodatkowych </w:t>
      </w:r>
      <w:r>
        <w:rPr>
          <w:color w:val="000000"/>
          <w:spacing w:val="-7"/>
          <w:sz w:val="22"/>
          <w:szCs w:val="22"/>
        </w:rPr>
        <w:t>(miejscowych),</w:t>
      </w:r>
    </w:p>
    <w:p w14:paraId="0694A24D" w14:textId="77777777" w:rsidR="000C29A3" w:rsidRDefault="000C29A3" w:rsidP="00621180">
      <w:pPr>
        <w:numPr>
          <w:ilvl w:val="0"/>
          <w:numId w:val="17"/>
        </w:numPr>
        <w:shd w:val="clear" w:color="auto" w:fill="FFFFFF"/>
        <w:tabs>
          <w:tab w:val="left" w:pos="1757"/>
        </w:tabs>
        <w:spacing w:before="2"/>
        <w:jc w:val="both"/>
        <w:rPr>
          <w:color w:val="000000"/>
          <w:spacing w:val="-6"/>
          <w:sz w:val="22"/>
          <w:szCs w:val="22"/>
        </w:rPr>
      </w:pPr>
      <w:r>
        <w:rPr>
          <w:color w:val="000000"/>
          <w:spacing w:val="-6"/>
          <w:sz w:val="22"/>
          <w:szCs w:val="22"/>
        </w:rPr>
        <w:t>urządzeń II klasy ochronności lub o izolacji równoważnej,</w:t>
      </w:r>
    </w:p>
    <w:p w14:paraId="0F231EB8" w14:textId="77777777" w:rsidR="000C29A3" w:rsidRDefault="000C29A3" w:rsidP="00621180">
      <w:pPr>
        <w:numPr>
          <w:ilvl w:val="0"/>
          <w:numId w:val="17"/>
        </w:numPr>
        <w:shd w:val="clear" w:color="auto" w:fill="FFFFFF"/>
        <w:tabs>
          <w:tab w:val="left" w:pos="1757"/>
        </w:tabs>
        <w:jc w:val="both"/>
        <w:rPr>
          <w:color w:val="000000"/>
          <w:spacing w:val="-6"/>
          <w:sz w:val="22"/>
          <w:szCs w:val="22"/>
        </w:rPr>
      </w:pPr>
      <w:proofErr w:type="gramStart"/>
      <w:r>
        <w:rPr>
          <w:color w:val="000000"/>
          <w:spacing w:val="-6"/>
          <w:sz w:val="22"/>
          <w:szCs w:val="22"/>
        </w:rPr>
        <w:t>nie uziemionych</w:t>
      </w:r>
      <w:proofErr w:type="gramEnd"/>
      <w:r>
        <w:rPr>
          <w:color w:val="000000"/>
          <w:spacing w:val="-6"/>
          <w:sz w:val="22"/>
          <w:szCs w:val="22"/>
        </w:rPr>
        <w:t xml:space="preserve"> połączeń wyrównawczych miejscowych, </w:t>
      </w:r>
    </w:p>
    <w:p w14:paraId="515E3BE7" w14:textId="77777777" w:rsidR="000C29A3" w:rsidRDefault="000C29A3" w:rsidP="00621180">
      <w:pPr>
        <w:numPr>
          <w:ilvl w:val="0"/>
          <w:numId w:val="17"/>
        </w:numPr>
        <w:shd w:val="clear" w:color="auto" w:fill="FFFFFF"/>
        <w:tabs>
          <w:tab w:val="left" w:pos="1757"/>
        </w:tabs>
        <w:jc w:val="both"/>
        <w:rPr>
          <w:b/>
          <w:bCs/>
          <w:color w:val="000000"/>
          <w:spacing w:val="-9"/>
          <w:sz w:val="22"/>
          <w:szCs w:val="22"/>
        </w:rPr>
      </w:pPr>
      <w:proofErr w:type="spellStart"/>
      <w:r>
        <w:rPr>
          <w:color w:val="000000"/>
          <w:spacing w:val="-6"/>
          <w:sz w:val="22"/>
          <w:szCs w:val="22"/>
        </w:rPr>
        <w:t>oprzewodowanie</w:t>
      </w:r>
      <w:proofErr w:type="spellEnd"/>
      <w:r>
        <w:rPr>
          <w:color w:val="000000"/>
          <w:spacing w:val="-6"/>
          <w:sz w:val="22"/>
          <w:szCs w:val="22"/>
        </w:rPr>
        <w:t xml:space="preserve"> o izolacji wzmocnionej.</w:t>
      </w:r>
    </w:p>
    <w:p w14:paraId="272CFC90" w14:textId="77777777" w:rsidR="000C29A3" w:rsidRDefault="000C29A3" w:rsidP="00621180">
      <w:pPr>
        <w:shd w:val="clear" w:color="auto" w:fill="FFFFFF"/>
        <w:spacing w:before="293" w:line="202" w:lineRule="exact"/>
        <w:ind w:left="2" w:right="-1053"/>
        <w:jc w:val="both"/>
        <w:rPr>
          <w:color w:val="000000"/>
          <w:spacing w:val="-7"/>
          <w:sz w:val="22"/>
          <w:szCs w:val="22"/>
        </w:rPr>
      </w:pPr>
      <w:r>
        <w:rPr>
          <w:b/>
          <w:bCs/>
          <w:color w:val="000000"/>
          <w:spacing w:val="-9"/>
          <w:sz w:val="22"/>
          <w:szCs w:val="22"/>
        </w:rPr>
        <w:t>6.2.2. Ochrona przed pożarem i skutkami cieplnymi</w:t>
      </w:r>
    </w:p>
    <w:p w14:paraId="03E1EC85" w14:textId="77777777" w:rsidR="000C29A3" w:rsidRDefault="000C29A3" w:rsidP="00621180">
      <w:pPr>
        <w:shd w:val="clear" w:color="auto" w:fill="FFFFFF"/>
        <w:spacing w:line="202" w:lineRule="exact"/>
        <w:ind w:right="-1053"/>
        <w:jc w:val="both"/>
        <w:rPr>
          <w:color w:val="000000"/>
          <w:spacing w:val="-7"/>
          <w:sz w:val="22"/>
          <w:szCs w:val="22"/>
        </w:rPr>
      </w:pPr>
    </w:p>
    <w:p w14:paraId="0D3B5361" w14:textId="77777777" w:rsidR="000C29A3" w:rsidRDefault="000C29A3" w:rsidP="00621180">
      <w:pPr>
        <w:shd w:val="clear" w:color="auto" w:fill="FFFFFF"/>
        <w:ind w:right="-1055"/>
        <w:jc w:val="both"/>
        <w:rPr>
          <w:color w:val="000000"/>
          <w:spacing w:val="-5"/>
          <w:sz w:val="22"/>
          <w:szCs w:val="22"/>
        </w:rPr>
      </w:pPr>
      <w:r>
        <w:rPr>
          <w:color w:val="000000"/>
          <w:spacing w:val="-7"/>
          <w:sz w:val="22"/>
          <w:szCs w:val="22"/>
        </w:rPr>
        <w:t>Należy ustalić, czy:</w:t>
      </w:r>
    </w:p>
    <w:p w14:paraId="37FA7865" w14:textId="77777777" w:rsidR="000C29A3" w:rsidRDefault="000C29A3" w:rsidP="00621180">
      <w:pPr>
        <w:numPr>
          <w:ilvl w:val="0"/>
          <w:numId w:val="18"/>
        </w:numPr>
        <w:shd w:val="clear" w:color="auto" w:fill="FFFFFF"/>
        <w:tabs>
          <w:tab w:val="left" w:pos="1146"/>
        </w:tabs>
        <w:spacing w:before="5"/>
        <w:jc w:val="both"/>
        <w:rPr>
          <w:color w:val="000000"/>
          <w:spacing w:val="-2"/>
          <w:sz w:val="22"/>
          <w:szCs w:val="22"/>
        </w:rPr>
      </w:pPr>
      <w:r>
        <w:rPr>
          <w:color w:val="000000"/>
          <w:spacing w:val="-5"/>
          <w:sz w:val="22"/>
          <w:szCs w:val="22"/>
        </w:rPr>
        <w:t xml:space="preserve">instalacje i urządzenia elektryczne nie stwarzają zagrożenia pożarowego dla materiałów lub podłoży, na </w:t>
      </w:r>
      <w:r>
        <w:rPr>
          <w:color w:val="000000"/>
          <w:spacing w:val="-6"/>
          <w:sz w:val="22"/>
          <w:szCs w:val="22"/>
        </w:rPr>
        <w:t xml:space="preserve">których bądź obok których są zainstalowane, </w:t>
      </w:r>
    </w:p>
    <w:p w14:paraId="1EE99176" w14:textId="77777777" w:rsidR="000C29A3" w:rsidRDefault="000C29A3" w:rsidP="00621180">
      <w:pPr>
        <w:numPr>
          <w:ilvl w:val="0"/>
          <w:numId w:val="18"/>
        </w:numPr>
        <w:shd w:val="clear" w:color="auto" w:fill="FFFFFF"/>
        <w:tabs>
          <w:tab w:val="left" w:pos="1146"/>
        </w:tabs>
        <w:spacing w:before="2"/>
        <w:jc w:val="both"/>
        <w:rPr>
          <w:color w:val="000000"/>
          <w:spacing w:val="-5"/>
          <w:sz w:val="22"/>
          <w:szCs w:val="22"/>
        </w:rPr>
      </w:pPr>
      <w:proofErr w:type="gramStart"/>
      <w:r>
        <w:rPr>
          <w:color w:val="000000"/>
          <w:spacing w:val="-2"/>
          <w:sz w:val="22"/>
          <w:szCs w:val="22"/>
        </w:rPr>
        <w:t>urządzenia  mogące</w:t>
      </w:r>
      <w:proofErr w:type="gramEnd"/>
      <w:r>
        <w:rPr>
          <w:color w:val="000000"/>
          <w:spacing w:val="-2"/>
          <w:sz w:val="22"/>
          <w:szCs w:val="22"/>
        </w:rPr>
        <w:t xml:space="preserve">  powodować powstawanie łuku elektrycznego są odpowiednio zabezpieczone </w:t>
      </w:r>
      <w:r>
        <w:rPr>
          <w:color w:val="000000"/>
          <w:spacing w:val="-6"/>
          <w:sz w:val="22"/>
          <w:szCs w:val="22"/>
        </w:rPr>
        <w:t>przed jego negatywnym oddziaływaniem na otoczenie,</w:t>
      </w:r>
    </w:p>
    <w:p w14:paraId="017E1C62" w14:textId="77777777" w:rsidR="000C29A3" w:rsidRDefault="000C29A3" w:rsidP="00621180">
      <w:pPr>
        <w:numPr>
          <w:ilvl w:val="0"/>
          <w:numId w:val="18"/>
        </w:numPr>
        <w:shd w:val="clear" w:color="auto" w:fill="FFFFFF"/>
        <w:tabs>
          <w:tab w:val="left" w:pos="1146"/>
        </w:tabs>
        <w:jc w:val="both"/>
        <w:rPr>
          <w:color w:val="000000"/>
          <w:spacing w:val="-6"/>
          <w:sz w:val="22"/>
          <w:szCs w:val="22"/>
        </w:rPr>
      </w:pPr>
      <w:r>
        <w:rPr>
          <w:color w:val="000000"/>
          <w:spacing w:val="-5"/>
          <w:sz w:val="22"/>
          <w:szCs w:val="22"/>
        </w:rPr>
        <w:t>dostępne części urządzeń i aparatów nie zagrażają poparzeniem,</w:t>
      </w:r>
    </w:p>
    <w:p w14:paraId="5E139E23" w14:textId="77777777" w:rsidR="000C29A3" w:rsidRDefault="000C29A3" w:rsidP="00621180">
      <w:pPr>
        <w:numPr>
          <w:ilvl w:val="0"/>
          <w:numId w:val="18"/>
        </w:numPr>
        <w:shd w:val="clear" w:color="auto" w:fill="FFFFFF"/>
        <w:tabs>
          <w:tab w:val="left" w:pos="1146"/>
        </w:tabs>
        <w:spacing w:before="2"/>
        <w:jc w:val="both"/>
        <w:rPr>
          <w:color w:val="000000"/>
          <w:spacing w:val="-3"/>
          <w:sz w:val="22"/>
          <w:szCs w:val="22"/>
        </w:rPr>
      </w:pPr>
      <w:r>
        <w:rPr>
          <w:color w:val="000000"/>
          <w:spacing w:val="-6"/>
          <w:sz w:val="22"/>
          <w:szCs w:val="22"/>
        </w:rPr>
        <w:t xml:space="preserve">urządzenia do wytwarzania pary, gorącej wody lub gorącego powietrza mają wymagane normami </w:t>
      </w:r>
      <w:r>
        <w:rPr>
          <w:color w:val="000000"/>
          <w:spacing w:val="-5"/>
          <w:sz w:val="22"/>
          <w:szCs w:val="22"/>
        </w:rPr>
        <w:t>zabezpieczenia przed przegrzaniem,</w:t>
      </w:r>
    </w:p>
    <w:p w14:paraId="31A689F2" w14:textId="77777777" w:rsidR="000C29A3" w:rsidRDefault="000C29A3" w:rsidP="00621180">
      <w:pPr>
        <w:numPr>
          <w:ilvl w:val="0"/>
          <w:numId w:val="18"/>
        </w:numPr>
        <w:shd w:val="clear" w:color="auto" w:fill="FFFFFF"/>
        <w:tabs>
          <w:tab w:val="left" w:pos="1146"/>
        </w:tabs>
        <w:spacing w:before="5"/>
        <w:jc w:val="both"/>
      </w:pPr>
      <w:r>
        <w:rPr>
          <w:color w:val="000000"/>
          <w:spacing w:val="-3"/>
          <w:sz w:val="22"/>
          <w:szCs w:val="22"/>
        </w:rPr>
        <w:t xml:space="preserve">urządzenia wytwarzające promieniowanie cieplne, skupione lub zogniskowane, nie zagrażają </w:t>
      </w:r>
      <w:r>
        <w:rPr>
          <w:color w:val="000000"/>
          <w:spacing w:val="-6"/>
          <w:sz w:val="22"/>
          <w:szCs w:val="22"/>
        </w:rPr>
        <w:t>wystąpieniem niebezpiecznych temperatur.</w:t>
      </w:r>
    </w:p>
    <w:p w14:paraId="5D06D710" w14:textId="77777777" w:rsidR="000C29A3" w:rsidRDefault="000C29A3" w:rsidP="00621180">
      <w:pPr>
        <w:shd w:val="clear" w:color="auto" w:fill="FFFFFF"/>
        <w:tabs>
          <w:tab w:val="left" w:pos="1146"/>
        </w:tabs>
        <w:spacing w:before="5"/>
        <w:jc w:val="both"/>
      </w:pPr>
    </w:p>
    <w:p w14:paraId="6A756BF5" w14:textId="77777777" w:rsidR="000C29A3" w:rsidRDefault="000C29A3" w:rsidP="00621180">
      <w:pPr>
        <w:shd w:val="clear" w:color="auto" w:fill="FFFFFF"/>
        <w:spacing w:before="242" w:line="264" w:lineRule="exact"/>
        <w:ind w:left="564" w:right="489" w:hanging="492"/>
        <w:jc w:val="both"/>
        <w:rPr>
          <w:color w:val="000000"/>
          <w:spacing w:val="-7"/>
          <w:sz w:val="22"/>
          <w:szCs w:val="22"/>
        </w:rPr>
      </w:pPr>
      <w:r>
        <w:rPr>
          <w:b/>
          <w:bCs/>
          <w:color w:val="000000"/>
          <w:spacing w:val="-4"/>
          <w:sz w:val="22"/>
          <w:szCs w:val="22"/>
        </w:rPr>
        <w:t>6.2.3. Dobór przewodów do obciążalności prądowej i spadku napięcia oraz dobór i nastawienie urządzeń zabezpieczających i sygnalizacyjnych.</w:t>
      </w:r>
    </w:p>
    <w:p w14:paraId="35BB8C77" w14:textId="77777777" w:rsidR="000C29A3" w:rsidRDefault="000C29A3" w:rsidP="00621180">
      <w:pPr>
        <w:shd w:val="clear" w:color="auto" w:fill="FFFFFF"/>
        <w:ind w:left="12" w:right="-1055"/>
        <w:jc w:val="both"/>
        <w:rPr>
          <w:color w:val="000000"/>
          <w:spacing w:val="-6"/>
          <w:sz w:val="22"/>
          <w:szCs w:val="22"/>
        </w:rPr>
      </w:pPr>
      <w:r>
        <w:rPr>
          <w:color w:val="000000"/>
          <w:spacing w:val="-7"/>
          <w:sz w:val="22"/>
          <w:szCs w:val="22"/>
        </w:rPr>
        <w:t>W tym przypadku należy sprawdzić:</w:t>
      </w:r>
    </w:p>
    <w:p w14:paraId="770891BC" w14:textId="77777777" w:rsidR="000C29A3" w:rsidRDefault="000C29A3" w:rsidP="00621180">
      <w:pPr>
        <w:numPr>
          <w:ilvl w:val="0"/>
          <w:numId w:val="19"/>
        </w:numPr>
        <w:shd w:val="clear" w:color="auto" w:fill="FFFFFF"/>
        <w:jc w:val="both"/>
        <w:rPr>
          <w:color w:val="000000"/>
          <w:spacing w:val="-5"/>
          <w:sz w:val="22"/>
          <w:szCs w:val="22"/>
        </w:rPr>
      </w:pPr>
      <w:r>
        <w:rPr>
          <w:color w:val="000000"/>
          <w:spacing w:val="-6"/>
          <w:sz w:val="22"/>
          <w:szCs w:val="22"/>
        </w:rPr>
        <w:t xml:space="preserve">prawidłowość odbioru parametrów </w:t>
      </w:r>
      <w:proofErr w:type="gramStart"/>
      <w:r>
        <w:rPr>
          <w:color w:val="000000"/>
          <w:spacing w:val="-6"/>
          <w:sz w:val="22"/>
          <w:szCs w:val="22"/>
        </w:rPr>
        <w:t>technicznych ,</w:t>
      </w:r>
      <w:proofErr w:type="gramEnd"/>
      <w:r>
        <w:rPr>
          <w:color w:val="000000"/>
          <w:spacing w:val="-6"/>
          <w:sz w:val="22"/>
          <w:szCs w:val="22"/>
        </w:rPr>
        <w:t xml:space="preserve"> kompatybilność i dostosowanie do warunków pracy urządzeń: zabezpieczających przed prądem przeciążeniowym, zabezpieczających przed prądem zwarciowym, </w:t>
      </w:r>
      <w:r>
        <w:rPr>
          <w:color w:val="000000"/>
          <w:spacing w:val="-7"/>
          <w:sz w:val="22"/>
          <w:szCs w:val="22"/>
        </w:rPr>
        <w:t xml:space="preserve">różnicowoprądowych, </w:t>
      </w:r>
      <w:r>
        <w:rPr>
          <w:color w:val="000000"/>
          <w:spacing w:val="-5"/>
          <w:sz w:val="22"/>
          <w:szCs w:val="22"/>
        </w:rPr>
        <w:t xml:space="preserve">zabezpieczających przed przepięciami, zabezpieczających przed zanikaniem napięcia, </w:t>
      </w:r>
      <w:r>
        <w:rPr>
          <w:color w:val="000000"/>
          <w:spacing w:val="-6"/>
          <w:sz w:val="22"/>
          <w:szCs w:val="22"/>
        </w:rPr>
        <w:t>do odłączenia izolacyjnego a także, czy zastosowane środki ochrony są wykonane zgodnie z dokumentacją techniczną we właściwych miejscach instalacji elektrycznej,</w:t>
      </w:r>
    </w:p>
    <w:p w14:paraId="1ECBD7B4" w14:textId="77777777" w:rsidR="000C29A3" w:rsidRDefault="000C29A3" w:rsidP="00621180">
      <w:pPr>
        <w:numPr>
          <w:ilvl w:val="0"/>
          <w:numId w:val="19"/>
        </w:numPr>
        <w:shd w:val="clear" w:color="auto" w:fill="FFFFFF"/>
        <w:jc w:val="both"/>
        <w:rPr>
          <w:color w:val="000000"/>
          <w:spacing w:val="-5"/>
          <w:sz w:val="22"/>
          <w:szCs w:val="22"/>
        </w:rPr>
      </w:pPr>
      <w:r>
        <w:rPr>
          <w:color w:val="000000"/>
          <w:spacing w:val="-5"/>
          <w:sz w:val="22"/>
          <w:szCs w:val="22"/>
        </w:rPr>
        <w:t>prawidłowość nastawienia parametrów urządzeń (aparatów) zabezpieczających,</w:t>
      </w:r>
    </w:p>
    <w:p w14:paraId="0D1ED85B" w14:textId="77777777" w:rsidR="000C29A3" w:rsidRDefault="000C29A3" w:rsidP="00621180">
      <w:pPr>
        <w:numPr>
          <w:ilvl w:val="0"/>
          <w:numId w:val="19"/>
        </w:numPr>
        <w:shd w:val="clear" w:color="auto" w:fill="FFFFFF"/>
        <w:spacing w:before="2"/>
        <w:jc w:val="both"/>
        <w:rPr>
          <w:color w:val="000000"/>
          <w:spacing w:val="-6"/>
          <w:sz w:val="22"/>
          <w:szCs w:val="22"/>
        </w:rPr>
      </w:pPr>
      <w:r>
        <w:rPr>
          <w:color w:val="000000"/>
          <w:spacing w:val="-5"/>
          <w:sz w:val="22"/>
          <w:szCs w:val="22"/>
        </w:rPr>
        <w:t xml:space="preserve">prawidłowość zainstalowania i nastawienia urządzeń sygnalizacyjnych do stałej kontroli stanu izolacji i </w:t>
      </w:r>
      <w:proofErr w:type="gramStart"/>
      <w:r>
        <w:rPr>
          <w:color w:val="000000"/>
          <w:spacing w:val="-5"/>
          <w:sz w:val="22"/>
          <w:szCs w:val="22"/>
        </w:rPr>
        <w:t>innych</w:t>
      </w:r>
      <w:proofErr w:type="gramEnd"/>
      <w:r>
        <w:rPr>
          <w:color w:val="000000"/>
          <w:spacing w:val="-5"/>
          <w:sz w:val="22"/>
          <w:szCs w:val="22"/>
        </w:rPr>
        <w:t xml:space="preserve"> jeśli </w:t>
      </w:r>
      <w:r>
        <w:rPr>
          <w:color w:val="000000"/>
          <w:spacing w:val="-6"/>
          <w:sz w:val="22"/>
          <w:szCs w:val="22"/>
        </w:rPr>
        <w:t>takie przewidziano w projekcie,</w:t>
      </w:r>
    </w:p>
    <w:p w14:paraId="735EC4DE" w14:textId="77777777" w:rsidR="000C29A3" w:rsidRDefault="000C29A3" w:rsidP="00621180">
      <w:pPr>
        <w:numPr>
          <w:ilvl w:val="0"/>
          <w:numId w:val="19"/>
        </w:numPr>
        <w:shd w:val="clear" w:color="auto" w:fill="FFFFFF"/>
        <w:jc w:val="both"/>
        <w:rPr>
          <w:color w:val="000000"/>
          <w:spacing w:val="-5"/>
          <w:sz w:val="22"/>
          <w:szCs w:val="22"/>
        </w:rPr>
      </w:pPr>
      <w:r>
        <w:rPr>
          <w:color w:val="000000"/>
          <w:spacing w:val="-6"/>
          <w:sz w:val="22"/>
          <w:szCs w:val="22"/>
        </w:rPr>
        <w:t xml:space="preserve">prawidłowość doboru urządzeń zabezpieczających, ze względu na </w:t>
      </w:r>
      <w:proofErr w:type="gramStart"/>
      <w:r>
        <w:rPr>
          <w:color w:val="000000"/>
          <w:spacing w:val="-6"/>
          <w:sz w:val="22"/>
          <w:szCs w:val="22"/>
        </w:rPr>
        <w:t>wybiórczość,</w:t>
      </w:r>
      <w:proofErr w:type="gramEnd"/>
      <w:r>
        <w:rPr>
          <w:color w:val="000000"/>
          <w:spacing w:val="-6"/>
          <w:sz w:val="22"/>
          <w:szCs w:val="22"/>
        </w:rPr>
        <w:t xml:space="preserve"> (selektywność) działania,</w:t>
      </w:r>
    </w:p>
    <w:p w14:paraId="15B36021" w14:textId="77777777" w:rsidR="000C29A3" w:rsidRDefault="000C29A3" w:rsidP="00621180">
      <w:pPr>
        <w:numPr>
          <w:ilvl w:val="0"/>
          <w:numId w:val="19"/>
        </w:numPr>
        <w:shd w:val="clear" w:color="auto" w:fill="FFFFFF"/>
        <w:jc w:val="both"/>
        <w:rPr>
          <w:color w:val="000000"/>
          <w:spacing w:val="-6"/>
          <w:sz w:val="22"/>
          <w:szCs w:val="22"/>
        </w:rPr>
      </w:pPr>
      <w:r>
        <w:rPr>
          <w:color w:val="000000"/>
          <w:spacing w:val="-5"/>
          <w:sz w:val="22"/>
          <w:szCs w:val="22"/>
        </w:rPr>
        <w:t xml:space="preserve">czy przewody zostały dobrane do przewidywanych obciążeń prądem elektrycznym i zabezpieczono je przed przeciążeniem lub zwarciem oraz czy nie są przekroczone dopuszczalne </w:t>
      </w:r>
      <w:r>
        <w:rPr>
          <w:color w:val="000000"/>
          <w:spacing w:val="-7"/>
          <w:sz w:val="22"/>
          <w:szCs w:val="22"/>
        </w:rPr>
        <w:t>spadki napięcia.</w:t>
      </w:r>
    </w:p>
    <w:p w14:paraId="1D7B7F9F" w14:textId="77777777" w:rsidR="000C29A3" w:rsidRDefault="000C29A3" w:rsidP="00621180">
      <w:pPr>
        <w:shd w:val="clear" w:color="auto" w:fill="FFFFFF"/>
        <w:spacing w:before="204"/>
        <w:jc w:val="both"/>
        <w:rPr>
          <w:color w:val="000000"/>
          <w:spacing w:val="-5"/>
          <w:sz w:val="22"/>
          <w:szCs w:val="22"/>
        </w:rPr>
      </w:pPr>
      <w:r>
        <w:rPr>
          <w:color w:val="000000"/>
          <w:spacing w:val="-6"/>
          <w:sz w:val="22"/>
          <w:szCs w:val="22"/>
        </w:rPr>
        <w:t xml:space="preserve">Sprawdzenie prawidłowości doboru przewodów, urządzeń zabezpieczających i sygnalizacyjnych, o których mowa </w:t>
      </w:r>
      <w:r>
        <w:rPr>
          <w:color w:val="000000"/>
          <w:spacing w:val="-5"/>
          <w:sz w:val="22"/>
          <w:szCs w:val="22"/>
        </w:rPr>
        <w:t xml:space="preserve">wyżej, dokonuje się przez stwierdzenie spełnienia normy:  </w:t>
      </w:r>
    </w:p>
    <w:p w14:paraId="25DBC1FE" w14:textId="77777777" w:rsidR="000C29A3" w:rsidRDefault="000C29A3" w:rsidP="00621180">
      <w:pPr>
        <w:shd w:val="clear" w:color="auto" w:fill="FFFFFF"/>
        <w:spacing w:before="204"/>
        <w:jc w:val="both"/>
        <w:rPr>
          <w:b/>
          <w:bCs/>
          <w:color w:val="000000"/>
          <w:spacing w:val="-4"/>
          <w:sz w:val="22"/>
          <w:szCs w:val="22"/>
        </w:rPr>
      </w:pPr>
      <w:r>
        <w:rPr>
          <w:color w:val="000000"/>
          <w:spacing w:val="-5"/>
          <w:sz w:val="22"/>
          <w:szCs w:val="22"/>
        </w:rPr>
        <w:t>PN-IEC   60364-5-523:2001 Instalacje elektryczne w obiektach budowlanych -- Dobór i montaż wyposażenia elektrycznego -- Obciążalność prądowa długotrwała przewodów</w:t>
      </w:r>
      <w:r>
        <w:rPr>
          <w:color w:val="000000"/>
          <w:spacing w:val="-6"/>
          <w:sz w:val="22"/>
          <w:szCs w:val="22"/>
        </w:rPr>
        <w:t xml:space="preserve"> </w:t>
      </w:r>
    </w:p>
    <w:p w14:paraId="7AADEED5" w14:textId="77777777" w:rsidR="000C29A3" w:rsidRDefault="000C29A3" w:rsidP="00621180">
      <w:pPr>
        <w:shd w:val="clear" w:color="auto" w:fill="FFFFFF"/>
        <w:spacing w:before="300" w:line="202" w:lineRule="exact"/>
        <w:ind w:left="5" w:right="-1053"/>
        <w:jc w:val="both"/>
        <w:rPr>
          <w:color w:val="000000"/>
          <w:spacing w:val="-5"/>
          <w:sz w:val="22"/>
          <w:szCs w:val="22"/>
        </w:rPr>
      </w:pPr>
      <w:r>
        <w:rPr>
          <w:b/>
          <w:bCs/>
          <w:color w:val="000000"/>
          <w:spacing w:val="-4"/>
          <w:sz w:val="22"/>
          <w:szCs w:val="22"/>
        </w:rPr>
        <w:t>6.2.4. Umieszczenie odpowiednich urządzeń odłączających i łączących</w:t>
      </w:r>
    </w:p>
    <w:p w14:paraId="7DB05F1B" w14:textId="77777777" w:rsidR="000C29A3" w:rsidRDefault="000C29A3" w:rsidP="00621180">
      <w:pPr>
        <w:shd w:val="clear" w:color="auto" w:fill="FFFFFF"/>
        <w:spacing w:before="2" w:line="202" w:lineRule="exact"/>
        <w:ind w:left="2" w:right="-1053"/>
        <w:jc w:val="both"/>
        <w:rPr>
          <w:color w:val="000000"/>
          <w:spacing w:val="-5"/>
          <w:sz w:val="22"/>
          <w:szCs w:val="22"/>
        </w:rPr>
      </w:pPr>
    </w:p>
    <w:p w14:paraId="723D8737" w14:textId="77777777" w:rsidR="000C29A3" w:rsidRDefault="000C29A3" w:rsidP="00621180">
      <w:pPr>
        <w:shd w:val="clear" w:color="auto" w:fill="FFFFFF"/>
        <w:spacing w:before="2"/>
        <w:ind w:left="2" w:right="-1055"/>
        <w:jc w:val="both"/>
        <w:rPr>
          <w:color w:val="000000"/>
          <w:spacing w:val="-5"/>
          <w:sz w:val="22"/>
          <w:szCs w:val="22"/>
        </w:rPr>
      </w:pPr>
      <w:r>
        <w:rPr>
          <w:color w:val="000000"/>
          <w:spacing w:val="-5"/>
          <w:sz w:val="22"/>
          <w:szCs w:val="22"/>
        </w:rPr>
        <w:t>Należy sprawdzić, czy instalacja i urządzenia spełniają wymagania w zakresie:</w:t>
      </w:r>
    </w:p>
    <w:p w14:paraId="3D794549" w14:textId="77777777" w:rsidR="000C29A3" w:rsidRDefault="000C29A3" w:rsidP="00621180">
      <w:pPr>
        <w:shd w:val="clear" w:color="auto" w:fill="FFFFFF"/>
        <w:ind w:left="5" w:right="-1055"/>
        <w:jc w:val="both"/>
        <w:rPr>
          <w:color w:val="000000"/>
          <w:spacing w:val="-6"/>
          <w:sz w:val="22"/>
          <w:szCs w:val="22"/>
        </w:rPr>
      </w:pPr>
      <w:r>
        <w:rPr>
          <w:color w:val="000000"/>
          <w:spacing w:val="-5"/>
          <w:sz w:val="22"/>
          <w:szCs w:val="22"/>
        </w:rPr>
        <w:t>a) odłączania od napięcia zasilającego całej instalacji oraz każdego jej obwodu,</w:t>
      </w:r>
    </w:p>
    <w:p w14:paraId="7063E88B" w14:textId="77777777" w:rsidR="000C29A3" w:rsidRDefault="000C29A3" w:rsidP="00621180">
      <w:pPr>
        <w:shd w:val="clear" w:color="auto" w:fill="FFFFFF"/>
        <w:ind w:right="-1055"/>
        <w:jc w:val="both"/>
        <w:rPr>
          <w:color w:val="000000"/>
          <w:spacing w:val="-6"/>
          <w:sz w:val="22"/>
          <w:szCs w:val="22"/>
        </w:rPr>
      </w:pPr>
      <w:r>
        <w:rPr>
          <w:color w:val="000000"/>
          <w:spacing w:val="-6"/>
          <w:sz w:val="22"/>
          <w:szCs w:val="22"/>
        </w:rPr>
        <w:t>b) środków zapobiegających przypadkowemu załączeniu i możliwości wyłączenia awaryjnego,</w:t>
      </w:r>
    </w:p>
    <w:p w14:paraId="43DD1355" w14:textId="77777777" w:rsidR="000C29A3" w:rsidRDefault="000C29A3" w:rsidP="00621180">
      <w:pPr>
        <w:shd w:val="clear" w:color="auto" w:fill="FFFFFF"/>
        <w:ind w:left="2" w:right="-1055"/>
        <w:jc w:val="both"/>
        <w:rPr>
          <w:color w:val="000000"/>
          <w:spacing w:val="-6"/>
          <w:sz w:val="22"/>
          <w:szCs w:val="22"/>
        </w:rPr>
      </w:pPr>
      <w:r>
        <w:rPr>
          <w:color w:val="000000"/>
          <w:spacing w:val="-6"/>
          <w:sz w:val="22"/>
          <w:szCs w:val="22"/>
        </w:rPr>
        <w:t>c) wynikającym z potrzeb sterowania,</w:t>
      </w:r>
    </w:p>
    <w:p w14:paraId="133B8105" w14:textId="77777777" w:rsidR="000C29A3" w:rsidRDefault="000C29A3" w:rsidP="00621180">
      <w:pPr>
        <w:shd w:val="clear" w:color="auto" w:fill="FFFFFF"/>
        <w:ind w:left="2" w:right="-1055"/>
        <w:jc w:val="both"/>
        <w:rPr>
          <w:color w:val="000000"/>
          <w:spacing w:val="-5"/>
          <w:sz w:val="22"/>
          <w:szCs w:val="22"/>
        </w:rPr>
      </w:pPr>
      <w:r>
        <w:rPr>
          <w:color w:val="000000"/>
          <w:spacing w:val="-6"/>
          <w:sz w:val="22"/>
          <w:szCs w:val="22"/>
        </w:rPr>
        <w:t>d) wynikającym z wymagań bezpieczeństwa przy zachowaniu zasad:</w:t>
      </w:r>
    </w:p>
    <w:p w14:paraId="6CD147D3" w14:textId="77777777" w:rsidR="000C29A3" w:rsidRDefault="000C29A3" w:rsidP="00621180">
      <w:pPr>
        <w:shd w:val="clear" w:color="auto" w:fill="FFFFFF"/>
        <w:ind w:left="372" w:right="-1055"/>
        <w:jc w:val="both"/>
        <w:rPr>
          <w:color w:val="000000"/>
          <w:spacing w:val="-5"/>
          <w:sz w:val="22"/>
          <w:szCs w:val="22"/>
        </w:rPr>
      </w:pPr>
      <w:r>
        <w:rPr>
          <w:color w:val="000000"/>
          <w:spacing w:val="-5"/>
          <w:sz w:val="22"/>
          <w:szCs w:val="22"/>
        </w:rPr>
        <w:t>-    odłączania izolacyjnego i łączeń roboczych,</w:t>
      </w:r>
    </w:p>
    <w:p w14:paraId="33BD4D88" w14:textId="77777777" w:rsidR="000C29A3" w:rsidRDefault="000C29A3" w:rsidP="00621180">
      <w:pPr>
        <w:shd w:val="clear" w:color="auto" w:fill="FFFFFF"/>
        <w:ind w:left="374" w:right="-1055"/>
        <w:jc w:val="both"/>
        <w:rPr>
          <w:color w:val="000000"/>
          <w:spacing w:val="-6"/>
          <w:sz w:val="22"/>
          <w:szCs w:val="22"/>
        </w:rPr>
      </w:pPr>
      <w:r>
        <w:rPr>
          <w:color w:val="000000"/>
          <w:spacing w:val="-5"/>
          <w:sz w:val="22"/>
          <w:szCs w:val="22"/>
        </w:rPr>
        <w:t>-    wyłączania do celów konserwacji,</w:t>
      </w:r>
    </w:p>
    <w:p w14:paraId="00543932" w14:textId="77777777" w:rsidR="000C29A3" w:rsidRDefault="000C29A3" w:rsidP="00621180">
      <w:pPr>
        <w:shd w:val="clear" w:color="auto" w:fill="FFFFFF"/>
        <w:ind w:left="374" w:right="-1055"/>
        <w:jc w:val="both"/>
        <w:rPr>
          <w:color w:val="000000"/>
          <w:spacing w:val="-6"/>
          <w:sz w:val="22"/>
          <w:szCs w:val="22"/>
        </w:rPr>
      </w:pPr>
      <w:r>
        <w:rPr>
          <w:color w:val="000000"/>
          <w:spacing w:val="-6"/>
          <w:sz w:val="22"/>
          <w:szCs w:val="22"/>
        </w:rPr>
        <w:t>-    wyłączania awaryjnego,</w:t>
      </w:r>
    </w:p>
    <w:p w14:paraId="3A22DE06" w14:textId="77777777" w:rsidR="000C29A3" w:rsidRDefault="000C29A3" w:rsidP="00621180">
      <w:pPr>
        <w:shd w:val="clear" w:color="auto" w:fill="FFFFFF"/>
        <w:ind w:right="-1055"/>
        <w:jc w:val="both"/>
        <w:rPr>
          <w:b/>
          <w:bCs/>
          <w:color w:val="000000"/>
          <w:spacing w:val="-4"/>
          <w:sz w:val="22"/>
          <w:szCs w:val="22"/>
        </w:rPr>
      </w:pPr>
      <w:r>
        <w:rPr>
          <w:color w:val="000000"/>
          <w:spacing w:val="-6"/>
          <w:sz w:val="22"/>
          <w:szCs w:val="22"/>
        </w:rPr>
        <w:lastRenderedPageBreak/>
        <w:t>e)    wynikającym z odłączania w celu wykonania konserwacji urządzeń mechanicznych.</w:t>
      </w:r>
    </w:p>
    <w:p w14:paraId="66AC621F" w14:textId="77777777" w:rsidR="000C29A3" w:rsidRDefault="000C29A3" w:rsidP="00621180">
      <w:pPr>
        <w:shd w:val="clear" w:color="auto" w:fill="FFFFFF"/>
        <w:spacing w:before="247"/>
        <w:ind w:left="2" w:right="-1053"/>
        <w:jc w:val="both"/>
        <w:rPr>
          <w:color w:val="000000"/>
          <w:spacing w:val="-6"/>
          <w:sz w:val="22"/>
          <w:szCs w:val="22"/>
        </w:rPr>
      </w:pPr>
      <w:r>
        <w:rPr>
          <w:b/>
          <w:bCs/>
          <w:color w:val="000000"/>
          <w:spacing w:val="-4"/>
          <w:sz w:val="22"/>
          <w:szCs w:val="22"/>
        </w:rPr>
        <w:t>6.2.5. Dobór urządzeń i środków ochrony w zależności od wpływów zewnętrznych.</w:t>
      </w:r>
    </w:p>
    <w:p w14:paraId="7E3D3499" w14:textId="77777777" w:rsidR="000C29A3" w:rsidRDefault="000C29A3" w:rsidP="00621180">
      <w:pPr>
        <w:shd w:val="clear" w:color="auto" w:fill="FFFFFF"/>
        <w:spacing w:before="2" w:line="194" w:lineRule="exact"/>
        <w:ind w:left="5" w:right="-1053"/>
        <w:jc w:val="both"/>
        <w:rPr>
          <w:color w:val="000000"/>
          <w:spacing w:val="-6"/>
          <w:sz w:val="22"/>
          <w:szCs w:val="22"/>
        </w:rPr>
      </w:pPr>
    </w:p>
    <w:p w14:paraId="0D17BCA8" w14:textId="77777777" w:rsidR="000C29A3" w:rsidRDefault="000C29A3" w:rsidP="00621180">
      <w:pPr>
        <w:shd w:val="clear" w:color="auto" w:fill="FFFFFF"/>
        <w:spacing w:before="2"/>
        <w:ind w:left="6"/>
        <w:jc w:val="both"/>
        <w:rPr>
          <w:color w:val="000000"/>
          <w:spacing w:val="-6"/>
          <w:sz w:val="22"/>
          <w:szCs w:val="22"/>
        </w:rPr>
      </w:pPr>
      <w:r>
        <w:rPr>
          <w:color w:val="000000"/>
          <w:spacing w:val="-6"/>
          <w:sz w:val="22"/>
          <w:szCs w:val="22"/>
        </w:rPr>
        <w:t>Należy sprawdzić prawidłowość zastosowanych rozwiązań technicznych w zależności od warunków środowiskowych, w jakich pracują i jakim podlegają wpływom.</w:t>
      </w:r>
    </w:p>
    <w:p w14:paraId="62AD423C" w14:textId="77777777" w:rsidR="000C29A3" w:rsidRDefault="000C29A3" w:rsidP="00621180">
      <w:pPr>
        <w:shd w:val="clear" w:color="auto" w:fill="FFFFFF"/>
        <w:ind w:left="22" w:right="-1055"/>
        <w:jc w:val="both"/>
        <w:rPr>
          <w:color w:val="000000"/>
          <w:spacing w:val="-5"/>
          <w:sz w:val="22"/>
          <w:szCs w:val="22"/>
        </w:rPr>
      </w:pPr>
      <w:r>
        <w:rPr>
          <w:color w:val="000000"/>
          <w:spacing w:val="-6"/>
          <w:sz w:val="22"/>
          <w:szCs w:val="22"/>
        </w:rPr>
        <w:t>Podczas oględzin należy ustalić prawidłowość doboru urządzeń i środków ochrony ze względu na:</w:t>
      </w:r>
    </w:p>
    <w:p w14:paraId="2BD2E365" w14:textId="77777777" w:rsidR="000C29A3" w:rsidRDefault="000C29A3" w:rsidP="00621180">
      <w:pPr>
        <w:numPr>
          <w:ilvl w:val="0"/>
          <w:numId w:val="20"/>
        </w:numPr>
        <w:shd w:val="clear" w:color="auto" w:fill="FFFFFF"/>
        <w:tabs>
          <w:tab w:val="left" w:pos="720"/>
        </w:tabs>
        <w:jc w:val="both"/>
        <w:rPr>
          <w:color w:val="000000"/>
          <w:spacing w:val="-5"/>
          <w:sz w:val="22"/>
          <w:szCs w:val="22"/>
        </w:rPr>
      </w:pPr>
      <w:r>
        <w:rPr>
          <w:color w:val="000000"/>
          <w:spacing w:val="-5"/>
          <w:sz w:val="22"/>
          <w:szCs w:val="22"/>
        </w:rPr>
        <w:t xml:space="preserve">konstrukcję obiektu budowlanego oraz temperaturę i wilgotność powietrza, </w:t>
      </w:r>
    </w:p>
    <w:p w14:paraId="546A6D3C" w14:textId="77777777" w:rsidR="000C29A3" w:rsidRDefault="000C29A3" w:rsidP="00621180">
      <w:pPr>
        <w:numPr>
          <w:ilvl w:val="0"/>
          <w:numId w:val="20"/>
        </w:numPr>
        <w:shd w:val="clear" w:color="auto" w:fill="FFFFFF"/>
        <w:tabs>
          <w:tab w:val="left" w:pos="720"/>
        </w:tabs>
        <w:jc w:val="both"/>
        <w:rPr>
          <w:color w:val="000000"/>
          <w:spacing w:val="-5"/>
          <w:sz w:val="22"/>
          <w:szCs w:val="22"/>
        </w:rPr>
      </w:pPr>
      <w:r>
        <w:rPr>
          <w:color w:val="000000"/>
          <w:spacing w:val="-5"/>
          <w:sz w:val="22"/>
          <w:szCs w:val="22"/>
        </w:rPr>
        <w:t xml:space="preserve">obecność ciał obcych, wody </w:t>
      </w:r>
      <w:r>
        <w:rPr>
          <w:color w:val="000000"/>
          <w:spacing w:val="-6"/>
          <w:sz w:val="22"/>
          <w:szCs w:val="22"/>
        </w:rPr>
        <w:t xml:space="preserve">lub innych substancji wywołujących korozję, narażenie mechaniczne, </w:t>
      </w:r>
    </w:p>
    <w:p w14:paraId="11ED84F2" w14:textId="77777777" w:rsidR="000C29A3" w:rsidRDefault="000C29A3" w:rsidP="00621180">
      <w:pPr>
        <w:numPr>
          <w:ilvl w:val="0"/>
          <w:numId w:val="20"/>
        </w:numPr>
        <w:shd w:val="clear" w:color="auto" w:fill="FFFFFF"/>
        <w:tabs>
          <w:tab w:val="left" w:pos="720"/>
        </w:tabs>
        <w:jc w:val="both"/>
        <w:rPr>
          <w:color w:val="000000"/>
          <w:spacing w:val="-5"/>
          <w:sz w:val="22"/>
          <w:szCs w:val="22"/>
        </w:rPr>
      </w:pPr>
      <w:r>
        <w:rPr>
          <w:color w:val="000000"/>
          <w:spacing w:val="-5"/>
          <w:sz w:val="22"/>
          <w:szCs w:val="22"/>
        </w:rPr>
        <w:t xml:space="preserve">promieniowanie słoneczne, wstrząsy sejsmiczne, wyładowania atmosferyczne, </w:t>
      </w:r>
    </w:p>
    <w:p w14:paraId="6011EBD6" w14:textId="77777777" w:rsidR="000C29A3" w:rsidRDefault="000C29A3" w:rsidP="00621180">
      <w:pPr>
        <w:numPr>
          <w:ilvl w:val="0"/>
          <w:numId w:val="20"/>
        </w:numPr>
        <w:shd w:val="clear" w:color="auto" w:fill="FFFFFF"/>
        <w:tabs>
          <w:tab w:val="left" w:pos="720"/>
        </w:tabs>
        <w:jc w:val="both"/>
        <w:rPr>
          <w:color w:val="000000"/>
          <w:spacing w:val="-5"/>
          <w:sz w:val="22"/>
          <w:szCs w:val="22"/>
        </w:rPr>
      </w:pPr>
      <w:r>
        <w:rPr>
          <w:color w:val="000000"/>
          <w:spacing w:val="-5"/>
          <w:sz w:val="22"/>
          <w:szCs w:val="22"/>
        </w:rPr>
        <w:t xml:space="preserve">oddziaływanie elektromagnetyczne, elektrostatyczne lub jonizujące, </w:t>
      </w:r>
    </w:p>
    <w:p w14:paraId="2A916C3A" w14:textId="77777777" w:rsidR="000C29A3" w:rsidRDefault="000C29A3" w:rsidP="00621180">
      <w:pPr>
        <w:numPr>
          <w:ilvl w:val="0"/>
          <w:numId w:val="20"/>
        </w:numPr>
        <w:shd w:val="clear" w:color="auto" w:fill="FFFFFF"/>
        <w:tabs>
          <w:tab w:val="left" w:pos="720"/>
        </w:tabs>
        <w:jc w:val="both"/>
        <w:rPr>
          <w:color w:val="000000"/>
          <w:spacing w:val="-5"/>
          <w:sz w:val="22"/>
          <w:szCs w:val="22"/>
        </w:rPr>
      </w:pPr>
      <w:r>
        <w:rPr>
          <w:color w:val="000000"/>
          <w:spacing w:val="-5"/>
          <w:sz w:val="22"/>
          <w:szCs w:val="22"/>
        </w:rPr>
        <w:t xml:space="preserve">przepięcia atmosferyczne i łączeniowe, </w:t>
      </w:r>
      <w:r>
        <w:rPr>
          <w:color w:val="000000"/>
          <w:spacing w:val="-4"/>
          <w:sz w:val="22"/>
          <w:szCs w:val="22"/>
        </w:rPr>
        <w:t xml:space="preserve">o    kontakt ludzi z potencjałem ziemi, </w:t>
      </w:r>
    </w:p>
    <w:p w14:paraId="27F1ADBC" w14:textId="77777777" w:rsidR="000C29A3" w:rsidRDefault="000C29A3" w:rsidP="00621180">
      <w:pPr>
        <w:numPr>
          <w:ilvl w:val="0"/>
          <w:numId w:val="20"/>
        </w:numPr>
        <w:shd w:val="clear" w:color="auto" w:fill="FFFFFF"/>
        <w:tabs>
          <w:tab w:val="left" w:pos="720"/>
        </w:tabs>
        <w:jc w:val="both"/>
        <w:rPr>
          <w:color w:val="000000"/>
          <w:spacing w:val="-6"/>
          <w:sz w:val="22"/>
          <w:szCs w:val="22"/>
        </w:rPr>
      </w:pPr>
      <w:r>
        <w:rPr>
          <w:color w:val="000000"/>
          <w:spacing w:val="-5"/>
          <w:sz w:val="22"/>
          <w:szCs w:val="22"/>
        </w:rPr>
        <w:t>warunki ewakuacji oraz zagrożenia pożarem, wybuchem, skażeniem, kwalifikacje osób.</w:t>
      </w:r>
    </w:p>
    <w:p w14:paraId="7DA2D5C4" w14:textId="77777777" w:rsidR="000C29A3" w:rsidRDefault="000C29A3" w:rsidP="00621180">
      <w:pPr>
        <w:shd w:val="clear" w:color="auto" w:fill="FFFFFF"/>
        <w:spacing w:before="197"/>
        <w:jc w:val="both"/>
        <w:rPr>
          <w:color w:val="000000"/>
          <w:spacing w:val="-6"/>
          <w:sz w:val="22"/>
          <w:szCs w:val="22"/>
        </w:rPr>
      </w:pPr>
      <w:r>
        <w:rPr>
          <w:color w:val="000000"/>
          <w:spacing w:val="-6"/>
          <w:sz w:val="22"/>
          <w:szCs w:val="22"/>
        </w:rPr>
        <w:t xml:space="preserve">Cechy jakie powinny posiadać urządzenia w zależności od skodyfikowanych wpływów zewnętrznych i </w:t>
      </w:r>
      <w:r>
        <w:rPr>
          <w:color w:val="000000"/>
          <w:spacing w:val="-7"/>
          <w:sz w:val="22"/>
          <w:szCs w:val="22"/>
        </w:rPr>
        <w:t>środowiskowych podane są w normach:</w:t>
      </w:r>
    </w:p>
    <w:p w14:paraId="6AEFC38D" w14:textId="77777777" w:rsidR="000C29A3" w:rsidRDefault="000C29A3" w:rsidP="00621180">
      <w:pPr>
        <w:shd w:val="clear" w:color="auto" w:fill="FFFFFF"/>
        <w:jc w:val="both"/>
        <w:rPr>
          <w:color w:val="000000"/>
          <w:spacing w:val="-5"/>
          <w:sz w:val="22"/>
          <w:szCs w:val="22"/>
        </w:rPr>
      </w:pPr>
      <w:r>
        <w:rPr>
          <w:color w:val="000000"/>
          <w:spacing w:val="-6"/>
          <w:sz w:val="22"/>
          <w:szCs w:val="22"/>
        </w:rPr>
        <w:t xml:space="preserve">PN-IEC 60364-5-51:2000 </w:t>
      </w:r>
      <w:r>
        <w:rPr>
          <w:color w:val="000000"/>
          <w:spacing w:val="-5"/>
          <w:sz w:val="22"/>
          <w:szCs w:val="22"/>
        </w:rPr>
        <w:t>Instalacje elektryczne w obiektach budowlanych -- Dobór i montaż wyposażenia elektrycznego -- Postanowienia ogólne</w:t>
      </w:r>
    </w:p>
    <w:p w14:paraId="0B2DE21A" w14:textId="77777777" w:rsidR="000C29A3" w:rsidRDefault="000C29A3" w:rsidP="00621180">
      <w:pPr>
        <w:shd w:val="clear" w:color="auto" w:fill="FFFFFF"/>
        <w:jc w:val="both"/>
        <w:rPr>
          <w:b/>
          <w:bCs/>
          <w:color w:val="000000"/>
          <w:spacing w:val="-4"/>
          <w:sz w:val="22"/>
          <w:szCs w:val="22"/>
        </w:rPr>
      </w:pPr>
      <w:r>
        <w:rPr>
          <w:color w:val="000000"/>
          <w:spacing w:val="-5"/>
          <w:sz w:val="22"/>
          <w:szCs w:val="22"/>
        </w:rPr>
        <w:t>PN-IEC 60364-3:2000 Instalacje elektryczne w obiektach budowlanych. Ustalenie ogólnych charakterystyk</w:t>
      </w:r>
    </w:p>
    <w:p w14:paraId="7A47A5E1" w14:textId="77777777" w:rsidR="000C29A3" w:rsidRDefault="000C29A3" w:rsidP="00621180">
      <w:pPr>
        <w:shd w:val="clear" w:color="auto" w:fill="FFFFFF"/>
        <w:spacing w:before="242"/>
        <w:ind w:left="19" w:right="-1053"/>
        <w:jc w:val="both"/>
        <w:rPr>
          <w:color w:val="000000"/>
          <w:spacing w:val="-5"/>
          <w:sz w:val="22"/>
          <w:szCs w:val="22"/>
        </w:rPr>
      </w:pPr>
      <w:r>
        <w:rPr>
          <w:b/>
          <w:bCs/>
          <w:color w:val="000000"/>
          <w:spacing w:val="-4"/>
          <w:sz w:val="22"/>
          <w:szCs w:val="22"/>
        </w:rPr>
        <w:t>6.2.6. Oznaczenia przewodów neutralnych i ochronnych oraz ochronno-neutralnych</w:t>
      </w:r>
    </w:p>
    <w:p w14:paraId="29B3AFE9" w14:textId="77777777" w:rsidR="000C29A3" w:rsidRDefault="000C29A3" w:rsidP="00621180">
      <w:pPr>
        <w:shd w:val="clear" w:color="auto" w:fill="FFFFFF"/>
        <w:spacing w:line="202" w:lineRule="exact"/>
        <w:ind w:left="10" w:right="-1053"/>
        <w:jc w:val="both"/>
        <w:rPr>
          <w:color w:val="000000"/>
          <w:spacing w:val="-5"/>
          <w:sz w:val="22"/>
          <w:szCs w:val="22"/>
        </w:rPr>
      </w:pPr>
    </w:p>
    <w:p w14:paraId="6D704B31" w14:textId="77777777" w:rsidR="000C29A3" w:rsidRDefault="000C29A3" w:rsidP="00621180">
      <w:pPr>
        <w:shd w:val="clear" w:color="auto" w:fill="FFFFFF"/>
        <w:jc w:val="both"/>
        <w:rPr>
          <w:b/>
          <w:bCs/>
          <w:color w:val="000000"/>
          <w:spacing w:val="-4"/>
          <w:sz w:val="22"/>
          <w:szCs w:val="22"/>
        </w:rPr>
      </w:pPr>
      <w:r>
        <w:rPr>
          <w:color w:val="000000"/>
          <w:spacing w:val="-5"/>
          <w:sz w:val="22"/>
          <w:szCs w:val="22"/>
        </w:rPr>
        <w:t xml:space="preserve">Sprawdzenie prawidłowości oznaczenia przewodów neutralnych N i ochronnych PE oraz </w:t>
      </w:r>
      <w:proofErr w:type="spellStart"/>
      <w:r>
        <w:rPr>
          <w:color w:val="000000"/>
          <w:spacing w:val="-5"/>
          <w:sz w:val="22"/>
          <w:szCs w:val="22"/>
        </w:rPr>
        <w:t>ochronno</w:t>
      </w:r>
      <w:proofErr w:type="spellEnd"/>
      <w:r>
        <w:rPr>
          <w:color w:val="000000"/>
          <w:spacing w:val="-5"/>
          <w:sz w:val="22"/>
          <w:szCs w:val="22"/>
        </w:rPr>
        <w:t xml:space="preserve"> - neutralnych PEN </w:t>
      </w:r>
      <w:r>
        <w:rPr>
          <w:color w:val="000000"/>
          <w:spacing w:val="-6"/>
          <w:sz w:val="22"/>
          <w:szCs w:val="22"/>
        </w:rPr>
        <w:t xml:space="preserve">polega na stwierdzeniu odpowiedniego oznaczenia wszystkich przewodów ochronnych, neutralnych i </w:t>
      </w:r>
      <w:proofErr w:type="spellStart"/>
      <w:r>
        <w:rPr>
          <w:color w:val="000000"/>
          <w:spacing w:val="-6"/>
          <w:sz w:val="22"/>
          <w:szCs w:val="22"/>
        </w:rPr>
        <w:t>ochronno</w:t>
      </w:r>
      <w:proofErr w:type="spellEnd"/>
      <w:r>
        <w:rPr>
          <w:color w:val="000000"/>
          <w:spacing w:val="-6"/>
          <w:sz w:val="22"/>
          <w:szCs w:val="22"/>
        </w:rPr>
        <w:t xml:space="preserve"> -</w:t>
      </w:r>
      <w:r>
        <w:rPr>
          <w:color w:val="000000"/>
          <w:spacing w:val="-5"/>
          <w:sz w:val="22"/>
          <w:szCs w:val="22"/>
        </w:rPr>
        <w:t xml:space="preserve">neutralnych oraz stwierdzeniu, że kolory: zielono-żółty i jasno-niebieski nie zostały zastosowane do oznaczania </w:t>
      </w:r>
      <w:r>
        <w:rPr>
          <w:color w:val="000000"/>
          <w:spacing w:val="-8"/>
          <w:sz w:val="22"/>
          <w:szCs w:val="22"/>
        </w:rPr>
        <w:t>przewodów fazowych.</w:t>
      </w:r>
    </w:p>
    <w:p w14:paraId="080196EF" w14:textId="77777777" w:rsidR="000C29A3" w:rsidRDefault="000C29A3" w:rsidP="00621180">
      <w:pPr>
        <w:shd w:val="clear" w:color="auto" w:fill="FFFFFF"/>
        <w:spacing w:before="247" w:line="262" w:lineRule="exact"/>
        <w:jc w:val="both"/>
        <w:rPr>
          <w:color w:val="000000"/>
          <w:spacing w:val="-6"/>
          <w:sz w:val="22"/>
          <w:szCs w:val="22"/>
        </w:rPr>
      </w:pPr>
      <w:r>
        <w:rPr>
          <w:b/>
          <w:bCs/>
          <w:color w:val="000000"/>
          <w:spacing w:val="-4"/>
          <w:sz w:val="22"/>
          <w:szCs w:val="22"/>
        </w:rPr>
        <w:t>6.2.7. Umieszczenie schematu, tablicy ostrzegawczych lub innych podobnych informacji   oraz oznaczenia obwodów, bezpieczników, łączników, zacisków itp.</w:t>
      </w:r>
    </w:p>
    <w:p w14:paraId="4007F351" w14:textId="77777777" w:rsidR="000C29A3" w:rsidRDefault="000C29A3" w:rsidP="00621180">
      <w:pPr>
        <w:shd w:val="clear" w:color="auto" w:fill="FFFFFF"/>
        <w:spacing w:line="202" w:lineRule="exact"/>
        <w:jc w:val="both"/>
        <w:rPr>
          <w:color w:val="000000"/>
          <w:spacing w:val="-6"/>
          <w:sz w:val="22"/>
          <w:szCs w:val="22"/>
        </w:rPr>
      </w:pPr>
    </w:p>
    <w:p w14:paraId="0C0E2F83" w14:textId="77777777" w:rsidR="000C29A3" w:rsidRDefault="000C29A3" w:rsidP="00621180">
      <w:pPr>
        <w:shd w:val="clear" w:color="auto" w:fill="FFFFFF"/>
        <w:jc w:val="both"/>
        <w:rPr>
          <w:color w:val="000000"/>
          <w:spacing w:val="-5"/>
          <w:sz w:val="22"/>
          <w:szCs w:val="22"/>
        </w:rPr>
      </w:pPr>
      <w:r>
        <w:rPr>
          <w:color w:val="000000"/>
          <w:spacing w:val="-6"/>
          <w:sz w:val="22"/>
          <w:szCs w:val="22"/>
        </w:rPr>
        <w:t>W tym zakresie sprawdzenie polega na stwierdzeniu, czy:</w:t>
      </w:r>
    </w:p>
    <w:p w14:paraId="17417A33" w14:textId="77777777" w:rsidR="000C29A3" w:rsidRDefault="000C29A3" w:rsidP="00621180">
      <w:pPr>
        <w:numPr>
          <w:ilvl w:val="0"/>
          <w:numId w:val="21"/>
        </w:numPr>
        <w:shd w:val="clear" w:color="auto" w:fill="FFFFFF"/>
        <w:tabs>
          <w:tab w:val="left" w:pos="720"/>
        </w:tabs>
        <w:jc w:val="both"/>
        <w:rPr>
          <w:color w:val="000000"/>
          <w:spacing w:val="-5"/>
          <w:sz w:val="22"/>
          <w:szCs w:val="22"/>
        </w:rPr>
      </w:pPr>
      <w:r>
        <w:rPr>
          <w:color w:val="000000"/>
          <w:spacing w:val="-5"/>
          <w:sz w:val="22"/>
          <w:szCs w:val="22"/>
        </w:rPr>
        <w:t xml:space="preserve">umieszczone napisy oraz tablice ostrzegawcze, informacyjne i identyfikacyjne znajdują się we </w:t>
      </w:r>
      <w:r>
        <w:rPr>
          <w:color w:val="000000"/>
          <w:spacing w:val="-7"/>
          <w:sz w:val="22"/>
          <w:szCs w:val="22"/>
        </w:rPr>
        <w:t>właściwym miejscu,</w:t>
      </w:r>
    </w:p>
    <w:p w14:paraId="45F9C68D" w14:textId="77777777" w:rsidR="000C29A3" w:rsidRDefault="000C29A3" w:rsidP="00621180">
      <w:pPr>
        <w:numPr>
          <w:ilvl w:val="0"/>
          <w:numId w:val="21"/>
        </w:numPr>
        <w:shd w:val="clear" w:color="auto" w:fill="FFFFFF"/>
        <w:tabs>
          <w:tab w:val="left" w:pos="720"/>
        </w:tabs>
        <w:jc w:val="both"/>
        <w:rPr>
          <w:color w:val="000000"/>
          <w:spacing w:val="-5"/>
          <w:sz w:val="22"/>
          <w:szCs w:val="22"/>
        </w:rPr>
      </w:pPr>
      <w:r>
        <w:rPr>
          <w:color w:val="000000"/>
          <w:spacing w:val="-5"/>
          <w:sz w:val="22"/>
          <w:szCs w:val="22"/>
        </w:rPr>
        <w:t xml:space="preserve">obwody, bezpieczniki, łączniki, zaciski itp. są oznaczone w sposób umożliwiający ich identyfikację i </w:t>
      </w:r>
      <w:r>
        <w:rPr>
          <w:color w:val="000000"/>
          <w:spacing w:val="-6"/>
          <w:sz w:val="22"/>
          <w:szCs w:val="22"/>
        </w:rPr>
        <w:t>zgodnie z oznaczeniami na schematach i innych środkach informacyjnych,</w:t>
      </w:r>
    </w:p>
    <w:p w14:paraId="1A42E8C4" w14:textId="77777777" w:rsidR="000C29A3" w:rsidRDefault="000C29A3" w:rsidP="00621180">
      <w:pPr>
        <w:numPr>
          <w:ilvl w:val="0"/>
          <w:numId w:val="21"/>
        </w:numPr>
        <w:shd w:val="clear" w:color="auto" w:fill="FFFFFF"/>
        <w:tabs>
          <w:tab w:val="left" w:pos="720"/>
        </w:tabs>
        <w:spacing w:before="2"/>
        <w:jc w:val="both"/>
        <w:rPr>
          <w:color w:val="000000"/>
          <w:spacing w:val="-6"/>
          <w:sz w:val="22"/>
          <w:szCs w:val="22"/>
        </w:rPr>
      </w:pPr>
      <w:r>
        <w:rPr>
          <w:color w:val="000000"/>
          <w:spacing w:val="-5"/>
          <w:sz w:val="22"/>
          <w:szCs w:val="22"/>
        </w:rPr>
        <w:t>tabliczki znamionowe oraz inne środki identyfikujące aparaty łączeniowe i sterownicze znajdują się we właściwym miejscu, a ich zakres informacji pozwala na identyfikację,</w:t>
      </w:r>
    </w:p>
    <w:p w14:paraId="13E85D01" w14:textId="77777777" w:rsidR="000C29A3" w:rsidRDefault="000C29A3" w:rsidP="00621180">
      <w:pPr>
        <w:numPr>
          <w:ilvl w:val="0"/>
          <w:numId w:val="21"/>
        </w:numPr>
        <w:shd w:val="clear" w:color="auto" w:fill="FFFFFF"/>
        <w:tabs>
          <w:tab w:val="left" w:pos="720"/>
        </w:tabs>
        <w:spacing w:before="2"/>
        <w:jc w:val="both"/>
        <w:rPr>
          <w:b/>
          <w:bCs/>
          <w:color w:val="000000"/>
          <w:spacing w:val="-4"/>
          <w:sz w:val="22"/>
          <w:szCs w:val="22"/>
        </w:rPr>
      </w:pPr>
      <w:r>
        <w:rPr>
          <w:color w:val="000000"/>
          <w:spacing w:val="-6"/>
          <w:sz w:val="22"/>
          <w:szCs w:val="22"/>
        </w:rPr>
        <w:t xml:space="preserve">umieszczono we właściwych miejscach schematy oraz czy w wystarczającym zakresie pozwalają one </w:t>
      </w:r>
      <w:r>
        <w:rPr>
          <w:color w:val="000000"/>
          <w:spacing w:val="-5"/>
          <w:sz w:val="22"/>
          <w:szCs w:val="22"/>
        </w:rPr>
        <w:t>na identyfikację instalacji, obwodów lub urządzeń.</w:t>
      </w:r>
    </w:p>
    <w:p w14:paraId="5444B2DF" w14:textId="77777777" w:rsidR="000C29A3" w:rsidRDefault="000C29A3" w:rsidP="00621180">
      <w:pPr>
        <w:shd w:val="clear" w:color="auto" w:fill="FFFFFF"/>
        <w:spacing w:before="298" w:line="202" w:lineRule="exact"/>
        <w:ind w:left="19" w:right="-1053"/>
        <w:jc w:val="both"/>
        <w:rPr>
          <w:color w:val="000000"/>
          <w:spacing w:val="-6"/>
          <w:sz w:val="22"/>
          <w:szCs w:val="22"/>
        </w:rPr>
      </w:pPr>
      <w:r>
        <w:rPr>
          <w:b/>
          <w:bCs/>
          <w:color w:val="000000"/>
          <w:spacing w:val="-4"/>
          <w:sz w:val="22"/>
          <w:szCs w:val="22"/>
        </w:rPr>
        <w:t>6.2.8. Połączenie przewodów</w:t>
      </w:r>
    </w:p>
    <w:p w14:paraId="6A8F0819" w14:textId="77777777" w:rsidR="000C29A3" w:rsidRDefault="000C29A3" w:rsidP="00621180">
      <w:pPr>
        <w:shd w:val="clear" w:color="auto" w:fill="FFFFFF"/>
        <w:spacing w:before="5" w:line="202" w:lineRule="exact"/>
        <w:ind w:left="7" w:right="-1053"/>
        <w:jc w:val="both"/>
        <w:rPr>
          <w:color w:val="000000"/>
          <w:spacing w:val="-6"/>
          <w:sz w:val="22"/>
          <w:szCs w:val="22"/>
        </w:rPr>
      </w:pPr>
    </w:p>
    <w:p w14:paraId="0C36A74A" w14:textId="77777777" w:rsidR="000C29A3" w:rsidRDefault="000C29A3" w:rsidP="00621180">
      <w:pPr>
        <w:shd w:val="clear" w:color="auto" w:fill="FFFFFF"/>
        <w:spacing w:before="5"/>
        <w:jc w:val="both"/>
        <w:rPr>
          <w:color w:val="000000"/>
          <w:spacing w:val="-6"/>
          <w:sz w:val="22"/>
          <w:szCs w:val="22"/>
        </w:rPr>
      </w:pPr>
      <w:r>
        <w:rPr>
          <w:color w:val="000000"/>
          <w:spacing w:val="-6"/>
          <w:sz w:val="22"/>
          <w:szCs w:val="22"/>
        </w:rPr>
        <w:t xml:space="preserve">Sprawdzeniu podlega stan połączenia przewodów, a więc to, czy są wykonane w sposób zgodny z wymaganiami, przy </w:t>
      </w:r>
      <w:r>
        <w:rPr>
          <w:color w:val="000000"/>
          <w:spacing w:val="-5"/>
          <w:sz w:val="22"/>
          <w:szCs w:val="22"/>
        </w:rPr>
        <w:t xml:space="preserve">użyciu odpowiednich metod i osprzętu, oraz czy nacisk na połączenia nie jest wywierany przez izolację, a także czy </w:t>
      </w:r>
      <w:r>
        <w:rPr>
          <w:color w:val="000000"/>
          <w:spacing w:val="-6"/>
          <w:sz w:val="22"/>
          <w:szCs w:val="22"/>
        </w:rPr>
        <w:t xml:space="preserve">zaciski nie są narażone na naprężenia spowodowane przez podłączone przewody. </w:t>
      </w:r>
    </w:p>
    <w:p w14:paraId="27BC6D31" w14:textId="77777777" w:rsidR="000C29A3" w:rsidRDefault="000C29A3" w:rsidP="00621180">
      <w:pPr>
        <w:shd w:val="clear" w:color="auto" w:fill="FFFFFF"/>
        <w:jc w:val="both"/>
        <w:rPr>
          <w:color w:val="000000"/>
          <w:spacing w:val="-6"/>
          <w:sz w:val="22"/>
          <w:szCs w:val="22"/>
        </w:rPr>
      </w:pPr>
      <w:r>
        <w:rPr>
          <w:color w:val="000000"/>
          <w:spacing w:val="-6"/>
          <w:sz w:val="22"/>
          <w:szCs w:val="22"/>
        </w:rPr>
        <w:t>W trakcie oględzin możliwe jest wykrycie wad, błędów montażowych i innych usterek w instalacji elektrycznej. Usterki te muszą być usunięte przed przystąpieniem do prób i pomiarów. Wykonywanie tych prób bez usunięcia usterek, mogących mieć wpływ na wynik badań jest niedopuszczalne.</w:t>
      </w:r>
    </w:p>
    <w:p w14:paraId="02B5CA32" w14:textId="77777777" w:rsidR="000C29A3" w:rsidRDefault="000C29A3" w:rsidP="00621180">
      <w:pPr>
        <w:shd w:val="clear" w:color="auto" w:fill="FFFFFF"/>
        <w:jc w:val="both"/>
        <w:rPr>
          <w:color w:val="000000"/>
          <w:spacing w:val="-6"/>
          <w:sz w:val="22"/>
          <w:szCs w:val="22"/>
        </w:rPr>
      </w:pPr>
    </w:p>
    <w:p w14:paraId="131A8807" w14:textId="77777777" w:rsidR="000C29A3" w:rsidRDefault="000C29A3" w:rsidP="00621180">
      <w:pPr>
        <w:shd w:val="clear" w:color="auto" w:fill="FFFFFF"/>
        <w:spacing w:before="247"/>
        <w:ind w:left="22" w:right="-1053"/>
        <w:jc w:val="both"/>
        <w:rPr>
          <w:b/>
          <w:bCs/>
          <w:color w:val="000000"/>
          <w:spacing w:val="-3"/>
          <w:sz w:val="22"/>
          <w:szCs w:val="22"/>
        </w:rPr>
      </w:pPr>
      <w:r>
        <w:rPr>
          <w:b/>
          <w:bCs/>
          <w:color w:val="000000"/>
          <w:spacing w:val="-5"/>
          <w:sz w:val="22"/>
          <w:szCs w:val="22"/>
        </w:rPr>
        <w:t>7. Dokumentacja powykonawcza</w:t>
      </w:r>
    </w:p>
    <w:p w14:paraId="7BE1404B" w14:textId="77777777" w:rsidR="000C29A3" w:rsidRDefault="000C29A3" w:rsidP="00621180">
      <w:pPr>
        <w:shd w:val="clear" w:color="auto" w:fill="FFFFFF"/>
        <w:spacing w:before="238" w:line="264" w:lineRule="exact"/>
        <w:ind w:left="643" w:right="-1053" w:hanging="624"/>
        <w:jc w:val="both"/>
        <w:rPr>
          <w:color w:val="000000"/>
          <w:spacing w:val="-6"/>
          <w:sz w:val="22"/>
          <w:szCs w:val="22"/>
        </w:rPr>
      </w:pPr>
      <w:r>
        <w:rPr>
          <w:b/>
          <w:bCs/>
          <w:color w:val="000000"/>
          <w:spacing w:val="-3"/>
          <w:sz w:val="22"/>
          <w:szCs w:val="22"/>
        </w:rPr>
        <w:t xml:space="preserve">7.1. Do odbioru robót elektrycznych wykonawca winien przedłożyć następujące </w:t>
      </w:r>
      <w:r>
        <w:rPr>
          <w:b/>
          <w:bCs/>
          <w:color w:val="000000"/>
          <w:spacing w:val="-7"/>
          <w:sz w:val="22"/>
          <w:szCs w:val="22"/>
        </w:rPr>
        <w:t>dokumenty</w:t>
      </w:r>
    </w:p>
    <w:p w14:paraId="0B6C8698" w14:textId="77777777" w:rsidR="000C29A3" w:rsidRDefault="000C29A3" w:rsidP="00621180">
      <w:pPr>
        <w:shd w:val="clear" w:color="auto" w:fill="FFFFFF"/>
        <w:spacing w:line="202" w:lineRule="exact"/>
        <w:ind w:left="998" w:right="-1053" w:hanging="240"/>
        <w:jc w:val="both"/>
        <w:rPr>
          <w:color w:val="000000"/>
          <w:spacing w:val="-6"/>
          <w:sz w:val="22"/>
          <w:szCs w:val="22"/>
        </w:rPr>
      </w:pPr>
    </w:p>
    <w:p w14:paraId="5D7426BF" w14:textId="77777777" w:rsidR="000C29A3" w:rsidRDefault="000C29A3" w:rsidP="00621180">
      <w:pPr>
        <w:numPr>
          <w:ilvl w:val="0"/>
          <w:numId w:val="22"/>
        </w:numPr>
        <w:shd w:val="clear" w:color="auto" w:fill="FFFFFF"/>
        <w:tabs>
          <w:tab w:val="left" w:pos="720"/>
        </w:tabs>
        <w:jc w:val="both"/>
        <w:rPr>
          <w:color w:val="000000"/>
          <w:spacing w:val="-5"/>
          <w:sz w:val="22"/>
          <w:szCs w:val="22"/>
        </w:rPr>
      </w:pPr>
      <w:r>
        <w:rPr>
          <w:color w:val="000000"/>
          <w:spacing w:val="-6"/>
          <w:sz w:val="22"/>
          <w:szCs w:val="22"/>
        </w:rPr>
        <w:t>dokumentację techniczną powykonawczą opieczętowaną i poświadczoną za zgodność z wykonawstwem przez osobę uprawnioną do wykonywania robót; geodezyjną dokumentację powykonawczą dla instalacji zewnętrznych;</w:t>
      </w:r>
    </w:p>
    <w:p w14:paraId="4BFF49B3" w14:textId="77777777" w:rsidR="000C29A3" w:rsidRDefault="000C29A3" w:rsidP="00621180">
      <w:pPr>
        <w:numPr>
          <w:ilvl w:val="0"/>
          <w:numId w:val="22"/>
        </w:numPr>
        <w:shd w:val="clear" w:color="auto" w:fill="FFFFFF"/>
        <w:tabs>
          <w:tab w:val="left" w:pos="720"/>
        </w:tabs>
        <w:jc w:val="both"/>
        <w:rPr>
          <w:color w:val="000000"/>
          <w:spacing w:val="-5"/>
          <w:sz w:val="22"/>
          <w:szCs w:val="22"/>
        </w:rPr>
      </w:pPr>
      <w:r>
        <w:rPr>
          <w:color w:val="000000"/>
          <w:spacing w:val="-5"/>
          <w:sz w:val="22"/>
          <w:szCs w:val="22"/>
        </w:rPr>
        <w:lastRenderedPageBreak/>
        <w:t xml:space="preserve">deklaracje zgodności, certyfikaty, atesty na zabudowane materiały z ich wykazem podpisanym przez </w:t>
      </w:r>
      <w:r>
        <w:rPr>
          <w:color w:val="000000"/>
          <w:spacing w:val="-6"/>
          <w:sz w:val="22"/>
          <w:szCs w:val="22"/>
        </w:rPr>
        <w:t>uprawnionego kierownika robót;</w:t>
      </w:r>
    </w:p>
    <w:p w14:paraId="1BBB297A" w14:textId="77777777" w:rsidR="000C29A3" w:rsidRDefault="000C29A3" w:rsidP="00621180">
      <w:pPr>
        <w:numPr>
          <w:ilvl w:val="0"/>
          <w:numId w:val="22"/>
        </w:numPr>
        <w:shd w:val="clear" w:color="auto" w:fill="FFFFFF"/>
        <w:tabs>
          <w:tab w:val="left" w:pos="720"/>
        </w:tabs>
        <w:spacing w:before="2"/>
        <w:jc w:val="both"/>
        <w:rPr>
          <w:color w:val="000000"/>
          <w:spacing w:val="-6"/>
          <w:sz w:val="22"/>
          <w:szCs w:val="22"/>
        </w:rPr>
      </w:pPr>
      <w:r>
        <w:rPr>
          <w:color w:val="000000"/>
          <w:spacing w:val="-5"/>
          <w:sz w:val="22"/>
          <w:szCs w:val="22"/>
        </w:rPr>
        <w:t xml:space="preserve">karty </w:t>
      </w:r>
      <w:proofErr w:type="gramStart"/>
      <w:r>
        <w:rPr>
          <w:color w:val="000000"/>
          <w:spacing w:val="-5"/>
          <w:sz w:val="22"/>
          <w:szCs w:val="22"/>
        </w:rPr>
        <w:t>gwarancyjne ,</w:t>
      </w:r>
      <w:proofErr w:type="gramEnd"/>
      <w:r>
        <w:rPr>
          <w:color w:val="000000"/>
          <w:spacing w:val="-5"/>
          <w:sz w:val="22"/>
          <w:szCs w:val="22"/>
        </w:rPr>
        <w:t xml:space="preserve"> DTR-ki</w:t>
      </w:r>
    </w:p>
    <w:p w14:paraId="7632F1CD" w14:textId="77777777" w:rsidR="000C29A3" w:rsidRDefault="000C29A3" w:rsidP="00621180">
      <w:pPr>
        <w:numPr>
          <w:ilvl w:val="0"/>
          <w:numId w:val="22"/>
        </w:numPr>
        <w:shd w:val="clear" w:color="auto" w:fill="FFFFFF"/>
        <w:tabs>
          <w:tab w:val="left" w:pos="720"/>
        </w:tabs>
        <w:jc w:val="both"/>
        <w:rPr>
          <w:color w:val="000000"/>
          <w:spacing w:val="-5"/>
          <w:sz w:val="22"/>
          <w:szCs w:val="22"/>
        </w:rPr>
      </w:pPr>
      <w:r>
        <w:rPr>
          <w:color w:val="000000"/>
          <w:spacing w:val="-6"/>
          <w:sz w:val="22"/>
          <w:szCs w:val="22"/>
        </w:rPr>
        <w:t>metryki urządzeń odgromowych</w:t>
      </w:r>
    </w:p>
    <w:p w14:paraId="1B73466D" w14:textId="77777777" w:rsidR="000C29A3" w:rsidRDefault="000C29A3" w:rsidP="00621180">
      <w:pPr>
        <w:numPr>
          <w:ilvl w:val="0"/>
          <w:numId w:val="22"/>
        </w:numPr>
        <w:shd w:val="clear" w:color="auto" w:fill="FFFFFF"/>
        <w:tabs>
          <w:tab w:val="left" w:pos="720"/>
        </w:tabs>
        <w:jc w:val="both"/>
        <w:rPr>
          <w:color w:val="000000"/>
          <w:spacing w:val="-6"/>
          <w:sz w:val="22"/>
          <w:szCs w:val="22"/>
        </w:rPr>
      </w:pPr>
      <w:r>
        <w:rPr>
          <w:color w:val="000000"/>
          <w:spacing w:val="-5"/>
          <w:sz w:val="22"/>
          <w:szCs w:val="22"/>
        </w:rPr>
        <w:t>oświadczenie kierownika robót w/g ustalonego wzoru</w:t>
      </w:r>
    </w:p>
    <w:p w14:paraId="30618E4D" w14:textId="77777777" w:rsidR="000C29A3" w:rsidRDefault="000C29A3" w:rsidP="00621180">
      <w:pPr>
        <w:numPr>
          <w:ilvl w:val="0"/>
          <w:numId w:val="22"/>
        </w:numPr>
        <w:shd w:val="clear" w:color="auto" w:fill="FFFFFF"/>
        <w:tabs>
          <w:tab w:val="left" w:pos="720"/>
        </w:tabs>
        <w:spacing w:before="2"/>
        <w:jc w:val="both"/>
        <w:rPr>
          <w:color w:val="000000"/>
          <w:spacing w:val="-6"/>
          <w:sz w:val="22"/>
          <w:szCs w:val="22"/>
        </w:rPr>
      </w:pPr>
      <w:r>
        <w:rPr>
          <w:color w:val="000000"/>
          <w:spacing w:val="-6"/>
          <w:sz w:val="22"/>
          <w:szCs w:val="22"/>
        </w:rPr>
        <w:t xml:space="preserve">oświadczenie Wykonawcy o wykonaniu robót zgodnie z aktualnie obowiązującymi normami przepisami </w:t>
      </w:r>
      <w:r>
        <w:rPr>
          <w:color w:val="000000"/>
          <w:spacing w:val="-5"/>
          <w:sz w:val="22"/>
          <w:szCs w:val="22"/>
        </w:rPr>
        <w:t>oraz posiadaną wiedzą techniczną.</w:t>
      </w:r>
    </w:p>
    <w:p w14:paraId="299CFD7C" w14:textId="77777777" w:rsidR="000C29A3" w:rsidRDefault="000C29A3" w:rsidP="00621180">
      <w:pPr>
        <w:shd w:val="clear" w:color="auto" w:fill="FFFFFF"/>
        <w:spacing w:before="199"/>
        <w:ind w:left="7" w:right="-1055"/>
        <w:jc w:val="both"/>
        <w:rPr>
          <w:color w:val="000000"/>
          <w:spacing w:val="-5"/>
          <w:sz w:val="22"/>
          <w:szCs w:val="22"/>
        </w:rPr>
      </w:pPr>
      <w:r>
        <w:rPr>
          <w:color w:val="000000"/>
          <w:spacing w:val="-6"/>
          <w:sz w:val="22"/>
          <w:szCs w:val="22"/>
        </w:rPr>
        <w:t>Wykonawca winien dokonać próbnego załączenia pod napięcie urządzeń i instalacji, protokoły z pomiarów</w:t>
      </w:r>
    </w:p>
    <w:p w14:paraId="06B54BE7" w14:textId="77777777" w:rsidR="000C29A3" w:rsidRDefault="000C29A3" w:rsidP="00621180">
      <w:pPr>
        <w:numPr>
          <w:ilvl w:val="0"/>
          <w:numId w:val="23"/>
        </w:numPr>
        <w:shd w:val="clear" w:color="auto" w:fill="FFFFFF"/>
        <w:tabs>
          <w:tab w:val="left" w:pos="720"/>
        </w:tabs>
        <w:jc w:val="both"/>
        <w:rPr>
          <w:color w:val="000000"/>
          <w:spacing w:val="-5"/>
          <w:sz w:val="22"/>
          <w:szCs w:val="22"/>
        </w:rPr>
      </w:pPr>
      <w:r>
        <w:rPr>
          <w:color w:val="000000"/>
          <w:spacing w:val="-5"/>
          <w:sz w:val="22"/>
          <w:szCs w:val="22"/>
        </w:rPr>
        <w:t xml:space="preserve">Badania i pomiary instalacji oświetleniowej i siłowej oraz linii kablowych do l </w:t>
      </w:r>
      <w:proofErr w:type="spellStart"/>
      <w:r>
        <w:rPr>
          <w:color w:val="000000"/>
          <w:spacing w:val="-5"/>
          <w:sz w:val="22"/>
          <w:szCs w:val="22"/>
        </w:rPr>
        <w:t>kV</w:t>
      </w:r>
      <w:proofErr w:type="spellEnd"/>
      <w:r>
        <w:rPr>
          <w:color w:val="000000"/>
          <w:spacing w:val="-5"/>
          <w:sz w:val="22"/>
          <w:szCs w:val="22"/>
        </w:rPr>
        <w:t xml:space="preserve"> im towarzyszących </w:t>
      </w:r>
      <w:r>
        <w:rPr>
          <w:color w:val="000000"/>
          <w:spacing w:val="-9"/>
          <w:sz w:val="22"/>
          <w:szCs w:val="22"/>
        </w:rPr>
        <w:t>obejmują:</w:t>
      </w:r>
    </w:p>
    <w:p w14:paraId="742D85D3" w14:textId="77777777" w:rsidR="000C29A3" w:rsidRDefault="000C29A3" w:rsidP="00621180">
      <w:pPr>
        <w:numPr>
          <w:ilvl w:val="1"/>
          <w:numId w:val="23"/>
        </w:numPr>
        <w:shd w:val="clear" w:color="auto" w:fill="FFFFFF"/>
        <w:tabs>
          <w:tab w:val="left" w:pos="720"/>
        </w:tabs>
        <w:jc w:val="both"/>
        <w:rPr>
          <w:color w:val="000000"/>
          <w:spacing w:val="-5"/>
          <w:sz w:val="22"/>
          <w:szCs w:val="22"/>
        </w:rPr>
      </w:pPr>
      <w:r>
        <w:rPr>
          <w:color w:val="000000"/>
          <w:spacing w:val="-5"/>
          <w:sz w:val="22"/>
          <w:szCs w:val="22"/>
        </w:rPr>
        <w:t>Sprawdzenie ciągłości żył przewodów</w:t>
      </w:r>
    </w:p>
    <w:p w14:paraId="1173F69A" w14:textId="77777777" w:rsidR="000C29A3" w:rsidRDefault="000C29A3" w:rsidP="00621180">
      <w:pPr>
        <w:numPr>
          <w:ilvl w:val="1"/>
          <w:numId w:val="23"/>
        </w:numPr>
        <w:shd w:val="clear" w:color="auto" w:fill="FFFFFF"/>
        <w:tabs>
          <w:tab w:val="left" w:pos="720"/>
        </w:tabs>
        <w:jc w:val="both"/>
        <w:rPr>
          <w:color w:val="000000"/>
          <w:spacing w:val="-5"/>
          <w:sz w:val="22"/>
          <w:szCs w:val="22"/>
        </w:rPr>
      </w:pPr>
      <w:r>
        <w:rPr>
          <w:color w:val="000000"/>
          <w:spacing w:val="-5"/>
          <w:sz w:val="22"/>
          <w:szCs w:val="22"/>
        </w:rPr>
        <w:t>Sprawdzenie poprawności połączeń</w:t>
      </w:r>
    </w:p>
    <w:p w14:paraId="28C82AAB" w14:textId="77777777" w:rsidR="000C29A3" w:rsidRDefault="000C29A3" w:rsidP="00621180">
      <w:pPr>
        <w:numPr>
          <w:ilvl w:val="1"/>
          <w:numId w:val="23"/>
        </w:numPr>
        <w:shd w:val="clear" w:color="auto" w:fill="FFFFFF"/>
        <w:tabs>
          <w:tab w:val="left" w:pos="720"/>
        </w:tabs>
        <w:jc w:val="both"/>
        <w:rPr>
          <w:color w:val="000000"/>
          <w:spacing w:val="-4"/>
          <w:sz w:val="22"/>
          <w:szCs w:val="22"/>
        </w:rPr>
      </w:pPr>
      <w:r>
        <w:rPr>
          <w:color w:val="000000"/>
          <w:spacing w:val="-5"/>
          <w:sz w:val="22"/>
          <w:szCs w:val="22"/>
        </w:rPr>
        <w:t>Sprawdzenie adresów przewodów kabelkowych z listą adresową</w:t>
      </w:r>
    </w:p>
    <w:p w14:paraId="2219A8DB" w14:textId="77777777" w:rsidR="000C29A3" w:rsidRDefault="000C29A3" w:rsidP="00621180">
      <w:pPr>
        <w:numPr>
          <w:ilvl w:val="1"/>
          <w:numId w:val="23"/>
        </w:numPr>
        <w:shd w:val="clear" w:color="auto" w:fill="FFFFFF"/>
        <w:tabs>
          <w:tab w:val="left" w:pos="720"/>
        </w:tabs>
        <w:jc w:val="both"/>
        <w:rPr>
          <w:color w:val="000000"/>
          <w:spacing w:val="-4"/>
          <w:sz w:val="22"/>
          <w:szCs w:val="22"/>
        </w:rPr>
      </w:pPr>
      <w:r>
        <w:rPr>
          <w:color w:val="000000"/>
          <w:spacing w:val="-4"/>
          <w:sz w:val="22"/>
          <w:szCs w:val="22"/>
        </w:rPr>
        <w:t>Pomiar rezystancji izolacji obwodów</w:t>
      </w:r>
    </w:p>
    <w:p w14:paraId="4D6F9F04" w14:textId="77777777" w:rsidR="000C29A3" w:rsidRDefault="000C29A3" w:rsidP="00621180">
      <w:pPr>
        <w:numPr>
          <w:ilvl w:val="1"/>
          <w:numId w:val="23"/>
        </w:numPr>
        <w:shd w:val="clear" w:color="auto" w:fill="FFFFFF"/>
        <w:tabs>
          <w:tab w:val="left" w:pos="720"/>
        </w:tabs>
        <w:jc w:val="both"/>
        <w:rPr>
          <w:color w:val="000000"/>
          <w:spacing w:val="-5"/>
          <w:sz w:val="22"/>
          <w:szCs w:val="22"/>
        </w:rPr>
      </w:pPr>
      <w:r>
        <w:rPr>
          <w:color w:val="000000"/>
          <w:spacing w:val="-4"/>
          <w:sz w:val="22"/>
          <w:szCs w:val="22"/>
        </w:rPr>
        <w:t>Pomiar rezystancji pętli zwarcia</w:t>
      </w:r>
    </w:p>
    <w:p w14:paraId="4E3444E7" w14:textId="77777777" w:rsidR="000C29A3" w:rsidRDefault="000C29A3" w:rsidP="00621180">
      <w:pPr>
        <w:numPr>
          <w:ilvl w:val="1"/>
          <w:numId w:val="23"/>
        </w:numPr>
        <w:shd w:val="clear" w:color="auto" w:fill="FFFFFF"/>
        <w:tabs>
          <w:tab w:val="left" w:pos="720"/>
        </w:tabs>
        <w:jc w:val="both"/>
        <w:rPr>
          <w:color w:val="000000"/>
          <w:spacing w:val="-5"/>
          <w:sz w:val="22"/>
          <w:szCs w:val="22"/>
        </w:rPr>
      </w:pPr>
      <w:r>
        <w:rPr>
          <w:color w:val="000000"/>
          <w:spacing w:val="-5"/>
          <w:sz w:val="22"/>
          <w:szCs w:val="22"/>
        </w:rPr>
        <w:t>Pomiar rezystancji uziemień roboczych i ochronnych</w:t>
      </w:r>
    </w:p>
    <w:p w14:paraId="464433B3" w14:textId="77777777" w:rsidR="000C29A3" w:rsidRDefault="000C29A3" w:rsidP="00621180">
      <w:pPr>
        <w:numPr>
          <w:ilvl w:val="1"/>
          <w:numId w:val="23"/>
        </w:numPr>
        <w:shd w:val="clear" w:color="auto" w:fill="FFFFFF"/>
        <w:tabs>
          <w:tab w:val="left" w:pos="720"/>
        </w:tabs>
        <w:jc w:val="both"/>
        <w:rPr>
          <w:color w:val="000000"/>
          <w:spacing w:val="-3"/>
          <w:sz w:val="22"/>
          <w:szCs w:val="22"/>
        </w:rPr>
      </w:pPr>
      <w:r>
        <w:rPr>
          <w:color w:val="000000"/>
          <w:spacing w:val="-5"/>
          <w:sz w:val="22"/>
          <w:szCs w:val="22"/>
        </w:rPr>
        <w:t>Pomiar rezystancji uziemień korytek</w:t>
      </w:r>
    </w:p>
    <w:p w14:paraId="41803571" w14:textId="77777777" w:rsidR="000C29A3" w:rsidRDefault="000C29A3" w:rsidP="00621180">
      <w:pPr>
        <w:numPr>
          <w:ilvl w:val="1"/>
          <w:numId w:val="23"/>
        </w:numPr>
        <w:shd w:val="clear" w:color="auto" w:fill="FFFFFF"/>
        <w:tabs>
          <w:tab w:val="left" w:pos="720"/>
        </w:tabs>
        <w:jc w:val="both"/>
        <w:rPr>
          <w:color w:val="000000"/>
          <w:spacing w:val="-5"/>
          <w:sz w:val="22"/>
          <w:szCs w:val="22"/>
        </w:rPr>
      </w:pPr>
      <w:r>
        <w:rPr>
          <w:color w:val="000000"/>
          <w:spacing w:val="-3"/>
          <w:sz w:val="22"/>
          <w:szCs w:val="22"/>
        </w:rPr>
        <w:t>Pomiar natężenia oświetlenia</w:t>
      </w:r>
    </w:p>
    <w:p w14:paraId="6E8EFA9A" w14:textId="77777777" w:rsidR="000C29A3" w:rsidRDefault="000C29A3" w:rsidP="00621180">
      <w:pPr>
        <w:numPr>
          <w:ilvl w:val="1"/>
          <w:numId w:val="23"/>
        </w:numPr>
        <w:shd w:val="clear" w:color="auto" w:fill="FFFFFF"/>
        <w:tabs>
          <w:tab w:val="left" w:pos="720"/>
        </w:tabs>
        <w:jc w:val="both"/>
        <w:rPr>
          <w:color w:val="000000"/>
          <w:spacing w:val="-6"/>
          <w:sz w:val="22"/>
          <w:szCs w:val="22"/>
        </w:rPr>
      </w:pPr>
      <w:r>
        <w:rPr>
          <w:color w:val="000000"/>
          <w:spacing w:val="-5"/>
          <w:sz w:val="22"/>
          <w:szCs w:val="22"/>
        </w:rPr>
        <w:t>Badanie wyłączników ochronnych różnicowoprądowych</w:t>
      </w:r>
    </w:p>
    <w:p w14:paraId="7E30DBE1" w14:textId="77777777" w:rsidR="000C29A3" w:rsidRDefault="000C29A3" w:rsidP="00621180">
      <w:pPr>
        <w:numPr>
          <w:ilvl w:val="0"/>
          <w:numId w:val="23"/>
        </w:numPr>
        <w:shd w:val="clear" w:color="auto" w:fill="FFFFFF"/>
        <w:tabs>
          <w:tab w:val="left" w:pos="720"/>
        </w:tabs>
        <w:jc w:val="both"/>
        <w:rPr>
          <w:color w:val="000000"/>
          <w:spacing w:val="-4"/>
          <w:sz w:val="22"/>
          <w:szCs w:val="22"/>
        </w:rPr>
      </w:pPr>
      <w:r>
        <w:rPr>
          <w:color w:val="000000"/>
          <w:spacing w:val="-6"/>
          <w:sz w:val="22"/>
          <w:szCs w:val="22"/>
        </w:rPr>
        <w:t xml:space="preserve">Badanie obwodów sterowniczych i sygnalizacyjnych towarzyszących instalacjom oświetleniowym i </w:t>
      </w:r>
      <w:r>
        <w:rPr>
          <w:color w:val="000000"/>
          <w:spacing w:val="-7"/>
          <w:sz w:val="22"/>
          <w:szCs w:val="22"/>
        </w:rPr>
        <w:t>siłowym wewnętrznym</w:t>
      </w:r>
    </w:p>
    <w:p w14:paraId="33704358" w14:textId="77777777" w:rsidR="000C29A3" w:rsidRDefault="000C29A3" w:rsidP="00621180">
      <w:pPr>
        <w:numPr>
          <w:ilvl w:val="0"/>
          <w:numId w:val="23"/>
        </w:numPr>
        <w:shd w:val="clear" w:color="auto" w:fill="FFFFFF"/>
        <w:tabs>
          <w:tab w:val="left" w:pos="720"/>
        </w:tabs>
        <w:jc w:val="both"/>
        <w:rPr>
          <w:color w:val="000000"/>
          <w:spacing w:val="-6"/>
          <w:sz w:val="22"/>
          <w:szCs w:val="22"/>
        </w:rPr>
      </w:pPr>
      <w:r>
        <w:rPr>
          <w:color w:val="000000"/>
          <w:spacing w:val="-4"/>
          <w:sz w:val="22"/>
          <w:szCs w:val="22"/>
        </w:rPr>
        <w:t>Sprawdzenie adresów kabli z listą adresową</w:t>
      </w:r>
    </w:p>
    <w:p w14:paraId="74D46381" w14:textId="77777777" w:rsidR="000C29A3" w:rsidRDefault="000C29A3" w:rsidP="00621180">
      <w:pPr>
        <w:numPr>
          <w:ilvl w:val="0"/>
          <w:numId w:val="23"/>
        </w:numPr>
        <w:shd w:val="clear" w:color="auto" w:fill="FFFFFF"/>
        <w:tabs>
          <w:tab w:val="left" w:pos="720"/>
        </w:tabs>
        <w:jc w:val="both"/>
        <w:rPr>
          <w:color w:val="000000"/>
          <w:spacing w:val="-5"/>
          <w:sz w:val="22"/>
          <w:szCs w:val="22"/>
        </w:rPr>
      </w:pPr>
      <w:r>
        <w:rPr>
          <w:color w:val="000000"/>
          <w:spacing w:val="-6"/>
          <w:sz w:val="22"/>
          <w:szCs w:val="22"/>
        </w:rPr>
        <w:t>Sprawdzenie opasek kablowych</w:t>
      </w:r>
    </w:p>
    <w:p w14:paraId="12FA3238" w14:textId="77777777" w:rsidR="000C29A3" w:rsidRDefault="000C29A3" w:rsidP="00621180">
      <w:pPr>
        <w:numPr>
          <w:ilvl w:val="0"/>
          <w:numId w:val="23"/>
        </w:numPr>
        <w:shd w:val="clear" w:color="auto" w:fill="FFFFFF"/>
        <w:tabs>
          <w:tab w:val="left" w:pos="720"/>
        </w:tabs>
        <w:jc w:val="both"/>
        <w:rPr>
          <w:color w:val="000000"/>
          <w:spacing w:val="-5"/>
          <w:sz w:val="22"/>
          <w:szCs w:val="22"/>
        </w:rPr>
      </w:pPr>
      <w:r>
        <w:rPr>
          <w:color w:val="000000"/>
          <w:spacing w:val="-5"/>
          <w:sz w:val="22"/>
          <w:szCs w:val="22"/>
        </w:rPr>
        <w:t>Sprawdzenie przykrycia z folii ostrzegawczej</w:t>
      </w:r>
    </w:p>
    <w:p w14:paraId="2365469E" w14:textId="77777777" w:rsidR="000C29A3" w:rsidRDefault="000C29A3" w:rsidP="00621180">
      <w:pPr>
        <w:numPr>
          <w:ilvl w:val="0"/>
          <w:numId w:val="23"/>
        </w:numPr>
        <w:shd w:val="clear" w:color="auto" w:fill="FFFFFF"/>
        <w:tabs>
          <w:tab w:val="left" w:pos="720"/>
        </w:tabs>
        <w:jc w:val="both"/>
        <w:rPr>
          <w:color w:val="000000"/>
          <w:spacing w:val="-5"/>
          <w:sz w:val="22"/>
          <w:szCs w:val="22"/>
        </w:rPr>
      </w:pPr>
      <w:r>
        <w:rPr>
          <w:color w:val="000000"/>
          <w:spacing w:val="-5"/>
          <w:sz w:val="22"/>
          <w:szCs w:val="22"/>
        </w:rPr>
        <w:t>Pomiar rezystancji żył kabla</w:t>
      </w:r>
    </w:p>
    <w:p w14:paraId="7F52DEAE" w14:textId="77777777" w:rsidR="000C29A3" w:rsidRDefault="000C29A3" w:rsidP="00621180">
      <w:pPr>
        <w:numPr>
          <w:ilvl w:val="0"/>
          <w:numId w:val="23"/>
        </w:numPr>
        <w:shd w:val="clear" w:color="auto" w:fill="FFFFFF"/>
        <w:tabs>
          <w:tab w:val="left" w:pos="720"/>
        </w:tabs>
        <w:jc w:val="both"/>
        <w:rPr>
          <w:color w:val="000000"/>
          <w:spacing w:val="-6"/>
          <w:sz w:val="22"/>
          <w:szCs w:val="22"/>
        </w:rPr>
      </w:pPr>
      <w:r>
        <w:rPr>
          <w:color w:val="000000"/>
          <w:spacing w:val="-5"/>
          <w:sz w:val="22"/>
          <w:szCs w:val="22"/>
        </w:rPr>
        <w:t>Pomiar rezystancji izolacji kabla</w:t>
      </w:r>
    </w:p>
    <w:p w14:paraId="2935BDC3" w14:textId="77777777" w:rsidR="000C29A3" w:rsidRDefault="000C29A3" w:rsidP="00621180">
      <w:pPr>
        <w:shd w:val="clear" w:color="auto" w:fill="FFFFFF"/>
        <w:spacing w:before="202"/>
        <w:jc w:val="both"/>
        <w:rPr>
          <w:b/>
          <w:bCs/>
          <w:color w:val="000000"/>
          <w:spacing w:val="-9"/>
          <w:sz w:val="22"/>
          <w:szCs w:val="22"/>
        </w:rPr>
      </w:pPr>
      <w:r>
        <w:rPr>
          <w:color w:val="000000"/>
          <w:spacing w:val="-6"/>
          <w:sz w:val="22"/>
          <w:szCs w:val="22"/>
        </w:rPr>
        <w:t xml:space="preserve">Wymagania dodatkowe dotyczące badań i pomiarów Z wykonanych badań i pomiarów oraz dokonaniu oceny ich wyników muszą być sporządzone raporty w ustalony w PZJ sposób Badania i pomiary powinna wykonać uprawniona osoba/pracownik Laboratorium Wszystkie przyrządy pomiarowe użyte do badań i pomiarów muszą posiadać aktualne świadectwa wzorcowania i oznaczony status metrologiczny. Dane identyfikujące przyrząd pomiarowy muszą być </w:t>
      </w:r>
      <w:r>
        <w:rPr>
          <w:color w:val="000000"/>
          <w:spacing w:val="-5"/>
          <w:sz w:val="22"/>
          <w:szCs w:val="22"/>
        </w:rPr>
        <w:t>zamieszczone w raporcie (</w:t>
      </w:r>
      <w:proofErr w:type="spellStart"/>
      <w:r>
        <w:rPr>
          <w:color w:val="000000"/>
          <w:spacing w:val="-5"/>
          <w:sz w:val="22"/>
          <w:szCs w:val="22"/>
        </w:rPr>
        <w:t>protokóle</w:t>
      </w:r>
      <w:proofErr w:type="spellEnd"/>
      <w:r>
        <w:rPr>
          <w:color w:val="000000"/>
          <w:spacing w:val="-5"/>
          <w:sz w:val="22"/>
          <w:szCs w:val="22"/>
        </w:rPr>
        <w:t>) z badań i pomiarów.</w:t>
      </w:r>
    </w:p>
    <w:p w14:paraId="0DBDA1C2" w14:textId="77777777" w:rsidR="000C29A3" w:rsidRDefault="000C29A3" w:rsidP="00621180">
      <w:pPr>
        <w:shd w:val="clear" w:color="auto" w:fill="FFFFFF"/>
        <w:spacing w:before="281" w:line="202" w:lineRule="exact"/>
        <w:ind w:left="24" w:right="-1053"/>
        <w:jc w:val="both"/>
        <w:rPr>
          <w:color w:val="000000"/>
          <w:spacing w:val="-5"/>
          <w:sz w:val="22"/>
          <w:szCs w:val="22"/>
        </w:rPr>
      </w:pPr>
      <w:r>
        <w:rPr>
          <w:b/>
          <w:bCs/>
          <w:color w:val="000000"/>
          <w:spacing w:val="-9"/>
          <w:sz w:val="22"/>
          <w:szCs w:val="22"/>
        </w:rPr>
        <w:t>8. Przepisy związane</w:t>
      </w:r>
    </w:p>
    <w:p w14:paraId="3EF340A1" w14:textId="77777777" w:rsidR="000C29A3" w:rsidRDefault="000C29A3" w:rsidP="00621180">
      <w:pPr>
        <w:numPr>
          <w:ilvl w:val="0"/>
          <w:numId w:val="24"/>
        </w:numPr>
        <w:shd w:val="clear" w:color="auto" w:fill="FFFFFF"/>
        <w:tabs>
          <w:tab w:val="clear" w:pos="720"/>
          <w:tab w:val="left" w:pos="742"/>
        </w:tabs>
        <w:jc w:val="both"/>
        <w:rPr>
          <w:color w:val="000000"/>
          <w:spacing w:val="-5"/>
          <w:sz w:val="22"/>
          <w:szCs w:val="22"/>
        </w:rPr>
      </w:pPr>
      <w:r>
        <w:rPr>
          <w:color w:val="000000"/>
          <w:spacing w:val="-5"/>
          <w:sz w:val="22"/>
          <w:szCs w:val="22"/>
        </w:rPr>
        <w:t>PN-IEC 60364-3:2000 Instalacje elektryczne w obiektach budowlanych. Ustalenie ogólnych charakterystyk</w:t>
      </w:r>
    </w:p>
    <w:p w14:paraId="15034053" w14:textId="77777777" w:rsidR="000C29A3" w:rsidRDefault="000C29A3" w:rsidP="00621180">
      <w:pPr>
        <w:numPr>
          <w:ilvl w:val="0"/>
          <w:numId w:val="24"/>
        </w:numPr>
        <w:shd w:val="clear" w:color="auto" w:fill="FFFFFF"/>
        <w:tabs>
          <w:tab w:val="clear" w:pos="720"/>
          <w:tab w:val="left" w:pos="742"/>
        </w:tabs>
        <w:jc w:val="both"/>
        <w:rPr>
          <w:color w:val="000000"/>
          <w:spacing w:val="-5"/>
          <w:sz w:val="22"/>
          <w:szCs w:val="22"/>
        </w:rPr>
      </w:pPr>
      <w:r>
        <w:rPr>
          <w:color w:val="000000"/>
          <w:spacing w:val="-5"/>
          <w:sz w:val="22"/>
          <w:szCs w:val="22"/>
        </w:rPr>
        <w:t>PN-HD 60364-4-</w:t>
      </w:r>
      <w:proofErr w:type="gramStart"/>
      <w:r>
        <w:rPr>
          <w:color w:val="000000"/>
          <w:spacing w:val="-5"/>
          <w:sz w:val="22"/>
          <w:szCs w:val="22"/>
        </w:rPr>
        <w:t xml:space="preserve">41:2009  </w:t>
      </w:r>
      <w:r>
        <w:rPr>
          <w:color w:val="000000"/>
          <w:spacing w:val="-6"/>
          <w:sz w:val="22"/>
          <w:szCs w:val="22"/>
        </w:rPr>
        <w:t>Instalacje</w:t>
      </w:r>
      <w:proofErr w:type="gramEnd"/>
      <w:r>
        <w:rPr>
          <w:color w:val="000000"/>
          <w:spacing w:val="-6"/>
          <w:sz w:val="22"/>
          <w:szCs w:val="22"/>
        </w:rPr>
        <w:t xml:space="preserve"> elektryczne niskiego napięcia -- Część 4-41: Ochrona dla zapewnienia bezpieczeństwa -- Ochrona przed porażeniem elektrycznym</w:t>
      </w:r>
    </w:p>
    <w:p w14:paraId="38C76FD8" w14:textId="77777777" w:rsidR="000C29A3" w:rsidRDefault="000C29A3" w:rsidP="00621180">
      <w:pPr>
        <w:numPr>
          <w:ilvl w:val="0"/>
          <w:numId w:val="24"/>
        </w:numPr>
        <w:shd w:val="clear" w:color="auto" w:fill="FFFFFF"/>
        <w:tabs>
          <w:tab w:val="clear" w:pos="720"/>
          <w:tab w:val="left" w:pos="742"/>
        </w:tabs>
        <w:jc w:val="both"/>
        <w:rPr>
          <w:color w:val="000000"/>
          <w:spacing w:val="-5"/>
          <w:sz w:val="22"/>
          <w:szCs w:val="22"/>
        </w:rPr>
      </w:pPr>
      <w:r>
        <w:rPr>
          <w:color w:val="000000"/>
          <w:spacing w:val="-5"/>
          <w:sz w:val="22"/>
          <w:szCs w:val="22"/>
        </w:rPr>
        <w:t xml:space="preserve">PN-HD 60364-4-42:2011 </w:t>
      </w:r>
      <w:r>
        <w:rPr>
          <w:color w:val="000000"/>
          <w:spacing w:val="-6"/>
          <w:sz w:val="22"/>
          <w:szCs w:val="22"/>
        </w:rPr>
        <w:t>Instalacje elektryczne niskiego napięcia -- Część 4-42: Ochrona dla zapewnienia bezpieczeństwa -- Ochrona przed skutkami oddziaływania cieplnego</w:t>
      </w:r>
    </w:p>
    <w:p w14:paraId="561A7414" w14:textId="77777777" w:rsidR="000C29A3" w:rsidRDefault="000C29A3" w:rsidP="00621180">
      <w:pPr>
        <w:numPr>
          <w:ilvl w:val="0"/>
          <w:numId w:val="24"/>
        </w:numPr>
        <w:shd w:val="clear" w:color="auto" w:fill="FFFFFF"/>
        <w:tabs>
          <w:tab w:val="clear" w:pos="720"/>
          <w:tab w:val="left" w:pos="742"/>
        </w:tabs>
        <w:jc w:val="both"/>
        <w:rPr>
          <w:color w:val="000000"/>
          <w:spacing w:val="-6"/>
          <w:sz w:val="22"/>
          <w:szCs w:val="22"/>
        </w:rPr>
      </w:pPr>
      <w:r>
        <w:rPr>
          <w:color w:val="000000"/>
          <w:spacing w:val="-5"/>
          <w:sz w:val="22"/>
          <w:szCs w:val="22"/>
        </w:rPr>
        <w:t xml:space="preserve">PN-HD 60364-4-43:2012 </w:t>
      </w:r>
      <w:r>
        <w:rPr>
          <w:color w:val="000000"/>
          <w:spacing w:val="-6"/>
          <w:sz w:val="22"/>
          <w:szCs w:val="22"/>
        </w:rPr>
        <w:t>Instalacje elektryczne niskiego napięcia -- Część 4-43: Ochrona dla zapewnienia bezpieczeństwa -- Ochrona przed prądem przetężeniowym</w:t>
      </w:r>
    </w:p>
    <w:p w14:paraId="4FE40F76" w14:textId="77777777" w:rsidR="000C29A3" w:rsidRDefault="000C29A3" w:rsidP="00621180">
      <w:pPr>
        <w:numPr>
          <w:ilvl w:val="0"/>
          <w:numId w:val="24"/>
        </w:numPr>
        <w:shd w:val="clear" w:color="auto" w:fill="FFFFFF"/>
        <w:tabs>
          <w:tab w:val="clear" w:pos="720"/>
          <w:tab w:val="left" w:pos="742"/>
        </w:tabs>
        <w:jc w:val="both"/>
        <w:rPr>
          <w:color w:val="000000"/>
          <w:spacing w:val="-6"/>
          <w:sz w:val="22"/>
          <w:szCs w:val="22"/>
        </w:rPr>
      </w:pPr>
      <w:r>
        <w:rPr>
          <w:color w:val="000000"/>
          <w:spacing w:val="-6"/>
          <w:sz w:val="22"/>
          <w:szCs w:val="22"/>
        </w:rPr>
        <w:t>PN-HD 60364-4-443:2016-03 Instalacje elektryczne niskiego napięcia -- Część: 4-443: Ochrona dla zapewnienia bezpieczeństwa -- Ochrona przed zaburzeniami napięciowymi i zaburzeniami elektromagnetycznymi -- Ochrona przed przejściowymi przepięciami atmosferycznymi lub łączeniowymi</w:t>
      </w:r>
      <w:r>
        <w:rPr>
          <w:color w:val="000000"/>
          <w:spacing w:val="-5"/>
          <w:sz w:val="22"/>
          <w:szCs w:val="22"/>
        </w:rPr>
        <w:t xml:space="preserve"> </w:t>
      </w:r>
    </w:p>
    <w:p w14:paraId="7B3206CB" w14:textId="77777777" w:rsidR="000C29A3" w:rsidRDefault="000C29A3" w:rsidP="00621180">
      <w:pPr>
        <w:numPr>
          <w:ilvl w:val="0"/>
          <w:numId w:val="24"/>
        </w:numPr>
        <w:shd w:val="clear" w:color="auto" w:fill="FFFFFF"/>
        <w:tabs>
          <w:tab w:val="clear" w:pos="720"/>
          <w:tab w:val="left" w:pos="742"/>
        </w:tabs>
        <w:jc w:val="both"/>
        <w:rPr>
          <w:color w:val="000000"/>
          <w:spacing w:val="-6"/>
          <w:sz w:val="22"/>
          <w:szCs w:val="22"/>
        </w:rPr>
      </w:pPr>
      <w:r>
        <w:rPr>
          <w:color w:val="000000"/>
          <w:spacing w:val="-6"/>
          <w:sz w:val="22"/>
          <w:szCs w:val="22"/>
        </w:rPr>
        <w:t xml:space="preserve">PN-HD 60364-5-51:2011 Instalacje elektryczne w obiektach budowlanych -- Część 5-51: Dobór i montaż wyposażenia elektrycznego -- Postanowienia ogólne </w:t>
      </w:r>
    </w:p>
    <w:p w14:paraId="493B8D49" w14:textId="77777777" w:rsidR="000C29A3" w:rsidRDefault="000C29A3" w:rsidP="00621180">
      <w:pPr>
        <w:numPr>
          <w:ilvl w:val="0"/>
          <w:numId w:val="24"/>
        </w:numPr>
        <w:shd w:val="clear" w:color="auto" w:fill="FFFFFF"/>
        <w:tabs>
          <w:tab w:val="clear" w:pos="720"/>
          <w:tab w:val="left" w:pos="742"/>
        </w:tabs>
        <w:jc w:val="both"/>
        <w:rPr>
          <w:color w:val="000000"/>
          <w:spacing w:val="-6"/>
          <w:sz w:val="22"/>
          <w:szCs w:val="22"/>
        </w:rPr>
      </w:pPr>
      <w:r>
        <w:rPr>
          <w:color w:val="000000"/>
          <w:spacing w:val="-6"/>
          <w:sz w:val="22"/>
          <w:szCs w:val="22"/>
        </w:rPr>
        <w:t xml:space="preserve">PN-IEC 60364-5-523:2001 Instalacje elektryczne w obiektach budowlanych. Dobór i montaż wyposażenia elektrycznego. Obciążalność prądowa długotrwała przewodów </w:t>
      </w:r>
    </w:p>
    <w:p w14:paraId="0CA806F5" w14:textId="77777777" w:rsidR="000C29A3" w:rsidRDefault="000C29A3" w:rsidP="00621180">
      <w:pPr>
        <w:numPr>
          <w:ilvl w:val="0"/>
          <w:numId w:val="24"/>
        </w:numPr>
        <w:shd w:val="clear" w:color="auto" w:fill="FFFFFF"/>
        <w:tabs>
          <w:tab w:val="clear" w:pos="720"/>
          <w:tab w:val="left" w:pos="742"/>
        </w:tabs>
        <w:jc w:val="both"/>
        <w:rPr>
          <w:color w:val="000000"/>
          <w:spacing w:val="-6"/>
          <w:sz w:val="22"/>
          <w:szCs w:val="22"/>
        </w:rPr>
      </w:pPr>
      <w:r>
        <w:rPr>
          <w:color w:val="000000"/>
          <w:spacing w:val="-6"/>
          <w:sz w:val="22"/>
          <w:szCs w:val="22"/>
        </w:rPr>
        <w:t xml:space="preserve">PN-HD 60364-5-53:2016-02 </w:t>
      </w:r>
      <w:r>
        <w:rPr>
          <w:color w:val="000000"/>
          <w:spacing w:val="-5"/>
          <w:sz w:val="22"/>
          <w:szCs w:val="22"/>
        </w:rPr>
        <w:t>Instalacje elektryczne niskiego napięcia -- Część 5-53: Dobór i montaż wyposażenia elektrycznego -- Aparatura rozdzielcza i sterownicza</w:t>
      </w:r>
    </w:p>
    <w:p w14:paraId="251FABE3" w14:textId="5CFB5C5A" w:rsidR="000C29A3" w:rsidRPr="006F0365" w:rsidRDefault="000C29A3" w:rsidP="00621180">
      <w:pPr>
        <w:numPr>
          <w:ilvl w:val="0"/>
          <w:numId w:val="24"/>
        </w:numPr>
        <w:shd w:val="clear" w:color="auto" w:fill="FFFFFF"/>
        <w:tabs>
          <w:tab w:val="clear" w:pos="720"/>
          <w:tab w:val="left" w:pos="742"/>
        </w:tabs>
        <w:jc w:val="both"/>
        <w:rPr>
          <w:b/>
          <w:bCs/>
          <w:color w:val="000000"/>
          <w:spacing w:val="-10"/>
          <w:sz w:val="22"/>
          <w:szCs w:val="22"/>
        </w:rPr>
      </w:pPr>
      <w:r>
        <w:rPr>
          <w:color w:val="000000"/>
          <w:spacing w:val="-6"/>
          <w:sz w:val="22"/>
          <w:szCs w:val="22"/>
        </w:rPr>
        <w:t>PN-HD 60364-5-54:2011 Instalacje elektryczne niskiego napięcia -- Część 5-54: Dobór i montaż wyposażenia elektrycznego -- Układy uziemiające i przewody ochronne</w:t>
      </w:r>
    </w:p>
    <w:p w14:paraId="3212DDBC" w14:textId="18D14480" w:rsidR="006F0365" w:rsidRDefault="006F0365" w:rsidP="006F0365">
      <w:pPr>
        <w:shd w:val="clear" w:color="auto" w:fill="FFFFFF"/>
        <w:jc w:val="both"/>
        <w:rPr>
          <w:b/>
          <w:bCs/>
          <w:color w:val="000000"/>
          <w:spacing w:val="-10"/>
          <w:sz w:val="22"/>
          <w:szCs w:val="22"/>
        </w:rPr>
      </w:pPr>
    </w:p>
    <w:p w14:paraId="2F3D95C1" w14:textId="68A6C9E1" w:rsidR="006F0365" w:rsidRDefault="006F0365" w:rsidP="006F0365">
      <w:pPr>
        <w:shd w:val="clear" w:color="auto" w:fill="FFFFFF"/>
        <w:jc w:val="both"/>
        <w:rPr>
          <w:b/>
          <w:bCs/>
          <w:color w:val="000000"/>
          <w:spacing w:val="-10"/>
          <w:sz w:val="22"/>
          <w:szCs w:val="22"/>
        </w:rPr>
      </w:pPr>
      <w:r>
        <w:rPr>
          <w:b/>
          <w:bCs/>
          <w:color w:val="000000"/>
          <w:spacing w:val="-10"/>
          <w:sz w:val="22"/>
          <w:szCs w:val="22"/>
        </w:rPr>
        <w:br w:type="page"/>
      </w:r>
      <w:bookmarkStart w:id="0" w:name="_GoBack"/>
      <w:bookmarkEnd w:id="0"/>
    </w:p>
    <w:p w14:paraId="4B11F6DC" w14:textId="77777777" w:rsidR="000C29A3" w:rsidRDefault="000C29A3" w:rsidP="00621180">
      <w:pPr>
        <w:shd w:val="clear" w:color="auto" w:fill="FFFFFF"/>
        <w:tabs>
          <w:tab w:val="left" w:pos="0"/>
        </w:tabs>
        <w:spacing w:before="238"/>
        <w:ind w:right="-1055"/>
        <w:jc w:val="both"/>
        <w:rPr>
          <w:b/>
          <w:bCs/>
          <w:color w:val="000000"/>
          <w:spacing w:val="-15"/>
          <w:sz w:val="22"/>
          <w:szCs w:val="22"/>
        </w:rPr>
      </w:pPr>
      <w:r>
        <w:rPr>
          <w:b/>
          <w:bCs/>
          <w:color w:val="000000"/>
          <w:spacing w:val="-10"/>
          <w:sz w:val="22"/>
          <w:szCs w:val="22"/>
        </w:rPr>
        <w:t>SZCZEGÓŁOWA SPECYFIKACJA TECHNICZNA WYKONANIA l ODBIORU ROBÓT</w:t>
      </w:r>
    </w:p>
    <w:p w14:paraId="0B383622" w14:textId="77777777" w:rsidR="000C29A3" w:rsidRDefault="000C29A3" w:rsidP="00621180">
      <w:pPr>
        <w:shd w:val="clear" w:color="auto" w:fill="FFFFFF"/>
        <w:spacing w:before="226"/>
        <w:ind w:left="34"/>
        <w:jc w:val="both"/>
        <w:rPr>
          <w:color w:val="000000"/>
          <w:spacing w:val="-6"/>
          <w:sz w:val="22"/>
          <w:szCs w:val="22"/>
        </w:rPr>
      </w:pPr>
      <w:r>
        <w:rPr>
          <w:b/>
          <w:bCs/>
          <w:color w:val="000000"/>
          <w:spacing w:val="-15"/>
          <w:sz w:val="22"/>
          <w:szCs w:val="22"/>
        </w:rPr>
        <w:t xml:space="preserve">1. </w:t>
      </w:r>
      <w:proofErr w:type="gramStart"/>
      <w:r>
        <w:rPr>
          <w:b/>
          <w:bCs/>
          <w:color w:val="000000"/>
          <w:spacing w:val="-15"/>
          <w:sz w:val="22"/>
          <w:szCs w:val="22"/>
        </w:rPr>
        <w:t>Zakres  robót</w:t>
      </w:r>
      <w:proofErr w:type="gramEnd"/>
      <w:r>
        <w:rPr>
          <w:b/>
          <w:bCs/>
          <w:color w:val="000000"/>
          <w:spacing w:val="-15"/>
          <w:sz w:val="22"/>
          <w:szCs w:val="22"/>
        </w:rPr>
        <w:t xml:space="preserve"> do wykonania</w:t>
      </w:r>
    </w:p>
    <w:p w14:paraId="06817286" w14:textId="77777777" w:rsidR="000C29A3" w:rsidRDefault="000C29A3" w:rsidP="00621180">
      <w:pPr>
        <w:shd w:val="clear" w:color="auto" w:fill="FFFFFF"/>
        <w:spacing w:line="202" w:lineRule="exact"/>
        <w:ind w:left="12" w:right="-1053"/>
        <w:jc w:val="both"/>
        <w:rPr>
          <w:color w:val="000000"/>
          <w:spacing w:val="-6"/>
          <w:sz w:val="22"/>
          <w:szCs w:val="22"/>
        </w:rPr>
      </w:pPr>
    </w:p>
    <w:p w14:paraId="2F132CB0" w14:textId="77777777" w:rsidR="000C29A3" w:rsidRDefault="000C29A3" w:rsidP="00621180">
      <w:pPr>
        <w:shd w:val="clear" w:color="auto" w:fill="FFFFFF"/>
        <w:tabs>
          <w:tab w:val="left" w:pos="742"/>
        </w:tabs>
        <w:spacing w:before="2"/>
        <w:ind w:left="12" w:right="12"/>
        <w:jc w:val="both"/>
        <w:rPr>
          <w:color w:val="000000"/>
          <w:spacing w:val="-6"/>
          <w:sz w:val="22"/>
          <w:szCs w:val="22"/>
        </w:rPr>
      </w:pPr>
      <w:r>
        <w:rPr>
          <w:color w:val="000000"/>
          <w:spacing w:val="-6"/>
          <w:sz w:val="22"/>
          <w:szCs w:val="22"/>
        </w:rPr>
        <w:t>Zakres robót jest zgodny z zakresem projektu. Do wykonania pozostaje następujący zakres:</w:t>
      </w:r>
    </w:p>
    <w:p w14:paraId="0DA623A6" w14:textId="77777777" w:rsidR="003D16CA" w:rsidRDefault="003D16CA" w:rsidP="00621180">
      <w:pPr>
        <w:shd w:val="clear" w:color="auto" w:fill="FFFFFF"/>
        <w:tabs>
          <w:tab w:val="left" w:pos="742"/>
        </w:tabs>
        <w:spacing w:before="2"/>
        <w:ind w:left="12" w:right="12"/>
        <w:jc w:val="both"/>
        <w:rPr>
          <w:color w:val="000000"/>
          <w:spacing w:val="-6"/>
          <w:sz w:val="22"/>
          <w:szCs w:val="22"/>
        </w:rPr>
      </w:pPr>
    </w:p>
    <w:p w14:paraId="145CDE5C" w14:textId="77777777" w:rsidR="006F4DDC" w:rsidRDefault="006F4DDC" w:rsidP="006F4DDC">
      <w:pPr>
        <w:widowControl/>
        <w:suppressAutoHyphens w:val="0"/>
        <w:autoSpaceDN w:val="0"/>
        <w:adjustRightInd w:val="0"/>
        <w:rPr>
          <w:sz w:val="22"/>
          <w:szCs w:val="22"/>
          <w:lang w:eastAsia="pl-PL"/>
        </w:rPr>
      </w:pPr>
      <w:r>
        <w:rPr>
          <w:rFonts w:ascii="Symbol" w:hAnsi="Symbol" w:cs="Symbol"/>
          <w:sz w:val="22"/>
          <w:szCs w:val="22"/>
          <w:lang w:eastAsia="pl-PL"/>
        </w:rPr>
        <w:t></w:t>
      </w:r>
      <w:r>
        <w:rPr>
          <w:rFonts w:ascii="Symbol" w:hAnsi="Symbol" w:cs="Symbol"/>
          <w:sz w:val="22"/>
          <w:szCs w:val="22"/>
          <w:lang w:eastAsia="pl-PL"/>
        </w:rPr>
        <w:t></w:t>
      </w:r>
      <w:r>
        <w:rPr>
          <w:sz w:val="22"/>
          <w:szCs w:val="22"/>
          <w:lang w:eastAsia="pl-PL"/>
        </w:rPr>
        <w:t>Instalacja gniazd 230V ogólnego przeznaczenia – wymiana instalacji,</w:t>
      </w:r>
    </w:p>
    <w:p w14:paraId="49CB2F43" w14:textId="77777777" w:rsidR="006F4DDC" w:rsidRDefault="006F4DDC" w:rsidP="006F4DDC">
      <w:pPr>
        <w:widowControl/>
        <w:suppressAutoHyphens w:val="0"/>
        <w:autoSpaceDN w:val="0"/>
        <w:adjustRightInd w:val="0"/>
        <w:rPr>
          <w:sz w:val="22"/>
          <w:szCs w:val="22"/>
          <w:lang w:eastAsia="pl-PL"/>
        </w:rPr>
      </w:pPr>
      <w:r>
        <w:rPr>
          <w:rFonts w:ascii="Symbol" w:hAnsi="Symbol" w:cs="Symbol"/>
          <w:sz w:val="22"/>
          <w:szCs w:val="22"/>
          <w:lang w:eastAsia="pl-PL"/>
        </w:rPr>
        <w:t></w:t>
      </w:r>
      <w:r>
        <w:rPr>
          <w:rFonts w:ascii="Symbol" w:hAnsi="Symbol" w:cs="Symbol"/>
          <w:sz w:val="22"/>
          <w:szCs w:val="22"/>
          <w:lang w:eastAsia="pl-PL"/>
        </w:rPr>
        <w:t></w:t>
      </w:r>
      <w:r>
        <w:rPr>
          <w:sz w:val="22"/>
          <w:szCs w:val="22"/>
          <w:lang w:eastAsia="pl-PL"/>
        </w:rPr>
        <w:t>Instalacja o</w:t>
      </w:r>
      <w:r>
        <w:rPr>
          <w:rFonts w:ascii="TimesNewRoman" w:hAnsi="TimesNewRoman" w:cs="TimesNewRoman"/>
          <w:sz w:val="22"/>
          <w:szCs w:val="22"/>
          <w:lang w:eastAsia="pl-PL"/>
        </w:rPr>
        <w:t>ś</w:t>
      </w:r>
      <w:r>
        <w:rPr>
          <w:sz w:val="22"/>
          <w:szCs w:val="22"/>
          <w:lang w:eastAsia="pl-PL"/>
        </w:rPr>
        <w:t>wietlenia ogólnego – wymiana instalacji</w:t>
      </w:r>
    </w:p>
    <w:p w14:paraId="12E0EDE4" w14:textId="77777777" w:rsidR="006F4DDC" w:rsidRDefault="006F4DDC" w:rsidP="006F4DDC">
      <w:pPr>
        <w:widowControl/>
        <w:suppressAutoHyphens w:val="0"/>
        <w:autoSpaceDN w:val="0"/>
        <w:adjustRightInd w:val="0"/>
        <w:rPr>
          <w:sz w:val="22"/>
          <w:szCs w:val="22"/>
          <w:lang w:eastAsia="pl-PL"/>
        </w:rPr>
      </w:pPr>
      <w:r>
        <w:rPr>
          <w:rFonts w:ascii="Symbol" w:hAnsi="Symbol" w:cs="Symbol"/>
          <w:sz w:val="22"/>
          <w:szCs w:val="22"/>
          <w:lang w:eastAsia="pl-PL"/>
        </w:rPr>
        <w:t></w:t>
      </w:r>
      <w:r>
        <w:rPr>
          <w:rFonts w:ascii="Symbol" w:hAnsi="Symbol" w:cs="Symbol"/>
          <w:sz w:val="22"/>
          <w:szCs w:val="22"/>
          <w:lang w:eastAsia="pl-PL"/>
        </w:rPr>
        <w:t></w:t>
      </w:r>
      <w:r>
        <w:rPr>
          <w:sz w:val="22"/>
          <w:szCs w:val="22"/>
          <w:lang w:eastAsia="pl-PL"/>
        </w:rPr>
        <w:t>Instalacja o</w:t>
      </w:r>
      <w:r>
        <w:rPr>
          <w:rFonts w:ascii="TimesNewRoman" w:hAnsi="TimesNewRoman" w:cs="TimesNewRoman"/>
          <w:sz w:val="22"/>
          <w:szCs w:val="22"/>
          <w:lang w:eastAsia="pl-PL"/>
        </w:rPr>
        <w:t>ś</w:t>
      </w:r>
      <w:r>
        <w:rPr>
          <w:sz w:val="22"/>
          <w:szCs w:val="22"/>
          <w:lang w:eastAsia="pl-PL"/>
        </w:rPr>
        <w:t>wietlenia awaryjnego i ewakuacyjnego – wykonanie instalacji,</w:t>
      </w:r>
    </w:p>
    <w:p w14:paraId="5A13016B" w14:textId="77777777" w:rsidR="006F4DDC" w:rsidRDefault="006F4DDC" w:rsidP="006F4DDC">
      <w:pPr>
        <w:widowControl/>
        <w:suppressAutoHyphens w:val="0"/>
        <w:autoSpaceDN w:val="0"/>
        <w:adjustRightInd w:val="0"/>
        <w:rPr>
          <w:sz w:val="22"/>
          <w:szCs w:val="22"/>
          <w:lang w:eastAsia="pl-PL"/>
        </w:rPr>
      </w:pPr>
      <w:r>
        <w:rPr>
          <w:rFonts w:ascii="Symbol" w:hAnsi="Symbol" w:cs="Symbol"/>
          <w:sz w:val="22"/>
          <w:szCs w:val="22"/>
          <w:lang w:eastAsia="pl-PL"/>
        </w:rPr>
        <w:t></w:t>
      </w:r>
      <w:r>
        <w:rPr>
          <w:rFonts w:ascii="Symbol" w:hAnsi="Symbol" w:cs="Symbol"/>
          <w:sz w:val="22"/>
          <w:szCs w:val="22"/>
          <w:lang w:eastAsia="pl-PL"/>
        </w:rPr>
        <w:t></w:t>
      </w:r>
      <w:r>
        <w:rPr>
          <w:sz w:val="22"/>
          <w:szCs w:val="22"/>
          <w:lang w:eastAsia="pl-PL"/>
        </w:rPr>
        <w:t>Instalacja sieci strukturalnej oraz zasilania dedykowanego – demonta</w:t>
      </w:r>
      <w:r>
        <w:rPr>
          <w:rFonts w:ascii="TimesNewRoman" w:hAnsi="TimesNewRoman" w:cs="TimesNewRoman"/>
          <w:sz w:val="22"/>
          <w:szCs w:val="22"/>
          <w:lang w:eastAsia="pl-PL"/>
        </w:rPr>
        <w:t xml:space="preserve">ż </w:t>
      </w:r>
      <w:r>
        <w:rPr>
          <w:sz w:val="22"/>
          <w:szCs w:val="22"/>
          <w:lang w:eastAsia="pl-PL"/>
        </w:rPr>
        <w:t>i ponowny monta</w:t>
      </w:r>
      <w:r>
        <w:rPr>
          <w:rFonts w:ascii="TimesNewRoman" w:hAnsi="TimesNewRoman" w:cs="TimesNewRoman"/>
          <w:sz w:val="22"/>
          <w:szCs w:val="22"/>
          <w:lang w:eastAsia="pl-PL"/>
        </w:rPr>
        <w:t>ż</w:t>
      </w:r>
      <w:r>
        <w:rPr>
          <w:sz w:val="22"/>
          <w:szCs w:val="22"/>
          <w:lang w:eastAsia="pl-PL"/>
        </w:rPr>
        <w:t>,</w:t>
      </w:r>
    </w:p>
    <w:p w14:paraId="262A4B8D" w14:textId="77777777" w:rsidR="006F4DDC" w:rsidRDefault="006F4DDC" w:rsidP="006F4DDC">
      <w:pPr>
        <w:widowControl/>
        <w:suppressAutoHyphens w:val="0"/>
        <w:autoSpaceDN w:val="0"/>
        <w:adjustRightInd w:val="0"/>
        <w:rPr>
          <w:sz w:val="22"/>
          <w:szCs w:val="22"/>
          <w:lang w:eastAsia="pl-PL"/>
        </w:rPr>
      </w:pPr>
      <w:r>
        <w:rPr>
          <w:rFonts w:ascii="Symbol" w:hAnsi="Symbol" w:cs="Symbol"/>
          <w:sz w:val="22"/>
          <w:szCs w:val="22"/>
          <w:lang w:eastAsia="pl-PL"/>
        </w:rPr>
        <w:t></w:t>
      </w:r>
      <w:r>
        <w:rPr>
          <w:rFonts w:ascii="Symbol" w:hAnsi="Symbol" w:cs="Symbol"/>
          <w:sz w:val="22"/>
          <w:szCs w:val="22"/>
          <w:lang w:eastAsia="pl-PL"/>
        </w:rPr>
        <w:t></w:t>
      </w:r>
      <w:r>
        <w:rPr>
          <w:sz w:val="22"/>
          <w:szCs w:val="22"/>
          <w:lang w:eastAsia="pl-PL"/>
        </w:rPr>
        <w:t>Instalacja SAP – zabezpieczenie instalacji przez okres remontu pomieszcze</w:t>
      </w:r>
      <w:r>
        <w:rPr>
          <w:rFonts w:ascii="TimesNewRoman" w:hAnsi="TimesNewRoman" w:cs="TimesNewRoman"/>
          <w:sz w:val="22"/>
          <w:szCs w:val="22"/>
          <w:lang w:eastAsia="pl-PL"/>
        </w:rPr>
        <w:t xml:space="preserve">ń </w:t>
      </w:r>
      <w:r>
        <w:rPr>
          <w:sz w:val="22"/>
          <w:szCs w:val="22"/>
          <w:lang w:eastAsia="pl-PL"/>
        </w:rPr>
        <w:t>oraz uzupełnienie o nowe</w:t>
      </w:r>
    </w:p>
    <w:p w14:paraId="3350A2F4" w14:textId="3FA1265B" w:rsidR="003D16CA" w:rsidRDefault="006F4DDC" w:rsidP="006F4DDC">
      <w:pPr>
        <w:shd w:val="clear" w:color="auto" w:fill="FFFFFF"/>
        <w:tabs>
          <w:tab w:val="left" w:pos="742"/>
        </w:tabs>
        <w:spacing w:before="2"/>
        <w:ind w:left="12" w:right="12"/>
        <w:jc w:val="both"/>
        <w:rPr>
          <w:color w:val="000000"/>
          <w:spacing w:val="-6"/>
          <w:sz w:val="22"/>
          <w:szCs w:val="22"/>
        </w:rPr>
      </w:pPr>
      <w:r>
        <w:rPr>
          <w:sz w:val="22"/>
          <w:szCs w:val="22"/>
          <w:lang w:eastAsia="pl-PL"/>
        </w:rPr>
        <w:t>elementy systemu,</w:t>
      </w:r>
    </w:p>
    <w:p w14:paraId="3788332C" w14:textId="77777777" w:rsidR="000C29A3" w:rsidRDefault="000C29A3" w:rsidP="00621180">
      <w:pPr>
        <w:shd w:val="clear" w:color="auto" w:fill="FFFFFF"/>
        <w:tabs>
          <w:tab w:val="left" w:pos="742"/>
        </w:tabs>
        <w:spacing w:before="2"/>
        <w:jc w:val="both"/>
      </w:pPr>
    </w:p>
    <w:sectPr w:rsidR="000C29A3">
      <w:footerReference w:type="default" r:id="rId8"/>
      <w:pgSz w:w="11906" w:h="16838"/>
      <w:pgMar w:top="1440" w:right="621" w:bottom="764" w:left="144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9156" w14:textId="77777777" w:rsidR="00556115" w:rsidRDefault="00556115">
      <w:r>
        <w:separator/>
      </w:r>
    </w:p>
  </w:endnote>
  <w:endnote w:type="continuationSeparator" w:id="0">
    <w:p w14:paraId="2B60D467" w14:textId="77777777" w:rsidR="00556115" w:rsidRDefault="0055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166B" w14:textId="77777777" w:rsidR="000C29A3" w:rsidRDefault="00556115">
    <w:pPr>
      <w:pStyle w:val="Stopka"/>
      <w:jc w:val="right"/>
    </w:pPr>
    <w:r>
      <w:pict w14:anchorId="2A1F465A">
        <v:shapetype id="_x0000_t202" coordsize="21600,21600" o:spt="202" path="m,l,21600r21600,l21600,xe">
          <v:stroke joinstyle="miter"/>
          <v:path gradientshapeok="t" o:connecttype="rect"/>
        </v:shapetype>
        <v:shape id="_x0000_s2049" type="#_x0000_t202" style="position:absolute;left:0;text-align:left;margin-left:0;margin-top:.05pt;width:26.65pt;height:10.65pt;z-index:1;mso-wrap-distance-left:0;mso-wrap-distance-right:0;mso-position-horizontal:center;mso-position-horizontal-relative:margin" stroked="f">
          <v:fill opacity="0" color2="black"/>
          <v:textbox inset="0,0,0,0">
            <w:txbxContent>
              <w:p w14:paraId="288FA7A6" w14:textId="2C209B77" w:rsidR="000C29A3" w:rsidRDefault="000C29A3">
                <w:pPr>
                  <w:pStyle w:val="Stopka"/>
                </w:pPr>
                <w:r>
                  <w:rPr>
                    <w:rStyle w:val="Numerstrony"/>
                  </w:rPr>
                  <w:fldChar w:fldCharType="begin"/>
                </w:r>
                <w:r>
                  <w:rPr>
                    <w:rStyle w:val="Numerstrony"/>
                  </w:rPr>
                  <w:instrText xml:space="preserve"> PAGE </w:instrText>
                </w:r>
                <w:r>
                  <w:rPr>
                    <w:rStyle w:val="Numerstrony"/>
                  </w:rPr>
                  <w:fldChar w:fldCharType="separate"/>
                </w:r>
                <w:r w:rsidR="00F7374E">
                  <w:rPr>
                    <w:rStyle w:val="Numerstrony"/>
                    <w:noProof/>
                  </w:rPr>
                  <w:t>2</w:t>
                </w:r>
                <w:r>
                  <w:rPr>
                    <w:rStyle w:val="Numerstrony"/>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93B5" w14:textId="141BA8B0" w:rsidR="000C29A3" w:rsidRDefault="000C29A3">
    <w:pPr>
      <w:pStyle w:val="Stopka"/>
      <w:jc w:val="right"/>
    </w:pPr>
    <w:r>
      <w:fldChar w:fldCharType="begin"/>
    </w:r>
    <w:r>
      <w:instrText xml:space="preserve"> PAGE </w:instrText>
    </w:r>
    <w:r>
      <w:fldChar w:fldCharType="separate"/>
    </w:r>
    <w:r w:rsidR="00F7374E">
      <w:rPr>
        <w:noProof/>
      </w:rPr>
      <w:t>14</w:t>
    </w:r>
    <w:r>
      <w:fldChar w:fldCharType="end"/>
    </w:r>
    <w:r w:rsidR="00556115">
      <w:pict w14:anchorId="1D41C84C">
        <v:shapetype id="_x0000_t202" coordsize="21600,21600" o:spt="202" path="m,l,21600r21600,l21600,xe">
          <v:stroke joinstyle="miter"/>
          <v:path gradientshapeok="t" o:connecttype="rect"/>
        </v:shapetype>
        <v:shape id="_x0000_s2050" type="#_x0000_t202" style="position:absolute;left:0;text-align:left;margin-left:0;margin-top:.05pt;width:9.15pt;height:10.65pt;z-index:2;mso-wrap-distance-left:0;mso-wrap-distance-right:0;mso-position-horizontal:center;mso-position-horizontal-relative:margin;mso-position-vertical-relative:text" stroked="f">
          <v:fill opacity="0" color2="black"/>
          <v:textbox inset="0,0,0,0">
            <w:txbxContent>
              <w:p w14:paraId="37DC65FF" w14:textId="77777777" w:rsidR="000C29A3" w:rsidRDefault="000C29A3">
                <w:pPr>
                  <w:pStyle w:val="Stopka"/>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5542" w14:textId="77777777" w:rsidR="00556115" w:rsidRDefault="00556115">
      <w:r>
        <w:separator/>
      </w:r>
    </w:p>
  </w:footnote>
  <w:footnote w:type="continuationSeparator" w:id="0">
    <w:p w14:paraId="7F18115B" w14:textId="77777777" w:rsidR="00556115" w:rsidRDefault="0055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color w:val="000000"/>
        <w:spacing w:val="-6"/>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pacing w:val="-6"/>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pacing w:val="-6"/>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5"/>
        </w:tabs>
        <w:ind w:left="725" w:hanging="360"/>
      </w:pPr>
      <w:rPr>
        <w:rFonts w:ascii="Symbol" w:hAnsi="Symbol" w:cs="Wingdings"/>
        <w:color w:val="000000"/>
        <w:spacing w:val="-9"/>
        <w:sz w:val="22"/>
        <w:szCs w:val="22"/>
      </w:rPr>
    </w:lvl>
    <w:lvl w:ilvl="1">
      <w:start w:val="1"/>
      <w:numFmt w:val="bullet"/>
      <w:lvlText w:val="◦"/>
      <w:lvlJc w:val="left"/>
      <w:pPr>
        <w:tabs>
          <w:tab w:val="num" w:pos="1085"/>
        </w:tabs>
        <w:ind w:left="1085" w:hanging="360"/>
      </w:pPr>
      <w:rPr>
        <w:rFonts w:ascii="OpenSymbol" w:hAnsi="OpenSymbol" w:cs="Courier New"/>
      </w:rPr>
    </w:lvl>
    <w:lvl w:ilvl="2">
      <w:start w:val="1"/>
      <w:numFmt w:val="bullet"/>
      <w:lvlText w:val="▪"/>
      <w:lvlJc w:val="left"/>
      <w:pPr>
        <w:tabs>
          <w:tab w:val="num" w:pos="1445"/>
        </w:tabs>
        <w:ind w:left="1445" w:hanging="360"/>
      </w:pPr>
      <w:rPr>
        <w:rFonts w:ascii="OpenSymbol" w:hAnsi="OpenSymbol" w:cs="Courier New"/>
      </w:rPr>
    </w:lvl>
    <w:lvl w:ilvl="3">
      <w:start w:val="1"/>
      <w:numFmt w:val="bullet"/>
      <w:lvlText w:val=""/>
      <w:lvlJc w:val="left"/>
      <w:pPr>
        <w:tabs>
          <w:tab w:val="num" w:pos="1805"/>
        </w:tabs>
        <w:ind w:left="1805" w:hanging="360"/>
      </w:pPr>
      <w:rPr>
        <w:rFonts w:ascii="Symbol" w:hAnsi="Symbol" w:cs="Wingdings"/>
        <w:color w:val="000000"/>
        <w:spacing w:val="-9"/>
        <w:sz w:val="22"/>
        <w:szCs w:val="22"/>
      </w:rPr>
    </w:lvl>
    <w:lvl w:ilvl="4">
      <w:start w:val="1"/>
      <w:numFmt w:val="bullet"/>
      <w:lvlText w:val="◦"/>
      <w:lvlJc w:val="left"/>
      <w:pPr>
        <w:tabs>
          <w:tab w:val="num" w:pos="2165"/>
        </w:tabs>
        <w:ind w:left="2165" w:hanging="360"/>
      </w:pPr>
      <w:rPr>
        <w:rFonts w:ascii="OpenSymbol" w:hAnsi="OpenSymbol" w:cs="Courier New"/>
      </w:rPr>
    </w:lvl>
    <w:lvl w:ilvl="5">
      <w:start w:val="1"/>
      <w:numFmt w:val="bullet"/>
      <w:lvlText w:val="▪"/>
      <w:lvlJc w:val="left"/>
      <w:pPr>
        <w:tabs>
          <w:tab w:val="num" w:pos="2525"/>
        </w:tabs>
        <w:ind w:left="2525" w:hanging="360"/>
      </w:pPr>
      <w:rPr>
        <w:rFonts w:ascii="OpenSymbol" w:hAnsi="OpenSymbol" w:cs="Courier New"/>
      </w:rPr>
    </w:lvl>
    <w:lvl w:ilvl="6">
      <w:start w:val="1"/>
      <w:numFmt w:val="bullet"/>
      <w:lvlText w:val=""/>
      <w:lvlJc w:val="left"/>
      <w:pPr>
        <w:tabs>
          <w:tab w:val="num" w:pos="2885"/>
        </w:tabs>
        <w:ind w:left="2885" w:hanging="360"/>
      </w:pPr>
      <w:rPr>
        <w:rFonts w:ascii="Symbol" w:hAnsi="Symbol" w:cs="Wingdings"/>
        <w:color w:val="000000"/>
        <w:spacing w:val="-9"/>
        <w:sz w:val="22"/>
        <w:szCs w:val="22"/>
      </w:rPr>
    </w:lvl>
    <w:lvl w:ilvl="7">
      <w:start w:val="1"/>
      <w:numFmt w:val="bullet"/>
      <w:lvlText w:val="◦"/>
      <w:lvlJc w:val="left"/>
      <w:pPr>
        <w:tabs>
          <w:tab w:val="num" w:pos="3245"/>
        </w:tabs>
        <w:ind w:left="3245" w:hanging="360"/>
      </w:pPr>
      <w:rPr>
        <w:rFonts w:ascii="OpenSymbol" w:hAnsi="OpenSymbol" w:cs="Courier New"/>
      </w:rPr>
    </w:lvl>
    <w:lvl w:ilvl="8">
      <w:start w:val="1"/>
      <w:numFmt w:val="bullet"/>
      <w:lvlText w:val="▪"/>
      <w:lvlJc w:val="left"/>
      <w:pPr>
        <w:tabs>
          <w:tab w:val="num" w:pos="3605"/>
        </w:tabs>
        <w:ind w:left="3605" w:hanging="360"/>
      </w:pPr>
      <w:rPr>
        <w:rFonts w:ascii="OpenSymbol" w:hAnsi="OpenSymbol" w:cs="Courier New"/>
      </w:r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Wingdings" w:hAnsi="Wingdings" w:cs="Wingdings"/>
        <w:color w:val="000000"/>
        <w:spacing w:val="-6"/>
        <w:sz w:val="22"/>
        <w:szCs w:val="22"/>
      </w:rPr>
    </w:lvl>
    <w:lvl w:ilvl="1">
      <w:start w:val="2"/>
      <w:numFmt w:val="decimal"/>
      <w:lvlText w:val="%1.%2."/>
      <w:lvlJc w:val="left"/>
      <w:pPr>
        <w:tabs>
          <w:tab w:val="num" w:pos="1080"/>
        </w:tabs>
        <w:ind w:left="1080" w:hanging="360"/>
      </w:pPr>
      <w:rPr>
        <w:rFonts w:ascii="Courier New" w:hAnsi="Courier New" w:cs="Courier New"/>
        <w:b/>
        <w:bCs/>
        <w:color w:val="000000"/>
        <w:spacing w:val="-5"/>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color w:val="000000"/>
        <w:spacing w:val="-6"/>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pacing w:val="-6"/>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pacing w:val="-6"/>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color w:val="000000"/>
        <w:spacing w:val="-9"/>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pacing w:val="-9"/>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pacing w:val="-9"/>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1102"/>
        </w:tabs>
        <w:ind w:left="1102" w:hanging="360"/>
      </w:pPr>
      <w:rPr>
        <w:rFonts w:ascii="Symbol" w:hAnsi="Symbol" w:cs="Wingdings"/>
        <w:color w:val="000000"/>
        <w:spacing w:val="-6"/>
        <w:sz w:val="22"/>
        <w:szCs w:val="22"/>
      </w:rPr>
    </w:lvl>
    <w:lvl w:ilvl="1">
      <w:start w:val="1"/>
      <w:numFmt w:val="bullet"/>
      <w:lvlText w:val="◦"/>
      <w:lvlJc w:val="left"/>
      <w:pPr>
        <w:tabs>
          <w:tab w:val="num" w:pos="1462"/>
        </w:tabs>
        <w:ind w:left="1462" w:hanging="360"/>
      </w:pPr>
      <w:rPr>
        <w:rFonts w:ascii="OpenSymbol" w:hAnsi="OpenSymbol" w:cs="Courier New"/>
      </w:rPr>
    </w:lvl>
    <w:lvl w:ilvl="2">
      <w:start w:val="1"/>
      <w:numFmt w:val="bullet"/>
      <w:lvlText w:val="▪"/>
      <w:lvlJc w:val="left"/>
      <w:pPr>
        <w:tabs>
          <w:tab w:val="num" w:pos="1822"/>
        </w:tabs>
        <w:ind w:left="1822" w:hanging="360"/>
      </w:pPr>
      <w:rPr>
        <w:rFonts w:ascii="OpenSymbol" w:hAnsi="OpenSymbol" w:cs="Courier New"/>
      </w:rPr>
    </w:lvl>
    <w:lvl w:ilvl="3">
      <w:start w:val="1"/>
      <w:numFmt w:val="bullet"/>
      <w:lvlText w:val=""/>
      <w:lvlJc w:val="left"/>
      <w:pPr>
        <w:tabs>
          <w:tab w:val="num" w:pos="2182"/>
        </w:tabs>
        <w:ind w:left="2182" w:hanging="360"/>
      </w:pPr>
      <w:rPr>
        <w:rFonts w:ascii="Symbol" w:hAnsi="Symbol" w:cs="Wingdings"/>
        <w:color w:val="000000"/>
        <w:spacing w:val="-6"/>
        <w:sz w:val="22"/>
        <w:szCs w:val="22"/>
      </w:rPr>
    </w:lvl>
    <w:lvl w:ilvl="4">
      <w:start w:val="1"/>
      <w:numFmt w:val="bullet"/>
      <w:lvlText w:val="◦"/>
      <w:lvlJc w:val="left"/>
      <w:pPr>
        <w:tabs>
          <w:tab w:val="num" w:pos="2542"/>
        </w:tabs>
        <w:ind w:left="2542" w:hanging="360"/>
      </w:pPr>
      <w:rPr>
        <w:rFonts w:ascii="OpenSymbol" w:hAnsi="OpenSymbol" w:cs="Courier New"/>
      </w:rPr>
    </w:lvl>
    <w:lvl w:ilvl="5">
      <w:start w:val="1"/>
      <w:numFmt w:val="bullet"/>
      <w:lvlText w:val="▪"/>
      <w:lvlJc w:val="left"/>
      <w:pPr>
        <w:tabs>
          <w:tab w:val="num" w:pos="2902"/>
        </w:tabs>
        <w:ind w:left="2902" w:hanging="360"/>
      </w:pPr>
      <w:rPr>
        <w:rFonts w:ascii="OpenSymbol" w:hAnsi="OpenSymbol" w:cs="Courier New"/>
      </w:rPr>
    </w:lvl>
    <w:lvl w:ilvl="6">
      <w:start w:val="1"/>
      <w:numFmt w:val="bullet"/>
      <w:lvlText w:val=""/>
      <w:lvlJc w:val="left"/>
      <w:pPr>
        <w:tabs>
          <w:tab w:val="num" w:pos="3262"/>
        </w:tabs>
        <w:ind w:left="3262" w:hanging="360"/>
      </w:pPr>
      <w:rPr>
        <w:rFonts w:ascii="Symbol" w:hAnsi="Symbol" w:cs="Wingdings"/>
        <w:color w:val="000000"/>
        <w:spacing w:val="-6"/>
        <w:sz w:val="22"/>
        <w:szCs w:val="22"/>
      </w:rPr>
    </w:lvl>
    <w:lvl w:ilvl="7">
      <w:start w:val="1"/>
      <w:numFmt w:val="bullet"/>
      <w:lvlText w:val="◦"/>
      <w:lvlJc w:val="left"/>
      <w:pPr>
        <w:tabs>
          <w:tab w:val="num" w:pos="3622"/>
        </w:tabs>
        <w:ind w:left="3622" w:hanging="360"/>
      </w:pPr>
      <w:rPr>
        <w:rFonts w:ascii="OpenSymbol" w:hAnsi="OpenSymbol" w:cs="Courier New"/>
      </w:rPr>
    </w:lvl>
    <w:lvl w:ilvl="8">
      <w:start w:val="1"/>
      <w:numFmt w:val="bullet"/>
      <w:lvlText w:val="▪"/>
      <w:lvlJc w:val="left"/>
      <w:pPr>
        <w:tabs>
          <w:tab w:val="num" w:pos="3982"/>
        </w:tabs>
        <w:ind w:left="3982"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974"/>
        </w:tabs>
        <w:ind w:left="974" w:hanging="360"/>
      </w:pPr>
      <w:rPr>
        <w:rFonts w:ascii="Symbol" w:hAnsi="Symbol" w:cs="Wingdings"/>
        <w:color w:val="000000"/>
        <w:spacing w:val="-7"/>
        <w:sz w:val="22"/>
        <w:szCs w:val="22"/>
      </w:rPr>
    </w:lvl>
    <w:lvl w:ilvl="1">
      <w:start w:val="1"/>
      <w:numFmt w:val="bullet"/>
      <w:lvlText w:val="◦"/>
      <w:lvlJc w:val="left"/>
      <w:pPr>
        <w:tabs>
          <w:tab w:val="num" w:pos="1334"/>
        </w:tabs>
        <w:ind w:left="1334" w:hanging="360"/>
      </w:pPr>
      <w:rPr>
        <w:rFonts w:ascii="OpenSymbol" w:hAnsi="OpenSymbol" w:cs="Courier New"/>
      </w:rPr>
    </w:lvl>
    <w:lvl w:ilvl="2">
      <w:start w:val="1"/>
      <w:numFmt w:val="bullet"/>
      <w:lvlText w:val="▪"/>
      <w:lvlJc w:val="left"/>
      <w:pPr>
        <w:tabs>
          <w:tab w:val="num" w:pos="1694"/>
        </w:tabs>
        <w:ind w:left="1694" w:hanging="360"/>
      </w:pPr>
      <w:rPr>
        <w:rFonts w:ascii="OpenSymbol" w:hAnsi="OpenSymbol" w:cs="Courier New"/>
      </w:rPr>
    </w:lvl>
    <w:lvl w:ilvl="3">
      <w:start w:val="1"/>
      <w:numFmt w:val="bullet"/>
      <w:lvlText w:val=""/>
      <w:lvlJc w:val="left"/>
      <w:pPr>
        <w:tabs>
          <w:tab w:val="num" w:pos="2054"/>
        </w:tabs>
        <w:ind w:left="2054" w:hanging="360"/>
      </w:pPr>
      <w:rPr>
        <w:rFonts w:ascii="Symbol" w:hAnsi="Symbol" w:cs="Wingdings"/>
        <w:color w:val="000000"/>
        <w:spacing w:val="-7"/>
        <w:sz w:val="22"/>
        <w:szCs w:val="22"/>
      </w:rPr>
    </w:lvl>
    <w:lvl w:ilvl="4">
      <w:start w:val="1"/>
      <w:numFmt w:val="bullet"/>
      <w:lvlText w:val="◦"/>
      <w:lvlJc w:val="left"/>
      <w:pPr>
        <w:tabs>
          <w:tab w:val="num" w:pos="2414"/>
        </w:tabs>
        <w:ind w:left="2414" w:hanging="360"/>
      </w:pPr>
      <w:rPr>
        <w:rFonts w:ascii="OpenSymbol" w:hAnsi="OpenSymbol" w:cs="Courier New"/>
      </w:rPr>
    </w:lvl>
    <w:lvl w:ilvl="5">
      <w:start w:val="1"/>
      <w:numFmt w:val="bullet"/>
      <w:lvlText w:val="▪"/>
      <w:lvlJc w:val="left"/>
      <w:pPr>
        <w:tabs>
          <w:tab w:val="num" w:pos="2774"/>
        </w:tabs>
        <w:ind w:left="2774" w:hanging="360"/>
      </w:pPr>
      <w:rPr>
        <w:rFonts w:ascii="OpenSymbol" w:hAnsi="OpenSymbol" w:cs="Courier New"/>
      </w:rPr>
    </w:lvl>
    <w:lvl w:ilvl="6">
      <w:start w:val="1"/>
      <w:numFmt w:val="bullet"/>
      <w:lvlText w:val=""/>
      <w:lvlJc w:val="left"/>
      <w:pPr>
        <w:tabs>
          <w:tab w:val="num" w:pos="3134"/>
        </w:tabs>
        <w:ind w:left="3134" w:hanging="360"/>
      </w:pPr>
      <w:rPr>
        <w:rFonts w:ascii="Symbol" w:hAnsi="Symbol" w:cs="Wingdings"/>
        <w:color w:val="000000"/>
        <w:spacing w:val="-7"/>
        <w:sz w:val="22"/>
        <w:szCs w:val="22"/>
      </w:rPr>
    </w:lvl>
    <w:lvl w:ilvl="7">
      <w:start w:val="1"/>
      <w:numFmt w:val="bullet"/>
      <w:lvlText w:val="◦"/>
      <w:lvlJc w:val="left"/>
      <w:pPr>
        <w:tabs>
          <w:tab w:val="num" w:pos="3494"/>
        </w:tabs>
        <w:ind w:left="3494" w:hanging="360"/>
      </w:pPr>
      <w:rPr>
        <w:rFonts w:ascii="OpenSymbol" w:hAnsi="OpenSymbol" w:cs="Courier New"/>
      </w:rPr>
    </w:lvl>
    <w:lvl w:ilvl="8">
      <w:start w:val="1"/>
      <w:numFmt w:val="bullet"/>
      <w:lvlText w:val="▪"/>
      <w:lvlJc w:val="left"/>
      <w:pPr>
        <w:tabs>
          <w:tab w:val="num" w:pos="3854"/>
        </w:tabs>
        <w:ind w:left="3854"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color w:val="000000"/>
        <w:spacing w:val="-7"/>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pacing w:val="-7"/>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pacing w:val="-7"/>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color w:val="000000"/>
        <w:spacing w:val="-7"/>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7"/>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7"/>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color w:val="000000"/>
        <w:spacing w:val="-7"/>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7"/>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7"/>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4"/>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OpenSymbol"/>
        <w:color w:val="000000"/>
        <w:spacing w:val="-6"/>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6"/>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6"/>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6"/>
    <w:lvl w:ilvl="0">
      <w:start w:val="2"/>
      <w:numFmt w:val="upperRoman"/>
      <w:lvlText w:val="%1."/>
      <w:lvlJc w:val="left"/>
      <w:pPr>
        <w:tabs>
          <w:tab w:val="num" w:pos="720"/>
        </w:tabs>
        <w:ind w:left="720" w:hanging="360"/>
      </w:pPr>
      <w:rPr>
        <w:rFonts w:ascii="Symbol" w:hAnsi="Symbol" w:cs="OpenSymbol"/>
        <w:color w:val="000000"/>
        <w:spacing w:val="-6"/>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BF77D71"/>
    <w:multiLevelType w:val="hybridMultilevel"/>
    <w:tmpl w:val="4F12C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D254BB"/>
    <w:multiLevelType w:val="hybridMultilevel"/>
    <w:tmpl w:val="AEDCA6D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28" w15:restartNumberingAfterBreak="0">
    <w:nsid w:val="649029C1"/>
    <w:multiLevelType w:val="hybridMultilevel"/>
    <w:tmpl w:val="0A083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A5B"/>
    <w:rsid w:val="00030866"/>
    <w:rsid w:val="00045382"/>
    <w:rsid w:val="000C29A3"/>
    <w:rsid w:val="000C6174"/>
    <w:rsid w:val="00207DC0"/>
    <w:rsid w:val="00286A05"/>
    <w:rsid w:val="0033009C"/>
    <w:rsid w:val="003D16CA"/>
    <w:rsid w:val="00402FCE"/>
    <w:rsid w:val="00556115"/>
    <w:rsid w:val="005608B5"/>
    <w:rsid w:val="00621180"/>
    <w:rsid w:val="006F0365"/>
    <w:rsid w:val="006F4DDC"/>
    <w:rsid w:val="00810A5B"/>
    <w:rsid w:val="00BC4BB4"/>
    <w:rsid w:val="00D636E4"/>
    <w:rsid w:val="00F73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E8E4CA2"/>
  <w15:chartTrackingRefBased/>
  <w15:docId w15:val="{9B12CCEC-A6F4-4A9B-BF93-81FA72F6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E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color w:val="000000"/>
      <w:spacing w:val="-6"/>
      <w:sz w:val="22"/>
      <w:szCs w:val="22"/>
    </w:rPr>
  </w:style>
  <w:style w:type="character" w:customStyle="1" w:styleId="WW8Num1z1">
    <w:name w:val="WW8Num1z1"/>
    <w:rPr>
      <w:rFonts w:ascii="Courier New" w:hAnsi="Courier New" w:cs="Courier New"/>
    </w:rPr>
  </w:style>
  <w:style w:type="character" w:customStyle="1" w:styleId="WW8Num2z0">
    <w:name w:val="WW8Num2z0"/>
    <w:rPr>
      <w:rFonts w:ascii="Wingdings" w:hAnsi="Wingdings" w:cs="Wingdings"/>
      <w:color w:val="000000"/>
      <w:spacing w:val="-9"/>
      <w:sz w:val="22"/>
      <w:szCs w:val="22"/>
    </w:rPr>
  </w:style>
  <w:style w:type="character" w:customStyle="1" w:styleId="WW8Num2z1">
    <w:name w:val="WW8Num2z1"/>
    <w:rPr>
      <w:rFonts w:ascii="Courier New" w:hAnsi="Courier New" w:cs="Courier New"/>
    </w:rPr>
  </w:style>
  <w:style w:type="character" w:customStyle="1" w:styleId="WW8Num3z0">
    <w:name w:val="WW8Num3z0"/>
    <w:rPr>
      <w:rFonts w:ascii="Wingdings" w:hAnsi="Wingdings" w:cs="Wingdings"/>
      <w:color w:val="000000"/>
      <w:spacing w:val="-6"/>
      <w:sz w:val="22"/>
      <w:szCs w:val="22"/>
    </w:rPr>
  </w:style>
  <w:style w:type="character" w:customStyle="1" w:styleId="WW8Num3z1">
    <w:name w:val="WW8Num3z1"/>
    <w:rPr>
      <w:rFonts w:ascii="Courier New" w:hAnsi="Courier New" w:cs="Courier New"/>
      <w:b/>
      <w:bCs/>
      <w:color w:val="000000"/>
      <w:spacing w:val="-5"/>
      <w:sz w:val="22"/>
      <w:szCs w:val="22"/>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color w:val="000000"/>
      <w:spacing w:val="-6"/>
      <w:sz w:val="22"/>
      <w:szCs w:val="22"/>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color w:val="000000"/>
      <w:spacing w:val="-9"/>
      <w:sz w:val="22"/>
      <w:szCs w:val="22"/>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color w:val="000000"/>
      <w:spacing w:val="-6"/>
      <w:sz w:val="22"/>
      <w:szCs w:val="22"/>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cs="Wingdings"/>
      <w:color w:val="000000"/>
      <w:spacing w:val="-7"/>
      <w:sz w:val="22"/>
      <w:szCs w:val="22"/>
    </w:rPr>
  </w:style>
  <w:style w:type="character" w:customStyle="1" w:styleId="WW8Num8z1">
    <w:name w:val="WW8Num8z1"/>
    <w:rPr>
      <w:rFonts w:ascii="Courier New" w:hAnsi="Courier New" w:cs="Courier New"/>
    </w:rPr>
  </w:style>
  <w:style w:type="character" w:customStyle="1" w:styleId="WW8Num9z0">
    <w:name w:val="WW8Num9z0"/>
    <w:rPr>
      <w:rFonts w:ascii="Wingdings" w:hAnsi="Wingdings" w:cs="Wingdings"/>
      <w:color w:val="000000"/>
      <w:spacing w:val="-7"/>
      <w:sz w:val="22"/>
      <w:szCs w:val="22"/>
    </w:rPr>
  </w:style>
  <w:style w:type="character" w:customStyle="1" w:styleId="WW8Num9z1">
    <w:name w:val="WW8Num9z1"/>
    <w:rPr>
      <w:rFonts w:ascii="Courier New" w:hAnsi="Courier New" w:cs="Courier New"/>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color w:val="000000"/>
      <w:spacing w:val="-6"/>
      <w:sz w:val="22"/>
      <w:szCs w:val="22"/>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color w:val="000000"/>
      <w:spacing w:val="-7"/>
      <w:sz w:val="22"/>
      <w:szCs w:val="22"/>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color w:val="000000"/>
      <w:spacing w:val="-6"/>
      <w:sz w:val="22"/>
      <w:szCs w:val="22"/>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color w:val="000000"/>
      <w:spacing w:val="-6"/>
      <w:sz w:val="22"/>
      <w:szCs w:val="22"/>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color w:val="000000"/>
      <w:spacing w:val="-6"/>
      <w:sz w:val="22"/>
      <w:szCs w:val="22"/>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color w:val="000000"/>
      <w:spacing w:val="-6"/>
      <w:sz w:val="22"/>
      <w:szCs w:val="22"/>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00"/>
      <w:spacing w:val="-7"/>
      <w:sz w:val="22"/>
      <w:szCs w:val="2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color w:val="000000"/>
      <w:spacing w:val="-6"/>
      <w:sz w:val="22"/>
      <w:szCs w:val="22"/>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color w:val="000000"/>
      <w:spacing w:val="-6"/>
      <w:sz w:val="22"/>
      <w:szCs w:val="22"/>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color w:val="000000"/>
      <w:spacing w:val="-6"/>
      <w:sz w:val="22"/>
      <w:szCs w:val="22"/>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color w:val="000000"/>
      <w:spacing w:val="-6"/>
      <w:sz w:val="22"/>
      <w:szCs w:val="22"/>
    </w:rPr>
  </w:style>
  <w:style w:type="character" w:customStyle="1" w:styleId="WW8Num26z1">
    <w:name w:val="WW8Num26z1"/>
    <w:rPr>
      <w:rFonts w:ascii="OpenSymbol" w:hAnsi="OpenSymbol" w:cs="Open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OpenSymbol"/>
      <w:color w:val="000000"/>
      <w:spacing w:val="-7"/>
      <w:sz w:val="22"/>
      <w:szCs w:val="22"/>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color w:val="000000"/>
      <w:spacing w:val="-6"/>
      <w:sz w:val="22"/>
      <w:szCs w:val="22"/>
    </w:rPr>
  </w:style>
  <w:style w:type="character" w:customStyle="1" w:styleId="WW8Num28z1">
    <w:name w:val="WW8Num28z1"/>
    <w:rPr>
      <w:rFonts w:ascii="OpenSymbol" w:hAnsi="OpenSymbol" w:cs="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OpenSymbol"/>
      <w:color w:val="000000"/>
      <w:spacing w:val="-9"/>
      <w:sz w:val="22"/>
      <w:szCs w:val="22"/>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color w:val="000000"/>
      <w:spacing w:val="-9"/>
      <w:sz w:val="22"/>
      <w:szCs w:val="22"/>
    </w:rPr>
  </w:style>
  <w:style w:type="character" w:customStyle="1" w:styleId="WW8Num30z1">
    <w:name w:val="WW8Num30z1"/>
    <w:rPr>
      <w:rFonts w:ascii="OpenSymbol" w:hAnsi="OpenSymbol" w:cs="Open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0z2">
    <w:name w:val="WW8Num10z2"/>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3">
    <w:name w:val="WW8Num1z3"/>
    <w:rPr>
      <w:rFonts w:ascii="Symbol" w:hAnsi="Symbol" w:cs="Symbol"/>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5z3">
    <w:name w:val="WW8Num5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widowControl/>
      <w:autoSpaceDE/>
      <w:spacing w:before="120" w:after="120"/>
    </w:pPr>
    <w:rPr>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link w:val="NagwekZnak"/>
    <w:uiPriority w:val="99"/>
    <w:pPr>
      <w:suppressLineNumbers/>
      <w:tabs>
        <w:tab w:val="center" w:pos="4819"/>
        <w:tab w:val="right" w:pos="9638"/>
      </w:tabs>
    </w:pPr>
    <w:rPr>
      <w:lang w:val="x-none"/>
    </w:rPr>
  </w:style>
  <w:style w:type="character" w:customStyle="1" w:styleId="NagwekZnak">
    <w:name w:val="Nagłówek Znak"/>
    <w:link w:val="Nagwek"/>
    <w:uiPriority w:val="99"/>
    <w:rsid w:val="00810A5B"/>
    <w:rPr>
      <w:lang w:eastAsia="ar-SA"/>
    </w:rPr>
  </w:style>
  <w:style w:type="paragraph" w:customStyle="1" w:styleId="Standard">
    <w:name w:val="Standard"/>
    <w:rsid w:val="000C6174"/>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5884</Words>
  <Characters>35307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SPIS ZAWARTOŚĆ OPRACOWANIA</vt:lpstr>
    </vt:vector>
  </TitlesOfParts>
  <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ZAWARTOŚĆ OPRACOWANIA</dc:title>
  <dc:subject/>
  <dc:creator>Wiesław Kolassa</dc:creator>
  <cp:keywords/>
  <cp:lastModifiedBy>Krzysztof Tyma</cp:lastModifiedBy>
  <cp:revision>8</cp:revision>
  <cp:lastPrinted>2016-02-08T13:31:00Z</cp:lastPrinted>
  <dcterms:created xsi:type="dcterms:W3CDTF">2017-12-29T04:06:00Z</dcterms:created>
  <dcterms:modified xsi:type="dcterms:W3CDTF">2018-07-26T06:00:00Z</dcterms:modified>
</cp:coreProperties>
</file>