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FF0" w:rsidRDefault="009408C9" w:rsidP="00A60FF0">
      <w:pPr>
        <w:widowControl/>
        <w:suppressAutoHyphens w:val="0"/>
        <w:spacing w:after="160" w:line="256" w:lineRule="auto"/>
        <w:jc w:val="right"/>
        <w:rPr>
          <w:rFonts w:eastAsiaTheme="minorHAnsi"/>
        </w:rPr>
      </w:pPr>
      <w:r>
        <w:rPr>
          <w:rFonts w:eastAsiaTheme="minorHAnsi"/>
        </w:rPr>
        <w:t>Załącznik nr 3</w:t>
      </w:r>
      <w:r w:rsidR="00A60FF0">
        <w:rPr>
          <w:rFonts w:eastAsiaTheme="minorHAnsi"/>
        </w:rPr>
        <w:t xml:space="preserve"> do zapytania</w:t>
      </w:r>
    </w:p>
    <w:p w:rsidR="00A60FF0" w:rsidRDefault="00A60FF0" w:rsidP="006A21D2">
      <w:pPr>
        <w:pStyle w:val="Normalny1"/>
        <w:jc w:val="center"/>
        <w:rPr>
          <w:b/>
          <w:szCs w:val="24"/>
        </w:rPr>
      </w:pPr>
    </w:p>
    <w:p w:rsidR="006A21D2" w:rsidRDefault="00B80120" w:rsidP="006A21D2">
      <w:pPr>
        <w:pStyle w:val="Normalny1"/>
        <w:jc w:val="center"/>
        <w:rPr>
          <w:b/>
          <w:szCs w:val="24"/>
        </w:rPr>
      </w:pPr>
      <w:r>
        <w:rPr>
          <w:b/>
          <w:szCs w:val="24"/>
        </w:rPr>
        <w:t>U M O W A nr RI..272….2018</w:t>
      </w:r>
    </w:p>
    <w:p w:rsidR="006A21D2" w:rsidRPr="0046081C" w:rsidRDefault="006A21D2" w:rsidP="006A21D2">
      <w:pPr>
        <w:pStyle w:val="Normalny1"/>
        <w:jc w:val="center"/>
        <w:rPr>
          <w:b/>
          <w:szCs w:val="24"/>
        </w:rPr>
      </w:pPr>
    </w:p>
    <w:p w:rsidR="006A21D2" w:rsidRPr="00845525" w:rsidRDefault="006A21D2" w:rsidP="006A21D2">
      <w:pPr>
        <w:jc w:val="both"/>
      </w:pPr>
      <w:r w:rsidRPr="0046081C">
        <w:t>zawarta w dniu</w:t>
      </w:r>
      <w:r>
        <w:t xml:space="preserve"> ….................. roku, </w:t>
      </w:r>
      <w:r w:rsidRPr="00845525">
        <w:t xml:space="preserve">pomiędzy </w:t>
      </w:r>
      <w:r w:rsidRPr="00845525">
        <w:rPr>
          <w:b/>
        </w:rPr>
        <w:t>Gminą Pokrzywnica</w:t>
      </w:r>
      <w:r w:rsidRPr="00845525">
        <w:t xml:space="preserve"> z siedzibą w Pokrzywnicy, przy Al. Jana Pawła II 1, 06-121 Pokrzywnica, powiat pułtuski, NIP 568-15-24-651,  REGON 130378367 zwanym w treści Umowy  </w:t>
      </w:r>
      <w:r w:rsidRPr="00845525">
        <w:rPr>
          <w:b/>
        </w:rPr>
        <w:t>Zamawiającym</w:t>
      </w:r>
      <w:r w:rsidRPr="00845525">
        <w:t>, reprezentowaną przez:</w:t>
      </w:r>
    </w:p>
    <w:p w:rsidR="006A21D2" w:rsidRPr="00845525" w:rsidRDefault="006A21D2" w:rsidP="006A21D2">
      <w:pPr>
        <w:numPr>
          <w:ilvl w:val="0"/>
          <w:numId w:val="5"/>
        </w:numPr>
        <w:tabs>
          <w:tab w:val="left" w:pos="2160"/>
        </w:tabs>
        <w:rPr>
          <w:b/>
        </w:rPr>
      </w:pPr>
      <w:r w:rsidRPr="00845525">
        <w:rPr>
          <w:b/>
        </w:rPr>
        <w:t>Adama Dariusza Rachubę - Wójta Gminy</w:t>
      </w:r>
    </w:p>
    <w:p w:rsidR="006A21D2" w:rsidRPr="00845525" w:rsidRDefault="006A21D2" w:rsidP="006A21D2">
      <w:pPr>
        <w:tabs>
          <w:tab w:val="left" w:pos="2160"/>
        </w:tabs>
        <w:rPr>
          <w:b/>
        </w:rPr>
      </w:pPr>
    </w:p>
    <w:p w:rsidR="006A21D2" w:rsidRPr="00845525" w:rsidRDefault="006A21D2" w:rsidP="006A21D2">
      <w:pPr>
        <w:tabs>
          <w:tab w:val="left" w:pos="2160"/>
        </w:tabs>
        <w:rPr>
          <w:b/>
        </w:rPr>
      </w:pPr>
      <w:r w:rsidRPr="00845525">
        <w:t>przy kontrasygnacie Skarbnika</w:t>
      </w:r>
      <w:r w:rsidRPr="00845525">
        <w:rPr>
          <w:b/>
        </w:rPr>
        <w:t xml:space="preserve"> – Haliny Gryc</w:t>
      </w:r>
    </w:p>
    <w:p w:rsidR="006A21D2" w:rsidRPr="00845525" w:rsidRDefault="006A21D2" w:rsidP="006A21D2">
      <w:pPr>
        <w:spacing w:line="360" w:lineRule="auto"/>
      </w:pPr>
      <w:r w:rsidRPr="00845525">
        <w:t>a Firmą :</w:t>
      </w:r>
    </w:p>
    <w:p w:rsidR="006A21D2" w:rsidRPr="0046081C" w:rsidRDefault="006A21D2" w:rsidP="006A21D2">
      <w:pPr>
        <w:pStyle w:val="Normalny1"/>
        <w:jc w:val="both"/>
        <w:rPr>
          <w:szCs w:val="24"/>
        </w:rPr>
      </w:pPr>
      <w:r>
        <w:rPr>
          <w:szCs w:val="24"/>
        </w:rPr>
        <w:t>…….</w:t>
      </w:r>
      <w:r w:rsidRPr="0046081C">
        <w:rPr>
          <w:szCs w:val="24"/>
        </w:rPr>
        <w:t>.......................................................... reprezentowanym przez : ….......................................</w:t>
      </w:r>
    </w:p>
    <w:p w:rsidR="006A21D2" w:rsidRPr="0046081C" w:rsidRDefault="006A21D2" w:rsidP="006A21D2">
      <w:pPr>
        <w:pStyle w:val="Normalny1"/>
        <w:jc w:val="both"/>
        <w:rPr>
          <w:szCs w:val="24"/>
        </w:rPr>
      </w:pPr>
      <w:r w:rsidRPr="0046081C">
        <w:rPr>
          <w:szCs w:val="24"/>
        </w:rPr>
        <w:t>zwanym dalej Wykonawcą o następującej treści:</w:t>
      </w:r>
    </w:p>
    <w:p w:rsidR="009408C9" w:rsidRDefault="009408C9" w:rsidP="009408C9">
      <w:pPr>
        <w:jc w:val="both"/>
        <w:rPr>
          <w:rFonts w:eastAsia="Times New Roman"/>
        </w:rPr>
      </w:pPr>
    </w:p>
    <w:p w:rsidR="006A21D2" w:rsidRDefault="009408C9" w:rsidP="009408C9">
      <w:pPr>
        <w:jc w:val="both"/>
      </w:pPr>
      <w:r>
        <w:rPr>
          <w:rFonts w:eastAsia="Times New Roman"/>
        </w:rPr>
        <w:t>zawartej w</w:t>
      </w:r>
      <w:r w:rsidR="006A21D2" w:rsidRPr="009408C9">
        <w:t xml:space="preserve"> wyniku rozstrzygnięcia zapytania ofertowego na </w:t>
      </w:r>
      <w:r w:rsidRPr="009408C9">
        <w:rPr>
          <w:rFonts w:eastAsia="Times New Roman"/>
          <w:b/>
          <w:bCs/>
          <w:lang w:eastAsia="pl-PL"/>
        </w:rPr>
        <w:t>"Wymiana pokrycia dachowego na strażnicy OSP w Koziegłowach”</w:t>
      </w:r>
      <w:r w:rsidR="006A21D2" w:rsidRPr="009408C9">
        <w:t xml:space="preserve">. </w:t>
      </w:r>
    </w:p>
    <w:p w:rsidR="009408C9" w:rsidRDefault="009408C9" w:rsidP="009408C9">
      <w:pPr>
        <w:jc w:val="both"/>
      </w:pPr>
    </w:p>
    <w:p w:rsidR="009408C9" w:rsidRPr="00A96770" w:rsidRDefault="009408C9" w:rsidP="009408C9">
      <w:pPr>
        <w:jc w:val="center"/>
      </w:pPr>
      <w:r w:rsidRPr="00A96770">
        <w:t>§ 1</w:t>
      </w:r>
    </w:p>
    <w:p w:rsidR="00A96770" w:rsidRPr="00A96770" w:rsidRDefault="00A96770" w:rsidP="009408C9">
      <w:pPr>
        <w:jc w:val="center"/>
      </w:pPr>
    </w:p>
    <w:p w:rsidR="00A96770" w:rsidRPr="00A96770" w:rsidRDefault="00A96770" w:rsidP="00A96770">
      <w:pPr>
        <w:pStyle w:val="Akapitzlist"/>
        <w:numPr>
          <w:ilvl w:val="0"/>
          <w:numId w:val="16"/>
        </w:numPr>
        <w:jc w:val="both"/>
        <w:rPr>
          <w:rFonts w:ascii="Times New Roman" w:eastAsia="Helvetica" w:hAnsi="Times New Roman" w:cs="Times New Roman"/>
          <w:iCs/>
          <w:sz w:val="24"/>
          <w:szCs w:val="24"/>
        </w:rPr>
      </w:pPr>
      <w:r w:rsidRPr="00A96770">
        <w:rPr>
          <w:rFonts w:ascii="Times New Roman" w:eastAsia="Helvetica" w:hAnsi="Times New Roman" w:cs="Times New Roman"/>
          <w:iCs/>
          <w:sz w:val="24"/>
          <w:szCs w:val="24"/>
        </w:rPr>
        <w:t>Zamawiający powierza, a wykonawca przyjmuje do wykonania roboty budowlane polegające na wymianie pokrycia dachowego wraz z obróbkami blacharskimi oraz instalacją odgromową na budynku strażnicy OSP w Koziegłowach.</w:t>
      </w:r>
    </w:p>
    <w:p w:rsidR="00A96770" w:rsidRPr="00A96770" w:rsidRDefault="00A96770" w:rsidP="00A96770">
      <w:pPr>
        <w:pStyle w:val="Akapitzlist"/>
        <w:numPr>
          <w:ilvl w:val="0"/>
          <w:numId w:val="16"/>
        </w:numPr>
        <w:jc w:val="both"/>
        <w:rPr>
          <w:rFonts w:ascii="Times New Roman" w:eastAsia="Helvetica" w:hAnsi="Times New Roman" w:cs="Times New Roman"/>
          <w:iCs/>
          <w:sz w:val="24"/>
          <w:szCs w:val="24"/>
        </w:rPr>
      </w:pPr>
      <w:r w:rsidRPr="00A96770">
        <w:rPr>
          <w:rFonts w:ascii="Times New Roman" w:eastAsia="Helvetica" w:hAnsi="Times New Roman" w:cs="Times New Roman"/>
          <w:iCs/>
          <w:sz w:val="24"/>
          <w:szCs w:val="24"/>
        </w:rPr>
        <w:t>Szczegółowy zakres robót określa przedmiar robót.</w:t>
      </w:r>
    </w:p>
    <w:p w:rsidR="00A96770" w:rsidRPr="00A96770" w:rsidRDefault="00A96770" w:rsidP="00A96770">
      <w:pPr>
        <w:pStyle w:val="Akapitzlist"/>
        <w:numPr>
          <w:ilvl w:val="0"/>
          <w:numId w:val="16"/>
        </w:numPr>
        <w:jc w:val="both"/>
        <w:rPr>
          <w:rFonts w:ascii="Times New Roman" w:eastAsia="Helvetica" w:hAnsi="Times New Roman" w:cs="Times New Roman"/>
          <w:iCs/>
          <w:sz w:val="24"/>
          <w:szCs w:val="24"/>
        </w:rPr>
      </w:pPr>
      <w:r w:rsidRPr="00A96770">
        <w:rPr>
          <w:rFonts w:ascii="Times New Roman" w:eastAsia="Helvetica" w:hAnsi="Times New Roman" w:cs="Times New Roman"/>
          <w:iCs/>
          <w:sz w:val="24"/>
          <w:szCs w:val="24"/>
        </w:rPr>
        <w:t>Wykonawca oświadcza, że zakres robót budowlanych określony w ust. 1 i 2 nie budzi wątpliwości.</w:t>
      </w:r>
    </w:p>
    <w:p w:rsidR="00A96770" w:rsidRDefault="00A96770" w:rsidP="00A96770">
      <w:pPr>
        <w:pStyle w:val="Akapitzlist"/>
        <w:numPr>
          <w:ilvl w:val="0"/>
          <w:numId w:val="16"/>
        </w:numPr>
        <w:jc w:val="both"/>
        <w:rPr>
          <w:rFonts w:ascii="Times New Roman" w:eastAsia="Helvetica" w:hAnsi="Times New Roman" w:cs="Times New Roman"/>
          <w:iCs/>
          <w:sz w:val="24"/>
          <w:szCs w:val="24"/>
        </w:rPr>
      </w:pPr>
      <w:r w:rsidRPr="00A96770">
        <w:rPr>
          <w:rFonts w:ascii="Times New Roman" w:eastAsia="Helvetica" w:hAnsi="Times New Roman" w:cs="Times New Roman"/>
          <w:iCs/>
          <w:sz w:val="24"/>
          <w:szCs w:val="24"/>
        </w:rPr>
        <w:t>Wykonawca wyklucza możliwość powoływania się na niezrozumienie zakresu oraz treści przedmiotu umowy jako podstawę roszczeń o zwiększenie wynagrodzenia oraz potwierdza, że nie będzie żądał podwyższenia wynagrodzenia wskutek złego oszacowania rozmiaru lub kosztów prac, nawet gdyby w czasie zawarcia umowy nie można było ich przewidzieć.</w:t>
      </w:r>
    </w:p>
    <w:p w:rsidR="000F75B7" w:rsidRPr="00052577" w:rsidRDefault="000F75B7" w:rsidP="000F75B7">
      <w:pPr>
        <w:jc w:val="both"/>
        <w:rPr>
          <w:rFonts w:eastAsia="Helvetica"/>
          <w:iCs/>
        </w:rPr>
      </w:pPr>
    </w:p>
    <w:p w:rsidR="000F75B7" w:rsidRDefault="000F75B7" w:rsidP="000F75B7">
      <w:pPr>
        <w:jc w:val="center"/>
        <w:rPr>
          <w:rFonts w:eastAsia="Helvetica"/>
          <w:iCs/>
        </w:rPr>
      </w:pPr>
      <w:r w:rsidRPr="00052577">
        <w:rPr>
          <w:rFonts w:eastAsia="Helvetica"/>
          <w:iCs/>
        </w:rPr>
        <w:t>§ 2</w:t>
      </w:r>
    </w:p>
    <w:p w:rsidR="00FA4F92" w:rsidRPr="00052577" w:rsidRDefault="00FA4F92" w:rsidP="000F75B7">
      <w:pPr>
        <w:jc w:val="center"/>
        <w:rPr>
          <w:rFonts w:eastAsia="Helvetica"/>
          <w:iCs/>
        </w:rPr>
      </w:pPr>
    </w:p>
    <w:p w:rsidR="000F75B7" w:rsidRPr="00052577" w:rsidRDefault="00D90F55" w:rsidP="000F75B7">
      <w:pPr>
        <w:pStyle w:val="Akapitzlist"/>
        <w:numPr>
          <w:ilvl w:val="0"/>
          <w:numId w:val="17"/>
        </w:numPr>
        <w:jc w:val="both"/>
        <w:rPr>
          <w:rFonts w:ascii="Times New Roman" w:eastAsia="Helvetica" w:hAnsi="Times New Roman" w:cs="Times New Roman"/>
          <w:iCs/>
          <w:sz w:val="24"/>
          <w:szCs w:val="24"/>
        </w:rPr>
      </w:pPr>
      <w:r w:rsidRPr="00052577">
        <w:rPr>
          <w:rFonts w:ascii="Times New Roman" w:eastAsia="Helvetica" w:hAnsi="Times New Roman" w:cs="Times New Roman"/>
          <w:iCs/>
          <w:sz w:val="24"/>
          <w:szCs w:val="24"/>
        </w:rPr>
        <w:t xml:space="preserve">Wykonawca zobowiązuje się wykonać przedmiot umowy z materiałów odpowiadających co do jakości wymogom dopuszczenia do obrotu stosowania w budownictwie określonym w przepisach prawa </w:t>
      </w:r>
      <w:r w:rsidR="002455A2" w:rsidRPr="00052577">
        <w:rPr>
          <w:rFonts w:ascii="Times New Roman" w:eastAsia="Helvetica" w:hAnsi="Times New Roman" w:cs="Times New Roman"/>
          <w:iCs/>
          <w:sz w:val="24"/>
          <w:szCs w:val="24"/>
        </w:rPr>
        <w:t>budowlanego oraz przepisach szczególnych.</w:t>
      </w:r>
    </w:p>
    <w:p w:rsidR="002455A2" w:rsidRPr="00052577" w:rsidRDefault="002455A2" w:rsidP="000F75B7">
      <w:pPr>
        <w:pStyle w:val="Akapitzlist"/>
        <w:numPr>
          <w:ilvl w:val="0"/>
          <w:numId w:val="17"/>
        </w:numPr>
        <w:jc w:val="both"/>
        <w:rPr>
          <w:rFonts w:ascii="Times New Roman" w:eastAsia="Helvetica" w:hAnsi="Times New Roman" w:cs="Times New Roman"/>
          <w:iCs/>
          <w:sz w:val="24"/>
          <w:szCs w:val="24"/>
        </w:rPr>
      </w:pPr>
      <w:r w:rsidRPr="00052577">
        <w:rPr>
          <w:rFonts w:ascii="Times New Roman" w:eastAsia="Helvetica" w:hAnsi="Times New Roman" w:cs="Times New Roman"/>
          <w:iCs/>
          <w:sz w:val="24"/>
          <w:szCs w:val="24"/>
        </w:rPr>
        <w:t>Na każde żądanie Zamawiającego Wykonawca zobowiązany jest wskazać w stosunku do wskazanych materiałów spełnienie warunków wynikających z rozporządzenia Ministra Infrastruktury i Budownictwa z dnia 17 listopada 2016 r. w sprawie sposobu deklarowania właściwości użytkowych wyrobów budowlanych oraz sposobu znakowania ich znakiem budowlanym (Dz. U. poz. 1966).</w:t>
      </w:r>
    </w:p>
    <w:p w:rsidR="002455A2" w:rsidRDefault="00FA4F92" w:rsidP="000F75B7">
      <w:pPr>
        <w:pStyle w:val="Akapitzlist"/>
        <w:numPr>
          <w:ilvl w:val="0"/>
          <w:numId w:val="17"/>
        </w:numPr>
        <w:jc w:val="both"/>
        <w:rPr>
          <w:rFonts w:ascii="Times New Roman" w:eastAsia="Helvetica" w:hAnsi="Times New Roman" w:cs="Times New Roman"/>
          <w:iCs/>
          <w:sz w:val="24"/>
          <w:szCs w:val="24"/>
        </w:rPr>
      </w:pPr>
      <w:r>
        <w:rPr>
          <w:rFonts w:ascii="Times New Roman" w:eastAsia="Helvetica" w:hAnsi="Times New Roman" w:cs="Times New Roman"/>
          <w:iCs/>
          <w:sz w:val="24"/>
          <w:szCs w:val="24"/>
        </w:rPr>
        <w:t>Na każde żądanie Zamawiającego materiały, o których mowa w ust. 2, zostaną poddane badaniom w miejscu produkcji, na placu budowy lub też w określonych przez Zamawiającego miejscach. Koszt badan ponosi Wykonawca.</w:t>
      </w:r>
    </w:p>
    <w:p w:rsidR="00FA4F92" w:rsidRDefault="00FA4F92" w:rsidP="000F75B7">
      <w:pPr>
        <w:pStyle w:val="Akapitzlist"/>
        <w:numPr>
          <w:ilvl w:val="0"/>
          <w:numId w:val="17"/>
        </w:numPr>
        <w:jc w:val="both"/>
        <w:rPr>
          <w:rFonts w:ascii="Times New Roman" w:eastAsia="Helvetica" w:hAnsi="Times New Roman" w:cs="Times New Roman"/>
          <w:iCs/>
          <w:sz w:val="24"/>
          <w:szCs w:val="24"/>
        </w:rPr>
      </w:pPr>
      <w:r>
        <w:rPr>
          <w:rFonts w:ascii="Times New Roman" w:eastAsia="Helvetica" w:hAnsi="Times New Roman" w:cs="Times New Roman"/>
          <w:iCs/>
          <w:sz w:val="24"/>
          <w:szCs w:val="24"/>
        </w:rPr>
        <w:t>Maszyny i urządzenia niezbędne do wykonania przedmiotu umowy Wykonawca zabezpieczy we własnym zakresie.</w:t>
      </w:r>
    </w:p>
    <w:p w:rsidR="00FA4F92" w:rsidRDefault="00FA4F92" w:rsidP="000F75B7">
      <w:pPr>
        <w:pStyle w:val="Akapitzlist"/>
        <w:numPr>
          <w:ilvl w:val="0"/>
          <w:numId w:val="17"/>
        </w:numPr>
        <w:jc w:val="both"/>
        <w:rPr>
          <w:rFonts w:ascii="Times New Roman" w:eastAsia="Helvetica" w:hAnsi="Times New Roman" w:cs="Times New Roman"/>
          <w:iCs/>
          <w:sz w:val="24"/>
          <w:szCs w:val="24"/>
        </w:rPr>
      </w:pPr>
      <w:r>
        <w:rPr>
          <w:rFonts w:ascii="Times New Roman" w:eastAsia="Helvetica" w:hAnsi="Times New Roman" w:cs="Times New Roman"/>
          <w:iCs/>
          <w:sz w:val="24"/>
          <w:szCs w:val="24"/>
        </w:rPr>
        <w:t>Zamawiający nie zapewnia Wykonawcy dostaw wody, energii elektrycznej oraz odprowadzania ścieków na czas wykonywanych robót.</w:t>
      </w:r>
    </w:p>
    <w:p w:rsidR="00FA4F92" w:rsidRDefault="00FA4F92" w:rsidP="00FA4F92">
      <w:pPr>
        <w:pStyle w:val="Akapitzlist"/>
        <w:jc w:val="center"/>
        <w:rPr>
          <w:rFonts w:ascii="Times New Roman" w:eastAsia="Helvetica" w:hAnsi="Times New Roman" w:cs="Times New Roman"/>
          <w:iCs/>
          <w:sz w:val="24"/>
          <w:szCs w:val="24"/>
        </w:rPr>
      </w:pPr>
      <w:r>
        <w:rPr>
          <w:rFonts w:ascii="Times New Roman" w:eastAsia="Helvetica" w:hAnsi="Times New Roman" w:cs="Times New Roman"/>
          <w:iCs/>
          <w:sz w:val="24"/>
          <w:szCs w:val="24"/>
        </w:rPr>
        <w:t>§ 3</w:t>
      </w:r>
    </w:p>
    <w:p w:rsidR="00FA4F92" w:rsidRDefault="00FA4F92" w:rsidP="00FA4F92">
      <w:pPr>
        <w:pStyle w:val="Akapitzlist"/>
        <w:jc w:val="center"/>
        <w:rPr>
          <w:rFonts w:ascii="Times New Roman" w:eastAsia="Helvetica" w:hAnsi="Times New Roman" w:cs="Times New Roman"/>
          <w:iCs/>
          <w:sz w:val="24"/>
          <w:szCs w:val="24"/>
        </w:rPr>
      </w:pPr>
    </w:p>
    <w:p w:rsidR="00FA4F92" w:rsidRDefault="00C26186" w:rsidP="00FA4F92">
      <w:pPr>
        <w:pStyle w:val="Akapitzlist"/>
        <w:jc w:val="both"/>
        <w:rPr>
          <w:rFonts w:ascii="Times New Roman" w:eastAsia="Helvetica" w:hAnsi="Times New Roman" w:cs="Times New Roman"/>
          <w:b/>
          <w:iCs/>
          <w:sz w:val="24"/>
          <w:szCs w:val="24"/>
        </w:rPr>
      </w:pPr>
      <w:r>
        <w:rPr>
          <w:rFonts w:ascii="Times New Roman" w:eastAsia="Helvetica" w:hAnsi="Times New Roman" w:cs="Times New Roman"/>
          <w:iCs/>
          <w:sz w:val="24"/>
          <w:szCs w:val="24"/>
        </w:rPr>
        <w:t xml:space="preserve">Przedmiot umowy należy wykonać do dnia </w:t>
      </w:r>
      <w:r w:rsidRPr="00C26186">
        <w:rPr>
          <w:rFonts w:ascii="Times New Roman" w:eastAsia="Helvetica" w:hAnsi="Times New Roman" w:cs="Times New Roman"/>
          <w:b/>
          <w:iCs/>
          <w:sz w:val="24"/>
          <w:szCs w:val="24"/>
        </w:rPr>
        <w:t>31 października 2018 r.</w:t>
      </w:r>
    </w:p>
    <w:p w:rsidR="00C26186" w:rsidRDefault="00C26186" w:rsidP="00FA4F92">
      <w:pPr>
        <w:pStyle w:val="Akapitzlist"/>
        <w:jc w:val="both"/>
        <w:rPr>
          <w:rFonts w:ascii="Times New Roman" w:eastAsia="Helvetica" w:hAnsi="Times New Roman" w:cs="Times New Roman"/>
          <w:b/>
          <w:iCs/>
          <w:sz w:val="24"/>
          <w:szCs w:val="24"/>
        </w:rPr>
      </w:pPr>
    </w:p>
    <w:p w:rsidR="00C26186" w:rsidRDefault="00C26186" w:rsidP="00C26186">
      <w:pPr>
        <w:pStyle w:val="Akapitzlist"/>
        <w:jc w:val="center"/>
        <w:rPr>
          <w:rFonts w:ascii="Times New Roman" w:eastAsia="Helvetica" w:hAnsi="Times New Roman" w:cs="Times New Roman"/>
          <w:iCs/>
          <w:sz w:val="24"/>
          <w:szCs w:val="24"/>
        </w:rPr>
      </w:pPr>
      <w:r w:rsidRPr="00C26186">
        <w:rPr>
          <w:rFonts w:ascii="Times New Roman" w:eastAsia="Helvetica" w:hAnsi="Times New Roman" w:cs="Times New Roman"/>
          <w:iCs/>
          <w:sz w:val="24"/>
          <w:szCs w:val="24"/>
        </w:rPr>
        <w:t>§ 4</w:t>
      </w:r>
    </w:p>
    <w:p w:rsidR="00C26186" w:rsidRDefault="00C26186" w:rsidP="00C26186">
      <w:pPr>
        <w:pStyle w:val="Akapitzlist"/>
        <w:jc w:val="center"/>
        <w:rPr>
          <w:rFonts w:ascii="Times New Roman" w:eastAsia="Helvetica" w:hAnsi="Times New Roman" w:cs="Times New Roman"/>
          <w:iCs/>
          <w:sz w:val="24"/>
          <w:szCs w:val="24"/>
        </w:rPr>
      </w:pPr>
    </w:p>
    <w:p w:rsidR="00C26186" w:rsidRDefault="00624965" w:rsidP="00C26186">
      <w:pPr>
        <w:pStyle w:val="Akapitzlist"/>
        <w:jc w:val="both"/>
        <w:rPr>
          <w:rFonts w:ascii="Times New Roman" w:eastAsia="Helvetica" w:hAnsi="Times New Roman" w:cs="Times New Roman"/>
          <w:iCs/>
          <w:sz w:val="24"/>
          <w:szCs w:val="24"/>
        </w:rPr>
      </w:pPr>
      <w:r>
        <w:rPr>
          <w:rFonts w:ascii="Times New Roman" w:eastAsia="Helvetica" w:hAnsi="Times New Roman" w:cs="Times New Roman"/>
          <w:iCs/>
          <w:sz w:val="24"/>
          <w:szCs w:val="24"/>
        </w:rPr>
        <w:t>Wykonawca, bez dodatkowego wynagrodzenia, zobowiązany jest w szczególności:</w:t>
      </w:r>
    </w:p>
    <w:p w:rsidR="00624965" w:rsidRDefault="00624965" w:rsidP="00624965">
      <w:pPr>
        <w:pStyle w:val="Akapitzlist"/>
        <w:numPr>
          <w:ilvl w:val="0"/>
          <w:numId w:val="18"/>
        </w:numPr>
        <w:jc w:val="both"/>
        <w:rPr>
          <w:rFonts w:ascii="Times New Roman" w:eastAsia="Helvetica" w:hAnsi="Times New Roman" w:cs="Times New Roman"/>
          <w:iCs/>
          <w:sz w:val="24"/>
          <w:szCs w:val="24"/>
        </w:rPr>
      </w:pPr>
      <w:r>
        <w:rPr>
          <w:rFonts w:ascii="Times New Roman" w:eastAsia="Helvetica" w:hAnsi="Times New Roman" w:cs="Times New Roman"/>
          <w:iCs/>
          <w:sz w:val="24"/>
          <w:szCs w:val="24"/>
        </w:rPr>
        <w:t>Przejąć plac budowy, zabezpieczyć teren budowy, odpowiednio go oznakować i przygotować do realizacji przedmiot budowy.</w:t>
      </w:r>
    </w:p>
    <w:p w:rsidR="00624965" w:rsidRDefault="009C0625" w:rsidP="00624965">
      <w:pPr>
        <w:pStyle w:val="Akapitzlist"/>
        <w:numPr>
          <w:ilvl w:val="0"/>
          <w:numId w:val="18"/>
        </w:numPr>
        <w:jc w:val="both"/>
        <w:rPr>
          <w:rFonts w:ascii="Times New Roman" w:eastAsia="Helvetica" w:hAnsi="Times New Roman" w:cs="Times New Roman"/>
          <w:iCs/>
          <w:sz w:val="24"/>
          <w:szCs w:val="24"/>
        </w:rPr>
      </w:pPr>
      <w:r>
        <w:rPr>
          <w:rFonts w:ascii="Times New Roman" w:eastAsia="Helvetica" w:hAnsi="Times New Roman" w:cs="Times New Roman"/>
          <w:iCs/>
          <w:sz w:val="24"/>
          <w:szCs w:val="24"/>
        </w:rPr>
        <w:t xml:space="preserve">Prowadzić roboty w sposób umożliwiający </w:t>
      </w:r>
      <w:r w:rsidR="004E499C">
        <w:rPr>
          <w:rFonts w:ascii="Times New Roman" w:eastAsia="Helvetica" w:hAnsi="Times New Roman" w:cs="Times New Roman"/>
          <w:iCs/>
          <w:sz w:val="24"/>
          <w:szCs w:val="24"/>
        </w:rPr>
        <w:t>korzystanie z terenów przyległych oraz zapewnić właściwą komunikację dla osób zamieszkujących oraz prowadzących działalność gospodarczą w okolicznych budynkach, a także naprawić i doprowadzić do stanu pierwotnego mienie osób trzecich zniszczone lub uszkodzone w toku realizacji niniejszej umowy.</w:t>
      </w:r>
    </w:p>
    <w:p w:rsidR="004E499C" w:rsidRDefault="004E499C" w:rsidP="00624965">
      <w:pPr>
        <w:pStyle w:val="Akapitzlist"/>
        <w:numPr>
          <w:ilvl w:val="0"/>
          <w:numId w:val="18"/>
        </w:numPr>
        <w:jc w:val="both"/>
        <w:rPr>
          <w:rFonts w:ascii="Times New Roman" w:eastAsia="Helvetica" w:hAnsi="Times New Roman" w:cs="Times New Roman"/>
          <w:iCs/>
          <w:sz w:val="24"/>
          <w:szCs w:val="24"/>
        </w:rPr>
      </w:pPr>
      <w:r>
        <w:rPr>
          <w:rFonts w:ascii="Times New Roman" w:eastAsia="Helvetica" w:hAnsi="Times New Roman" w:cs="Times New Roman"/>
          <w:iCs/>
          <w:sz w:val="24"/>
          <w:szCs w:val="24"/>
        </w:rPr>
        <w:t>Zapewnić właściwe warunki bezpieczeństwa pracy.</w:t>
      </w:r>
    </w:p>
    <w:p w:rsidR="004E499C" w:rsidRDefault="004E499C" w:rsidP="00624965">
      <w:pPr>
        <w:pStyle w:val="Akapitzlist"/>
        <w:numPr>
          <w:ilvl w:val="0"/>
          <w:numId w:val="18"/>
        </w:numPr>
        <w:jc w:val="both"/>
        <w:rPr>
          <w:rFonts w:ascii="Times New Roman" w:eastAsia="Helvetica" w:hAnsi="Times New Roman" w:cs="Times New Roman"/>
          <w:iCs/>
          <w:sz w:val="24"/>
          <w:szCs w:val="24"/>
        </w:rPr>
      </w:pPr>
      <w:r>
        <w:rPr>
          <w:rFonts w:ascii="Times New Roman" w:eastAsia="Helvetica" w:hAnsi="Times New Roman" w:cs="Times New Roman"/>
          <w:iCs/>
          <w:sz w:val="24"/>
          <w:szCs w:val="24"/>
        </w:rPr>
        <w:t xml:space="preserve">Utrzymać teren budowy w stanie wolnym od przeszkód komunikacyjnych oraz usuwać na bieżąco zbędne materiały i odpady przy przestrzeganiu przepisów ustawy z dnia 14 grudnia           2012 r. o odpadach (Dz. U. z 2016 r. poz. 1987 z </w:t>
      </w:r>
      <w:proofErr w:type="spellStart"/>
      <w:r>
        <w:rPr>
          <w:rFonts w:ascii="Times New Roman" w:eastAsia="Helvetica" w:hAnsi="Times New Roman" w:cs="Times New Roman"/>
          <w:iCs/>
          <w:sz w:val="24"/>
          <w:szCs w:val="24"/>
        </w:rPr>
        <w:t>późn</w:t>
      </w:r>
      <w:proofErr w:type="spellEnd"/>
      <w:r>
        <w:rPr>
          <w:rFonts w:ascii="Times New Roman" w:eastAsia="Helvetica" w:hAnsi="Times New Roman" w:cs="Times New Roman"/>
          <w:iCs/>
          <w:sz w:val="24"/>
          <w:szCs w:val="24"/>
        </w:rPr>
        <w:t>. zm.).</w:t>
      </w:r>
    </w:p>
    <w:p w:rsidR="004E499C" w:rsidRDefault="004E499C" w:rsidP="00624965">
      <w:pPr>
        <w:pStyle w:val="Akapitzlist"/>
        <w:numPr>
          <w:ilvl w:val="0"/>
          <w:numId w:val="18"/>
        </w:numPr>
        <w:jc w:val="both"/>
        <w:rPr>
          <w:rFonts w:ascii="Times New Roman" w:eastAsia="Helvetica" w:hAnsi="Times New Roman" w:cs="Times New Roman"/>
          <w:iCs/>
          <w:sz w:val="24"/>
          <w:szCs w:val="24"/>
        </w:rPr>
      </w:pPr>
      <w:r>
        <w:rPr>
          <w:rFonts w:ascii="Times New Roman" w:eastAsia="Helvetica" w:hAnsi="Times New Roman" w:cs="Times New Roman"/>
          <w:iCs/>
          <w:sz w:val="24"/>
          <w:szCs w:val="24"/>
        </w:rPr>
        <w:t>Umożliwić wstęp na teren budowy pracownikom organu nadzoru budowlanego i pracownikom jednostek sprawujących funkcje kontrolne.</w:t>
      </w:r>
    </w:p>
    <w:p w:rsidR="004E499C" w:rsidRDefault="004E499C" w:rsidP="00624965">
      <w:pPr>
        <w:pStyle w:val="Akapitzlist"/>
        <w:numPr>
          <w:ilvl w:val="0"/>
          <w:numId w:val="18"/>
        </w:numPr>
        <w:jc w:val="both"/>
        <w:rPr>
          <w:rFonts w:ascii="Times New Roman" w:eastAsia="Helvetica" w:hAnsi="Times New Roman" w:cs="Times New Roman"/>
          <w:iCs/>
          <w:sz w:val="24"/>
          <w:szCs w:val="24"/>
        </w:rPr>
      </w:pPr>
      <w:r>
        <w:rPr>
          <w:rFonts w:ascii="Times New Roman" w:eastAsia="Helvetica" w:hAnsi="Times New Roman" w:cs="Times New Roman"/>
          <w:iCs/>
          <w:sz w:val="24"/>
          <w:szCs w:val="24"/>
        </w:rPr>
        <w:t>Uprzątnąć teren budowy, zdemontować i usunąć sprzęt budowlany, a także wszelkie prowizoryczne obiekty wzniesione przez Wykonawcę najpóźniej w dniu odbioru końcowego.</w:t>
      </w:r>
    </w:p>
    <w:p w:rsidR="004E499C" w:rsidRDefault="004E499C" w:rsidP="00624965">
      <w:pPr>
        <w:pStyle w:val="Akapitzlist"/>
        <w:numPr>
          <w:ilvl w:val="0"/>
          <w:numId w:val="18"/>
        </w:numPr>
        <w:jc w:val="both"/>
        <w:rPr>
          <w:rFonts w:ascii="Times New Roman" w:eastAsia="Helvetica" w:hAnsi="Times New Roman" w:cs="Times New Roman"/>
          <w:iCs/>
          <w:sz w:val="24"/>
          <w:szCs w:val="24"/>
        </w:rPr>
      </w:pPr>
      <w:r>
        <w:rPr>
          <w:rFonts w:ascii="Times New Roman" w:eastAsia="Helvetica" w:hAnsi="Times New Roman" w:cs="Times New Roman"/>
          <w:iCs/>
          <w:sz w:val="24"/>
          <w:szCs w:val="24"/>
        </w:rPr>
        <w:t>Prowadzić roboty zgodnie z obowiązującymi przepisami i normami.</w:t>
      </w:r>
    </w:p>
    <w:p w:rsidR="004E499C" w:rsidRDefault="004E499C" w:rsidP="00624965">
      <w:pPr>
        <w:pStyle w:val="Akapitzlist"/>
        <w:numPr>
          <w:ilvl w:val="0"/>
          <w:numId w:val="18"/>
        </w:numPr>
        <w:jc w:val="both"/>
        <w:rPr>
          <w:rFonts w:ascii="Times New Roman" w:eastAsia="Helvetica" w:hAnsi="Times New Roman" w:cs="Times New Roman"/>
          <w:iCs/>
          <w:sz w:val="24"/>
          <w:szCs w:val="24"/>
        </w:rPr>
      </w:pPr>
      <w:r>
        <w:rPr>
          <w:rFonts w:ascii="Times New Roman" w:eastAsia="Helvetica" w:hAnsi="Times New Roman" w:cs="Times New Roman"/>
          <w:iCs/>
          <w:sz w:val="24"/>
          <w:szCs w:val="24"/>
        </w:rPr>
        <w:t>Ponosić odpowiedzialność za ewentualne szkody wobec Zamawiającego oraz osób trzecich wynikłe na skutek prowadzenia robót lub innych działań Wykonawcy, a w przypadkach zawinionych przez Wykonawcę ponieść wszelkie wydatki konieczne do naprawienia wyrządzonej szkody.</w:t>
      </w:r>
    </w:p>
    <w:p w:rsidR="004E499C" w:rsidRDefault="004E499C" w:rsidP="004E499C">
      <w:pPr>
        <w:pStyle w:val="Akapitzlist"/>
        <w:numPr>
          <w:ilvl w:val="0"/>
          <w:numId w:val="18"/>
        </w:numPr>
        <w:jc w:val="both"/>
        <w:rPr>
          <w:rFonts w:ascii="Times New Roman" w:eastAsia="Helvetica" w:hAnsi="Times New Roman" w:cs="Times New Roman"/>
          <w:iCs/>
          <w:sz w:val="24"/>
          <w:szCs w:val="24"/>
        </w:rPr>
      </w:pPr>
      <w:r>
        <w:rPr>
          <w:rFonts w:ascii="Times New Roman" w:eastAsia="Helvetica" w:hAnsi="Times New Roman" w:cs="Times New Roman"/>
          <w:iCs/>
          <w:sz w:val="24"/>
          <w:szCs w:val="24"/>
        </w:rPr>
        <w:t>Wszelkie materiały pochodzące z rozbiórki, a nie przewidziane do ponownego montażu, podać utylizacji zgodnie z przepisami ustawy z dnia 14 grudnia</w:t>
      </w:r>
      <w:r>
        <w:rPr>
          <w:rFonts w:ascii="Times New Roman" w:eastAsia="Helvetica" w:hAnsi="Times New Roman" w:cs="Times New Roman"/>
          <w:iCs/>
          <w:sz w:val="24"/>
          <w:szCs w:val="24"/>
        </w:rPr>
        <w:t xml:space="preserve"> 2012 r. o odpadach (Dz. U. z 2016 r. poz. 1987 z </w:t>
      </w:r>
      <w:proofErr w:type="spellStart"/>
      <w:r>
        <w:rPr>
          <w:rFonts w:ascii="Times New Roman" w:eastAsia="Helvetica" w:hAnsi="Times New Roman" w:cs="Times New Roman"/>
          <w:iCs/>
          <w:sz w:val="24"/>
          <w:szCs w:val="24"/>
        </w:rPr>
        <w:t>późn</w:t>
      </w:r>
      <w:proofErr w:type="spellEnd"/>
      <w:r>
        <w:rPr>
          <w:rFonts w:ascii="Times New Roman" w:eastAsia="Helvetica" w:hAnsi="Times New Roman" w:cs="Times New Roman"/>
          <w:iCs/>
          <w:sz w:val="24"/>
          <w:szCs w:val="24"/>
        </w:rPr>
        <w:t>. zm.).</w:t>
      </w:r>
    </w:p>
    <w:p w:rsidR="004E499C" w:rsidRPr="00464504" w:rsidRDefault="004E499C" w:rsidP="005A096D">
      <w:pPr>
        <w:ind w:left="360"/>
        <w:jc w:val="both"/>
        <w:rPr>
          <w:rFonts w:eastAsia="Helvetica"/>
          <w:iCs/>
        </w:rPr>
      </w:pPr>
    </w:p>
    <w:p w:rsidR="005A096D" w:rsidRPr="00464504" w:rsidRDefault="005A096D" w:rsidP="005A096D">
      <w:pPr>
        <w:ind w:left="360"/>
        <w:jc w:val="center"/>
        <w:rPr>
          <w:rFonts w:eastAsia="Helvetica"/>
          <w:iCs/>
        </w:rPr>
      </w:pPr>
      <w:r w:rsidRPr="00464504">
        <w:rPr>
          <w:rFonts w:eastAsia="Helvetica"/>
          <w:iCs/>
        </w:rPr>
        <w:t>§ 5</w:t>
      </w:r>
    </w:p>
    <w:p w:rsidR="005A096D" w:rsidRPr="00F313FF" w:rsidRDefault="005A096D" w:rsidP="005A096D">
      <w:pPr>
        <w:ind w:left="360"/>
        <w:jc w:val="both"/>
        <w:rPr>
          <w:rFonts w:eastAsia="Helvetica"/>
          <w:iCs/>
        </w:rPr>
      </w:pPr>
    </w:p>
    <w:p w:rsidR="005A096D" w:rsidRDefault="00464504" w:rsidP="005E38D8">
      <w:pPr>
        <w:pStyle w:val="Akapitzlist"/>
        <w:numPr>
          <w:ilvl w:val="0"/>
          <w:numId w:val="20"/>
        </w:numPr>
        <w:jc w:val="both"/>
        <w:rPr>
          <w:rFonts w:ascii="Times New Roman" w:eastAsia="Helvetica" w:hAnsi="Times New Roman" w:cs="Times New Roman"/>
          <w:iCs/>
          <w:sz w:val="24"/>
          <w:szCs w:val="24"/>
        </w:rPr>
      </w:pPr>
      <w:r w:rsidRPr="00F313FF">
        <w:rPr>
          <w:rFonts w:ascii="Times New Roman" w:eastAsia="Helvetica" w:hAnsi="Times New Roman" w:cs="Times New Roman"/>
          <w:iCs/>
          <w:sz w:val="24"/>
          <w:szCs w:val="24"/>
        </w:rPr>
        <w:t xml:space="preserve">Zamawiający i Wykonawca </w:t>
      </w:r>
      <w:r w:rsidR="00F313FF" w:rsidRPr="00F313FF">
        <w:rPr>
          <w:rFonts w:ascii="Times New Roman" w:eastAsia="Helvetica" w:hAnsi="Times New Roman" w:cs="Times New Roman"/>
          <w:iCs/>
          <w:sz w:val="24"/>
          <w:szCs w:val="24"/>
        </w:rPr>
        <w:t xml:space="preserve">ustalają, że wynagrodzenie </w:t>
      </w:r>
      <w:r w:rsidR="00F313FF">
        <w:rPr>
          <w:rFonts w:ascii="Times New Roman" w:eastAsia="Helvetica" w:hAnsi="Times New Roman" w:cs="Times New Roman"/>
          <w:iCs/>
          <w:sz w:val="24"/>
          <w:szCs w:val="24"/>
        </w:rPr>
        <w:t>za wykonanie przedmiotu umowy jest wynagrodzeniem ryczałtowym.</w:t>
      </w:r>
    </w:p>
    <w:p w:rsidR="00F313FF" w:rsidRDefault="00F313FF" w:rsidP="005E38D8">
      <w:pPr>
        <w:pStyle w:val="Akapitzlist"/>
        <w:numPr>
          <w:ilvl w:val="0"/>
          <w:numId w:val="20"/>
        </w:numPr>
        <w:jc w:val="both"/>
        <w:rPr>
          <w:rFonts w:ascii="Times New Roman" w:eastAsia="Helvetica" w:hAnsi="Times New Roman" w:cs="Times New Roman"/>
          <w:iCs/>
          <w:sz w:val="24"/>
          <w:szCs w:val="24"/>
        </w:rPr>
      </w:pPr>
      <w:r>
        <w:rPr>
          <w:rFonts w:ascii="Times New Roman" w:eastAsia="Helvetica" w:hAnsi="Times New Roman" w:cs="Times New Roman"/>
          <w:iCs/>
          <w:sz w:val="24"/>
          <w:szCs w:val="24"/>
        </w:rPr>
        <w:t>Podstawą wystawienia przez Wykonawcę faktury będzie podpisany przez Strony protokół odbioru końcowego przedmiotu umowy.</w:t>
      </w:r>
    </w:p>
    <w:p w:rsidR="00F313FF" w:rsidRDefault="000F7849" w:rsidP="005E38D8">
      <w:pPr>
        <w:pStyle w:val="Akapitzlist"/>
        <w:numPr>
          <w:ilvl w:val="0"/>
          <w:numId w:val="20"/>
        </w:numPr>
        <w:jc w:val="both"/>
        <w:rPr>
          <w:rFonts w:ascii="Times New Roman" w:eastAsia="Helvetica" w:hAnsi="Times New Roman" w:cs="Times New Roman"/>
          <w:iCs/>
          <w:sz w:val="24"/>
          <w:szCs w:val="24"/>
        </w:rPr>
      </w:pPr>
      <w:r>
        <w:rPr>
          <w:rFonts w:ascii="Times New Roman" w:eastAsia="Helvetica" w:hAnsi="Times New Roman" w:cs="Times New Roman"/>
          <w:iCs/>
          <w:sz w:val="24"/>
          <w:szCs w:val="24"/>
        </w:rPr>
        <w:t>Wynagrodzenie płatne będzie w ciągu 30 dni od daty otrzymania prawidłowo wystawionej faktury.</w:t>
      </w:r>
    </w:p>
    <w:p w:rsidR="000F7849" w:rsidRDefault="000F7849" w:rsidP="005E38D8">
      <w:pPr>
        <w:pStyle w:val="Akapitzlist"/>
        <w:numPr>
          <w:ilvl w:val="0"/>
          <w:numId w:val="20"/>
        </w:numPr>
        <w:jc w:val="both"/>
        <w:rPr>
          <w:rFonts w:ascii="Times New Roman" w:eastAsia="Helvetica" w:hAnsi="Times New Roman" w:cs="Times New Roman"/>
          <w:iCs/>
          <w:sz w:val="24"/>
          <w:szCs w:val="24"/>
        </w:rPr>
      </w:pPr>
      <w:r>
        <w:rPr>
          <w:rFonts w:ascii="Times New Roman" w:eastAsia="Helvetica" w:hAnsi="Times New Roman" w:cs="Times New Roman"/>
          <w:iCs/>
          <w:sz w:val="24"/>
          <w:szCs w:val="24"/>
        </w:rPr>
        <w:t>Wynagrodzenie płatne będzie przelewem na rachunek Wykonawcy.</w:t>
      </w:r>
    </w:p>
    <w:p w:rsidR="000F7849" w:rsidRDefault="000F7849" w:rsidP="005E38D8">
      <w:pPr>
        <w:pStyle w:val="Akapitzlist"/>
        <w:numPr>
          <w:ilvl w:val="0"/>
          <w:numId w:val="20"/>
        </w:numPr>
        <w:jc w:val="both"/>
        <w:rPr>
          <w:rFonts w:ascii="Times New Roman" w:eastAsia="Helvetica" w:hAnsi="Times New Roman" w:cs="Times New Roman"/>
          <w:iCs/>
          <w:sz w:val="24"/>
          <w:szCs w:val="24"/>
        </w:rPr>
      </w:pPr>
      <w:r>
        <w:rPr>
          <w:rFonts w:ascii="Times New Roman" w:eastAsia="Helvetica" w:hAnsi="Times New Roman" w:cs="Times New Roman"/>
          <w:iCs/>
          <w:sz w:val="24"/>
          <w:szCs w:val="24"/>
        </w:rPr>
        <w:t>Wykonawca oświadcza że jest płatnikiem podatku VAT, posiada NIP …………………..</w:t>
      </w:r>
    </w:p>
    <w:p w:rsidR="000F7849" w:rsidRDefault="000F7849" w:rsidP="005E38D8">
      <w:pPr>
        <w:pStyle w:val="Akapitzlist"/>
        <w:numPr>
          <w:ilvl w:val="0"/>
          <w:numId w:val="20"/>
        </w:numPr>
        <w:jc w:val="both"/>
        <w:rPr>
          <w:rFonts w:ascii="Times New Roman" w:eastAsia="Helvetica" w:hAnsi="Times New Roman" w:cs="Times New Roman"/>
          <w:iCs/>
          <w:sz w:val="24"/>
          <w:szCs w:val="24"/>
        </w:rPr>
      </w:pPr>
      <w:r>
        <w:rPr>
          <w:rFonts w:ascii="Times New Roman" w:eastAsia="Helvetica" w:hAnsi="Times New Roman" w:cs="Times New Roman"/>
          <w:iCs/>
          <w:sz w:val="24"/>
          <w:szCs w:val="24"/>
        </w:rPr>
        <w:t xml:space="preserve">Za wykonanie przedmiotu umowy strony ustalają </w:t>
      </w:r>
      <w:r w:rsidR="00CF1524">
        <w:rPr>
          <w:rFonts w:ascii="Times New Roman" w:eastAsia="Helvetica" w:hAnsi="Times New Roman" w:cs="Times New Roman"/>
          <w:iCs/>
          <w:sz w:val="24"/>
          <w:szCs w:val="24"/>
        </w:rPr>
        <w:t>łączne wynagrodzenie ryczałtowe                                 w wysokości ………………….. zł netto (słownie: ……………………………………………..) z 23% podatkiem VAT w wysokości ………………………… zł brutto (słownie: …………………………………………………….).</w:t>
      </w:r>
    </w:p>
    <w:p w:rsidR="00CF1524" w:rsidRDefault="00CF1524" w:rsidP="005E38D8">
      <w:pPr>
        <w:pStyle w:val="Akapitzlist"/>
        <w:numPr>
          <w:ilvl w:val="0"/>
          <w:numId w:val="20"/>
        </w:numPr>
        <w:jc w:val="both"/>
        <w:rPr>
          <w:rFonts w:ascii="Times New Roman" w:eastAsia="Helvetica" w:hAnsi="Times New Roman" w:cs="Times New Roman"/>
          <w:iCs/>
          <w:sz w:val="24"/>
          <w:szCs w:val="24"/>
        </w:rPr>
      </w:pPr>
      <w:r>
        <w:rPr>
          <w:rFonts w:ascii="Times New Roman" w:eastAsia="Helvetica" w:hAnsi="Times New Roman" w:cs="Times New Roman"/>
          <w:iCs/>
          <w:sz w:val="24"/>
          <w:szCs w:val="24"/>
        </w:rPr>
        <w:t>Wartość całkowita przedmiotu umowy nie będzie waloryzowana w okresie realizacji umowy.</w:t>
      </w:r>
    </w:p>
    <w:p w:rsidR="005514E7" w:rsidRDefault="005514E7" w:rsidP="005514E7">
      <w:pPr>
        <w:jc w:val="both"/>
        <w:rPr>
          <w:rFonts w:eastAsia="Helvetica"/>
          <w:iCs/>
        </w:rPr>
      </w:pPr>
    </w:p>
    <w:p w:rsidR="005514E7" w:rsidRPr="005514E7" w:rsidRDefault="005514E7" w:rsidP="005514E7">
      <w:pPr>
        <w:jc w:val="center"/>
        <w:rPr>
          <w:rFonts w:eastAsia="Helvetica"/>
          <w:iCs/>
        </w:rPr>
      </w:pPr>
      <w:r w:rsidRPr="005514E7">
        <w:rPr>
          <w:rFonts w:eastAsia="Helvetica"/>
          <w:iCs/>
        </w:rPr>
        <w:t>§ 6</w:t>
      </w:r>
    </w:p>
    <w:p w:rsidR="005514E7" w:rsidRPr="005514E7" w:rsidRDefault="005514E7" w:rsidP="005514E7">
      <w:pPr>
        <w:jc w:val="both"/>
        <w:rPr>
          <w:rFonts w:eastAsia="Helvetica"/>
          <w:iCs/>
        </w:rPr>
      </w:pPr>
    </w:p>
    <w:p w:rsidR="005514E7" w:rsidRDefault="005514E7" w:rsidP="005514E7">
      <w:pPr>
        <w:pStyle w:val="Akapitzlist"/>
        <w:numPr>
          <w:ilvl w:val="0"/>
          <w:numId w:val="21"/>
        </w:numPr>
        <w:jc w:val="both"/>
        <w:rPr>
          <w:rFonts w:ascii="Times New Roman" w:eastAsia="Helvetica" w:hAnsi="Times New Roman" w:cs="Times New Roman"/>
          <w:iCs/>
          <w:sz w:val="24"/>
          <w:szCs w:val="24"/>
        </w:rPr>
      </w:pPr>
      <w:r>
        <w:rPr>
          <w:rFonts w:ascii="Times New Roman" w:eastAsia="Helvetica" w:hAnsi="Times New Roman" w:cs="Times New Roman"/>
          <w:iCs/>
          <w:sz w:val="24"/>
          <w:szCs w:val="24"/>
        </w:rPr>
        <w:t>W ramach realizacji niniejszej umowy występować będą następujące odbiory:</w:t>
      </w:r>
    </w:p>
    <w:p w:rsidR="005514E7" w:rsidRDefault="005514E7" w:rsidP="005514E7">
      <w:pPr>
        <w:pStyle w:val="Akapitzlist"/>
        <w:numPr>
          <w:ilvl w:val="0"/>
          <w:numId w:val="22"/>
        </w:numPr>
        <w:jc w:val="both"/>
        <w:rPr>
          <w:rFonts w:ascii="Times New Roman" w:eastAsia="Helvetica" w:hAnsi="Times New Roman" w:cs="Times New Roman"/>
          <w:iCs/>
          <w:sz w:val="24"/>
          <w:szCs w:val="24"/>
        </w:rPr>
      </w:pPr>
      <w:r>
        <w:rPr>
          <w:rFonts w:ascii="Times New Roman" w:eastAsia="Helvetica" w:hAnsi="Times New Roman" w:cs="Times New Roman"/>
          <w:iCs/>
          <w:sz w:val="24"/>
          <w:szCs w:val="24"/>
        </w:rPr>
        <w:t>odbiór przedmiotu umowy;</w:t>
      </w:r>
    </w:p>
    <w:p w:rsidR="005514E7" w:rsidRDefault="005514E7" w:rsidP="005514E7">
      <w:pPr>
        <w:pStyle w:val="Akapitzlist"/>
        <w:numPr>
          <w:ilvl w:val="0"/>
          <w:numId w:val="22"/>
        </w:numPr>
        <w:jc w:val="both"/>
        <w:rPr>
          <w:rFonts w:ascii="Times New Roman" w:eastAsia="Helvetica" w:hAnsi="Times New Roman" w:cs="Times New Roman"/>
          <w:iCs/>
          <w:sz w:val="24"/>
          <w:szCs w:val="24"/>
        </w:rPr>
      </w:pPr>
      <w:r>
        <w:rPr>
          <w:rFonts w:ascii="Times New Roman" w:eastAsia="Helvetica" w:hAnsi="Times New Roman" w:cs="Times New Roman"/>
          <w:iCs/>
          <w:sz w:val="24"/>
          <w:szCs w:val="24"/>
        </w:rPr>
        <w:t>odbiór pogwarancyjny,</w:t>
      </w:r>
    </w:p>
    <w:p w:rsidR="005514E7" w:rsidRDefault="00195BC4" w:rsidP="005514E7">
      <w:pPr>
        <w:pStyle w:val="Akapitzlist"/>
        <w:numPr>
          <w:ilvl w:val="0"/>
          <w:numId w:val="21"/>
        </w:numPr>
        <w:jc w:val="both"/>
        <w:rPr>
          <w:rFonts w:ascii="Times New Roman" w:eastAsia="Helvetica" w:hAnsi="Times New Roman" w:cs="Times New Roman"/>
          <w:iCs/>
          <w:sz w:val="24"/>
          <w:szCs w:val="24"/>
        </w:rPr>
      </w:pPr>
      <w:r>
        <w:rPr>
          <w:rFonts w:ascii="Times New Roman" w:eastAsia="Helvetica" w:hAnsi="Times New Roman" w:cs="Times New Roman"/>
          <w:iCs/>
          <w:sz w:val="24"/>
          <w:szCs w:val="24"/>
        </w:rPr>
        <w:t>Odbioru przedmiotu umowy dokonuje Zamawiający przy udziale Wykonawcy.</w:t>
      </w:r>
    </w:p>
    <w:p w:rsidR="00195BC4" w:rsidRDefault="00382115" w:rsidP="005514E7">
      <w:pPr>
        <w:pStyle w:val="Akapitzlist"/>
        <w:numPr>
          <w:ilvl w:val="0"/>
          <w:numId w:val="21"/>
        </w:numPr>
        <w:jc w:val="both"/>
        <w:rPr>
          <w:rFonts w:ascii="Times New Roman" w:eastAsia="Helvetica" w:hAnsi="Times New Roman" w:cs="Times New Roman"/>
          <w:iCs/>
          <w:sz w:val="24"/>
          <w:szCs w:val="24"/>
        </w:rPr>
      </w:pPr>
      <w:r>
        <w:rPr>
          <w:rFonts w:ascii="Times New Roman" w:eastAsia="Helvetica" w:hAnsi="Times New Roman" w:cs="Times New Roman"/>
          <w:iCs/>
          <w:sz w:val="24"/>
          <w:szCs w:val="24"/>
        </w:rPr>
        <w:t>Do obowiązków Wykonawcy należy skompletowanie i przedstawienie Zamawiającemu dokumentów pozwalających na ocenę prawidłowego wykonania przedmiotu umowy (certyfikaty, atesty, karty gwarancyjne itp.)</w:t>
      </w:r>
    </w:p>
    <w:p w:rsidR="00195BC4" w:rsidRDefault="00195BC4" w:rsidP="005514E7">
      <w:pPr>
        <w:pStyle w:val="Akapitzlist"/>
        <w:numPr>
          <w:ilvl w:val="0"/>
          <w:numId w:val="21"/>
        </w:numPr>
        <w:jc w:val="both"/>
        <w:rPr>
          <w:rFonts w:ascii="Times New Roman" w:eastAsia="Helvetica" w:hAnsi="Times New Roman" w:cs="Times New Roman"/>
          <w:iCs/>
          <w:sz w:val="24"/>
          <w:szCs w:val="24"/>
        </w:rPr>
      </w:pPr>
      <w:r>
        <w:rPr>
          <w:rFonts w:ascii="Times New Roman" w:eastAsia="Helvetica" w:hAnsi="Times New Roman" w:cs="Times New Roman"/>
          <w:iCs/>
          <w:sz w:val="24"/>
          <w:szCs w:val="24"/>
        </w:rPr>
        <w:t>Zamawiający wyznaczy termin odbioru w ciągu 7 dni od daty otrzymania pisemnego zawiadomienia o osiągnięciu gotowości odbioru.</w:t>
      </w:r>
    </w:p>
    <w:p w:rsidR="00382115" w:rsidRDefault="00B15969" w:rsidP="005514E7">
      <w:pPr>
        <w:pStyle w:val="Akapitzlist"/>
        <w:numPr>
          <w:ilvl w:val="0"/>
          <w:numId w:val="21"/>
        </w:numPr>
        <w:jc w:val="both"/>
        <w:rPr>
          <w:rFonts w:ascii="Times New Roman" w:eastAsia="Helvetica" w:hAnsi="Times New Roman" w:cs="Times New Roman"/>
          <w:iCs/>
          <w:sz w:val="24"/>
          <w:szCs w:val="24"/>
        </w:rPr>
      </w:pPr>
      <w:r>
        <w:rPr>
          <w:rFonts w:ascii="Times New Roman" w:eastAsia="Helvetica" w:hAnsi="Times New Roman" w:cs="Times New Roman"/>
          <w:iCs/>
          <w:sz w:val="24"/>
          <w:szCs w:val="24"/>
        </w:rPr>
        <w:t>Jeżeli w toku czynności odbioru zostaną stwierdzone wady:</w:t>
      </w:r>
    </w:p>
    <w:p w:rsidR="00B15969" w:rsidRDefault="00B15969" w:rsidP="00B15969">
      <w:pPr>
        <w:pStyle w:val="Akapitzlist"/>
        <w:numPr>
          <w:ilvl w:val="0"/>
          <w:numId w:val="23"/>
        </w:numPr>
        <w:jc w:val="both"/>
        <w:rPr>
          <w:rFonts w:ascii="Times New Roman" w:eastAsia="Helvetica" w:hAnsi="Times New Roman" w:cs="Times New Roman"/>
          <w:iCs/>
          <w:sz w:val="24"/>
          <w:szCs w:val="24"/>
        </w:rPr>
      </w:pPr>
      <w:r>
        <w:rPr>
          <w:rFonts w:ascii="Times New Roman" w:eastAsia="Helvetica" w:hAnsi="Times New Roman" w:cs="Times New Roman"/>
          <w:iCs/>
          <w:sz w:val="24"/>
          <w:szCs w:val="24"/>
        </w:rPr>
        <w:t>Nadające się do usunięcia, Zamawiający może odmówić odbioru do czasu usunięcia wad;</w:t>
      </w:r>
    </w:p>
    <w:p w:rsidR="00B15969" w:rsidRDefault="00B15969" w:rsidP="00B15969">
      <w:pPr>
        <w:pStyle w:val="Akapitzlist"/>
        <w:numPr>
          <w:ilvl w:val="0"/>
          <w:numId w:val="23"/>
        </w:numPr>
        <w:jc w:val="both"/>
        <w:rPr>
          <w:rFonts w:ascii="Times New Roman" w:eastAsia="Helvetica" w:hAnsi="Times New Roman" w:cs="Times New Roman"/>
          <w:iCs/>
          <w:sz w:val="24"/>
          <w:szCs w:val="24"/>
        </w:rPr>
      </w:pPr>
      <w:r>
        <w:rPr>
          <w:rFonts w:ascii="Times New Roman" w:eastAsia="Helvetica" w:hAnsi="Times New Roman" w:cs="Times New Roman"/>
          <w:iCs/>
          <w:sz w:val="24"/>
          <w:szCs w:val="24"/>
        </w:rPr>
        <w:t>Nienadające się do usunięcia, Zamawiający może:</w:t>
      </w:r>
    </w:p>
    <w:p w:rsidR="00B15969" w:rsidRDefault="00B15969" w:rsidP="00B15969">
      <w:pPr>
        <w:pStyle w:val="Akapitzlist"/>
        <w:numPr>
          <w:ilvl w:val="0"/>
          <w:numId w:val="24"/>
        </w:numPr>
        <w:jc w:val="both"/>
        <w:rPr>
          <w:rFonts w:ascii="Times New Roman" w:eastAsia="Helvetica" w:hAnsi="Times New Roman" w:cs="Times New Roman"/>
          <w:iCs/>
          <w:sz w:val="24"/>
          <w:szCs w:val="24"/>
        </w:rPr>
      </w:pPr>
      <w:r>
        <w:rPr>
          <w:rFonts w:ascii="Times New Roman" w:eastAsia="Helvetica" w:hAnsi="Times New Roman" w:cs="Times New Roman"/>
          <w:iCs/>
          <w:sz w:val="24"/>
          <w:szCs w:val="24"/>
        </w:rPr>
        <w:t>Obniżyć wynagrodzenie Wykonawcy odpowiednio do utraconej wartości użytkowej, estetycznej i technicznej zgodnie ze stosowną opinią biegłego rzeczoznawcy wyznaczonego przez Zamawiającego – jeżeli wady nie uniemożliwiają użytkowania przedmiotu umowy zgodnie z jego przeznaczeniem;</w:t>
      </w:r>
    </w:p>
    <w:p w:rsidR="00B15969" w:rsidRDefault="00B15969" w:rsidP="00B15969">
      <w:pPr>
        <w:pStyle w:val="Akapitzlist"/>
        <w:numPr>
          <w:ilvl w:val="0"/>
          <w:numId w:val="24"/>
        </w:numPr>
        <w:jc w:val="both"/>
        <w:rPr>
          <w:rFonts w:ascii="Times New Roman" w:eastAsia="Helvetica" w:hAnsi="Times New Roman" w:cs="Times New Roman"/>
          <w:iCs/>
          <w:sz w:val="24"/>
          <w:szCs w:val="24"/>
        </w:rPr>
      </w:pPr>
      <w:r>
        <w:rPr>
          <w:rFonts w:ascii="Times New Roman" w:eastAsia="Helvetica" w:hAnsi="Times New Roman" w:cs="Times New Roman"/>
          <w:iCs/>
          <w:sz w:val="24"/>
          <w:szCs w:val="24"/>
        </w:rPr>
        <w:t>Odstąpić od umowy lub żądać wykonania przedmiotu odbioru po raz drugi – jeżeli wady uniemożliwiają użytkowanie przedmiotu umowy zgodnie z przeznaczeniem;</w:t>
      </w:r>
    </w:p>
    <w:p w:rsidR="00B15969" w:rsidRDefault="00FF5423" w:rsidP="005514E7">
      <w:pPr>
        <w:pStyle w:val="Akapitzlist"/>
        <w:numPr>
          <w:ilvl w:val="0"/>
          <w:numId w:val="21"/>
        </w:numPr>
        <w:jc w:val="both"/>
        <w:rPr>
          <w:rFonts w:ascii="Times New Roman" w:eastAsia="Helvetica" w:hAnsi="Times New Roman" w:cs="Times New Roman"/>
          <w:iCs/>
          <w:sz w:val="24"/>
          <w:szCs w:val="24"/>
        </w:rPr>
      </w:pPr>
      <w:r>
        <w:rPr>
          <w:rFonts w:ascii="Times New Roman" w:eastAsia="Helvetica" w:hAnsi="Times New Roman" w:cs="Times New Roman"/>
          <w:iCs/>
          <w:sz w:val="24"/>
          <w:szCs w:val="24"/>
        </w:rPr>
        <w:t>W przypadku określonym w ust. 5 pkt 1, nowy termin osiągnięcia gotowości przedmiotu umowy do odbioru ustala się w trybie określonym w ust. 4.</w:t>
      </w:r>
    </w:p>
    <w:p w:rsidR="00FF5423" w:rsidRDefault="00FF5423" w:rsidP="005514E7">
      <w:pPr>
        <w:pStyle w:val="Akapitzlist"/>
        <w:numPr>
          <w:ilvl w:val="0"/>
          <w:numId w:val="21"/>
        </w:numPr>
        <w:jc w:val="both"/>
        <w:rPr>
          <w:rFonts w:ascii="Times New Roman" w:eastAsia="Helvetica" w:hAnsi="Times New Roman" w:cs="Times New Roman"/>
          <w:iCs/>
          <w:sz w:val="24"/>
          <w:szCs w:val="24"/>
        </w:rPr>
      </w:pPr>
      <w:r>
        <w:rPr>
          <w:rFonts w:ascii="Times New Roman" w:eastAsia="Helvetica" w:hAnsi="Times New Roman" w:cs="Times New Roman"/>
          <w:iCs/>
          <w:sz w:val="24"/>
          <w:szCs w:val="24"/>
        </w:rPr>
        <w:t xml:space="preserve">Protokół podpisany przez uczestniczących w odbiorze, doręcza się Wykonawcy w dniu  zakończenia czynności odbioru. </w:t>
      </w:r>
    </w:p>
    <w:p w:rsidR="00813C84" w:rsidRDefault="00813C84" w:rsidP="005514E7">
      <w:pPr>
        <w:pStyle w:val="Akapitzlist"/>
        <w:numPr>
          <w:ilvl w:val="0"/>
          <w:numId w:val="21"/>
        </w:numPr>
        <w:jc w:val="both"/>
        <w:rPr>
          <w:rFonts w:ascii="Times New Roman" w:eastAsia="Helvetica" w:hAnsi="Times New Roman" w:cs="Times New Roman"/>
          <w:iCs/>
          <w:sz w:val="24"/>
          <w:szCs w:val="24"/>
        </w:rPr>
      </w:pPr>
      <w:r>
        <w:rPr>
          <w:rFonts w:ascii="Times New Roman" w:eastAsia="Helvetica" w:hAnsi="Times New Roman" w:cs="Times New Roman"/>
          <w:iCs/>
          <w:sz w:val="24"/>
          <w:szCs w:val="24"/>
        </w:rPr>
        <w:t>Odbioru pogwarancyjnego dokonuje przedstawiciel</w:t>
      </w:r>
      <w:r w:rsidR="000B4B85">
        <w:rPr>
          <w:rFonts w:ascii="Times New Roman" w:eastAsia="Helvetica" w:hAnsi="Times New Roman" w:cs="Times New Roman"/>
          <w:iCs/>
          <w:sz w:val="24"/>
          <w:szCs w:val="24"/>
        </w:rPr>
        <w:t xml:space="preserve"> Zamawiającego przed upływem terminów gwarancji jakości oraz rękojmi za wady wraz z przedstawicielem Wykonawcy. Celem odbioru pogwarancyjnego jest pokwitowanie wypełnienia przez Wykonawcę obowiązków z tytułu udzielonej gwarancji jakości oraz rękojmi za wady.</w:t>
      </w:r>
    </w:p>
    <w:p w:rsidR="0005341B" w:rsidRDefault="0005341B" w:rsidP="0005341B">
      <w:pPr>
        <w:jc w:val="both"/>
        <w:rPr>
          <w:rFonts w:eastAsia="Helvetica"/>
          <w:iCs/>
        </w:rPr>
      </w:pPr>
    </w:p>
    <w:p w:rsidR="0005341B" w:rsidRPr="0005341B" w:rsidRDefault="0005341B" w:rsidP="0005341B">
      <w:pPr>
        <w:jc w:val="center"/>
        <w:rPr>
          <w:rFonts w:eastAsia="Helvetica"/>
          <w:iCs/>
        </w:rPr>
      </w:pPr>
      <w:r w:rsidRPr="0005341B">
        <w:rPr>
          <w:rFonts w:eastAsia="Helvetica"/>
          <w:iCs/>
        </w:rPr>
        <w:t>§ 7</w:t>
      </w:r>
    </w:p>
    <w:p w:rsidR="0005341B" w:rsidRPr="0005341B" w:rsidRDefault="0005341B" w:rsidP="0005341B">
      <w:pPr>
        <w:jc w:val="center"/>
        <w:rPr>
          <w:rFonts w:eastAsia="Helvetica"/>
          <w:iCs/>
        </w:rPr>
      </w:pPr>
    </w:p>
    <w:p w:rsidR="0005341B" w:rsidRPr="0005341B" w:rsidRDefault="0005341B" w:rsidP="0005341B">
      <w:pPr>
        <w:pStyle w:val="Akapitzlist"/>
        <w:numPr>
          <w:ilvl w:val="0"/>
          <w:numId w:val="25"/>
        </w:numPr>
        <w:jc w:val="both"/>
        <w:rPr>
          <w:rFonts w:ascii="Times New Roman" w:eastAsia="Helvetica" w:hAnsi="Times New Roman" w:cs="Times New Roman"/>
          <w:iCs/>
          <w:sz w:val="24"/>
          <w:szCs w:val="24"/>
        </w:rPr>
      </w:pPr>
      <w:r w:rsidRPr="0005341B">
        <w:rPr>
          <w:rFonts w:ascii="Times New Roman" w:eastAsia="Helvetica" w:hAnsi="Times New Roman" w:cs="Times New Roman"/>
          <w:iCs/>
          <w:sz w:val="24"/>
          <w:szCs w:val="24"/>
        </w:rPr>
        <w:t>Na wykonany przedmiot umowy Wykonawca udziela Zamawiającemu gwarancji jakości na okres 36 miesięcy, poczynając od daty odbioru końcowego.</w:t>
      </w:r>
    </w:p>
    <w:p w:rsidR="0005341B" w:rsidRDefault="0005341B" w:rsidP="0005341B">
      <w:pPr>
        <w:pStyle w:val="Akapitzlist"/>
        <w:numPr>
          <w:ilvl w:val="0"/>
          <w:numId w:val="25"/>
        </w:numPr>
        <w:jc w:val="both"/>
        <w:rPr>
          <w:rFonts w:ascii="Times New Roman" w:eastAsia="Helvetica" w:hAnsi="Times New Roman" w:cs="Times New Roman"/>
          <w:iCs/>
          <w:sz w:val="24"/>
          <w:szCs w:val="24"/>
        </w:rPr>
      </w:pPr>
      <w:r>
        <w:rPr>
          <w:rFonts w:ascii="Times New Roman" w:eastAsia="Helvetica" w:hAnsi="Times New Roman" w:cs="Times New Roman"/>
          <w:iCs/>
          <w:sz w:val="24"/>
          <w:szCs w:val="24"/>
        </w:rPr>
        <w:t>W przypadku udzielenia przez dostawców materiałów lub urządzeń zastosowanych przy wykonywaniu przedmiotu zamówienia gwarancji na okres dłuższy niż 36 miesięcy, Wykonawca zobowiązany jest do udzielenia gwarancji na taki okres jak dostawca tych materiałów lub urządzeń.</w:t>
      </w:r>
    </w:p>
    <w:p w:rsidR="0005341B" w:rsidRDefault="0005341B" w:rsidP="0015520F">
      <w:pPr>
        <w:pStyle w:val="Akapitzlist"/>
        <w:numPr>
          <w:ilvl w:val="0"/>
          <w:numId w:val="25"/>
        </w:numPr>
        <w:jc w:val="both"/>
        <w:rPr>
          <w:rFonts w:ascii="Times New Roman" w:eastAsia="Helvetica" w:hAnsi="Times New Roman" w:cs="Times New Roman"/>
          <w:iCs/>
          <w:sz w:val="24"/>
          <w:szCs w:val="24"/>
        </w:rPr>
      </w:pPr>
      <w:r>
        <w:rPr>
          <w:rFonts w:ascii="Times New Roman" w:eastAsia="Helvetica" w:hAnsi="Times New Roman" w:cs="Times New Roman"/>
          <w:iCs/>
          <w:sz w:val="24"/>
          <w:szCs w:val="24"/>
        </w:rPr>
        <w:t xml:space="preserve">Odpowiedzialność z tytułu rękojmi za wady fizyczne przedmiotu umowy Wykonawca ponosi na zasadach </w:t>
      </w:r>
      <w:r w:rsidR="0015520F">
        <w:rPr>
          <w:rFonts w:ascii="Times New Roman" w:eastAsia="Helvetica" w:hAnsi="Times New Roman" w:cs="Times New Roman"/>
          <w:iCs/>
          <w:sz w:val="24"/>
          <w:szCs w:val="24"/>
        </w:rPr>
        <w:t>określonych w Kodeksie cywilnym.</w:t>
      </w:r>
    </w:p>
    <w:p w:rsidR="0015520F" w:rsidRPr="00FD37B5" w:rsidRDefault="0015520F" w:rsidP="0015520F">
      <w:pPr>
        <w:jc w:val="center"/>
        <w:rPr>
          <w:rFonts w:eastAsia="Helvetica"/>
          <w:iCs/>
        </w:rPr>
      </w:pPr>
      <w:r w:rsidRPr="00FD37B5">
        <w:rPr>
          <w:rFonts w:eastAsia="Helvetica"/>
          <w:iCs/>
        </w:rPr>
        <w:t>§ 8</w:t>
      </w:r>
    </w:p>
    <w:p w:rsidR="0015520F" w:rsidRDefault="00D605F5" w:rsidP="0015520F">
      <w:pPr>
        <w:pStyle w:val="Akapitzlist"/>
        <w:numPr>
          <w:ilvl w:val="0"/>
          <w:numId w:val="26"/>
        </w:numPr>
        <w:jc w:val="both"/>
        <w:rPr>
          <w:rFonts w:ascii="Times New Roman" w:eastAsia="Helvetica" w:hAnsi="Times New Roman" w:cs="Times New Roman"/>
          <w:iCs/>
          <w:sz w:val="24"/>
          <w:szCs w:val="24"/>
        </w:rPr>
      </w:pPr>
      <w:r>
        <w:rPr>
          <w:rFonts w:ascii="Times New Roman" w:eastAsia="Helvetica" w:hAnsi="Times New Roman" w:cs="Times New Roman"/>
          <w:iCs/>
          <w:sz w:val="24"/>
          <w:szCs w:val="24"/>
        </w:rPr>
        <w:t>Odpowiedzialność za niewykonanie lub nienależyte wykonanie zobowiązań umownych Strony ponosić będą na ogólnych zasadach Kodeksu cywilnego oraz przez zapłatę kar umownych.</w:t>
      </w:r>
    </w:p>
    <w:p w:rsidR="00D605F5" w:rsidRDefault="00D80BCC" w:rsidP="0015520F">
      <w:pPr>
        <w:pStyle w:val="Akapitzlist"/>
        <w:numPr>
          <w:ilvl w:val="0"/>
          <w:numId w:val="26"/>
        </w:numPr>
        <w:jc w:val="both"/>
        <w:rPr>
          <w:rFonts w:ascii="Times New Roman" w:eastAsia="Helvetica" w:hAnsi="Times New Roman" w:cs="Times New Roman"/>
          <w:iCs/>
          <w:sz w:val="24"/>
          <w:szCs w:val="24"/>
        </w:rPr>
      </w:pPr>
      <w:r>
        <w:rPr>
          <w:rFonts w:ascii="Times New Roman" w:eastAsia="Helvetica" w:hAnsi="Times New Roman" w:cs="Times New Roman"/>
          <w:iCs/>
          <w:sz w:val="24"/>
          <w:szCs w:val="24"/>
        </w:rPr>
        <w:t>Zamawiający naliczy Wykonawcy kary umowne:</w:t>
      </w:r>
    </w:p>
    <w:p w:rsidR="00D80BCC" w:rsidRDefault="00A13D2C" w:rsidP="00D80BCC">
      <w:pPr>
        <w:pStyle w:val="Akapitzlist"/>
        <w:numPr>
          <w:ilvl w:val="0"/>
          <w:numId w:val="27"/>
        </w:numPr>
        <w:jc w:val="both"/>
        <w:rPr>
          <w:rFonts w:ascii="Times New Roman" w:eastAsia="Helvetica" w:hAnsi="Times New Roman" w:cs="Times New Roman"/>
          <w:iCs/>
          <w:sz w:val="24"/>
          <w:szCs w:val="24"/>
        </w:rPr>
      </w:pPr>
      <w:r>
        <w:rPr>
          <w:rFonts w:ascii="Times New Roman" w:eastAsia="Helvetica" w:hAnsi="Times New Roman" w:cs="Times New Roman"/>
          <w:iCs/>
          <w:sz w:val="24"/>
          <w:szCs w:val="24"/>
        </w:rPr>
        <w:t>Za nie dotrzymanie terminu końcowego wykonania przedmiotu umowy – w wysokości 0,5% wynagrodzenia umownego brutto, określonego w § 5 ust. 6, za każdy dzień zwłoki;</w:t>
      </w:r>
    </w:p>
    <w:p w:rsidR="00B22B0B" w:rsidRPr="00B22B0B" w:rsidRDefault="00B22B0B" w:rsidP="00B22B0B">
      <w:pPr>
        <w:pStyle w:val="Akapitzlist"/>
        <w:numPr>
          <w:ilvl w:val="0"/>
          <w:numId w:val="27"/>
        </w:numPr>
        <w:jc w:val="both"/>
        <w:rPr>
          <w:rFonts w:ascii="Times New Roman" w:eastAsia="Helvetica" w:hAnsi="Times New Roman" w:cs="Times New Roman"/>
          <w:iCs/>
          <w:sz w:val="24"/>
          <w:szCs w:val="24"/>
        </w:rPr>
      </w:pPr>
      <w:r>
        <w:rPr>
          <w:rFonts w:ascii="Times New Roman" w:eastAsia="Helvetica" w:hAnsi="Times New Roman" w:cs="Times New Roman"/>
          <w:iCs/>
          <w:sz w:val="24"/>
          <w:szCs w:val="24"/>
        </w:rPr>
        <w:t xml:space="preserve">Za zwłokę w usunięciu wad stwierdzonych przy odbiorze lub w okresach gwarancji i rękojmi za wady – w wysokości 0,5% wynagrodzenia brutto, określonego w </w:t>
      </w:r>
      <w:r>
        <w:rPr>
          <w:rFonts w:ascii="Times New Roman" w:eastAsia="Helvetica" w:hAnsi="Times New Roman" w:cs="Times New Roman"/>
          <w:iCs/>
          <w:sz w:val="24"/>
          <w:szCs w:val="24"/>
        </w:rPr>
        <w:t>§ 5 ust. 6</w:t>
      </w:r>
      <w:r>
        <w:rPr>
          <w:rFonts w:ascii="Times New Roman" w:eastAsia="Helvetica" w:hAnsi="Times New Roman" w:cs="Times New Roman"/>
          <w:iCs/>
          <w:sz w:val="24"/>
          <w:szCs w:val="24"/>
        </w:rPr>
        <w:t>, za każdy dzień zwłoki liczony od dnia wyznaczonego na usunięcie wad.</w:t>
      </w:r>
    </w:p>
    <w:p w:rsidR="00D80BCC" w:rsidRDefault="00B22B0B" w:rsidP="0015520F">
      <w:pPr>
        <w:pStyle w:val="Akapitzlist"/>
        <w:numPr>
          <w:ilvl w:val="0"/>
          <w:numId w:val="26"/>
        </w:numPr>
        <w:jc w:val="both"/>
        <w:rPr>
          <w:rFonts w:ascii="Times New Roman" w:eastAsia="Helvetica" w:hAnsi="Times New Roman" w:cs="Times New Roman"/>
          <w:iCs/>
          <w:sz w:val="24"/>
          <w:szCs w:val="24"/>
        </w:rPr>
      </w:pPr>
      <w:r>
        <w:rPr>
          <w:rFonts w:ascii="Times New Roman" w:eastAsia="Helvetica" w:hAnsi="Times New Roman" w:cs="Times New Roman"/>
          <w:iCs/>
          <w:sz w:val="24"/>
          <w:szCs w:val="24"/>
        </w:rPr>
        <w:t xml:space="preserve">Wykonawca zapłaci Zamawiającemu kary umowne w przypadku odstąpienia od umowy przez Wykonawcę z przyczyn, za które nie ponosi odpowiedzialności Zamawiający – w wysokości 10% wynagrodzenia brutto, określonego </w:t>
      </w:r>
      <w:r w:rsidRPr="00B22B0B">
        <w:rPr>
          <w:rFonts w:ascii="Times New Roman" w:eastAsia="Helvetica" w:hAnsi="Times New Roman" w:cs="Times New Roman"/>
          <w:iCs/>
          <w:sz w:val="24"/>
          <w:szCs w:val="24"/>
        </w:rPr>
        <w:t>§ 5 ust. 6</w:t>
      </w:r>
      <w:r w:rsidR="00213252">
        <w:rPr>
          <w:rFonts w:ascii="Times New Roman" w:eastAsia="Helvetica" w:hAnsi="Times New Roman" w:cs="Times New Roman"/>
          <w:iCs/>
          <w:sz w:val="24"/>
          <w:szCs w:val="24"/>
        </w:rPr>
        <w:t>.</w:t>
      </w:r>
    </w:p>
    <w:p w:rsidR="007974B7" w:rsidRPr="007974B7" w:rsidRDefault="007974B7" w:rsidP="007974B7">
      <w:pPr>
        <w:pStyle w:val="Akapitzlist"/>
        <w:numPr>
          <w:ilvl w:val="0"/>
          <w:numId w:val="26"/>
        </w:numPr>
        <w:jc w:val="both"/>
        <w:rPr>
          <w:rFonts w:ascii="Times New Roman" w:eastAsia="Helvetica" w:hAnsi="Times New Roman" w:cs="Times New Roman"/>
          <w:iCs/>
          <w:sz w:val="24"/>
          <w:szCs w:val="24"/>
        </w:rPr>
      </w:pPr>
      <w:r>
        <w:rPr>
          <w:rFonts w:ascii="Times New Roman" w:eastAsia="Helvetica" w:hAnsi="Times New Roman" w:cs="Times New Roman"/>
          <w:iCs/>
          <w:sz w:val="24"/>
          <w:szCs w:val="24"/>
        </w:rPr>
        <w:t xml:space="preserve">Zamawiający zapłaci Wykonawcy </w:t>
      </w:r>
      <w:r>
        <w:rPr>
          <w:rFonts w:ascii="Times New Roman" w:eastAsia="Helvetica" w:hAnsi="Times New Roman" w:cs="Times New Roman"/>
          <w:iCs/>
          <w:sz w:val="24"/>
          <w:szCs w:val="24"/>
        </w:rPr>
        <w:t xml:space="preserve">kary umowne w przypadku odstąpienia od umowy przez </w:t>
      </w:r>
      <w:r>
        <w:rPr>
          <w:rFonts w:ascii="Times New Roman" w:eastAsia="Helvetica" w:hAnsi="Times New Roman" w:cs="Times New Roman"/>
          <w:iCs/>
          <w:sz w:val="24"/>
          <w:szCs w:val="24"/>
        </w:rPr>
        <w:t>Zamawiającego</w:t>
      </w:r>
      <w:r>
        <w:rPr>
          <w:rFonts w:ascii="Times New Roman" w:eastAsia="Helvetica" w:hAnsi="Times New Roman" w:cs="Times New Roman"/>
          <w:iCs/>
          <w:sz w:val="24"/>
          <w:szCs w:val="24"/>
        </w:rPr>
        <w:t xml:space="preserve"> z przyczyn, za które nie ponosi odpowiedzialności </w:t>
      </w:r>
      <w:r>
        <w:rPr>
          <w:rFonts w:ascii="Times New Roman" w:eastAsia="Helvetica" w:hAnsi="Times New Roman" w:cs="Times New Roman"/>
          <w:iCs/>
          <w:sz w:val="24"/>
          <w:szCs w:val="24"/>
        </w:rPr>
        <w:t>Wykonawca</w:t>
      </w:r>
      <w:r>
        <w:rPr>
          <w:rFonts w:ascii="Times New Roman" w:eastAsia="Helvetica" w:hAnsi="Times New Roman" w:cs="Times New Roman"/>
          <w:iCs/>
          <w:sz w:val="24"/>
          <w:szCs w:val="24"/>
        </w:rPr>
        <w:t xml:space="preserve"> – w wysokości 10% wynagrodzenia brutto, określonego </w:t>
      </w:r>
      <w:r w:rsidRPr="00B22B0B">
        <w:rPr>
          <w:rFonts w:ascii="Times New Roman" w:eastAsia="Helvetica" w:hAnsi="Times New Roman" w:cs="Times New Roman"/>
          <w:iCs/>
          <w:sz w:val="24"/>
          <w:szCs w:val="24"/>
        </w:rPr>
        <w:t>§ 5 ust. 6</w:t>
      </w:r>
      <w:r>
        <w:rPr>
          <w:rFonts w:ascii="Times New Roman" w:eastAsia="Helvetica" w:hAnsi="Times New Roman" w:cs="Times New Roman"/>
          <w:iCs/>
          <w:sz w:val="24"/>
          <w:szCs w:val="24"/>
        </w:rPr>
        <w:t>.</w:t>
      </w:r>
    </w:p>
    <w:p w:rsidR="00213252" w:rsidRDefault="00213252" w:rsidP="00213252">
      <w:pPr>
        <w:pStyle w:val="Akapitzlist"/>
        <w:numPr>
          <w:ilvl w:val="0"/>
          <w:numId w:val="26"/>
        </w:numPr>
        <w:jc w:val="both"/>
        <w:rPr>
          <w:rFonts w:ascii="Times New Roman" w:eastAsia="Helvetica" w:hAnsi="Times New Roman" w:cs="Times New Roman"/>
          <w:iCs/>
          <w:sz w:val="24"/>
          <w:szCs w:val="24"/>
        </w:rPr>
      </w:pPr>
      <w:r>
        <w:rPr>
          <w:rFonts w:ascii="Times New Roman" w:eastAsia="Helvetica" w:hAnsi="Times New Roman" w:cs="Times New Roman"/>
          <w:iCs/>
          <w:sz w:val="24"/>
          <w:szCs w:val="24"/>
        </w:rPr>
        <w:t>Wykonawca zapłaci Zamawiającemu kary umowne w przypadku odstąpienia od umowy przez Zamawiającego  przyczyn, za które ponosi odpowiedzialność Wykonawca – w wysokości 10 %</w:t>
      </w:r>
      <w:r w:rsidRPr="00213252">
        <w:rPr>
          <w:rFonts w:ascii="Times New Roman" w:eastAsia="Helvetica" w:hAnsi="Times New Roman" w:cs="Times New Roman"/>
          <w:iCs/>
          <w:sz w:val="24"/>
          <w:szCs w:val="24"/>
        </w:rPr>
        <w:t xml:space="preserve"> </w:t>
      </w:r>
      <w:r>
        <w:rPr>
          <w:rFonts w:ascii="Times New Roman" w:eastAsia="Helvetica" w:hAnsi="Times New Roman" w:cs="Times New Roman"/>
          <w:iCs/>
          <w:sz w:val="24"/>
          <w:szCs w:val="24"/>
        </w:rPr>
        <w:t xml:space="preserve">wynagrodzenia brutto, określonego </w:t>
      </w:r>
      <w:r w:rsidRPr="00B22B0B">
        <w:rPr>
          <w:rFonts w:ascii="Times New Roman" w:eastAsia="Helvetica" w:hAnsi="Times New Roman" w:cs="Times New Roman"/>
          <w:iCs/>
          <w:sz w:val="24"/>
          <w:szCs w:val="24"/>
        </w:rPr>
        <w:t>§ 5 ust. 6</w:t>
      </w:r>
      <w:r>
        <w:rPr>
          <w:rFonts w:ascii="Times New Roman" w:eastAsia="Helvetica" w:hAnsi="Times New Roman" w:cs="Times New Roman"/>
          <w:iCs/>
          <w:sz w:val="24"/>
          <w:szCs w:val="24"/>
        </w:rPr>
        <w:t>.</w:t>
      </w:r>
    </w:p>
    <w:p w:rsidR="00213252" w:rsidRDefault="00213252" w:rsidP="0015520F">
      <w:pPr>
        <w:pStyle w:val="Akapitzlist"/>
        <w:numPr>
          <w:ilvl w:val="0"/>
          <w:numId w:val="26"/>
        </w:numPr>
        <w:jc w:val="both"/>
        <w:rPr>
          <w:rFonts w:ascii="Times New Roman" w:eastAsia="Helvetica" w:hAnsi="Times New Roman" w:cs="Times New Roman"/>
          <w:iCs/>
          <w:sz w:val="24"/>
          <w:szCs w:val="24"/>
        </w:rPr>
      </w:pPr>
      <w:r>
        <w:rPr>
          <w:rFonts w:ascii="Times New Roman" w:eastAsia="Helvetica" w:hAnsi="Times New Roman" w:cs="Times New Roman"/>
          <w:iCs/>
          <w:sz w:val="24"/>
          <w:szCs w:val="24"/>
        </w:rPr>
        <w:t>Zamawiający zastrzega sobie prawo potrącenia należnej kary umownej z dowolnej należności Wykonawcy. Strony ustalają, że kara umowna staje się wymagalna z dniem jej naliczenia przez Zamawiającego.</w:t>
      </w:r>
    </w:p>
    <w:p w:rsidR="00213252" w:rsidRDefault="0044224D" w:rsidP="0015520F">
      <w:pPr>
        <w:pStyle w:val="Akapitzlist"/>
        <w:numPr>
          <w:ilvl w:val="0"/>
          <w:numId w:val="26"/>
        </w:numPr>
        <w:jc w:val="both"/>
        <w:rPr>
          <w:rFonts w:ascii="Times New Roman" w:eastAsia="Helvetica" w:hAnsi="Times New Roman" w:cs="Times New Roman"/>
          <w:iCs/>
          <w:sz w:val="24"/>
          <w:szCs w:val="24"/>
        </w:rPr>
      </w:pPr>
      <w:r>
        <w:rPr>
          <w:rFonts w:ascii="Times New Roman" w:eastAsia="Helvetica" w:hAnsi="Times New Roman" w:cs="Times New Roman"/>
          <w:iCs/>
          <w:sz w:val="24"/>
          <w:szCs w:val="24"/>
        </w:rPr>
        <w:t>Wykonawca zobowiązany jest zapłacić karę umowną w terminie 7 dni od daty jej naliczenia przez Zamawiającego.</w:t>
      </w:r>
    </w:p>
    <w:p w:rsidR="0044224D" w:rsidRDefault="0044224D" w:rsidP="0015520F">
      <w:pPr>
        <w:pStyle w:val="Akapitzlist"/>
        <w:numPr>
          <w:ilvl w:val="0"/>
          <w:numId w:val="26"/>
        </w:numPr>
        <w:jc w:val="both"/>
        <w:rPr>
          <w:rFonts w:ascii="Times New Roman" w:eastAsia="Helvetica" w:hAnsi="Times New Roman" w:cs="Times New Roman"/>
          <w:iCs/>
          <w:sz w:val="24"/>
          <w:szCs w:val="24"/>
        </w:rPr>
      </w:pPr>
      <w:r>
        <w:rPr>
          <w:rFonts w:ascii="Times New Roman" w:eastAsia="Helvetica" w:hAnsi="Times New Roman" w:cs="Times New Roman"/>
          <w:iCs/>
          <w:sz w:val="24"/>
          <w:szCs w:val="24"/>
        </w:rPr>
        <w:t>Zamawiający zastrzega sobie prawo do dochodzenia odszkodowania uzupełniającego do wysokości poniesionej szkody.</w:t>
      </w:r>
    </w:p>
    <w:p w:rsidR="0044224D" w:rsidRDefault="0044224D" w:rsidP="0015520F">
      <w:pPr>
        <w:pStyle w:val="Akapitzlist"/>
        <w:numPr>
          <w:ilvl w:val="0"/>
          <w:numId w:val="26"/>
        </w:numPr>
        <w:jc w:val="both"/>
        <w:rPr>
          <w:rFonts w:ascii="Times New Roman" w:eastAsia="Helvetica" w:hAnsi="Times New Roman" w:cs="Times New Roman"/>
          <w:iCs/>
          <w:sz w:val="24"/>
          <w:szCs w:val="24"/>
        </w:rPr>
      </w:pPr>
      <w:r>
        <w:rPr>
          <w:rFonts w:ascii="Times New Roman" w:eastAsia="Helvetica" w:hAnsi="Times New Roman" w:cs="Times New Roman"/>
          <w:iCs/>
          <w:sz w:val="24"/>
          <w:szCs w:val="24"/>
        </w:rPr>
        <w:t xml:space="preserve"> Strony ustalają możliwość łączenia kar umownych z tytuł</w:t>
      </w:r>
      <w:r w:rsidR="00F15860">
        <w:rPr>
          <w:rFonts w:ascii="Times New Roman" w:eastAsia="Helvetica" w:hAnsi="Times New Roman" w:cs="Times New Roman"/>
          <w:iCs/>
          <w:sz w:val="24"/>
          <w:szCs w:val="24"/>
        </w:rPr>
        <w:t>u odstąpienia od umowy oraz z ty</w:t>
      </w:r>
      <w:r>
        <w:rPr>
          <w:rFonts w:ascii="Times New Roman" w:eastAsia="Helvetica" w:hAnsi="Times New Roman" w:cs="Times New Roman"/>
          <w:iCs/>
          <w:sz w:val="24"/>
          <w:szCs w:val="24"/>
        </w:rPr>
        <w:t>tułu niedotrzymania terminów końcowych wykonania przedmiotu zamówienia.</w:t>
      </w:r>
    </w:p>
    <w:p w:rsidR="00F15860" w:rsidRPr="00F15860" w:rsidRDefault="00F15860" w:rsidP="00F15860">
      <w:pPr>
        <w:jc w:val="both"/>
        <w:rPr>
          <w:rFonts w:eastAsia="Helvetica"/>
          <w:iCs/>
        </w:rPr>
      </w:pPr>
    </w:p>
    <w:p w:rsidR="00F15860" w:rsidRPr="00F15860" w:rsidRDefault="00F15860" w:rsidP="00F15860">
      <w:pPr>
        <w:jc w:val="center"/>
        <w:rPr>
          <w:rFonts w:eastAsia="Helvetica"/>
          <w:iCs/>
        </w:rPr>
      </w:pPr>
      <w:r w:rsidRPr="00F15860">
        <w:rPr>
          <w:rFonts w:eastAsia="Helvetica"/>
          <w:iCs/>
        </w:rPr>
        <w:t>§ 9</w:t>
      </w:r>
    </w:p>
    <w:p w:rsidR="00F15860" w:rsidRPr="00F15860" w:rsidRDefault="00F15860" w:rsidP="00F15860">
      <w:pPr>
        <w:jc w:val="center"/>
        <w:rPr>
          <w:rFonts w:eastAsia="Helvetica"/>
          <w:iCs/>
        </w:rPr>
      </w:pPr>
    </w:p>
    <w:p w:rsidR="00F15860" w:rsidRDefault="00F15860" w:rsidP="00F15860">
      <w:pPr>
        <w:pStyle w:val="Akapitzlist"/>
        <w:numPr>
          <w:ilvl w:val="0"/>
          <w:numId w:val="28"/>
        </w:numPr>
        <w:jc w:val="both"/>
        <w:rPr>
          <w:rFonts w:ascii="Times New Roman" w:eastAsia="Helvetica" w:hAnsi="Times New Roman" w:cs="Times New Roman"/>
          <w:iCs/>
          <w:sz w:val="24"/>
          <w:szCs w:val="24"/>
        </w:rPr>
      </w:pPr>
      <w:r>
        <w:rPr>
          <w:rFonts w:ascii="Times New Roman" w:eastAsia="Helvetica" w:hAnsi="Times New Roman" w:cs="Times New Roman"/>
          <w:iCs/>
          <w:sz w:val="24"/>
          <w:szCs w:val="24"/>
        </w:rPr>
        <w:t>Wszelkie zmiany niniejszej umowy mogą być dokonywane wyłącznie w formie pisemnej pod rygorem nieważności w formie aneksu do umowy.</w:t>
      </w:r>
    </w:p>
    <w:p w:rsidR="00F15860" w:rsidRDefault="00F15860" w:rsidP="00F15860">
      <w:pPr>
        <w:pStyle w:val="Akapitzlist"/>
        <w:numPr>
          <w:ilvl w:val="0"/>
          <w:numId w:val="28"/>
        </w:numPr>
        <w:jc w:val="both"/>
        <w:rPr>
          <w:rFonts w:ascii="Times New Roman" w:eastAsia="Helvetica" w:hAnsi="Times New Roman" w:cs="Times New Roman"/>
          <w:iCs/>
          <w:sz w:val="24"/>
          <w:szCs w:val="24"/>
        </w:rPr>
      </w:pPr>
      <w:r>
        <w:rPr>
          <w:rFonts w:ascii="Times New Roman" w:eastAsia="Helvetica" w:hAnsi="Times New Roman" w:cs="Times New Roman"/>
          <w:iCs/>
          <w:sz w:val="24"/>
          <w:szCs w:val="24"/>
        </w:rPr>
        <w:t>W sprawach nieuregulowanych niniejszą umową stosuje się przepisy Kodeksu cywilnego oraz innych ustaw.</w:t>
      </w:r>
    </w:p>
    <w:p w:rsidR="00F15860" w:rsidRDefault="00F15860" w:rsidP="00F15860">
      <w:pPr>
        <w:pStyle w:val="Akapitzlist"/>
        <w:numPr>
          <w:ilvl w:val="0"/>
          <w:numId w:val="28"/>
        </w:numPr>
        <w:jc w:val="both"/>
        <w:rPr>
          <w:rFonts w:ascii="Times New Roman" w:eastAsia="Helvetica" w:hAnsi="Times New Roman" w:cs="Times New Roman"/>
          <w:iCs/>
          <w:sz w:val="24"/>
          <w:szCs w:val="24"/>
        </w:rPr>
      </w:pPr>
      <w:r>
        <w:rPr>
          <w:rFonts w:ascii="Times New Roman" w:eastAsia="Helvetica" w:hAnsi="Times New Roman" w:cs="Times New Roman"/>
          <w:iCs/>
          <w:sz w:val="24"/>
          <w:szCs w:val="24"/>
        </w:rPr>
        <w:t>Wszelkie spory powstałe na tle wykonania umowy, co do których Strony nie doszły do porozumienia, rozstrzygane będą przez sąd właściwy dla siedziby Zamawiającego.</w:t>
      </w:r>
    </w:p>
    <w:p w:rsidR="00F15860" w:rsidRDefault="00F15860" w:rsidP="00F15860">
      <w:pPr>
        <w:pStyle w:val="Akapitzlist"/>
        <w:numPr>
          <w:ilvl w:val="0"/>
          <w:numId w:val="28"/>
        </w:numPr>
        <w:jc w:val="both"/>
        <w:rPr>
          <w:rFonts w:ascii="Times New Roman" w:eastAsia="Helvetica" w:hAnsi="Times New Roman" w:cs="Times New Roman"/>
          <w:iCs/>
          <w:sz w:val="24"/>
          <w:szCs w:val="24"/>
        </w:rPr>
      </w:pPr>
      <w:r>
        <w:rPr>
          <w:rFonts w:ascii="Times New Roman" w:eastAsia="Helvetica" w:hAnsi="Times New Roman" w:cs="Times New Roman"/>
          <w:iCs/>
          <w:sz w:val="24"/>
          <w:szCs w:val="24"/>
        </w:rPr>
        <w:t>Umowę niniejszą sporządzono w 3 (trzech) jednobrzmiących egzemplarzach,  w tym 2 egz. dla Zamawiającego i 1 egz. dla Wykonawcy.</w:t>
      </w:r>
    </w:p>
    <w:p w:rsidR="00F15860" w:rsidRDefault="00F15860" w:rsidP="00F15860">
      <w:pPr>
        <w:pStyle w:val="Akapitzlist"/>
        <w:numPr>
          <w:ilvl w:val="0"/>
          <w:numId w:val="28"/>
        </w:numPr>
        <w:jc w:val="both"/>
        <w:rPr>
          <w:rFonts w:ascii="Times New Roman" w:eastAsia="Helvetica" w:hAnsi="Times New Roman" w:cs="Times New Roman"/>
          <w:iCs/>
          <w:sz w:val="24"/>
          <w:szCs w:val="24"/>
        </w:rPr>
      </w:pPr>
      <w:r>
        <w:rPr>
          <w:rFonts w:ascii="Times New Roman" w:eastAsia="Helvetica" w:hAnsi="Times New Roman" w:cs="Times New Roman"/>
          <w:iCs/>
          <w:sz w:val="24"/>
          <w:szCs w:val="24"/>
        </w:rPr>
        <w:t>Każda ze Stron oświadcza, iż przeczytała osobiście umowę, w pełni ją rozumie i akceptuje, na dowód czego składa się poniżej własnoręcznie swoje podpisy i pieczęcie.</w:t>
      </w:r>
    </w:p>
    <w:p w:rsidR="00F15860" w:rsidRDefault="00F15860" w:rsidP="00F15860">
      <w:pPr>
        <w:jc w:val="both"/>
        <w:rPr>
          <w:rFonts w:eastAsia="Helvetica"/>
          <w:iCs/>
        </w:rPr>
      </w:pPr>
    </w:p>
    <w:p w:rsidR="00F15860" w:rsidRDefault="00F15860" w:rsidP="00F15860">
      <w:pPr>
        <w:jc w:val="both"/>
        <w:rPr>
          <w:rFonts w:eastAsia="Helvetica"/>
          <w:iCs/>
        </w:rPr>
      </w:pPr>
    </w:p>
    <w:p w:rsidR="00F15860" w:rsidRDefault="00F15860" w:rsidP="00F15860">
      <w:pPr>
        <w:jc w:val="both"/>
        <w:rPr>
          <w:rFonts w:eastAsia="Helvetica"/>
          <w:iCs/>
        </w:rPr>
      </w:pPr>
    </w:p>
    <w:p w:rsidR="00F15860" w:rsidRDefault="00F15860" w:rsidP="00F15860">
      <w:pPr>
        <w:jc w:val="both"/>
        <w:rPr>
          <w:rFonts w:eastAsia="Helvetica"/>
          <w:iCs/>
        </w:rPr>
      </w:pPr>
    </w:p>
    <w:p w:rsidR="00F15860" w:rsidRDefault="00F15860" w:rsidP="00F15860">
      <w:pPr>
        <w:jc w:val="both"/>
        <w:rPr>
          <w:rFonts w:eastAsia="Helvetica"/>
          <w:iCs/>
        </w:rPr>
      </w:pPr>
    </w:p>
    <w:p w:rsidR="00F15860" w:rsidRDefault="00F15860" w:rsidP="00F15860">
      <w:pPr>
        <w:jc w:val="both"/>
        <w:rPr>
          <w:rFonts w:eastAsia="Helvetica"/>
          <w:iCs/>
        </w:rPr>
      </w:pPr>
    </w:p>
    <w:p w:rsidR="00F15860" w:rsidRPr="00F15860" w:rsidRDefault="00F15860" w:rsidP="00F15860">
      <w:pPr>
        <w:jc w:val="both"/>
        <w:rPr>
          <w:rFonts w:eastAsia="Helvetica"/>
          <w:iCs/>
        </w:rPr>
      </w:pPr>
      <w:r>
        <w:rPr>
          <w:rFonts w:eastAsia="Helvetica"/>
          <w:iCs/>
        </w:rPr>
        <w:t xml:space="preserve">   </w:t>
      </w:r>
      <w:bookmarkStart w:id="0" w:name="_GoBack"/>
      <w:bookmarkEnd w:id="0"/>
      <w:r>
        <w:rPr>
          <w:rFonts w:eastAsia="Helvetica"/>
          <w:iCs/>
        </w:rPr>
        <w:t xml:space="preserve">                 WYKONAWCA                                                                    ZAMAWIAJĄCY</w:t>
      </w:r>
    </w:p>
    <w:sectPr w:rsidR="00F15860" w:rsidRPr="00F15860">
      <w:footerReference w:type="default" r:id="rId7"/>
      <w:footnotePr>
        <w:pos w:val="beneathText"/>
      </w:footnotePr>
      <w:pgSz w:w="11905" w:h="16837"/>
      <w:pgMar w:top="1134" w:right="850" w:bottom="1693" w:left="1134" w:header="70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0F6" w:rsidRDefault="00566852">
      <w:r>
        <w:separator/>
      </w:r>
    </w:p>
  </w:endnote>
  <w:endnote w:type="continuationSeparator" w:id="0">
    <w:p w:rsidR="004F00F6" w:rsidRDefault="00566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altName w:val="Century Gothic"/>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B93" w:rsidRDefault="00F15860">
    <w:pPr>
      <w:pStyle w:val="Stopka"/>
      <w:jc w:val="right"/>
      <w:rPr>
        <w:rFonts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0F6" w:rsidRDefault="00566852">
      <w:r>
        <w:separator/>
      </w:r>
    </w:p>
  </w:footnote>
  <w:footnote w:type="continuationSeparator" w:id="0">
    <w:p w:rsidR="004F00F6" w:rsidRDefault="005668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13322C8"/>
    <w:multiLevelType w:val="hybridMultilevel"/>
    <w:tmpl w:val="2CC63668"/>
    <w:lvl w:ilvl="0" w:tplc="3DD0E2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4D87635"/>
    <w:multiLevelType w:val="hybridMultilevel"/>
    <w:tmpl w:val="3D8231BE"/>
    <w:name w:val="WW8Num142"/>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15:restartNumberingAfterBreak="0">
    <w:nsid w:val="13734EA9"/>
    <w:multiLevelType w:val="hybridMultilevel"/>
    <w:tmpl w:val="006C7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C77F06"/>
    <w:multiLevelType w:val="multilevel"/>
    <w:tmpl w:val="C31C8E6C"/>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6" w15:restartNumberingAfterBreak="0">
    <w:nsid w:val="2347264E"/>
    <w:multiLevelType w:val="multilevel"/>
    <w:tmpl w:val="532426D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3553ED1"/>
    <w:multiLevelType w:val="hybridMultilevel"/>
    <w:tmpl w:val="88940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5F6D19"/>
    <w:multiLevelType w:val="hybridMultilevel"/>
    <w:tmpl w:val="96C47CA0"/>
    <w:lvl w:ilvl="0" w:tplc="D458C65E">
      <w:start w:val="1"/>
      <w:numFmt w:val="decimal"/>
      <w:lvlText w:val="%1."/>
      <w:lvlJc w:val="left"/>
      <w:pPr>
        <w:ind w:left="349" w:hanging="36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9" w15:restartNumberingAfterBreak="0">
    <w:nsid w:val="28B1404D"/>
    <w:multiLevelType w:val="hybridMultilevel"/>
    <w:tmpl w:val="32B49F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9DA5A6D"/>
    <w:multiLevelType w:val="hybridMultilevel"/>
    <w:tmpl w:val="ECF04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6E5E21"/>
    <w:multiLevelType w:val="hybridMultilevel"/>
    <w:tmpl w:val="D75446A0"/>
    <w:lvl w:ilvl="0" w:tplc="3DD0E212">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3731098E"/>
    <w:multiLevelType w:val="hybridMultilevel"/>
    <w:tmpl w:val="6CD228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C3C173F"/>
    <w:multiLevelType w:val="hybridMultilevel"/>
    <w:tmpl w:val="DE0E6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17595D"/>
    <w:multiLevelType w:val="hybridMultilevel"/>
    <w:tmpl w:val="36B636A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15:restartNumberingAfterBreak="0">
    <w:nsid w:val="48424767"/>
    <w:multiLevelType w:val="hybridMultilevel"/>
    <w:tmpl w:val="617C2D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8F6434E"/>
    <w:multiLevelType w:val="hybridMultilevel"/>
    <w:tmpl w:val="6D9EA8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6B3591"/>
    <w:multiLevelType w:val="multilevel"/>
    <w:tmpl w:val="4FB8AEC4"/>
    <w:lvl w:ilvl="0">
      <w:start w:val="1"/>
      <w:numFmt w:val="bullet"/>
      <w:lvlText w:val=""/>
      <w:lvlJc w:val="left"/>
      <w:pPr>
        <w:tabs>
          <w:tab w:val="num" w:pos="1210"/>
        </w:tabs>
        <w:ind w:left="1210" w:hanging="360"/>
      </w:pPr>
      <w:rPr>
        <w:rFonts w:ascii="Symbol" w:hAnsi="Symbol" w:hint="default"/>
        <w:sz w:val="20"/>
      </w:rPr>
    </w:lvl>
    <w:lvl w:ilvl="1" w:tentative="1">
      <w:start w:val="1"/>
      <w:numFmt w:val="bullet"/>
      <w:lvlText w:val="o"/>
      <w:lvlJc w:val="left"/>
      <w:pPr>
        <w:tabs>
          <w:tab w:val="num" w:pos="1930"/>
        </w:tabs>
        <w:ind w:left="1930" w:hanging="360"/>
      </w:pPr>
      <w:rPr>
        <w:rFonts w:ascii="Courier New" w:hAnsi="Courier New" w:hint="default"/>
        <w:sz w:val="20"/>
      </w:rPr>
    </w:lvl>
    <w:lvl w:ilvl="2" w:tentative="1">
      <w:start w:val="1"/>
      <w:numFmt w:val="bullet"/>
      <w:lvlText w:val=""/>
      <w:lvlJc w:val="left"/>
      <w:pPr>
        <w:tabs>
          <w:tab w:val="num" w:pos="2650"/>
        </w:tabs>
        <w:ind w:left="2650" w:hanging="360"/>
      </w:pPr>
      <w:rPr>
        <w:rFonts w:ascii="Wingdings" w:hAnsi="Wingdings" w:hint="default"/>
        <w:sz w:val="20"/>
      </w:rPr>
    </w:lvl>
    <w:lvl w:ilvl="3" w:tentative="1">
      <w:start w:val="1"/>
      <w:numFmt w:val="bullet"/>
      <w:lvlText w:val=""/>
      <w:lvlJc w:val="left"/>
      <w:pPr>
        <w:tabs>
          <w:tab w:val="num" w:pos="3370"/>
        </w:tabs>
        <w:ind w:left="3370" w:hanging="360"/>
      </w:pPr>
      <w:rPr>
        <w:rFonts w:ascii="Wingdings" w:hAnsi="Wingdings" w:hint="default"/>
        <w:sz w:val="20"/>
      </w:rPr>
    </w:lvl>
    <w:lvl w:ilvl="4" w:tentative="1">
      <w:start w:val="1"/>
      <w:numFmt w:val="bullet"/>
      <w:lvlText w:val=""/>
      <w:lvlJc w:val="left"/>
      <w:pPr>
        <w:tabs>
          <w:tab w:val="num" w:pos="4090"/>
        </w:tabs>
        <w:ind w:left="4090" w:hanging="360"/>
      </w:pPr>
      <w:rPr>
        <w:rFonts w:ascii="Wingdings" w:hAnsi="Wingdings" w:hint="default"/>
        <w:sz w:val="20"/>
      </w:rPr>
    </w:lvl>
    <w:lvl w:ilvl="5" w:tentative="1">
      <w:start w:val="1"/>
      <w:numFmt w:val="bullet"/>
      <w:lvlText w:val=""/>
      <w:lvlJc w:val="left"/>
      <w:pPr>
        <w:tabs>
          <w:tab w:val="num" w:pos="4810"/>
        </w:tabs>
        <w:ind w:left="4810" w:hanging="360"/>
      </w:pPr>
      <w:rPr>
        <w:rFonts w:ascii="Wingdings" w:hAnsi="Wingdings" w:hint="default"/>
        <w:sz w:val="20"/>
      </w:rPr>
    </w:lvl>
    <w:lvl w:ilvl="6" w:tentative="1">
      <w:start w:val="1"/>
      <w:numFmt w:val="bullet"/>
      <w:lvlText w:val=""/>
      <w:lvlJc w:val="left"/>
      <w:pPr>
        <w:tabs>
          <w:tab w:val="num" w:pos="5530"/>
        </w:tabs>
        <w:ind w:left="5530" w:hanging="360"/>
      </w:pPr>
      <w:rPr>
        <w:rFonts w:ascii="Wingdings" w:hAnsi="Wingdings" w:hint="default"/>
        <w:sz w:val="20"/>
      </w:rPr>
    </w:lvl>
    <w:lvl w:ilvl="7" w:tentative="1">
      <w:start w:val="1"/>
      <w:numFmt w:val="bullet"/>
      <w:lvlText w:val=""/>
      <w:lvlJc w:val="left"/>
      <w:pPr>
        <w:tabs>
          <w:tab w:val="num" w:pos="6250"/>
        </w:tabs>
        <w:ind w:left="6250" w:hanging="360"/>
      </w:pPr>
      <w:rPr>
        <w:rFonts w:ascii="Wingdings" w:hAnsi="Wingdings" w:hint="default"/>
        <w:sz w:val="20"/>
      </w:rPr>
    </w:lvl>
    <w:lvl w:ilvl="8" w:tentative="1">
      <w:start w:val="1"/>
      <w:numFmt w:val="bullet"/>
      <w:lvlText w:val=""/>
      <w:lvlJc w:val="left"/>
      <w:pPr>
        <w:tabs>
          <w:tab w:val="num" w:pos="6970"/>
        </w:tabs>
        <w:ind w:left="6970" w:hanging="360"/>
      </w:pPr>
      <w:rPr>
        <w:rFonts w:ascii="Wingdings" w:hAnsi="Wingdings" w:hint="default"/>
        <w:sz w:val="20"/>
      </w:rPr>
    </w:lvl>
  </w:abstractNum>
  <w:abstractNum w:abstractNumId="18" w15:restartNumberingAfterBreak="0">
    <w:nsid w:val="57BA3C96"/>
    <w:multiLevelType w:val="hybridMultilevel"/>
    <w:tmpl w:val="ED5EC3D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5D096497"/>
    <w:multiLevelType w:val="hybridMultilevel"/>
    <w:tmpl w:val="79FAFA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C81585"/>
    <w:multiLevelType w:val="multilevel"/>
    <w:tmpl w:val="A6ACC8A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4D2120A"/>
    <w:multiLevelType w:val="hybridMultilevel"/>
    <w:tmpl w:val="752804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736536A5"/>
    <w:multiLevelType w:val="hybridMultilevel"/>
    <w:tmpl w:val="1BAE47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4327BAE"/>
    <w:multiLevelType w:val="hybridMultilevel"/>
    <w:tmpl w:val="3D766B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76BF4436"/>
    <w:multiLevelType w:val="hybridMultilevel"/>
    <w:tmpl w:val="1F987A8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8C02139"/>
    <w:multiLevelType w:val="hybridMultilevel"/>
    <w:tmpl w:val="7702161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6" w15:restartNumberingAfterBreak="0">
    <w:nsid w:val="7AA90455"/>
    <w:multiLevelType w:val="hybridMultilevel"/>
    <w:tmpl w:val="E0082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B214C7"/>
    <w:multiLevelType w:val="hybridMultilevel"/>
    <w:tmpl w:val="447E2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1"/>
  </w:num>
  <w:num w:numId="3">
    <w:abstractNumId w:val="3"/>
  </w:num>
  <w:num w:numId="4">
    <w:abstractNumId w:val="2"/>
  </w:num>
  <w:num w:numId="5">
    <w:abstractNumId w:val="0"/>
  </w:num>
  <w:num w:numId="6">
    <w:abstractNumId w:val="9"/>
  </w:num>
  <w:num w:numId="7">
    <w:abstractNumId w:val="22"/>
  </w:num>
  <w:num w:numId="8">
    <w:abstractNumId w:val="12"/>
  </w:num>
  <w:num w:numId="9">
    <w:abstractNumId w:val="15"/>
  </w:num>
  <w:num w:numId="10">
    <w:abstractNumId w:val="20"/>
  </w:num>
  <w:num w:numId="11">
    <w:abstractNumId w:val="6"/>
  </w:num>
  <w:num w:numId="12">
    <w:abstractNumId w:val="1"/>
  </w:num>
  <w:num w:numId="13">
    <w:abstractNumId w:val="5"/>
  </w:num>
  <w:num w:numId="14">
    <w:abstractNumId w:val="14"/>
  </w:num>
  <w:num w:numId="15">
    <w:abstractNumId w:val="17"/>
  </w:num>
  <w:num w:numId="16">
    <w:abstractNumId w:val="4"/>
  </w:num>
  <w:num w:numId="17">
    <w:abstractNumId w:val="7"/>
  </w:num>
  <w:num w:numId="18">
    <w:abstractNumId w:val="10"/>
  </w:num>
  <w:num w:numId="19">
    <w:abstractNumId w:val="24"/>
  </w:num>
  <w:num w:numId="20">
    <w:abstractNumId w:val="19"/>
  </w:num>
  <w:num w:numId="21">
    <w:abstractNumId w:val="16"/>
  </w:num>
  <w:num w:numId="22">
    <w:abstractNumId w:val="21"/>
  </w:num>
  <w:num w:numId="23">
    <w:abstractNumId w:val="18"/>
  </w:num>
  <w:num w:numId="24">
    <w:abstractNumId w:val="25"/>
  </w:num>
  <w:num w:numId="25">
    <w:abstractNumId w:val="13"/>
  </w:num>
  <w:num w:numId="26">
    <w:abstractNumId w:val="27"/>
  </w:num>
  <w:num w:numId="27">
    <w:abstractNumId w:val="2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CE"/>
    <w:rsid w:val="00052577"/>
    <w:rsid w:val="0005341B"/>
    <w:rsid w:val="000A6DE4"/>
    <w:rsid w:val="000B4B85"/>
    <w:rsid w:val="000F75B7"/>
    <w:rsid w:val="000F7849"/>
    <w:rsid w:val="0015520F"/>
    <w:rsid w:val="00195BC4"/>
    <w:rsid w:val="001B6A84"/>
    <w:rsid w:val="00213252"/>
    <w:rsid w:val="002455A2"/>
    <w:rsid w:val="00274FF9"/>
    <w:rsid w:val="002F042A"/>
    <w:rsid w:val="002F6CCE"/>
    <w:rsid w:val="00382115"/>
    <w:rsid w:val="003E0B71"/>
    <w:rsid w:val="003F7774"/>
    <w:rsid w:val="0044224D"/>
    <w:rsid w:val="00464504"/>
    <w:rsid w:val="004E499C"/>
    <w:rsid w:val="004F00F6"/>
    <w:rsid w:val="005514E7"/>
    <w:rsid w:val="00566852"/>
    <w:rsid w:val="005A096D"/>
    <w:rsid w:val="005E38D8"/>
    <w:rsid w:val="00624965"/>
    <w:rsid w:val="006A21D2"/>
    <w:rsid w:val="007712AB"/>
    <w:rsid w:val="007974B7"/>
    <w:rsid w:val="00813C84"/>
    <w:rsid w:val="00867567"/>
    <w:rsid w:val="009408C9"/>
    <w:rsid w:val="009C0625"/>
    <w:rsid w:val="00A13D2C"/>
    <w:rsid w:val="00A56959"/>
    <w:rsid w:val="00A60FF0"/>
    <w:rsid w:val="00A94B98"/>
    <w:rsid w:val="00A96770"/>
    <w:rsid w:val="00B15969"/>
    <w:rsid w:val="00B22B0B"/>
    <w:rsid w:val="00B80120"/>
    <w:rsid w:val="00C26186"/>
    <w:rsid w:val="00CF1524"/>
    <w:rsid w:val="00CF2600"/>
    <w:rsid w:val="00D605F5"/>
    <w:rsid w:val="00D80BCC"/>
    <w:rsid w:val="00D90F55"/>
    <w:rsid w:val="00F15860"/>
    <w:rsid w:val="00F313FF"/>
    <w:rsid w:val="00FA4F92"/>
    <w:rsid w:val="00FD37B5"/>
    <w:rsid w:val="00FF54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002AF-2144-4D7E-B02A-B58BF477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21D2"/>
    <w:pPr>
      <w:widowControl w:val="0"/>
      <w:suppressAutoHyphens/>
      <w:spacing w:after="0" w:line="240" w:lineRule="auto"/>
    </w:pPr>
    <w:rPr>
      <w:rFonts w:ascii="Times New Roman" w:eastAsia="Lucida Sans Unicode" w:hAnsi="Times New Roman" w:cs="Times New Roman"/>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3F7774"/>
    <w:pPr>
      <w:tabs>
        <w:tab w:val="center" w:pos="4536"/>
        <w:tab w:val="right" w:pos="9072"/>
      </w:tabs>
    </w:pPr>
  </w:style>
  <w:style w:type="character" w:customStyle="1" w:styleId="StopkaZnak">
    <w:name w:val="Stopka Znak"/>
    <w:basedOn w:val="Domylnaczcionkaakapitu"/>
    <w:link w:val="Stopka"/>
    <w:uiPriority w:val="99"/>
    <w:semiHidden/>
    <w:rsid w:val="003F7774"/>
  </w:style>
  <w:style w:type="paragraph" w:customStyle="1" w:styleId="Normalny1">
    <w:name w:val="Normalny1"/>
    <w:rsid w:val="006A21D2"/>
    <w:pPr>
      <w:suppressAutoHyphens/>
      <w:spacing w:after="0" w:line="240" w:lineRule="auto"/>
    </w:pPr>
    <w:rPr>
      <w:rFonts w:ascii="Times New Roman" w:eastAsia="Times New Roman" w:hAnsi="Times New Roman" w:cs="Times New Roman"/>
      <w:sz w:val="24"/>
      <w:szCs w:val="20"/>
    </w:rPr>
  </w:style>
  <w:style w:type="paragraph" w:styleId="Akapitzlist">
    <w:name w:val="List Paragraph"/>
    <w:basedOn w:val="Normalny"/>
    <w:uiPriority w:val="34"/>
    <w:qFormat/>
    <w:rsid w:val="006A21D2"/>
    <w:pPr>
      <w:widowControl/>
      <w:suppressAutoHyphens w:val="0"/>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6A21D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A94B9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4B98"/>
    <w:rPr>
      <w:rFonts w:ascii="Segoe UI" w:eastAsia="Lucida Sans Unicode"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246418">
      <w:bodyDiv w:val="1"/>
      <w:marLeft w:val="0"/>
      <w:marRight w:val="0"/>
      <w:marTop w:val="0"/>
      <w:marBottom w:val="0"/>
      <w:divBdr>
        <w:top w:val="none" w:sz="0" w:space="0" w:color="auto"/>
        <w:left w:val="none" w:sz="0" w:space="0" w:color="auto"/>
        <w:bottom w:val="none" w:sz="0" w:space="0" w:color="auto"/>
        <w:right w:val="none" w:sz="0" w:space="0" w:color="auto"/>
      </w:divBdr>
    </w:div>
    <w:div w:id="712508265">
      <w:bodyDiv w:val="1"/>
      <w:marLeft w:val="0"/>
      <w:marRight w:val="0"/>
      <w:marTop w:val="0"/>
      <w:marBottom w:val="0"/>
      <w:divBdr>
        <w:top w:val="none" w:sz="0" w:space="0" w:color="auto"/>
        <w:left w:val="none" w:sz="0" w:space="0" w:color="auto"/>
        <w:bottom w:val="none" w:sz="0" w:space="0" w:color="auto"/>
        <w:right w:val="none" w:sz="0" w:space="0" w:color="auto"/>
      </w:divBdr>
    </w:div>
    <w:div w:id="1066494917">
      <w:bodyDiv w:val="1"/>
      <w:marLeft w:val="0"/>
      <w:marRight w:val="0"/>
      <w:marTop w:val="0"/>
      <w:marBottom w:val="0"/>
      <w:divBdr>
        <w:top w:val="none" w:sz="0" w:space="0" w:color="auto"/>
        <w:left w:val="none" w:sz="0" w:space="0" w:color="auto"/>
        <w:bottom w:val="none" w:sz="0" w:space="0" w:color="auto"/>
        <w:right w:val="none" w:sz="0" w:space="0" w:color="auto"/>
      </w:divBdr>
    </w:div>
    <w:div w:id="114566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4</Pages>
  <Words>1409</Words>
  <Characters>8455</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Kamińska</dc:creator>
  <cp:keywords/>
  <dc:description/>
  <cp:lastModifiedBy>Magdalena Kamińska</cp:lastModifiedBy>
  <cp:revision>50</cp:revision>
  <cp:lastPrinted>2018-06-06T11:22:00Z</cp:lastPrinted>
  <dcterms:created xsi:type="dcterms:W3CDTF">2015-07-10T08:10:00Z</dcterms:created>
  <dcterms:modified xsi:type="dcterms:W3CDTF">2018-08-10T12:20:00Z</dcterms:modified>
</cp:coreProperties>
</file>