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00184A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DF58A7" w:rsidRPr="00DF58A7">
        <w:rPr>
          <w:b/>
          <w:i w:val="0"/>
        </w:rPr>
        <w:t>1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DF58A7" w:rsidRPr="00DF58A7">
        <w:rPr>
          <w:b/>
          <w:sz w:val="24"/>
        </w:rPr>
        <w:t>ZP/DK-09/18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DF58A7" w:rsidRPr="00DF58A7">
        <w:rPr>
          <w:b/>
        </w:rPr>
        <w:t>przetarg nieograniczony</w:t>
      </w:r>
      <w:r w:rsidR="00753DC1">
        <w:t xml:space="preserve"> na:</w:t>
      </w:r>
    </w:p>
    <w:p w:rsidR="0000184A" w:rsidRDefault="00DF58A7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DF58A7">
        <w:rPr>
          <w:b/>
          <w:sz w:val="24"/>
          <w:szCs w:val="24"/>
        </w:rPr>
        <w:t>Dostawa materiałów eksploatacyjnych do drukarek, kserokopiarek i faksów dla jednostek organizacyjnych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DF58A7" w:rsidRPr="00DF58A7">
        <w:rPr>
          <w:sz w:val="24"/>
          <w:szCs w:val="24"/>
        </w:rPr>
        <w:t>(t.j. Dz. U. z 2017 r. poz. 1579 z późn.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DF58A7" w:rsidRPr="00DF58A7">
        <w:rPr>
          <w:sz w:val="24"/>
          <w:szCs w:val="24"/>
        </w:rPr>
        <w:t>(t.j. Dz. U. z 2017 r. poz. 1579 z późn.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DF58A7" w:rsidRPr="00DF58A7">
        <w:rPr>
          <w:sz w:val="24"/>
          <w:szCs w:val="24"/>
        </w:rPr>
        <w:t>(t.j. Dz. U. z 2017 r. poz. 1579 z późn.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06346" w:rsidRDefault="00C06346">
      <w:r>
        <w:separator/>
      </w:r>
    </w:p>
  </w:endnote>
  <w:endnote w:type="continuationSeparator" w:id="0">
    <w:p w:rsidR="00C06346" w:rsidRDefault="00C063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F58A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F58A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58A7" w:rsidRDefault="00DF58A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06346" w:rsidRDefault="00C06346">
      <w:r>
        <w:separator/>
      </w:r>
    </w:p>
  </w:footnote>
  <w:footnote w:type="continuationSeparator" w:id="0">
    <w:p w:rsidR="00C06346" w:rsidRDefault="00C06346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58A7" w:rsidRDefault="00DF58A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58A7" w:rsidRDefault="00DF58A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58A7" w:rsidRDefault="00DF58A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savePreviewPicture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06346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06346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DF58A7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38B996-BCF4-420D-9CC4-B81C2CB5B2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204</Words>
  <Characters>1226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cp:lastModifiedBy>Joanna Podsiadlik</cp:lastModifiedBy>
  <cp:revision>2</cp:revision>
  <cp:lastPrinted>2010-01-07T08:39:00Z</cp:lastPrinted>
  <dcterms:created xsi:type="dcterms:W3CDTF">2018-07-24T11:11:00Z</dcterms:created>
  <dcterms:modified xsi:type="dcterms:W3CDTF">2018-07-24T11:11:00Z</dcterms:modified>
</cp:coreProperties>
</file>