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2662C3" w:rsidRPr="002662C3">
        <w:rPr>
          <w:rFonts w:ascii="Verdana" w:hAnsi="Verdana"/>
          <w:sz w:val="22"/>
          <w:szCs w:val="22"/>
        </w:rPr>
        <w:t>ZP-271-59/18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2662C3" w:rsidRPr="002662C3">
        <w:rPr>
          <w:rFonts w:ascii="Verdana" w:hAnsi="Verdana"/>
          <w:sz w:val="22"/>
          <w:szCs w:val="22"/>
        </w:rPr>
        <w:t>2018-07-13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4A0827" w:rsidRDefault="004A0827" w:rsidP="00632842">
      <w:pPr>
        <w:jc w:val="both"/>
        <w:rPr>
          <w:rFonts w:ascii="Verdana" w:hAnsi="Verdana"/>
          <w:b/>
          <w:sz w:val="28"/>
          <w:szCs w:val="28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2662C3" w:rsidRPr="002662C3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 xml:space="preserve">” na </w:t>
      </w:r>
      <w:r w:rsidRPr="00FD22EC">
        <w:rPr>
          <w:rFonts w:ascii="Tahoma" w:hAnsi="Tahoma" w:cs="Tahoma"/>
          <w:b/>
        </w:rPr>
        <w:t>„</w:t>
      </w:r>
      <w:r w:rsidR="002662C3" w:rsidRPr="00FD22EC">
        <w:rPr>
          <w:rFonts w:ascii="Tahoma" w:hAnsi="Tahoma" w:cs="Tahoma"/>
          <w:b/>
        </w:rPr>
        <w:t xml:space="preserve">Pogwarancyjna obsługa tomografu komputerowego </w:t>
      </w:r>
      <w:proofErr w:type="spellStart"/>
      <w:r w:rsidR="002662C3" w:rsidRPr="00FD22EC">
        <w:rPr>
          <w:rFonts w:ascii="Tahoma" w:hAnsi="Tahoma" w:cs="Tahoma"/>
          <w:b/>
        </w:rPr>
        <w:t>Somatom</w:t>
      </w:r>
      <w:proofErr w:type="spellEnd"/>
      <w:r w:rsidR="002662C3" w:rsidRPr="00FD22EC">
        <w:rPr>
          <w:rFonts w:ascii="Tahoma" w:hAnsi="Tahoma" w:cs="Tahoma"/>
          <w:b/>
        </w:rPr>
        <w:t xml:space="preserve"> 16, </w:t>
      </w:r>
      <w:proofErr w:type="spellStart"/>
      <w:r w:rsidR="002662C3" w:rsidRPr="00FD22EC">
        <w:rPr>
          <w:rFonts w:ascii="Tahoma" w:hAnsi="Tahoma" w:cs="Tahoma"/>
          <w:b/>
        </w:rPr>
        <w:t>Somatom</w:t>
      </w:r>
      <w:proofErr w:type="spellEnd"/>
      <w:r w:rsidR="002662C3" w:rsidRPr="00FD22EC">
        <w:rPr>
          <w:rFonts w:ascii="Tahoma" w:hAnsi="Tahoma" w:cs="Tahoma"/>
          <w:b/>
        </w:rPr>
        <w:t xml:space="preserve"> Definition</w:t>
      </w:r>
      <w:r w:rsidRPr="00FD22EC">
        <w:rPr>
          <w:rFonts w:ascii="Tahoma" w:hAnsi="Tahoma" w:cs="Tahoma"/>
          <w:b/>
        </w:rPr>
        <w:t>” (</w:t>
      </w:r>
      <w:r w:rsidR="002662C3" w:rsidRPr="00FD22EC">
        <w:rPr>
          <w:rFonts w:ascii="Tahoma" w:hAnsi="Tahoma" w:cs="Tahoma"/>
          <w:b/>
        </w:rPr>
        <w:t>ZP-271-59/18</w:t>
      </w:r>
      <w:r w:rsidRPr="00FD22EC">
        <w:rPr>
          <w:rFonts w:ascii="Tahoma" w:hAnsi="Tahoma" w:cs="Tahoma"/>
          <w:b/>
        </w:rPr>
        <w:t>)</w:t>
      </w:r>
      <w:r w:rsidRPr="00AC1FF5">
        <w:rPr>
          <w:rFonts w:ascii="Tahoma" w:hAnsi="Tahoma" w:cs="Tahoma"/>
        </w:rPr>
        <w:t xml:space="preserve">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Default="00596924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zmienia </w:t>
      </w:r>
      <w:r w:rsidR="00FD22EC">
        <w:rPr>
          <w:rFonts w:ascii="Tahoma" w:hAnsi="Tahoma" w:cs="Tahoma"/>
        </w:rPr>
        <w:t xml:space="preserve">treść </w:t>
      </w:r>
      <w:r w:rsidRPr="00FD22EC">
        <w:rPr>
          <w:rFonts w:ascii="Tahoma" w:hAnsi="Tahoma" w:cs="Tahoma"/>
          <w:b/>
        </w:rPr>
        <w:t>załącznik</w:t>
      </w:r>
      <w:r w:rsidR="00FD22EC" w:rsidRPr="00FD22EC">
        <w:rPr>
          <w:rFonts w:ascii="Tahoma" w:hAnsi="Tahoma" w:cs="Tahoma"/>
          <w:b/>
        </w:rPr>
        <w:t>a</w:t>
      </w:r>
      <w:r w:rsidRPr="00FD22EC">
        <w:rPr>
          <w:rFonts w:ascii="Tahoma" w:hAnsi="Tahoma" w:cs="Tahoma"/>
          <w:b/>
        </w:rPr>
        <w:t xml:space="preserve"> nr 1.1 Opis przedmiotu zamówienia</w:t>
      </w:r>
      <w:r>
        <w:rPr>
          <w:rFonts w:ascii="Tahoma" w:hAnsi="Tahoma" w:cs="Tahoma"/>
        </w:rPr>
        <w:t xml:space="preserve"> poprzez </w:t>
      </w:r>
      <w:r w:rsidR="00FD22EC">
        <w:rPr>
          <w:rFonts w:ascii="Tahoma" w:hAnsi="Tahoma" w:cs="Tahoma"/>
        </w:rPr>
        <w:t>dodanie następujących zapisów:</w:t>
      </w:r>
    </w:p>
    <w:p w:rsidR="00FD22EC" w:rsidRDefault="00FD22EC" w:rsidP="00AC1FF5">
      <w:pPr>
        <w:jc w:val="both"/>
        <w:rPr>
          <w:rFonts w:ascii="Tahoma" w:hAnsi="Tahoma" w:cs="Tahoma"/>
        </w:rPr>
      </w:pPr>
    </w:p>
    <w:p w:rsidR="00FD22EC" w:rsidRDefault="00FD22EC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1:</w:t>
      </w: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 xml:space="preserve">„Częstotliwość przeglądów dla tomografu zgodnie z wytycznymi producenta lecz nie rzadziej j niż co 6 – </w:t>
      </w:r>
      <w:proofErr w:type="spellStart"/>
      <w:r w:rsidRPr="004A0827">
        <w:rPr>
          <w:rFonts w:ascii="Tahoma" w:hAnsi="Tahoma" w:cs="Tahoma"/>
          <w:b/>
          <w:i/>
        </w:rPr>
        <w:t>mcy</w:t>
      </w:r>
      <w:proofErr w:type="spellEnd"/>
      <w:r w:rsidRPr="004A0827">
        <w:rPr>
          <w:rFonts w:ascii="Tahoma" w:hAnsi="Tahoma" w:cs="Tahoma"/>
          <w:b/>
          <w:i/>
        </w:rPr>
        <w:t>.</w:t>
      </w:r>
    </w:p>
    <w:p w:rsidR="004A0827" w:rsidRDefault="004A0827" w:rsidP="004A0827">
      <w:pPr>
        <w:jc w:val="both"/>
        <w:rPr>
          <w:rFonts w:ascii="Tahoma" w:hAnsi="Tahoma" w:cs="Tahoma"/>
          <w:b/>
          <w:i/>
        </w:rPr>
      </w:pP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>Zamawiający nie zapewnia kodów i dokumentacji serwisowej do przeprowadzenia czynności serwisowych. Zakres ten należy do Wykonawcy.”</w:t>
      </w:r>
    </w:p>
    <w:p w:rsidR="00FD22EC" w:rsidRDefault="00FD22EC" w:rsidP="00FD22EC">
      <w:pPr>
        <w:jc w:val="both"/>
        <w:rPr>
          <w:rFonts w:ascii="Tahoma" w:hAnsi="Tahoma" w:cs="Tahoma"/>
        </w:rPr>
      </w:pPr>
    </w:p>
    <w:p w:rsidR="00FD22EC" w:rsidRDefault="00FD22EC" w:rsidP="00FD22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2:</w:t>
      </w: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>„Częstotliwość przeglądów dla tomografu zgodnie z wytycznymi producenta lecz nie rzadziej niż co 6 -</w:t>
      </w:r>
      <w:proofErr w:type="spellStart"/>
      <w:r w:rsidRPr="004A0827">
        <w:rPr>
          <w:rFonts w:ascii="Tahoma" w:hAnsi="Tahoma" w:cs="Tahoma"/>
          <w:b/>
          <w:i/>
        </w:rPr>
        <w:t>mcy</w:t>
      </w:r>
      <w:proofErr w:type="spellEnd"/>
    </w:p>
    <w:p w:rsidR="004A0827" w:rsidRDefault="004A0827" w:rsidP="004A0827">
      <w:pPr>
        <w:jc w:val="both"/>
        <w:rPr>
          <w:rFonts w:ascii="Tahoma" w:hAnsi="Tahoma" w:cs="Tahoma"/>
          <w:b/>
          <w:i/>
        </w:rPr>
      </w:pP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>Zakres obejmuję również  urządzenia będące składowe systemu</w:t>
      </w: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 xml:space="preserve"> - stacja </w:t>
      </w:r>
      <w:proofErr w:type="spellStart"/>
      <w:r w:rsidRPr="004A0827">
        <w:rPr>
          <w:rFonts w:ascii="Tahoma" w:hAnsi="Tahoma" w:cs="Tahoma"/>
          <w:b/>
          <w:i/>
        </w:rPr>
        <w:t>Syngo</w:t>
      </w:r>
      <w:proofErr w:type="spellEnd"/>
      <w:r w:rsidRPr="004A0827">
        <w:rPr>
          <w:rFonts w:ascii="Tahoma" w:hAnsi="Tahoma" w:cs="Tahoma"/>
          <w:b/>
          <w:i/>
        </w:rPr>
        <w:t xml:space="preserve"> MM </w:t>
      </w:r>
      <w:proofErr w:type="spellStart"/>
      <w:r w:rsidRPr="004A0827">
        <w:rPr>
          <w:rFonts w:ascii="Tahoma" w:hAnsi="Tahoma" w:cs="Tahoma"/>
          <w:b/>
          <w:i/>
        </w:rPr>
        <w:t>Workplace</w:t>
      </w:r>
      <w:proofErr w:type="spellEnd"/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 xml:space="preserve"> - system laserów LAP Dorado</w:t>
      </w: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r w:rsidRPr="004A0827">
        <w:rPr>
          <w:rFonts w:ascii="Tahoma" w:hAnsi="Tahoma" w:cs="Tahoma"/>
          <w:b/>
          <w:i/>
        </w:rPr>
        <w:t>Dla jw. należy wykonać okresowe przeglądy zgodnie ze specyfikacją producenta</w:t>
      </w:r>
    </w:p>
    <w:p w:rsidR="004A0827" w:rsidRDefault="004A0827" w:rsidP="004A0827">
      <w:pPr>
        <w:jc w:val="both"/>
        <w:rPr>
          <w:rFonts w:ascii="Tahoma" w:hAnsi="Tahoma" w:cs="Tahoma"/>
          <w:b/>
          <w:i/>
        </w:rPr>
      </w:pPr>
    </w:p>
    <w:p w:rsidR="004A0827" w:rsidRPr="004A0827" w:rsidRDefault="004A0827" w:rsidP="004A0827">
      <w:pPr>
        <w:jc w:val="both"/>
        <w:rPr>
          <w:rFonts w:ascii="Tahoma" w:hAnsi="Tahoma" w:cs="Tahoma"/>
          <w:b/>
          <w:i/>
        </w:rPr>
      </w:pPr>
      <w:bookmarkStart w:id="0" w:name="_GoBack"/>
      <w:bookmarkEnd w:id="0"/>
      <w:r w:rsidRPr="004A0827">
        <w:rPr>
          <w:rFonts w:ascii="Tahoma" w:hAnsi="Tahoma" w:cs="Tahoma"/>
          <w:b/>
          <w:i/>
        </w:rPr>
        <w:t xml:space="preserve">Zamawiający nie zapewnia kodów i dokumentacji serwisowej do przeprowadzenia czynności serwisowych, Zakres ten należy do Wykonawcy.” </w:t>
      </w:r>
    </w:p>
    <w:p w:rsidR="00FD22EC" w:rsidRPr="00FD22EC" w:rsidRDefault="00FD22EC" w:rsidP="00FD22EC">
      <w:pPr>
        <w:jc w:val="both"/>
        <w:rPr>
          <w:rFonts w:ascii="Tahoma" w:hAnsi="Tahoma" w:cs="Tahoma"/>
        </w:rPr>
      </w:pPr>
    </w:p>
    <w:p w:rsidR="00FD22EC" w:rsidRDefault="00FD22EC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zmienia termin składania i otwarci</w:t>
      </w:r>
      <w:r w:rsidR="004A08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ofert:</w:t>
      </w:r>
    </w:p>
    <w:p w:rsidR="00FD22EC" w:rsidRPr="004A0827" w:rsidRDefault="00FD22EC" w:rsidP="00AC1FF5">
      <w:pPr>
        <w:jc w:val="both"/>
        <w:rPr>
          <w:rFonts w:ascii="Tahoma" w:hAnsi="Tahoma" w:cs="Tahoma"/>
          <w:b/>
        </w:rPr>
      </w:pPr>
      <w:r w:rsidRPr="004A0827">
        <w:rPr>
          <w:rFonts w:ascii="Tahoma" w:hAnsi="Tahoma" w:cs="Tahoma"/>
          <w:b/>
        </w:rPr>
        <w:t>Termin składania ofert: 23-07-2018 r. do godz. 12:00.</w:t>
      </w:r>
    </w:p>
    <w:p w:rsidR="00FD22EC" w:rsidRPr="004A0827" w:rsidRDefault="00FD22EC" w:rsidP="00AC1FF5">
      <w:pPr>
        <w:jc w:val="both"/>
        <w:rPr>
          <w:rFonts w:ascii="Tahoma" w:hAnsi="Tahoma" w:cs="Tahoma"/>
          <w:b/>
        </w:rPr>
      </w:pPr>
      <w:r w:rsidRPr="004A0827">
        <w:rPr>
          <w:rFonts w:ascii="Tahoma" w:hAnsi="Tahoma" w:cs="Tahoma"/>
          <w:b/>
        </w:rPr>
        <w:t>Termin otwarcia ofert: 23-07-2018 r. o godz. 12:15.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lastRenderedPageBreak/>
        <w:t>Wprowadzone zmiany są obowiązujące.</w:t>
      </w:r>
      <w:r w:rsidR="00596924">
        <w:rPr>
          <w:rFonts w:ascii="Tahoma" w:hAnsi="Tahoma" w:cs="Tahoma"/>
        </w:rPr>
        <w:t xml:space="preserve"> Zmiany zostały wprowadzone do treści dokumentów: SIWZ po zmianie, załącznik 1.1 po zmianie.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596924" w:rsidRDefault="0079057D" w:rsidP="0079057D">
      <w:pPr>
        <w:jc w:val="both"/>
        <w:rPr>
          <w:rFonts w:ascii="Tahoma" w:hAnsi="Tahoma" w:cs="Tahoma"/>
        </w:rPr>
      </w:pPr>
      <w:r w:rsidRPr="00596924">
        <w:rPr>
          <w:rFonts w:ascii="Tahoma" w:hAnsi="Tahoma" w:cs="Tahoma"/>
        </w:rPr>
        <w:t xml:space="preserve">Jednocześnie zawiadamiamy, iż wobec czynności </w:t>
      </w:r>
      <w:r w:rsidR="00596924">
        <w:rPr>
          <w:rFonts w:ascii="Tahoma" w:hAnsi="Tahoma" w:cs="Tahoma"/>
        </w:rPr>
        <w:t>określonych w art. 180 ust. 2 ustawy pzp</w:t>
      </w:r>
      <w:r w:rsidRPr="00596924">
        <w:rPr>
          <w:rFonts w:ascii="Tahoma" w:hAnsi="Tahoma" w:cs="Tahoma"/>
        </w:rPr>
        <w:t xml:space="preserve"> mają Państwo prawo wnieść odwołanie w terminach i formie określonej w Dziale VI rozdział 2  ustawy Prawo Zamówień Publicznych.</w:t>
      </w:r>
    </w:p>
    <w:p w:rsidR="0079057D" w:rsidRPr="00517616" w:rsidRDefault="0079057D" w:rsidP="0079057D">
      <w:pPr>
        <w:jc w:val="both"/>
        <w:rPr>
          <w:rFonts w:ascii="Tahoma" w:hAnsi="Tahoma" w:cs="Tahoma"/>
          <w:highlight w:val="yellow"/>
        </w:rPr>
      </w:pPr>
    </w:p>
    <w:sectPr w:rsidR="0079057D" w:rsidRPr="00517616" w:rsidSect="0039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EA" w:rsidRDefault="000573EA">
      <w:r>
        <w:separator/>
      </w:r>
    </w:p>
  </w:endnote>
  <w:endnote w:type="continuationSeparator" w:id="0">
    <w:p w:rsidR="000573EA" w:rsidRDefault="0005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EA" w:rsidRDefault="000573EA">
      <w:r>
        <w:separator/>
      </w:r>
    </w:p>
  </w:footnote>
  <w:footnote w:type="continuationSeparator" w:id="0">
    <w:p w:rsidR="000573EA" w:rsidRDefault="0005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4A0827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3EA"/>
    <w:rsid w:val="000573EA"/>
    <w:rsid w:val="000D3D42"/>
    <w:rsid w:val="001058B0"/>
    <w:rsid w:val="0018113D"/>
    <w:rsid w:val="001A571A"/>
    <w:rsid w:val="002662C3"/>
    <w:rsid w:val="00320502"/>
    <w:rsid w:val="00392500"/>
    <w:rsid w:val="004A0827"/>
    <w:rsid w:val="0055546F"/>
    <w:rsid w:val="00591D87"/>
    <w:rsid w:val="00596924"/>
    <w:rsid w:val="00632842"/>
    <w:rsid w:val="0079057D"/>
    <w:rsid w:val="008569B6"/>
    <w:rsid w:val="008C33B0"/>
    <w:rsid w:val="009149C3"/>
    <w:rsid w:val="00925B7A"/>
    <w:rsid w:val="0096627A"/>
    <w:rsid w:val="00AC1FF5"/>
    <w:rsid w:val="00B361A9"/>
    <w:rsid w:val="00C80C99"/>
    <w:rsid w:val="00CD1604"/>
    <w:rsid w:val="00E154FC"/>
    <w:rsid w:val="00EF1037"/>
    <w:rsid w:val="00F16162"/>
    <w:rsid w:val="00F25CAF"/>
    <w:rsid w:val="00FC6C7D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264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cp:lastModifiedBy>monika</cp:lastModifiedBy>
  <cp:revision>3</cp:revision>
  <cp:lastPrinted>2001-02-10T17:08:00Z</cp:lastPrinted>
  <dcterms:created xsi:type="dcterms:W3CDTF">2018-07-13T07:33:00Z</dcterms:created>
  <dcterms:modified xsi:type="dcterms:W3CDTF">2018-07-13T07:39:00Z</dcterms:modified>
</cp:coreProperties>
</file>