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46AAF" w:rsidRPr="00E46AAF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46AAF" w:rsidRPr="00E46AAF">
        <w:rPr>
          <w:b/>
          <w:sz w:val="24"/>
        </w:rPr>
        <w:t>ZP/RB-03/18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46AAF" w:rsidRPr="00E46AAF">
        <w:rPr>
          <w:b/>
        </w:rPr>
        <w:t>przetarg nieograniczony</w:t>
      </w:r>
      <w:r w:rsidR="00753DC1">
        <w:t xml:space="preserve"> na:</w:t>
      </w:r>
    </w:p>
    <w:p w:rsidR="0000184A" w:rsidRDefault="00E46AA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46AAF">
        <w:rPr>
          <w:b/>
          <w:sz w:val="24"/>
          <w:szCs w:val="24"/>
        </w:rPr>
        <w:t>Remont węzła cieplnego i instalacji wewnętrznej C.O. w budynkach Wydziału Infrastruktury i Środowiska Politechniki Częstochowskiej przy ul. Brzeźnickiej 60a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46AAF" w:rsidRPr="00E46AA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46AAF" w:rsidRPr="00E46AAF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46AAF" w:rsidRPr="00E46AA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D2" w:rsidRDefault="00AA53D2">
      <w:r>
        <w:separator/>
      </w:r>
    </w:p>
  </w:endnote>
  <w:endnote w:type="continuationSeparator" w:id="0">
    <w:p w:rsidR="00AA53D2" w:rsidRDefault="00AA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6A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6A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F" w:rsidRDefault="00E46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D2" w:rsidRDefault="00AA53D2">
      <w:r>
        <w:separator/>
      </w:r>
    </w:p>
  </w:footnote>
  <w:footnote w:type="continuationSeparator" w:id="0">
    <w:p w:rsidR="00AA53D2" w:rsidRDefault="00AA53D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F" w:rsidRDefault="00E46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F" w:rsidRDefault="00E46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F" w:rsidRDefault="00E46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D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53D2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46AAF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79F6F2-DFA6-4768-A924-83FC55D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46E4-D70A-4EAE-9649-181970EF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2018-07-12T07:37:00Z</dcterms:created>
  <dcterms:modified xsi:type="dcterms:W3CDTF">2018-07-12T07:37:00Z</dcterms:modified>
</cp:coreProperties>
</file>