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24BFC" w:rsidRPr="00D24BF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24BFC" w:rsidRPr="00D24BFC">
        <w:rPr>
          <w:rFonts w:ascii="Times New Roman" w:hAnsi="Times New Roman"/>
          <w:b/>
        </w:rPr>
        <w:t>ZP/D-15/A/18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4BFC" w:rsidRPr="00D24BF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4BFC" w:rsidRPr="00D24BF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24BFC" w:rsidRPr="00D24BF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4BFC" w:rsidRPr="00D24BF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24BFC" w:rsidRPr="00D24BF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24BFC" w:rsidRPr="00D24BF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24BFC" w:rsidRPr="00D24BFC">
        <w:rPr>
          <w:rFonts w:ascii="Times New Roman" w:hAnsi="Times New Roman"/>
          <w:b/>
        </w:rPr>
        <w:t>Dostawa pieca do stapiania szkła i wypału ceramiki dla Instytutu Inżynierii Materiałowej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24BFC" w:rsidRPr="00D24BF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24BF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24BF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D42907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91F" w:rsidRDefault="0010691F" w:rsidP="0038231F">
      <w:pPr>
        <w:spacing w:after="0" w:line="240" w:lineRule="auto"/>
      </w:pPr>
      <w:r>
        <w:separator/>
      </w:r>
    </w:p>
  </w:endnote>
  <w:endnote w:type="continuationSeparator" w:id="0">
    <w:p w:rsidR="0010691F" w:rsidRDefault="001069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BFC" w:rsidRDefault="00D24B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29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29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BFC" w:rsidRDefault="00D24B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91F" w:rsidRDefault="0010691F" w:rsidP="0038231F">
      <w:pPr>
        <w:spacing w:after="0" w:line="240" w:lineRule="auto"/>
      </w:pPr>
      <w:r>
        <w:separator/>
      </w:r>
    </w:p>
  </w:footnote>
  <w:footnote w:type="continuationSeparator" w:id="0">
    <w:p w:rsidR="0010691F" w:rsidRDefault="001069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BFC" w:rsidRDefault="00D24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BFC" w:rsidRDefault="00D24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BFC" w:rsidRDefault="00D24B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91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691F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4BFC"/>
    <w:rsid w:val="00D34D9A"/>
    <w:rsid w:val="00D409DE"/>
    <w:rsid w:val="00D42907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00F3F6-DD99-4BCA-90E1-8E1DFC1B0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B99F5-715E-48C7-A676-DF63C2F2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2018-06-25T09:19:00Z</dcterms:created>
  <dcterms:modified xsi:type="dcterms:W3CDTF">2018-06-25T09:19:00Z</dcterms:modified>
</cp:coreProperties>
</file>