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9" w:rsidRPr="000722D9" w:rsidRDefault="00903358">
      <w:pPr>
        <w:rPr>
          <w:b/>
          <w:sz w:val="20"/>
          <w:szCs w:val="20"/>
        </w:rPr>
      </w:pPr>
      <w:bookmarkStart w:id="0" w:name="_GoBack"/>
      <w:bookmarkEnd w:id="0"/>
      <w:r w:rsidRPr="000722D9">
        <w:rPr>
          <w:b/>
          <w:sz w:val="20"/>
          <w:szCs w:val="20"/>
        </w:rPr>
        <w:t>Oznaczenie sprawy: ZP/</w:t>
      </w:r>
      <w:r w:rsidR="000722D9" w:rsidRPr="000722D9">
        <w:rPr>
          <w:b/>
          <w:sz w:val="20"/>
          <w:szCs w:val="20"/>
        </w:rPr>
        <w:t>3090</w:t>
      </w:r>
      <w:r w:rsidR="00CB4939" w:rsidRPr="000722D9">
        <w:rPr>
          <w:b/>
          <w:sz w:val="20"/>
          <w:szCs w:val="20"/>
        </w:rPr>
        <w:t>/D/1</w:t>
      </w:r>
      <w:r w:rsidR="000722D9" w:rsidRPr="000722D9">
        <w:rPr>
          <w:b/>
          <w:sz w:val="20"/>
          <w:szCs w:val="20"/>
        </w:rPr>
        <w:t>8</w:t>
      </w:r>
    </w:p>
    <w:p w:rsidR="00CB4939" w:rsidRPr="00CB4939" w:rsidRDefault="00CB4939" w:rsidP="00CB4939">
      <w:pPr>
        <w:jc w:val="right"/>
        <w:rPr>
          <w:b/>
        </w:rPr>
      </w:pPr>
      <w:r w:rsidRPr="00CB4939">
        <w:rPr>
          <w:b/>
        </w:rPr>
        <w:t>Załącznik nr 2</w:t>
      </w:r>
      <w:r w:rsidR="00B25A87">
        <w:rPr>
          <w:b/>
        </w:rPr>
        <w:t>e</w:t>
      </w:r>
      <w:r w:rsidRPr="00CB4939">
        <w:rPr>
          <w:b/>
        </w:rPr>
        <w:t xml:space="preserve"> do SIWZ</w:t>
      </w:r>
    </w:p>
    <w:p w:rsidR="00CB4939" w:rsidRDefault="00CB4939" w:rsidP="00CB4939">
      <w:pPr>
        <w:jc w:val="right"/>
      </w:pPr>
    </w:p>
    <w:p w:rsidR="00CB4939" w:rsidRDefault="00CB4939" w:rsidP="00CB4939"/>
    <w:p w:rsidR="00CB4939" w:rsidRDefault="00CB4939" w:rsidP="00CB4939"/>
    <w:p w:rsidR="00CB4939" w:rsidRDefault="00CB4939" w:rsidP="00CB4939">
      <w:r>
        <w:t>………………………………………..</w:t>
      </w:r>
    </w:p>
    <w:p w:rsidR="00CB4939" w:rsidRDefault="00CB4939" w:rsidP="00CB4939">
      <w:pPr>
        <w:rPr>
          <w:sz w:val="18"/>
          <w:szCs w:val="18"/>
        </w:rPr>
      </w:pPr>
      <w:r>
        <w:t xml:space="preserve">            </w:t>
      </w:r>
      <w:r w:rsidRPr="00CB4939">
        <w:rPr>
          <w:sz w:val="18"/>
          <w:szCs w:val="18"/>
        </w:rPr>
        <w:t>Pieczęć Wykonawcy</w:t>
      </w:r>
    </w:p>
    <w:p w:rsidR="00CB4939" w:rsidRDefault="00CB4939" w:rsidP="00CB4939">
      <w:pPr>
        <w:rPr>
          <w:sz w:val="18"/>
          <w:szCs w:val="18"/>
        </w:rPr>
      </w:pPr>
    </w:p>
    <w:p w:rsidR="00CB4939" w:rsidRPr="00CB4939" w:rsidRDefault="000D5705" w:rsidP="0004612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CZĘŚĆ 5</w:t>
      </w:r>
    </w:p>
    <w:p w:rsidR="00CB4939" w:rsidRDefault="00CB4939" w:rsidP="00CB4939">
      <w:pPr>
        <w:jc w:val="center"/>
        <w:rPr>
          <w:b/>
          <w:sz w:val="24"/>
          <w:szCs w:val="24"/>
        </w:rPr>
      </w:pPr>
      <w:r w:rsidRPr="00CB4939">
        <w:rPr>
          <w:b/>
          <w:sz w:val="24"/>
          <w:szCs w:val="24"/>
        </w:rPr>
        <w:t xml:space="preserve">Dostawa książek </w:t>
      </w:r>
      <w:r w:rsidR="000D5705">
        <w:rPr>
          <w:b/>
          <w:sz w:val="24"/>
          <w:szCs w:val="24"/>
        </w:rPr>
        <w:t xml:space="preserve">dla </w:t>
      </w:r>
      <w:proofErr w:type="spellStart"/>
      <w:r w:rsidR="000D5705">
        <w:rPr>
          <w:b/>
          <w:sz w:val="24"/>
          <w:szCs w:val="24"/>
        </w:rPr>
        <w:t>WNPiD</w:t>
      </w:r>
      <w:proofErr w:type="spellEnd"/>
      <w:r w:rsidR="000D5705">
        <w:rPr>
          <w:b/>
          <w:sz w:val="24"/>
          <w:szCs w:val="24"/>
        </w:rPr>
        <w:t>, kierunek „Dziennikarstwo i komunikacja społeczna”</w:t>
      </w:r>
    </w:p>
    <w:p w:rsidR="00CB4939" w:rsidRDefault="00CB4939" w:rsidP="00CB493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1984"/>
        <w:gridCol w:w="1134"/>
        <w:gridCol w:w="709"/>
        <w:gridCol w:w="709"/>
        <w:gridCol w:w="1134"/>
        <w:gridCol w:w="1703"/>
      </w:tblGrid>
      <w:tr w:rsidR="00070ED6" w:rsidRPr="000D5705" w:rsidTr="00070ED6">
        <w:trPr>
          <w:trHeight w:val="81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Tytuł</w:t>
            </w:r>
            <w:r w:rsidR="00903358" w:rsidRPr="000D5705">
              <w:rPr>
                <w:rFonts w:cs="Arial"/>
                <w:b/>
                <w:sz w:val="20"/>
                <w:szCs w:val="20"/>
              </w:rPr>
              <w:t>/Wydawca</w:t>
            </w:r>
            <w:r w:rsidR="00354A9C">
              <w:rPr>
                <w:rFonts w:cs="Arial"/>
                <w:b/>
                <w:sz w:val="20"/>
                <w:szCs w:val="20"/>
              </w:rPr>
              <w:t>/Rok wydania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070E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 xml:space="preserve">Cena </w:t>
            </w:r>
            <w:r w:rsidR="00070ED6">
              <w:rPr>
                <w:rFonts w:cs="Arial"/>
                <w:b/>
                <w:sz w:val="20"/>
                <w:szCs w:val="20"/>
              </w:rPr>
              <w:t>jedn.</w:t>
            </w:r>
            <w:r w:rsidRPr="000D5705">
              <w:rPr>
                <w:rFonts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4939" w:rsidRPr="000D5705" w:rsidRDefault="00070ED6" w:rsidP="00070E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jedn.</w:t>
            </w:r>
            <w:r w:rsidR="00CB4939" w:rsidRPr="000D5705">
              <w:rPr>
                <w:rFonts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Razem brutto</w:t>
            </w:r>
          </w:p>
        </w:tc>
      </w:tr>
      <w:tr w:rsidR="00354A9C" w:rsidRPr="000D5705" w:rsidTr="00070ED6">
        <w:trPr>
          <w:trHeight w:val="1033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Zmiana w dziennikarstwie w Polsce, Rosji i Szwecji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Uniwersytetu Wrocławskiego, 2016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pod redakcją Bogusławy Dobek-Ostrowskiej i Pauliny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Barczyszyn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978-8-32-293504-0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sz w:val="20"/>
                <w:szCs w:val="20"/>
              </w:rPr>
            </w:pPr>
            <w:r w:rsidRPr="000D570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566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#</w:t>
            </w:r>
            <w:proofErr w:type="spellStart"/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WstydźSię</w:t>
            </w:r>
            <w:proofErr w:type="spellEnd"/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!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INSIGNIS,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Ronson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978-8-36-531591-5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367C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546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Internet złych rzeczy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Pascal Wydawnictwo,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Julia Chmielecka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978-8-38-103005-2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367C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554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 xml:space="preserve">City </w:t>
            </w:r>
            <w:proofErr w:type="spellStart"/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Placement</w:t>
            </w:r>
            <w:proofErr w:type="spellEnd"/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Roster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Robert Stępowski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978-8-39-437374-0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367C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987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Sztuka skutecznego porozumiewania się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GWP.PL Gdańskie Wydawnictwo Psychologiczne,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Matthew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McKay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Martha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Davis, Patrick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Fanning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978-8-37-489685-6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367C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32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Pragmatyka komunikacji urząd Obywatel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LIBRON,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Joanna Kowalczyk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978-8-36-570535-8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CD63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50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Skuteczna komunikacja w nowoczesnej organizacji</w:t>
            </w:r>
          </w:p>
          <w:p w:rsidR="00354A9C" w:rsidRPr="000D5705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Difin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Jaworowicz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, Piotr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Jaworowicz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978-8-38-085429-1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CD63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50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Okrakiem na barykadzie, dziennikarze i celebryci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Prószyński i S-ka, 2016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Wiesław Godzic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978-8-38-069463-7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CD63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20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Jak zarabiać w mediach społecznościowych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Helion, 2015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Jamie Turner,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Reshma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Shah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978-8-32-830821-3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CD63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45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10.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Słowa klucze w rządowej komunikacji politycznej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UJ, 2015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Michał M. Bukowski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978-8-32-334014-0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CD63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42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 xml:space="preserve">Przedsiębiorca w </w:t>
            </w:r>
            <w:proofErr w:type="spellStart"/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internecie</w:t>
            </w:r>
            <w:proofErr w:type="spellEnd"/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Kompedium</w:t>
            </w:r>
            <w:proofErr w:type="spellEnd"/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Poltext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Nieradka-Bernaciak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, Joanna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Rodek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>-Kietlińska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978-8-37-561668-2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0D5705">
            <w:pPr>
              <w:jc w:val="center"/>
            </w:pPr>
            <w:r w:rsidRPr="00CD63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997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12.</w:t>
            </w:r>
          </w:p>
        </w:tc>
        <w:tc>
          <w:tcPr>
            <w:tcW w:w="3260" w:type="dxa"/>
            <w:vAlign w:val="center"/>
          </w:tcPr>
          <w:p w:rsidR="00354A9C" w:rsidRPr="00354A9C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b/>
                <w:color w:val="000000"/>
                <w:sz w:val="20"/>
                <w:szCs w:val="20"/>
              </w:rPr>
              <w:t>Media studenckie a wizerunek uczelni</w:t>
            </w:r>
          </w:p>
          <w:p w:rsidR="00354A9C" w:rsidRPr="000D5705" w:rsidRDefault="00354A9C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Oficyna Wydawnicza ASPRA-JR, 2015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Olga Kurek-Ochmańska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978-8-37-545602-8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5917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700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Reporter w przebraniu</w:t>
            </w:r>
          </w:p>
          <w:p w:rsidR="00354A9C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UJ, 2016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Monika Wawer, Maciej Kuciel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978-8-32-334118-5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5917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1107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14.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Tożsamość osobowa w epoce cyfrowych technologii komunikacyjnych</w:t>
            </w:r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Universitas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Grażyna Osika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978-8-32-423012-9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5917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995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15.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Komunikowanie polityczne</w:t>
            </w:r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UMCS,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red. naukowa Ewa Maj, Ewelina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Podgajna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>, Anna Szwed-Walczak, Łukasz Jędrzejski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978-8-37-784936-1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5917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556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16.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Ty w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mediach</w:t>
            </w:r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Helion,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Marcin Żukowski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978-8-32-832861-7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5917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1259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17.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Badania ilościowe i jakościowe w studiach nad komunikowaniem</w:t>
            </w:r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Uniwersytetu Wrocławskiego,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pod redakcją Bogusławy Dobek-Ostrowskiej i Waldemara Sobery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978-8-32-293561-3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5917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50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Doing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Gender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in Media, Art and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Culture</w:t>
            </w:r>
            <w:proofErr w:type="spellEnd"/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Routledge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Rosemarie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Buikema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Liedeke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Plate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978-1-13-828826-3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679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19.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Emergent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Feminisms</w:t>
            </w:r>
            <w:proofErr w:type="spellEnd"/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Gerland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Publishing, 2018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Jessalynn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Keller,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Maureen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E. Ryan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978-0-81-538661-2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57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20.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Evaluating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Public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Communication</w:t>
            </w:r>
            <w:proofErr w:type="spellEnd"/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Routledge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MacNamara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Jim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978-1-13-822858-0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699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21.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Fake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News</w:t>
            </w:r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Routledge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McNair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Brian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978-1-13-830679-0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696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22.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Gender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Communication</w:t>
            </w:r>
            <w:proofErr w:type="spellEnd"/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SAGE Publications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Ltd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DeFrancisco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Victoria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Pruin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978-1-50-635845-1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705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23.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Google and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Democracy</w:t>
            </w:r>
            <w:proofErr w:type="spellEnd"/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Routledge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Richey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Sean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978-1-13-806645-8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687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24.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Inside the TV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Newsroom</w:t>
            </w:r>
            <w:proofErr w:type="spellEnd"/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Intellect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Limited, 2018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Thomsen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Line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Hassall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978-1-78-320883-8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39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25.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Media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Activism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in the Digital Age</w:t>
            </w:r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Routledge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Victor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Pickard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Guobin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Yang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978-1-13-822802-3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837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26.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Towards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Praxis-Based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Media and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Journalism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Research</w:t>
            </w:r>
            <w:proofErr w:type="spellEnd"/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Intellect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Limited, 2017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Leon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Barkho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978-1-78-320745-9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070ED6">
        <w:trPr>
          <w:trHeight w:val="707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27.</w:t>
            </w:r>
          </w:p>
        </w:tc>
        <w:tc>
          <w:tcPr>
            <w:tcW w:w="3260" w:type="dxa"/>
            <w:vAlign w:val="center"/>
          </w:tcPr>
          <w:p w:rsidR="00354A9C" w:rsidRPr="00070ED6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>After</w:t>
            </w:r>
            <w:proofErr w:type="spellEnd"/>
            <w:r w:rsidRPr="00070ED6">
              <w:rPr>
                <w:rFonts w:cs="Arial"/>
                <w:b/>
                <w:color w:val="000000"/>
                <w:sz w:val="20"/>
                <w:szCs w:val="20"/>
              </w:rPr>
              <w:t xml:space="preserve"> the Internet</w:t>
            </w:r>
          </w:p>
          <w:p w:rsidR="00070ED6" w:rsidRPr="000D5705" w:rsidRDefault="00070ED6" w:rsidP="000D570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Polity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Press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>Fish Adam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978-1-50-950617-0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B25A87">
        <w:trPr>
          <w:trHeight w:val="973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28.</w:t>
            </w:r>
          </w:p>
        </w:tc>
        <w:tc>
          <w:tcPr>
            <w:tcW w:w="3260" w:type="dxa"/>
            <w:vAlign w:val="center"/>
          </w:tcPr>
          <w:p w:rsidR="00354A9C" w:rsidRPr="00B25A87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B25A87">
              <w:rPr>
                <w:rFonts w:cs="Arial"/>
                <w:b/>
                <w:color w:val="000000"/>
                <w:sz w:val="20"/>
                <w:szCs w:val="20"/>
              </w:rPr>
              <w:t>Cinematography</w:t>
            </w:r>
            <w:proofErr w:type="spellEnd"/>
            <w:r w:rsidRPr="00B25A87">
              <w:rPr>
                <w:rFonts w:cs="Arial"/>
                <w:b/>
                <w:color w:val="000000"/>
                <w:sz w:val="20"/>
                <w:szCs w:val="20"/>
              </w:rPr>
              <w:t xml:space="preserve"> Sztuka Operatorska</w:t>
            </w:r>
          </w:p>
          <w:p w:rsidR="00070ED6" w:rsidRPr="000D5705" w:rsidRDefault="00B25A87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Wojciech Marzec, 2014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Blain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Brown</w:t>
            </w:r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978-8-39-402361-4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B25A87">
        <w:trPr>
          <w:trHeight w:val="850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29.</w:t>
            </w:r>
          </w:p>
        </w:tc>
        <w:tc>
          <w:tcPr>
            <w:tcW w:w="3260" w:type="dxa"/>
            <w:vAlign w:val="center"/>
          </w:tcPr>
          <w:p w:rsidR="00354A9C" w:rsidRPr="00B25A87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25A87">
              <w:rPr>
                <w:rFonts w:cs="Arial"/>
                <w:b/>
                <w:color w:val="000000"/>
                <w:sz w:val="20"/>
                <w:szCs w:val="20"/>
              </w:rPr>
              <w:t>Technika montażu filmowego</w:t>
            </w:r>
          </w:p>
          <w:p w:rsidR="00B25A87" w:rsidRPr="000D5705" w:rsidRDefault="00B25A87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Wojciech Marzec, 2015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Karel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Reisz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Gavin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Millar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978-8-39-402363-8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Default="00354A9C" w:rsidP="00354A9C">
            <w:pPr>
              <w:jc w:val="center"/>
            </w:pPr>
            <w:r w:rsidRPr="00DC06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B25A87">
        <w:trPr>
          <w:trHeight w:val="836"/>
        </w:trPr>
        <w:tc>
          <w:tcPr>
            <w:tcW w:w="534" w:type="dxa"/>
            <w:vAlign w:val="center"/>
          </w:tcPr>
          <w:p w:rsidR="00354A9C" w:rsidRPr="000D5705" w:rsidRDefault="00354A9C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3260" w:type="dxa"/>
            <w:vAlign w:val="center"/>
          </w:tcPr>
          <w:p w:rsidR="00354A9C" w:rsidRPr="00B25A87" w:rsidRDefault="00354A9C" w:rsidP="000D570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25A87">
              <w:rPr>
                <w:rFonts w:cs="Arial"/>
                <w:b/>
                <w:color w:val="000000"/>
                <w:sz w:val="20"/>
                <w:szCs w:val="20"/>
              </w:rPr>
              <w:t>Reżyseria filmu reklamowego</w:t>
            </w:r>
          </w:p>
          <w:p w:rsidR="00B25A87" w:rsidRDefault="00B25A87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Wydawnictwo Wojciech Marzec, </w:t>
            </w:r>
          </w:p>
          <w:p w:rsidR="00B25A87" w:rsidRPr="000D5705" w:rsidRDefault="00B25A87" w:rsidP="000D5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77" w:type="dxa"/>
            <w:vAlign w:val="center"/>
          </w:tcPr>
          <w:p w:rsidR="00354A9C" w:rsidRPr="00354A9C" w:rsidRDefault="00354A9C" w:rsidP="00354A9C">
            <w:pPr>
              <w:rPr>
                <w:rFonts w:cs="Arial"/>
                <w:color w:val="000000"/>
                <w:sz w:val="20"/>
                <w:szCs w:val="20"/>
              </w:rPr>
            </w:pPr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Dragović</w:t>
            </w:r>
            <w:proofErr w:type="spellEnd"/>
            <w:r w:rsidRPr="00354A9C">
              <w:rPr>
                <w:rFonts w:cs="Arial"/>
                <w:color w:val="000000"/>
                <w:sz w:val="20"/>
                <w:szCs w:val="20"/>
              </w:rPr>
              <w:t xml:space="preserve">, Nono </w:t>
            </w:r>
            <w:proofErr w:type="spellStart"/>
            <w:r w:rsidRPr="00354A9C">
              <w:rPr>
                <w:rFonts w:cs="Arial"/>
                <w:color w:val="000000"/>
                <w:sz w:val="20"/>
                <w:szCs w:val="20"/>
              </w:rPr>
              <w:t>Dragović</w:t>
            </w:r>
            <w:proofErr w:type="spellEnd"/>
          </w:p>
        </w:tc>
        <w:tc>
          <w:tcPr>
            <w:tcW w:w="198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5705">
              <w:rPr>
                <w:rFonts w:cs="Arial"/>
                <w:color w:val="000000"/>
                <w:sz w:val="20"/>
                <w:szCs w:val="20"/>
              </w:rPr>
              <w:t>978-8-39-312113-7</w:t>
            </w: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4A9C" w:rsidRPr="000D5705" w:rsidRDefault="00354A9C" w:rsidP="00354A9C">
            <w:pPr>
              <w:jc w:val="center"/>
              <w:rPr>
                <w:rFonts w:cs="Arial"/>
                <w:sz w:val="20"/>
                <w:szCs w:val="20"/>
              </w:rPr>
            </w:pPr>
            <w:r w:rsidRPr="000D570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54A9C" w:rsidRPr="000D5705" w:rsidRDefault="00354A9C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54A9C" w:rsidRPr="000D5705" w:rsidTr="002954EE">
        <w:trPr>
          <w:trHeight w:val="454"/>
        </w:trPr>
        <w:tc>
          <w:tcPr>
            <w:tcW w:w="12441" w:type="dxa"/>
            <w:gridSpan w:val="8"/>
            <w:shd w:val="clear" w:color="auto" w:fill="D9D9D9" w:themeFill="background1" w:themeFillShade="D9"/>
            <w:vAlign w:val="center"/>
          </w:tcPr>
          <w:p w:rsidR="00354A9C" w:rsidRPr="000D5705" w:rsidRDefault="00354A9C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354A9C" w:rsidRPr="000D5705" w:rsidRDefault="00354A9C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954EE" w:rsidRDefault="002954EE" w:rsidP="00843290">
      <w:pPr>
        <w:tabs>
          <w:tab w:val="left" w:pos="7485"/>
        </w:tabs>
        <w:rPr>
          <w:b/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b/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  <w:r w:rsidRPr="002954EE">
        <w:rPr>
          <w:sz w:val="20"/>
          <w:szCs w:val="20"/>
        </w:rPr>
        <w:t>………………………….., dnia …………………………….</w:t>
      </w: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</w:p>
    <w:p w:rsidR="002954EE" w:rsidRPr="00CA146E" w:rsidRDefault="002954EE" w:rsidP="002954EE">
      <w:pPr>
        <w:pStyle w:val="Tekstpodstawowywcity"/>
        <w:ind w:left="0" w:firstLine="5220"/>
        <w:rPr>
          <w:rFonts w:ascii="Arial" w:hAnsi="Arial" w:cs="Arial"/>
          <w:color w:val="auto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color w:val="auto"/>
          <w:sz w:val="22"/>
          <w:szCs w:val="22"/>
        </w:rPr>
        <w:t>…………</w:t>
      </w:r>
      <w:r w:rsidRPr="00CA146E">
        <w:rPr>
          <w:rFonts w:ascii="Arial" w:hAnsi="Arial" w:cs="Arial"/>
          <w:color w:val="auto"/>
          <w:sz w:val="22"/>
          <w:szCs w:val="22"/>
        </w:rPr>
        <w:t>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</w:t>
      </w:r>
      <w:r w:rsidRPr="00CA146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954EE" w:rsidRPr="002954EE" w:rsidRDefault="002954EE" w:rsidP="002954EE">
      <w:pPr>
        <w:pStyle w:val="Tekstpodstawowywcity"/>
        <w:ind w:left="3816" w:firstLine="3972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0"/>
        </w:rPr>
        <w:t xml:space="preserve">  </w:t>
      </w:r>
      <w:r w:rsidRPr="002954EE">
        <w:rPr>
          <w:rFonts w:ascii="Arial" w:hAnsi="Arial" w:cs="Arial"/>
          <w:color w:val="auto"/>
          <w:sz w:val="18"/>
          <w:szCs w:val="18"/>
        </w:rPr>
        <w:t>Podpis i pieczęć osoby(</w:t>
      </w:r>
      <w:proofErr w:type="spellStart"/>
      <w:r w:rsidRPr="002954EE">
        <w:rPr>
          <w:rFonts w:ascii="Arial" w:hAnsi="Arial" w:cs="Arial"/>
          <w:color w:val="auto"/>
          <w:sz w:val="18"/>
          <w:szCs w:val="18"/>
        </w:rPr>
        <w:t>ób</w:t>
      </w:r>
      <w:proofErr w:type="spellEnd"/>
      <w:r w:rsidRPr="002954EE">
        <w:rPr>
          <w:rFonts w:ascii="Arial" w:hAnsi="Arial" w:cs="Arial"/>
          <w:color w:val="auto"/>
          <w:sz w:val="18"/>
          <w:szCs w:val="18"/>
        </w:rPr>
        <w:t>) uprawnionej(</w:t>
      </w:r>
      <w:proofErr w:type="spellStart"/>
      <w:r w:rsidRPr="002954EE">
        <w:rPr>
          <w:rFonts w:ascii="Arial" w:hAnsi="Arial" w:cs="Arial"/>
          <w:color w:val="auto"/>
          <w:sz w:val="18"/>
          <w:szCs w:val="18"/>
        </w:rPr>
        <w:t>ych</w:t>
      </w:r>
      <w:proofErr w:type="spellEnd"/>
      <w:r w:rsidRPr="002954EE">
        <w:rPr>
          <w:rFonts w:ascii="Arial" w:hAnsi="Arial" w:cs="Arial"/>
          <w:color w:val="auto"/>
          <w:sz w:val="18"/>
          <w:szCs w:val="18"/>
        </w:rPr>
        <w:t>)</w:t>
      </w:r>
    </w:p>
    <w:p w:rsidR="002954EE" w:rsidRPr="002954EE" w:rsidRDefault="002954EE" w:rsidP="002954EE">
      <w:pPr>
        <w:tabs>
          <w:tab w:val="left" w:pos="7485"/>
        </w:tabs>
        <w:rPr>
          <w:sz w:val="18"/>
          <w:szCs w:val="18"/>
        </w:rPr>
      </w:pPr>
      <w:r w:rsidRPr="002954EE">
        <w:rPr>
          <w:rFonts w:cs="Arial"/>
          <w:sz w:val="18"/>
          <w:szCs w:val="18"/>
        </w:rPr>
        <w:t xml:space="preserve">   </w:t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  <w:t xml:space="preserve">    </w:t>
      </w:r>
      <w:r>
        <w:rPr>
          <w:rFonts w:cs="Arial"/>
          <w:sz w:val="18"/>
          <w:szCs w:val="18"/>
        </w:rPr>
        <w:t xml:space="preserve">    </w:t>
      </w:r>
      <w:r w:rsidRPr="002954EE">
        <w:rPr>
          <w:rFonts w:cs="Arial"/>
          <w:sz w:val="18"/>
          <w:szCs w:val="18"/>
        </w:rPr>
        <w:t>do reprezentowania Wykonawcy</w:t>
      </w:r>
    </w:p>
    <w:p w:rsidR="00CB4939" w:rsidRPr="002954EE" w:rsidRDefault="002954EE" w:rsidP="00843290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290" w:rsidRPr="002954EE">
        <w:rPr>
          <w:sz w:val="24"/>
          <w:szCs w:val="24"/>
        </w:rPr>
        <w:tab/>
      </w:r>
    </w:p>
    <w:sectPr w:rsidR="00CB4939" w:rsidRPr="002954EE" w:rsidSect="009033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60" w:rsidRDefault="00B50760" w:rsidP="00CB4939">
      <w:r>
        <w:separator/>
      </w:r>
    </w:p>
  </w:endnote>
  <w:endnote w:type="continuationSeparator" w:id="0">
    <w:p w:rsidR="00B50760" w:rsidRDefault="00B50760" w:rsidP="00C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2510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3290" w:rsidRDefault="00843290">
            <w:pPr>
              <w:pStyle w:val="Stopka"/>
              <w:jc w:val="center"/>
            </w:pPr>
            <w:r w:rsidRPr="00843290">
              <w:rPr>
                <w:sz w:val="20"/>
                <w:szCs w:val="20"/>
              </w:rPr>
              <w:t xml:space="preserve">Strona 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begin"/>
            </w:r>
            <w:r w:rsidRPr="00843290">
              <w:rPr>
                <w:b/>
                <w:bCs/>
                <w:sz w:val="20"/>
                <w:szCs w:val="20"/>
              </w:rPr>
              <w:instrText>PAGE</w:instrTex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separate"/>
            </w:r>
            <w:r w:rsidR="00332E0A">
              <w:rPr>
                <w:b/>
                <w:bCs/>
                <w:noProof/>
                <w:sz w:val="20"/>
                <w:szCs w:val="20"/>
              </w:rPr>
              <w:t>4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end"/>
            </w:r>
            <w:r w:rsidRPr="00843290">
              <w:rPr>
                <w:sz w:val="20"/>
                <w:szCs w:val="20"/>
              </w:rPr>
              <w:t xml:space="preserve"> z 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begin"/>
            </w:r>
            <w:r w:rsidRPr="00843290">
              <w:rPr>
                <w:b/>
                <w:bCs/>
                <w:sz w:val="20"/>
                <w:szCs w:val="20"/>
              </w:rPr>
              <w:instrText>NUMPAGES</w:instrTex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separate"/>
            </w:r>
            <w:r w:rsidR="00332E0A">
              <w:rPr>
                <w:b/>
                <w:bCs/>
                <w:noProof/>
                <w:sz w:val="20"/>
                <w:szCs w:val="20"/>
              </w:rPr>
              <w:t>4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3290" w:rsidRDefault="00843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39" w:rsidRDefault="00CB4939" w:rsidP="00903358">
    <w:pPr>
      <w:pStyle w:val="Stopka"/>
      <w:tabs>
        <w:tab w:val="clear" w:pos="4536"/>
        <w:tab w:val="clear" w:pos="9072"/>
        <w:tab w:val="left" w:pos="45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60" w:rsidRDefault="00B50760" w:rsidP="00CB4939">
      <w:r>
        <w:separator/>
      </w:r>
    </w:p>
  </w:footnote>
  <w:footnote w:type="continuationSeparator" w:id="0">
    <w:p w:rsidR="00B50760" w:rsidRDefault="00B50760" w:rsidP="00CB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0" w:rsidRPr="00843290" w:rsidRDefault="00843290" w:rsidP="00843290">
    <w:pPr>
      <w:pStyle w:val="Nagwek"/>
      <w:jc w:val="center"/>
      <w:rPr>
        <w:sz w:val="20"/>
        <w:szCs w:val="20"/>
      </w:rPr>
    </w:pPr>
    <w:r w:rsidRPr="00843290">
      <w:rPr>
        <w:sz w:val="20"/>
        <w:szCs w:val="20"/>
      </w:rPr>
      <w:t>Oznaczenie sprawy: ZP/</w:t>
    </w:r>
    <w:r w:rsidR="000722D9">
      <w:rPr>
        <w:sz w:val="20"/>
        <w:szCs w:val="20"/>
      </w:rPr>
      <w:t>3090</w:t>
    </w:r>
    <w:r w:rsidRPr="00843290">
      <w:rPr>
        <w:sz w:val="20"/>
        <w:szCs w:val="20"/>
      </w:rPr>
      <w:t>/D/1</w:t>
    </w:r>
    <w:r w:rsidR="000722D9">
      <w:rPr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06"/>
      <w:gridCol w:w="2451"/>
      <w:gridCol w:w="4548"/>
    </w:tblGrid>
    <w:tr w:rsidR="00CB4939" w:rsidTr="00CB4939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02DF318" wp14:editId="3DD3C5FF">
                <wp:extent cx="1771650" cy="704553"/>
                <wp:effectExtent l="0" t="0" r="0" b="635"/>
                <wp:docPr id="1" name="Picture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t="14947"/>
                        <a:stretch/>
                      </pic:blipFill>
                      <pic:spPr bwMode="auto">
                        <a:xfrm>
                          <a:off x="0" y="0"/>
                          <a:ext cx="1772285" cy="70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005F9F28" wp14:editId="6F697B00">
                <wp:extent cx="1419225" cy="582930"/>
                <wp:effectExtent l="0" t="0" r="0" b="0"/>
                <wp:docPr id="2" name="Picture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3CA0950E" wp14:editId="77830B15">
                <wp:extent cx="2750820" cy="581025"/>
                <wp:effectExtent l="0" t="0" r="0" b="9525"/>
                <wp:docPr id="3" name="Picture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t="14943" b="14943"/>
                        <a:stretch/>
                      </pic:blipFill>
                      <pic:spPr bwMode="auto">
                        <a:xfrm>
                          <a:off x="0" y="0"/>
                          <a:ext cx="27508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B4939" w:rsidRDefault="00CB49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39"/>
    <w:rsid w:val="0004612F"/>
    <w:rsid w:val="00070ED6"/>
    <w:rsid w:val="000722D9"/>
    <w:rsid w:val="00083873"/>
    <w:rsid w:val="000D5705"/>
    <w:rsid w:val="002954EE"/>
    <w:rsid w:val="00332E0A"/>
    <w:rsid w:val="00354A9C"/>
    <w:rsid w:val="004F0B3C"/>
    <w:rsid w:val="00811049"/>
    <w:rsid w:val="00843290"/>
    <w:rsid w:val="00903358"/>
    <w:rsid w:val="00945787"/>
    <w:rsid w:val="00970EA7"/>
    <w:rsid w:val="00B25A87"/>
    <w:rsid w:val="00B363C7"/>
    <w:rsid w:val="00B50760"/>
    <w:rsid w:val="00CB4939"/>
    <w:rsid w:val="00D00D23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939"/>
  </w:style>
  <w:style w:type="paragraph" w:styleId="Stopka">
    <w:name w:val="footer"/>
    <w:basedOn w:val="Normalny"/>
    <w:link w:val="Stopka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39"/>
  </w:style>
  <w:style w:type="paragraph" w:customStyle="1" w:styleId="Gwka">
    <w:name w:val="Główka"/>
    <w:basedOn w:val="Normalny"/>
    <w:uiPriority w:val="99"/>
    <w:unhideWhenUsed/>
    <w:rsid w:val="00CB493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54EE"/>
    <w:pPr>
      <w:widowControl w:val="0"/>
      <w:suppressAutoHyphens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4EE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939"/>
  </w:style>
  <w:style w:type="paragraph" w:styleId="Stopka">
    <w:name w:val="footer"/>
    <w:basedOn w:val="Normalny"/>
    <w:link w:val="Stopka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39"/>
  </w:style>
  <w:style w:type="paragraph" w:customStyle="1" w:styleId="Gwka">
    <w:name w:val="Główka"/>
    <w:basedOn w:val="Normalny"/>
    <w:uiPriority w:val="99"/>
    <w:unhideWhenUsed/>
    <w:rsid w:val="00CB493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54EE"/>
    <w:pPr>
      <w:widowControl w:val="0"/>
      <w:suppressAutoHyphens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4EE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CB6E-FBAE-4E01-8674-0BFBAEAA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4</cp:revision>
  <cp:lastPrinted>2018-06-18T08:25:00Z</cp:lastPrinted>
  <dcterms:created xsi:type="dcterms:W3CDTF">2018-06-11T11:37:00Z</dcterms:created>
  <dcterms:modified xsi:type="dcterms:W3CDTF">2018-06-18T08:26:00Z</dcterms:modified>
</cp:coreProperties>
</file>