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037" w:rsidRPr="009F698B" w:rsidRDefault="00670994" w:rsidP="009F698B">
      <w:pPr>
        <w:rPr>
          <w:rFonts w:ascii="Tahoma" w:hAnsi="Tahoma" w:cs="Tahoma"/>
          <w:b/>
          <w:bCs/>
          <w:sz w:val="16"/>
          <w:szCs w:val="16"/>
        </w:rPr>
      </w:pPr>
      <w:r w:rsidRPr="009F698B">
        <w:rPr>
          <w:rFonts w:ascii="Tahoma" w:hAnsi="Tahoma" w:cs="Tahoma"/>
          <w:b/>
          <w:bCs/>
          <w:sz w:val="16"/>
          <w:szCs w:val="16"/>
        </w:rPr>
        <w:t>Politechnika Częstochowska</w:t>
      </w:r>
    </w:p>
    <w:p w:rsidR="00EF1037" w:rsidRPr="009F698B" w:rsidRDefault="00670994" w:rsidP="009F698B">
      <w:pPr>
        <w:rPr>
          <w:rFonts w:ascii="Tahoma" w:hAnsi="Tahoma" w:cs="Tahoma"/>
          <w:b/>
          <w:bCs/>
          <w:sz w:val="16"/>
          <w:szCs w:val="16"/>
        </w:rPr>
      </w:pPr>
      <w:r w:rsidRPr="009F698B">
        <w:rPr>
          <w:rFonts w:ascii="Tahoma" w:hAnsi="Tahoma" w:cs="Tahoma"/>
          <w:b/>
          <w:bCs/>
          <w:sz w:val="16"/>
          <w:szCs w:val="16"/>
        </w:rPr>
        <w:t>Dąbrowskiego</w:t>
      </w:r>
      <w:r w:rsidR="00EF1037" w:rsidRPr="009F698B">
        <w:rPr>
          <w:rFonts w:ascii="Tahoma" w:hAnsi="Tahoma" w:cs="Tahoma"/>
          <w:b/>
          <w:bCs/>
          <w:sz w:val="16"/>
          <w:szCs w:val="16"/>
        </w:rPr>
        <w:t xml:space="preserve"> </w:t>
      </w:r>
      <w:r w:rsidRPr="009F698B">
        <w:rPr>
          <w:rFonts w:ascii="Tahoma" w:hAnsi="Tahoma" w:cs="Tahoma"/>
          <w:b/>
          <w:bCs/>
          <w:sz w:val="16"/>
          <w:szCs w:val="16"/>
        </w:rPr>
        <w:t>69</w:t>
      </w:r>
    </w:p>
    <w:p w:rsidR="00EF1037" w:rsidRPr="009F698B" w:rsidRDefault="00670994" w:rsidP="009F698B">
      <w:pPr>
        <w:rPr>
          <w:rFonts w:ascii="Tahoma" w:hAnsi="Tahoma" w:cs="Tahoma"/>
          <w:b/>
          <w:bCs/>
          <w:sz w:val="16"/>
          <w:szCs w:val="16"/>
        </w:rPr>
      </w:pPr>
      <w:r w:rsidRPr="009F698B">
        <w:rPr>
          <w:rFonts w:ascii="Tahoma" w:hAnsi="Tahoma" w:cs="Tahoma"/>
          <w:b/>
          <w:bCs/>
          <w:sz w:val="16"/>
          <w:szCs w:val="16"/>
        </w:rPr>
        <w:t>42-201</w:t>
      </w:r>
      <w:r w:rsidR="00EF1037" w:rsidRPr="009F698B">
        <w:rPr>
          <w:rFonts w:ascii="Tahoma" w:hAnsi="Tahoma" w:cs="Tahoma"/>
          <w:b/>
          <w:bCs/>
          <w:sz w:val="16"/>
          <w:szCs w:val="16"/>
        </w:rPr>
        <w:t xml:space="preserve"> </w:t>
      </w:r>
      <w:r w:rsidRPr="009F698B">
        <w:rPr>
          <w:rFonts w:ascii="Tahoma" w:hAnsi="Tahoma" w:cs="Tahoma"/>
          <w:b/>
          <w:bCs/>
          <w:sz w:val="16"/>
          <w:szCs w:val="16"/>
        </w:rPr>
        <w:t>Częstochowa</w:t>
      </w:r>
    </w:p>
    <w:p w:rsidR="00EF1037" w:rsidRPr="009F698B" w:rsidRDefault="00FD114C" w:rsidP="009F698B">
      <w:pPr>
        <w:pStyle w:val="Nagwek"/>
        <w:tabs>
          <w:tab w:val="clear" w:pos="4536"/>
        </w:tabs>
        <w:rPr>
          <w:rFonts w:ascii="Tahoma" w:hAnsi="Tahoma" w:cs="Tahoma"/>
          <w:sz w:val="16"/>
          <w:szCs w:val="16"/>
        </w:rPr>
      </w:pPr>
      <w:r w:rsidRPr="009F698B">
        <w:rPr>
          <w:rFonts w:ascii="Tahoma" w:hAnsi="Tahoma" w:cs="Tahoma"/>
          <w:b/>
          <w:bCs/>
          <w:sz w:val="16"/>
          <w:szCs w:val="16"/>
        </w:rPr>
        <w:t xml:space="preserve">L. dz. RK- </w:t>
      </w:r>
      <w:r w:rsidR="00883681">
        <w:rPr>
          <w:rFonts w:ascii="Tahoma" w:hAnsi="Tahoma" w:cs="Tahoma"/>
          <w:b/>
          <w:bCs/>
          <w:sz w:val="16"/>
          <w:szCs w:val="16"/>
        </w:rPr>
        <w:t>514/18</w:t>
      </w:r>
      <w:bookmarkStart w:id="0" w:name="_GoBack"/>
      <w:bookmarkEnd w:id="0"/>
      <w:r w:rsidR="00EF1037" w:rsidRPr="009F698B">
        <w:rPr>
          <w:rFonts w:ascii="Tahoma" w:hAnsi="Tahoma" w:cs="Tahoma"/>
          <w:sz w:val="16"/>
          <w:szCs w:val="16"/>
        </w:rPr>
        <w:tab/>
        <w:t xml:space="preserve"> </w:t>
      </w:r>
      <w:r w:rsidR="00670994" w:rsidRPr="009F698B">
        <w:rPr>
          <w:rFonts w:ascii="Tahoma" w:hAnsi="Tahoma" w:cs="Tahoma"/>
          <w:sz w:val="16"/>
          <w:szCs w:val="16"/>
        </w:rPr>
        <w:t>Częstochowa</w:t>
      </w:r>
      <w:r w:rsidR="00EF1037" w:rsidRPr="009F698B">
        <w:rPr>
          <w:rFonts w:ascii="Tahoma" w:hAnsi="Tahoma" w:cs="Tahoma"/>
          <w:sz w:val="16"/>
          <w:szCs w:val="16"/>
        </w:rPr>
        <w:t xml:space="preserve"> dnia: </w:t>
      </w:r>
      <w:r w:rsidR="00B61728" w:rsidRPr="009F698B">
        <w:rPr>
          <w:rFonts w:ascii="Tahoma" w:hAnsi="Tahoma" w:cs="Tahoma"/>
          <w:sz w:val="16"/>
          <w:szCs w:val="16"/>
        </w:rPr>
        <w:t>2018-06-</w:t>
      </w:r>
      <w:r w:rsidR="00DB65D4">
        <w:rPr>
          <w:rFonts w:ascii="Tahoma" w:hAnsi="Tahoma" w:cs="Tahoma"/>
          <w:sz w:val="16"/>
          <w:szCs w:val="16"/>
        </w:rPr>
        <w:t>15</w:t>
      </w:r>
      <w:r w:rsidR="00B61728" w:rsidRPr="009F698B">
        <w:rPr>
          <w:rFonts w:ascii="Tahoma" w:hAnsi="Tahoma" w:cs="Tahoma"/>
          <w:sz w:val="16"/>
          <w:szCs w:val="16"/>
        </w:rPr>
        <w:t xml:space="preserve">   </w:t>
      </w:r>
    </w:p>
    <w:p w:rsidR="00EF1037" w:rsidRPr="009F698B" w:rsidRDefault="00EF1037" w:rsidP="009F698B">
      <w:pPr>
        <w:pStyle w:val="Nagwek"/>
        <w:tabs>
          <w:tab w:val="clear" w:pos="4536"/>
          <w:tab w:val="clear" w:pos="9072"/>
        </w:tabs>
        <w:rPr>
          <w:rFonts w:ascii="Tahoma" w:hAnsi="Tahoma" w:cs="Tahoma"/>
          <w:sz w:val="16"/>
          <w:szCs w:val="16"/>
        </w:rPr>
      </w:pPr>
    </w:p>
    <w:p w:rsidR="00EF1037" w:rsidRPr="009F698B" w:rsidRDefault="00EF1037" w:rsidP="009F698B">
      <w:pPr>
        <w:pStyle w:val="Nagwek"/>
        <w:tabs>
          <w:tab w:val="clear" w:pos="4536"/>
          <w:tab w:val="clear" w:pos="9072"/>
        </w:tabs>
        <w:rPr>
          <w:rFonts w:ascii="Tahoma" w:hAnsi="Tahoma" w:cs="Tahoma"/>
          <w:sz w:val="16"/>
          <w:szCs w:val="16"/>
        </w:rPr>
      </w:pPr>
    </w:p>
    <w:p w:rsidR="00EF1037" w:rsidRPr="009F698B" w:rsidRDefault="00EF1037" w:rsidP="009F698B">
      <w:pPr>
        <w:pStyle w:val="Nagwek"/>
        <w:tabs>
          <w:tab w:val="clear" w:pos="4536"/>
          <w:tab w:val="clear" w:pos="9072"/>
        </w:tabs>
        <w:rPr>
          <w:rFonts w:ascii="Tahoma" w:hAnsi="Tahoma" w:cs="Tahoma"/>
          <w:sz w:val="16"/>
          <w:szCs w:val="16"/>
        </w:rPr>
      </w:pPr>
    </w:p>
    <w:p w:rsidR="00EF1037" w:rsidRPr="009F698B" w:rsidRDefault="00EF1037" w:rsidP="009F698B">
      <w:pPr>
        <w:pStyle w:val="Nagwek"/>
        <w:tabs>
          <w:tab w:val="clear" w:pos="4536"/>
          <w:tab w:val="clear" w:pos="9072"/>
        </w:tabs>
        <w:rPr>
          <w:rFonts w:ascii="Tahoma" w:hAnsi="Tahoma" w:cs="Tahoma"/>
          <w:sz w:val="16"/>
          <w:szCs w:val="16"/>
        </w:rPr>
      </w:pPr>
    </w:p>
    <w:p w:rsidR="00EF1037" w:rsidRPr="009F698B" w:rsidRDefault="00EF1037" w:rsidP="009F698B">
      <w:pPr>
        <w:pStyle w:val="Nagwek1"/>
        <w:spacing w:before="0" w:after="0"/>
        <w:jc w:val="center"/>
        <w:rPr>
          <w:rFonts w:ascii="Tahoma" w:hAnsi="Tahoma" w:cs="Tahoma"/>
          <w:sz w:val="16"/>
          <w:szCs w:val="16"/>
        </w:rPr>
      </w:pPr>
      <w:r w:rsidRPr="009F698B">
        <w:rPr>
          <w:rFonts w:ascii="Tahoma" w:hAnsi="Tahoma" w:cs="Tahoma"/>
          <w:sz w:val="16"/>
          <w:szCs w:val="16"/>
        </w:rPr>
        <w:t>P O W I A D O M I E N I E</w:t>
      </w:r>
    </w:p>
    <w:p w:rsidR="00EF1037" w:rsidRPr="009F698B" w:rsidRDefault="00EF1037" w:rsidP="009F698B">
      <w:pPr>
        <w:pStyle w:val="Nagwek1"/>
        <w:spacing w:before="0" w:after="0"/>
        <w:jc w:val="center"/>
        <w:rPr>
          <w:rFonts w:ascii="Tahoma" w:hAnsi="Tahoma" w:cs="Tahoma"/>
          <w:sz w:val="16"/>
          <w:szCs w:val="16"/>
        </w:rPr>
      </w:pPr>
      <w:r w:rsidRPr="009F698B">
        <w:rPr>
          <w:rFonts w:ascii="Tahoma" w:hAnsi="Tahoma" w:cs="Tahoma"/>
          <w:sz w:val="16"/>
          <w:szCs w:val="16"/>
        </w:rPr>
        <w:t>o zmianach  SIWZ</w:t>
      </w:r>
    </w:p>
    <w:p w:rsidR="00EF1037" w:rsidRPr="009F698B" w:rsidRDefault="00EF1037" w:rsidP="009F698B">
      <w:pPr>
        <w:ind w:left="539" w:firstLine="540"/>
        <w:jc w:val="both"/>
        <w:rPr>
          <w:rFonts w:ascii="Tahoma" w:hAnsi="Tahoma" w:cs="Tahoma"/>
          <w:i/>
          <w:sz w:val="16"/>
          <w:szCs w:val="16"/>
        </w:rPr>
      </w:pPr>
    </w:p>
    <w:p w:rsidR="00EF1037" w:rsidRPr="009F698B" w:rsidRDefault="00EF1037" w:rsidP="009F698B">
      <w:pPr>
        <w:ind w:left="947" w:hanging="907"/>
        <w:jc w:val="both"/>
        <w:rPr>
          <w:rFonts w:ascii="Tahoma" w:hAnsi="Tahoma" w:cs="Tahoma"/>
          <w:bCs/>
          <w:sz w:val="16"/>
          <w:szCs w:val="16"/>
        </w:rPr>
      </w:pPr>
      <w:r w:rsidRPr="009F698B">
        <w:rPr>
          <w:rFonts w:ascii="Tahoma" w:hAnsi="Tahoma" w:cs="Tahoma"/>
          <w:b/>
          <w:bCs/>
          <w:sz w:val="16"/>
          <w:szCs w:val="16"/>
        </w:rPr>
        <w:t>Dotyczy:</w:t>
      </w:r>
      <w:r w:rsidRPr="009F698B">
        <w:rPr>
          <w:rFonts w:ascii="Tahoma" w:hAnsi="Tahoma" w:cs="Tahoma"/>
          <w:sz w:val="16"/>
          <w:szCs w:val="16"/>
        </w:rPr>
        <w:t xml:space="preserve"> </w:t>
      </w:r>
      <w:r w:rsidRPr="009F698B">
        <w:rPr>
          <w:rFonts w:ascii="Tahoma" w:hAnsi="Tahoma" w:cs="Tahoma"/>
          <w:bCs/>
          <w:sz w:val="16"/>
          <w:szCs w:val="16"/>
        </w:rPr>
        <w:t xml:space="preserve">zmiana zapisów SIWZ w postępowaniu na </w:t>
      </w:r>
      <w:r w:rsidR="00670994" w:rsidRPr="009F698B">
        <w:rPr>
          <w:rFonts w:ascii="Tahoma" w:hAnsi="Tahoma" w:cs="Tahoma"/>
          <w:bCs/>
          <w:sz w:val="16"/>
          <w:szCs w:val="16"/>
        </w:rPr>
        <w:t>Dostawa sprzętu i oprogramowania komputerowego dla jednostek organizacyjnych Politechniki Częstochowskiej</w:t>
      </w:r>
      <w:r w:rsidRPr="009F698B">
        <w:rPr>
          <w:rFonts w:ascii="Tahoma" w:hAnsi="Tahoma" w:cs="Tahoma"/>
          <w:bCs/>
          <w:sz w:val="16"/>
          <w:szCs w:val="16"/>
        </w:rPr>
        <w:t xml:space="preserve"> (</w:t>
      </w:r>
      <w:r w:rsidR="00670994" w:rsidRPr="009F698B">
        <w:rPr>
          <w:rFonts w:ascii="Tahoma" w:hAnsi="Tahoma" w:cs="Tahoma"/>
          <w:bCs/>
          <w:sz w:val="16"/>
          <w:szCs w:val="16"/>
        </w:rPr>
        <w:t>przetarg nieograniczony</w:t>
      </w:r>
      <w:r w:rsidRPr="009F698B">
        <w:rPr>
          <w:rFonts w:ascii="Tahoma" w:hAnsi="Tahoma" w:cs="Tahoma"/>
          <w:bCs/>
          <w:sz w:val="16"/>
          <w:szCs w:val="16"/>
        </w:rPr>
        <w:t>).</w:t>
      </w:r>
      <w:r w:rsidR="00A84975" w:rsidRPr="009F698B">
        <w:rPr>
          <w:rFonts w:ascii="Tahoma" w:hAnsi="Tahoma" w:cs="Tahoma"/>
          <w:bCs/>
          <w:sz w:val="16"/>
          <w:szCs w:val="16"/>
        </w:rPr>
        <w:t xml:space="preserve"> </w:t>
      </w:r>
      <w:r w:rsidR="00670994" w:rsidRPr="009F698B">
        <w:rPr>
          <w:rFonts w:ascii="Tahoma" w:hAnsi="Tahoma" w:cs="Tahoma"/>
          <w:b/>
          <w:bCs/>
          <w:sz w:val="16"/>
          <w:szCs w:val="16"/>
        </w:rPr>
        <w:t>ZP/DK-05/18</w:t>
      </w:r>
      <w:r w:rsidR="00161179" w:rsidRPr="009F698B">
        <w:rPr>
          <w:rFonts w:ascii="Tahoma" w:hAnsi="Tahoma" w:cs="Tahoma"/>
          <w:b/>
          <w:sz w:val="16"/>
          <w:szCs w:val="16"/>
        </w:rPr>
        <w:t xml:space="preserve"> </w:t>
      </w:r>
    </w:p>
    <w:p w:rsidR="009F698B" w:rsidRPr="009F698B" w:rsidRDefault="009F698B" w:rsidP="009F698B">
      <w:pPr>
        <w:ind w:left="567"/>
        <w:jc w:val="both"/>
        <w:rPr>
          <w:rFonts w:ascii="Tahoma" w:hAnsi="Tahoma" w:cs="Tahoma"/>
          <w:sz w:val="16"/>
          <w:szCs w:val="16"/>
        </w:rPr>
      </w:pPr>
    </w:p>
    <w:p w:rsidR="009F698B" w:rsidRPr="009F698B" w:rsidRDefault="009F698B" w:rsidP="009F698B">
      <w:pPr>
        <w:ind w:left="567"/>
        <w:jc w:val="both"/>
        <w:rPr>
          <w:rFonts w:ascii="Tahoma" w:hAnsi="Tahoma" w:cs="Tahoma"/>
          <w:sz w:val="16"/>
          <w:szCs w:val="16"/>
        </w:rPr>
      </w:pPr>
    </w:p>
    <w:p w:rsidR="00EF1037" w:rsidRPr="009F698B" w:rsidRDefault="00EF1037" w:rsidP="009F698B">
      <w:pPr>
        <w:ind w:left="567"/>
        <w:jc w:val="both"/>
        <w:rPr>
          <w:rFonts w:ascii="Tahoma" w:hAnsi="Tahoma" w:cs="Tahoma"/>
          <w:sz w:val="16"/>
          <w:szCs w:val="16"/>
        </w:rPr>
      </w:pPr>
      <w:r w:rsidRPr="009F698B">
        <w:rPr>
          <w:rFonts w:ascii="Tahoma" w:hAnsi="Tahoma" w:cs="Tahoma"/>
          <w:sz w:val="16"/>
          <w:szCs w:val="16"/>
        </w:rPr>
        <w:t>Szanowni Państwo,</w:t>
      </w:r>
    </w:p>
    <w:p w:rsidR="00EF1037" w:rsidRDefault="00EF1037" w:rsidP="009F698B">
      <w:pPr>
        <w:ind w:firstLine="567"/>
        <w:jc w:val="both"/>
        <w:rPr>
          <w:rFonts w:ascii="Tahoma" w:hAnsi="Tahoma" w:cs="Tahoma"/>
          <w:sz w:val="16"/>
          <w:szCs w:val="16"/>
        </w:rPr>
      </w:pPr>
      <w:r w:rsidRPr="009F698B">
        <w:rPr>
          <w:rFonts w:ascii="Tahoma" w:hAnsi="Tahoma" w:cs="Tahoma"/>
          <w:sz w:val="16"/>
          <w:szCs w:val="16"/>
        </w:rPr>
        <w:t xml:space="preserve">Zamawiający, na podstawie art. 38 ust. 4 ustawy z dnia 29 stycznia 2004 roku Prawo Zamówień Publicznych </w:t>
      </w:r>
      <w:r w:rsidR="0087224A" w:rsidRPr="009F698B">
        <w:rPr>
          <w:rFonts w:ascii="Tahoma" w:hAnsi="Tahoma" w:cs="Tahoma"/>
          <w:sz w:val="16"/>
          <w:szCs w:val="16"/>
        </w:rPr>
        <w:t>(</w:t>
      </w:r>
      <w:r w:rsidR="00D248D2" w:rsidRPr="009F698B">
        <w:rPr>
          <w:rFonts w:ascii="Tahoma" w:hAnsi="Tahoma" w:cs="Tahoma"/>
          <w:sz w:val="16"/>
          <w:szCs w:val="16"/>
        </w:rPr>
        <w:t>Dz. U. z 2010 r. Nr 113, poz. 759, z późn. zm.</w:t>
      </w:r>
      <w:r w:rsidR="0087224A" w:rsidRPr="009F698B">
        <w:rPr>
          <w:rFonts w:ascii="Tahoma" w:hAnsi="Tahoma" w:cs="Tahoma"/>
          <w:sz w:val="16"/>
          <w:szCs w:val="16"/>
        </w:rPr>
        <w:t>)</w:t>
      </w:r>
      <w:r w:rsidRPr="009F698B">
        <w:rPr>
          <w:rFonts w:ascii="Tahoma" w:hAnsi="Tahoma" w:cs="Tahoma"/>
          <w:sz w:val="16"/>
          <w:szCs w:val="16"/>
        </w:rPr>
        <w:t xml:space="preserve"> w postępowaniu prowadzonym w trybie </w:t>
      </w:r>
      <w:r w:rsidR="00670994" w:rsidRPr="009F698B">
        <w:rPr>
          <w:rFonts w:ascii="Tahoma" w:hAnsi="Tahoma" w:cs="Tahoma"/>
          <w:b/>
          <w:sz w:val="16"/>
          <w:szCs w:val="16"/>
        </w:rPr>
        <w:t>przetarg nieograniczony</w:t>
      </w:r>
      <w:r w:rsidRPr="009F698B">
        <w:rPr>
          <w:rFonts w:ascii="Tahoma" w:hAnsi="Tahoma" w:cs="Tahoma"/>
          <w:sz w:val="16"/>
          <w:szCs w:val="16"/>
        </w:rPr>
        <w:t>, na</w:t>
      </w:r>
      <w:r w:rsidR="00D248D2" w:rsidRPr="009F698B">
        <w:rPr>
          <w:rFonts w:ascii="Tahoma" w:hAnsi="Tahoma" w:cs="Tahoma"/>
          <w:sz w:val="16"/>
          <w:szCs w:val="16"/>
        </w:rPr>
        <w:t xml:space="preserve"> </w:t>
      </w:r>
      <w:r w:rsidR="00670994" w:rsidRPr="009F698B">
        <w:rPr>
          <w:rFonts w:ascii="Tahoma" w:hAnsi="Tahoma" w:cs="Tahoma"/>
          <w:b/>
          <w:sz w:val="16"/>
          <w:szCs w:val="16"/>
        </w:rPr>
        <w:t>Dostawa sprzętu i oprogramowania komputerowego dla jednostek organizacyjnych Politechniki Częstochowskiej</w:t>
      </w:r>
      <w:r w:rsidRPr="009F698B">
        <w:rPr>
          <w:rFonts w:ascii="Tahoma" w:hAnsi="Tahoma" w:cs="Tahoma"/>
          <w:sz w:val="16"/>
          <w:szCs w:val="16"/>
        </w:rPr>
        <w:t>, dokonuje następujących zmian zapisów w specyfikacji istotnych warunków zamówienia</w:t>
      </w:r>
      <w:r w:rsidR="00074EED" w:rsidRPr="009F698B">
        <w:rPr>
          <w:rFonts w:ascii="Tahoma" w:hAnsi="Tahoma" w:cs="Tahoma"/>
          <w:sz w:val="16"/>
          <w:szCs w:val="16"/>
        </w:rPr>
        <w:t xml:space="preserve"> w </w:t>
      </w:r>
      <w:r w:rsidR="00B61728" w:rsidRPr="009F698B">
        <w:rPr>
          <w:rFonts w:ascii="Tahoma" w:hAnsi="Tahoma" w:cs="Tahoma"/>
          <w:sz w:val="16"/>
          <w:szCs w:val="16"/>
        </w:rPr>
        <w:t>części dotyczącej projektu umowy. Zmiana dotyczy paragrafu 8.</w:t>
      </w:r>
    </w:p>
    <w:p w:rsidR="009F698B" w:rsidRPr="009F698B" w:rsidRDefault="009F698B" w:rsidP="009F698B">
      <w:pPr>
        <w:ind w:firstLine="567"/>
        <w:jc w:val="both"/>
        <w:rPr>
          <w:rFonts w:ascii="Tahoma" w:hAnsi="Tahoma" w:cs="Tahoma"/>
          <w:sz w:val="16"/>
          <w:szCs w:val="16"/>
        </w:rPr>
      </w:pPr>
    </w:p>
    <w:p w:rsidR="00B61728" w:rsidRPr="009F698B" w:rsidRDefault="00B61728" w:rsidP="009F698B">
      <w:pPr>
        <w:ind w:firstLine="567"/>
        <w:jc w:val="both"/>
        <w:rPr>
          <w:rFonts w:ascii="Tahoma" w:hAnsi="Tahoma" w:cs="Tahoma"/>
          <w:b/>
          <w:sz w:val="16"/>
          <w:szCs w:val="16"/>
          <w:u w:val="single"/>
        </w:rPr>
      </w:pPr>
      <w:r w:rsidRPr="009F698B">
        <w:rPr>
          <w:rFonts w:ascii="Tahoma" w:hAnsi="Tahoma" w:cs="Tahoma"/>
          <w:b/>
          <w:sz w:val="16"/>
          <w:szCs w:val="16"/>
          <w:u w:val="single"/>
        </w:rPr>
        <w:t>Było:</w:t>
      </w:r>
    </w:p>
    <w:p w:rsidR="00B61728" w:rsidRPr="009F698B" w:rsidRDefault="009F698B" w:rsidP="009F698B">
      <w:pPr>
        <w:tabs>
          <w:tab w:val="left" w:pos="284"/>
        </w:tabs>
        <w:ind w:left="284" w:hanging="284"/>
        <w:jc w:val="center"/>
        <w:rPr>
          <w:rFonts w:ascii="Tahoma" w:hAnsi="Tahoma" w:cs="Tahoma"/>
          <w:sz w:val="16"/>
          <w:szCs w:val="16"/>
        </w:rPr>
      </w:pPr>
      <w:r w:rsidRPr="009F698B">
        <w:rPr>
          <w:rFonts w:ascii="Tahoma" w:hAnsi="Tahoma" w:cs="Tahoma"/>
          <w:b/>
          <w:sz w:val="16"/>
          <w:szCs w:val="16"/>
        </w:rPr>
        <w:t>„§</w:t>
      </w:r>
      <w:r w:rsidR="00B61728" w:rsidRPr="009F698B">
        <w:rPr>
          <w:rFonts w:ascii="Tahoma" w:hAnsi="Tahoma" w:cs="Tahoma"/>
          <w:b/>
          <w:sz w:val="16"/>
          <w:szCs w:val="16"/>
        </w:rPr>
        <w:t xml:space="preserve"> 8</w:t>
      </w:r>
    </w:p>
    <w:p w:rsidR="00B61728" w:rsidRPr="009F698B" w:rsidRDefault="00B61728" w:rsidP="009F698B">
      <w:pPr>
        <w:keepNext/>
        <w:tabs>
          <w:tab w:val="left" w:pos="0"/>
        </w:tabs>
        <w:jc w:val="center"/>
        <w:rPr>
          <w:rFonts w:ascii="Tahoma" w:hAnsi="Tahoma" w:cs="Tahoma"/>
          <w:b/>
          <w:bCs/>
          <w:sz w:val="16"/>
          <w:szCs w:val="16"/>
        </w:rPr>
      </w:pPr>
      <w:r w:rsidRPr="009F698B">
        <w:rPr>
          <w:rFonts w:ascii="Tahoma" w:hAnsi="Tahoma" w:cs="Tahoma"/>
          <w:b/>
          <w:bCs/>
          <w:sz w:val="16"/>
          <w:szCs w:val="16"/>
        </w:rPr>
        <w:t>Powierzenie przetwarzania danych osobowych</w:t>
      </w:r>
    </w:p>
    <w:p w:rsidR="00B61728" w:rsidRPr="009F698B" w:rsidRDefault="00B61728" w:rsidP="009F698B">
      <w:pPr>
        <w:widowControl w:val="0"/>
        <w:numPr>
          <w:ilvl w:val="0"/>
          <w:numId w:val="1"/>
        </w:numPr>
        <w:tabs>
          <w:tab w:val="left" w:pos="282"/>
        </w:tabs>
        <w:suppressAutoHyphens/>
        <w:overflowPunct w:val="0"/>
        <w:adjustRightInd w:val="0"/>
        <w:ind w:left="284" w:hanging="284"/>
        <w:jc w:val="both"/>
        <w:rPr>
          <w:rFonts w:ascii="Tahoma" w:hAnsi="Tahoma" w:cs="Tahoma"/>
          <w:i/>
          <w:sz w:val="16"/>
          <w:szCs w:val="16"/>
        </w:rPr>
      </w:pPr>
      <w:r w:rsidRPr="009F698B">
        <w:rPr>
          <w:rFonts w:ascii="Tahoma" w:hAnsi="Tahoma" w:cs="Tahoma"/>
          <w:sz w:val="16"/>
          <w:szCs w:val="16"/>
        </w:rPr>
        <w:t>Zamawiający, jako administrator danych osobowych, powierza Wykonawcy do przetwarzania dane osobowe, których zakres obejmuje</w:t>
      </w:r>
      <w:r w:rsidRPr="009F698B">
        <w:rPr>
          <w:rFonts w:ascii="Tahoma" w:hAnsi="Tahoma" w:cs="Tahoma"/>
          <w:i/>
          <w:sz w:val="16"/>
          <w:szCs w:val="16"/>
        </w:rPr>
        <w:t xml:space="preserve">: </w:t>
      </w:r>
      <w:r w:rsidRPr="009F698B">
        <w:rPr>
          <w:rFonts w:ascii="Tahoma" w:hAnsi="Tahoma" w:cs="Tahoma"/>
          <w:sz w:val="16"/>
          <w:szCs w:val="16"/>
        </w:rPr>
        <w:t>imiona i nazwiska pracowników Zamawiającego, ich numery telefonów, adresy e-mail, (</w:t>
      </w:r>
      <w:r w:rsidRPr="009F698B">
        <w:rPr>
          <w:rFonts w:ascii="Tahoma" w:hAnsi="Tahoma" w:cs="Tahoma"/>
          <w:i/>
          <w:sz w:val="16"/>
          <w:szCs w:val="16"/>
        </w:rPr>
        <w:t>inne jeśli są…………………………………………………..…).</w:t>
      </w:r>
    </w:p>
    <w:p w:rsidR="00B61728" w:rsidRPr="009F698B" w:rsidRDefault="00B61728" w:rsidP="009F698B">
      <w:pPr>
        <w:widowControl w:val="0"/>
        <w:numPr>
          <w:ilvl w:val="0"/>
          <w:numId w:val="1"/>
        </w:numPr>
        <w:tabs>
          <w:tab w:val="left" w:pos="282"/>
        </w:tabs>
        <w:suppressAutoHyphens/>
        <w:overflowPunct w:val="0"/>
        <w:adjustRightInd w:val="0"/>
        <w:ind w:left="284" w:hanging="284"/>
        <w:jc w:val="both"/>
        <w:rPr>
          <w:rFonts w:ascii="Tahoma" w:hAnsi="Tahoma" w:cs="Tahoma"/>
          <w:sz w:val="16"/>
          <w:szCs w:val="16"/>
        </w:rPr>
      </w:pPr>
      <w:r w:rsidRPr="009F698B">
        <w:rPr>
          <w:rFonts w:ascii="Tahoma" w:hAnsi="Tahoma" w:cs="Tahoma"/>
          <w:sz w:val="16"/>
          <w:szCs w:val="16"/>
        </w:rPr>
        <w:t xml:space="preserve">Wykonawca, jako podmiot przetwarzający dane osobowe, zobowiązuje się przetwarzać powierzone mu dane osobowe jedynie w celu i zakresie niezbędnym do prawidłowego wykonania niniejszej umowy oraz zgodnie z wymogami obowiązujących przepisów prawa (w szczególności ustawy z dnia 10 maja 2018 r. o ochronie danych osobowych /Dz.U. z 2018 r. poz. 1000/ i </w:t>
      </w:r>
      <w:r w:rsidRPr="009F698B">
        <w:rPr>
          <w:rFonts w:ascii="Tahoma" w:hAnsi="Tahoma" w:cs="Tahoma"/>
          <w:bCs/>
          <w:color w:val="333333"/>
          <w:sz w:val="16"/>
          <w:szCs w:val="16"/>
          <w:shd w:val="clear" w:color="auto" w:fill="F9F9F9"/>
        </w:rPr>
        <w:t>Rozporządzenia Parlamentu Europejskiego i Rady (UE) 2016/679 z dnia 27 kwietnia 2016 r. w sprawie ochrony osób fizycznych w związku z przetwarzaniem danych osobowych i w sprawie swobodnego przepływu takich danych oraz uchylenia dyrektywy 95/46/WE)</w:t>
      </w:r>
      <w:r w:rsidRPr="009F698B">
        <w:rPr>
          <w:rFonts w:ascii="Tahoma" w:hAnsi="Tahoma" w:cs="Tahoma"/>
          <w:sz w:val="16"/>
          <w:szCs w:val="16"/>
        </w:rPr>
        <w:t xml:space="preserve">, które chronią prawa osób, których dane dotyczą. </w:t>
      </w:r>
    </w:p>
    <w:p w:rsidR="00B61728" w:rsidRPr="009F698B" w:rsidRDefault="00B61728" w:rsidP="009F698B">
      <w:pPr>
        <w:widowControl w:val="0"/>
        <w:numPr>
          <w:ilvl w:val="0"/>
          <w:numId w:val="1"/>
        </w:numPr>
        <w:tabs>
          <w:tab w:val="left" w:pos="282"/>
        </w:tabs>
        <w:suppressAutoHyphens/>
        <w:overflowPunct w:val="0"/>
        <w:adjustRightInd w:val="0"/>
        <w:ind w:left="284" w:hanging="284"/>
        <w:jc w:val="both"/>
        <w:rPr>
          <w:rFonts w:ascii="Tahoma" w:hAnsi="Tahoma" w:cs="Tahoma"/>
          <w:sz w:val="16"/>
          <w:szCs w:val="16"/>
        </w:rPr>
      </w:pPr>
      <w:r w:rsidRPr="009F698B">
        <w:rPr>
          <w:rFonts w:ascii="Tahoma" w:hAnsi="Tahoma" w:cs="Tahoma"/>
          <w:sz w:val="16"/>
          <w:szCs w:val="16"/>
        </w:rPr>
        <w:t>Wykonawca zobowiązuje się stosować środki bezpieczeństwa, techniczne i organizacyjne przewidziane przez właściwe przepisy dla administratora danych oraz dołożyć należytej staranności przy przetwarzaniu powierzonych mu danych.</w:t>
      </w:r>
    </w:p>
    <w:p w:rsidR="00B61728" w:rsidRPr="009F698B" w:rsidRDefault="00B61728" w:rsidP="009F698B">
      <w:pPr>
        <w:widowControl w:val="0"/>
        <w:numPr>
          <w:ilvl w:val="0"/>
          <w:numId w:val="1"/>
        </w:numPr>
        <w:tabs>
          <w:tab w:val="left" w:pos="282"/>
        </w:tabs>
        <w:suppressAutoHyphens/>
        <w:overflowPunct w:val="0"/>
        <w:adjustRightInd w:val="0"/>
        <w:ind w:left="284" w:hanging="284"/>
        <w:jc w:val="both"/>
        <w:rPr>
          <w:rFonts w:ascii="Tahoma" w:hAnsi="Tahoma" w:cs="Tahoma"/>
          <w:sz w:val="16"/>
          <w:szCs w:val="16"/>
        </w:rPr>
      </w:pPr>
      <w:r w:rsidRPr="009F698B">
        <w:rPr>
          <w:rFonts w:ascii="Tahoma" w:hAnsi="Tahoma" w:cs="Tahoma"/>
          <w:sz w:val="16"/>
          <w:szCs w:val="16"/>
        </w:rPr>
        <w:t>Powierzenie przekazanych danych osobom trzecim wymaga każdorazowo pisemnej zgody Zamawiającego. Wykonawca zobowiązuje się do nadania tym osobom imiennych upoważnień do przetwarzania danych osobowych lub zawarcia z nimi odrębnych umów powierzenia przetwarzania danych osobowych. Wykonawca będzie prowadził wykaz wydanych upoważnień i zawartych umów, o których mowa w zdaniu poprzednim. Za działania osób upoważnionych, Wykonawca odpowiada jak za działania własne.</w:t>
      </w:r>
    </w:p>
    <w:p w:rsidR="00B61728" w:rsidRPr="009F698B" w:rsidRDefault="00B61728" w:rsidP="009F698B">
      <w:pPr>
        <w:widowControl w:val="0"/>
        <w:numPr>
          <w:ilvl w:val="0"/>
          <w:numId w:val="1"/>
        </w:numPr>
        <w:tabs>
          <w:tab w:val="left" w:pos="282"/>
        </w:tabs>
        <w:suppressAutoHyphens/>
        <w:overflowPunct w:val="0"/>
        <w:adjustRightInd w:val="0"/>
        <w:ind w:left="284" w:hanging="284"/>
        <w:jc w:val="both"/>
        <w:rPr>
          <w:rFonts w:ascii="Tahoma" w:hAnsi="Tahoma" w:cs="Tahoma"/>
          <w:sz w:val="16"/>
          <w:szCs w:val="16"/>
        </w:rPr>
      </w:pPr>
      <w:r w:rsidRPr="009F698B">
        <w:rPr>
          <w:rFonts w:ascii="Tahoma" w:hAnsi="Tahoma" w:cs="Tahoma"/>
          <w:sz w:val="16"/>
          <w:szCs w:val="16"/>
        </w:rPr>
        <w:t>Zamawiający ma prawo kontroli, czy środki zastosowane przez Wykonawcę przy przetwarzaniu i zabezpieczeniu powierzonych danych osobowych spełniają postanowienia umowy i są zgodne z obowiązującymi przepisami. Wykonawca zobowiązuje się do usunięcia uchybień stwierdzonych podczas kontroli w terminie wskazanym przez Zamawiającego.</w:t>
      </w:r>
    </w:p>
    <w:p w:rsidR="00B61728" w:rsidRPr="009F698B" w:rsidRDefault="00B61728" w:rsidP="009F698B">
      <w:pPr>
        <w:widowControl w:val="0"/>
        <w:numPr>
          <w:ilvl w:val="0"/>
          <w:numId w:val="1"/>
        </w:numPr>
        <w:tabs>
          <w:tab w:val="left" w:pos="282"/>
        </w:tabs>
        <w:suppressAutoHyphens/>
        <w:overflowPunct w:val="0"/>
        <w:adjustRightInd w:val="0"/>
        <w:ind w:left="284" w:hanging="284"/>
        <w:jc w:val="both"/>
        <w:rPr>
          <w:rFonts w:ascii="Tahoma" w:hAnsi="Tahoma" w:cs="Tahoma"/>
          <w:sz w:val="16"/>
          <w:szCs w:val="16"/>
        </w:rPr>
      </w:pPr>
      <w:r w:rsidRPr="009F698B">
        <w:rPr>
          <w:rFonts w:ascii="Tahoma" w:hAnsi="Tahoma" w:cs="Tahoma"/>
          <w:sz w:val="16"/>
          <w:szCs w:val="16"/>
        </w:rPr>
        <w:t>Wykonawca zobowiązuje się do udzielania Zamawiającemu informacji na temat przetwarzania powierzonych danych, a w szczególności do niezwłocznego przekazywania informacji o każdym przypadku naruszenia obowiązków dotyczących ochrony danych osobowych, lub ich niewłaściwym użyciu</w:t>
      </w:r>
    </w:p>
    <w:p w:rsidR="00B61728" w:rsidRPr="009F698B" w:rsidRDefault="00B61728" w:rsidP="009F698B">
      <w:pPr>
        <w:widowControl w:val="0"/>
        <w:numPr>
          <w:ilvl w:val="0"/>
          <w:numId w:val="1"/>
        </w:numPr>
        <w:tabs>
          <w:tab w:val="left" w:pos="282"/>
        </w:tabs>
        <w:suppressAutoHyphens/>
        <w:overflowPunct w:val="0"/>
        <w:adjustRightInd w:val="0"/>
        <w:ind w:left="284" w:hanging="284"/>
        <w:jc w:val="both"/>
        <w:rPr>
          <w:rFonts w:ascii="Tahoma" w:hAnsi="Tahoma" w:cs="Tahoma"/>
          <w:sz w:val="16"/>
          <w:szCs w:val="16"/>
        </w:rPr>
      </w:pPr>
      <w:r w:rsidRPr="009F698B">
        <w:rPr>
          <w:rFonts w:ascii="Tahoma" w:hAnsi="Tahoma" w:cs="Tahoma"/>
          <w:sz w:val="16"/>
          <w:szCs w:val="16"/>
        </w:rPr>
        <w:t>Wykonawca po zakończeniu obowiązywania niniejszej umowy usunie przekazane mu do przetwarzania dane osobowe, lub na żądanie Zamawiającego zwróci mu wszelkie nośniki zawierające te dane oraz usunie wszystkie ich kopie, chyba że obowiązujące przepisy nakładają obowiązek ich przechowywania.</w:t>
      </w:r>
      <w:r w:rsidR="009F698B" w:rsidRPr="009F698B">
        <w:rPr>
          <w:rFonts w:ascii="Tahoma" w:hAnsi="Tahoma" w:cs="Tahoma"/>
          <w:sz w:val="16"/>
          <w:szCs w:val="16"/>
        </w:rPr>
        <w:t>”</w:t>
      </w:r>
    </w:p>
    <w:p w:rsidR="00B61728" w:rsidRDefault="00B61728" w:rsidP="009F698B">
      <w:pPr>
        <w:jc w:val="both"/>
        <w:rPr>
          <w:rFonts w:ascii="Tahoma" w:hAnsi="Tahoma" w:cs="Tahoma"/>
          <w:b/>
          <w:sz w:val="16"/>
          <w:szCs w:val="16"/>
          <w:u w:val="single"/>
        </w:rPr>
      </w:pPr>
    </w:p>
    <w:p w:rsidR="009F698B" w:rsidRPr="009F698B" w:rsidRDefault="009F698B" w:rsidP="009F698B">
      <w:pPr>
        <w:jc w:val="both"/>
        <w:rPr>
          <w:rFonts w:ascii="Tahoma" w:hAnsi="Tahoma" w:cs="Tahoma"/>
          <w:b/>
          <w:sz w:val="16"/>
          <w:szCs w:val="16"/>
          <w:u w:val="single"/>
        </w:rPr>
      </w:pPr>
    </w:p>
    <w:p w:rsidR="00B61728" w:rsidRPr="009F698B" w:rsidRDefault="00B61728" w:rsidP="009F698B">
      <w:pPr>
        <w:ind w:firstLine="284"/>
        <w:jc w:val="both"/>
        <w:rPr>
          <w:rFonts w:ascii="Tahoma" w:hAnsi="Tahoma" w:cs="Tahoma"/>
          <w:b/>
          <w:sz w:val="16"/>
          <w:szCs w:val="16"/>
          <w:u w:val="single"/>
        </w:rPr>
      </w:pPr>
      <w:r w:rsidRPr="009F698B">
        <w:rPr>
          <w:rFonts w:ascii="Tahoma" w:hAnsi="Tahoma" w:cs="Tahoma"/>
          <w:b/>
          <w:sz w:val="16"/>
          <w:szCs w:val="16"/>
          <w:u w:val="single"/>
        </w:rPr>
        <w:t>Jest:</w:t>
      </w:r>
    </w:p>
    <w:p w:rsidR="009F698B" w:rsidRPr="009F698B" w:rsidRDefault="009F698B" w:rsidP="009F698B">
      <w:pPr>
        <w:tabs>
          <w:tab w:val="left" w:pos="0"/>
        </w:tabs>
        <w:jc w:val="center"/>
        <w:rPr>
          <w:rFonts w:ascii="Tahoma" w:hAnsi="Tahoma" w:cs="Tahoma"/>
          <w:sz w:val="16"/>
          <w:szCs w:val="16"/>
        </w:rPr>
      </w:pPr>
    </w:p>
    <w:p w:rsidR="009F698B" w:rsidRPr="009F698B" w:rsidRDefault="009F698B" w:rsidP="009F698B">
      <w:pPr>
        <w:tabs>
          <w:tab w:val="left" w:pos="0"/>
        </w:tabs>
        <w:jc w:val="center"/>
        <w:rPr>
          <w:rFonts w:ascii="Tahoma" w:hAnsi="Tahoma" w:cs="Tahoma"/>
          <w:b/>
          <w:sz w:val="16"/>
          <w:szCs w:val="16"/>
        </w:rPr>
      </w:pPr>
      <w:r w:rsidRPr="009F698B">
        <w:rPr>
          <w:rFonts w:ascii="Tahoma" w:hAnsi="Tahoma" w:cs="Tahoma"/>
          <w:b/>
          <w:sz w:val="16"/>
          <w:szCs w:val="16"/>
        </w:rPr>
        <w:t>„§ 8</w:t>
      </w:r>
    </w:p>
    <w:p w:rsidR="009F698B" w:rsidRPr="009F698B" w:rsidRDefault="009F698B" w:rsidP="009F698B">
      <w:pPr>
        <w:tabs>
          <w:tab w:val="left" w:pos="0"/>
        </w:tabs>
        <w:jc w:val="center"/>
        <w:rPr>
          <w:rFonts w:ascii="Tahoma" w:hAnsi="Tahoma" w:cs="Tahoma"/>
          <w:b/>
          <w:sz w:val="16"/>
          <w:szCs w:val="16"/>
        </w:rPr>
      </w:pPr>
      <w:r w:rsidRPr="009F698B">
        <w:rPr>
          <w:rFonts w:ascii="Tahoma" w:hAnsi="Tahoma" w:cs="Tahoma"/>
          <w:b/>
          <w:sz w:val="16"/>
          <w:szCs w:val="16"/>
        </w:rPr>
        <w:t>Ochrona danych osobowych</w:t>
      </w:r>
    </w:p>
    <w:p w:rsidR="009F698B" w:rsidRPr="009F698B" w:rsidRDefault="009F698B" w:rsidP="009F698B">
      <w:pPr>
        <w:pStyle w:val="Akapitzlist"/>
        <w:numPr>
          <w:ilvl w:val="0"/>
          <w:numId w:val="2"/>
        </w:numPr>
        <w:spacing w:after="0" w:line="240" w:lineRule="auto"/>
        <w:ind w:left="426" w:hanging="426"/>
        <w:rPr>
          <w:rFonts w:ascii="Tahoma" w:hAnsi="Tahoma" w:cs="Tahoma"/>
          <w:sz w:val="16"/>
          <w:szCs w:val="16"/>
        </w:rPr>
      </w:pPr>
      <w:r w:rsidRPr="009F698B">
        <w:rPr>
          <w:rFonts w:ascii="Tahoma" w:hAnsi="Tahoma" w:cs="Tahoma"/>
          <w:sz w:val="16"/>
          <w:szCs w:val="16"/>
        </w:rPr>
        <w:t>Powierzenie przetwarzania danych osobowych</w:t>
      </w:r>
    </w:p>
    <w:p w:rsidR="009F698B" w:rsidRPr="009F698B" w:rsidRDefault="009F698B" w:rsidP="009F698B">
      <w:pPr>
        <w:pStyle w:val="Akapitzlist"/>
        <w:numPr>
          <w:ilvl w:val="1"/>
          <w:numId w:val="2"/>
        </w:numPr>
        <w:spacing w:after="0" w:line="240" w:lineRule="auto"/>
        <w:ind w:left="567" w:hanging="567"/>
        <w:jc w:val="both"/>
        <w:rPr>
          <w:rFonts w:ascii="Tahoma" w:hAnsi="Tahoma" w:cs="Tahoma"/>
          <w:sz w:val="16"/>
          <w:szCs w:val="16"/>
        </w:rPr>
      </w:pPr>
      <w:r w:rsidRPr="009F698B">
        <w:rPr>
          <w:rFonts w:ascii="Tahoma" w:hAnsi="Tahoma" w:cs="Tahoma"/>
          <w:sz w:val="16"/>
          <w:szCs w:val="16"/>
        </w:rPr>
        <w:t xml:space="preserve">Zamawiający jako administrator powierza Wykonawcy jako podmiotowi przetwarzającemu, w trybie art. 28 ust. 3 Rozporządzenia </w:t>
      </w:r>
      <w:r w:rsidRPr="009F698B">
        <w:rPr>
          <w:rFonts w:ascii="Tahoma" w:eastAsia="Times New Roman" w:hAnsi="Tahoma" w:cs="Tahoma"/>
          <w:sz w:val="16"/>
          <w:szCs w:val="16"/>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w:t>
      </w:r>
      <w:r w:rsidRPr="009F698B">
        <w:rPr>
          <w:rFonts w:ascii="Tahoma" w:hAnsi="Tahoma" w:cs="Tahoma"/>
          <w:sz w:val="16"/>
          <w:szCs w:val="16"/>
        </w:rPr>
        <w:t>dane osobowe: imiona i nazwiska pracowników Zamawiającego, ich numery telefonu i adresy e-mail, ……………………………/inne - wymienić jakie/ do przetwarzania na zasadach określonych w niniejszym paragrafie umowie, w celu prawidłowego wykonywania usług objętych umową.</w:t>
      </w:r>
    </w:p>
    <w:p w:rsidR="009F698B" w:rsidRPr="009F698B" w:rsidRDefault="009F698B" w:rsidP="009F698B">
      <w:pPr>
        <w:pStyle w:val="Akapitzlist"/>
        <w:numPr>
          <w:ilvl w:val="1"/>
          <w:numId w:val="2"/>
        </w:numPr>
        <w:spacing w:after="0" w:line="240" w:lineRule="auto"/>
        <w:ind w:left="567" w:hanging="567"/>
        <w:jc w:val="both"/>
        <w:rPr>
          <w:rFonts w:ascii="Tahoma" w:hAnsi="Tahoma" w:cs="Tahoma"/>
          <w:sz w:val="16"/>
          <w:szCs w:val="16"/>
        </w:rPr>
      </w:pPr>
      <w:r w:rsidRPr="009F698B">
        <w:rPr>
          <w:rFonts w:ascii="Tahoma" w:hAnsi="Tahoma" w:cs="Tahoma"/>
          <w:sz w:val="16"/>
          <w:szCs w:val="16"/>
        </w:rPr>
        <w:t>Podmiot przetwarzający zobowiązuje się przetwarzać powierzone mu dane osobowe zgodnie z niniejszą umową, Rozporządzeniem oraz z innymi przepisami prawa powszechnie obowiązującego, które chronią prawa osób, których dane dotyczą.</w:t>
      </w:r>
    </w:p>
    <w:p w:rsidR="009F698B" w:rsidRPr="009F698B" w:rsidRDefault="009F698B" w:rsidP="009F698B">
      <w:pPr>
        <w:pStyle w:val="Akapitzlist"/>
        <w:numPr>
          <w:ilvl w:val="1"/>
          <w:numId w:val="2"/>
        </w:numPr>
        <w:spacing w:after="0" w:line="240" w:lineRule="auto"/>
        <w:ind w:left="567" w:hanging="567"/>
        <w:jc w:val="both"/>
        <w:rPr>
          <w:rFonts w:ascii="Tahoma" w:hAnsi="Tahoma" w:cs="Tahoma"/>
          <w:sz w:val="16"/>
          <w:szCs w:val="16"/>
        </w:rPr>
      </w:pPr>
      <w:r w:rsidRPr="009F698B">
        <w:rPr>
          <w:rFonts w:ascii="Tahoma" w:hAnsi="Tahoma" w:cs="Tahoma"/>
          <w:sz w:val="16"/>
          <w:szCs w:val="16"/>
        </w:rPr>
        <w:t>Podmiot przetwarzający oświadcza, iż stosuje środki bezpieczeństwa spełniające wymogi Rozporządzenia oraz innych przepisów powszechnie obowiązujących.</w:t>
      </w:r>
    </w:p>
    <w:p w:rsidR="009F698B" w:rsidRPr="009F698B" w:rsidRDefault="009F698B" w:rsidP="009F698B">
      <w:pPr>
        <w:pStyle w:val="Akapitzlist"/>
        <w:numPr>
          <w:ilvl w:val="0"/>
          <w:numId w:val="2"/>
        </w:numPr>
        <w:tabs>
          <w:tab w:val="left" w:pos="0"/>
        </w:tabs>
        <w:spacing w:after="0" w:line="240" w:lineRule="auto"/>
        <w:ind w:left="426" w:hanging="426"/>
        <w:rPr>
          <w:rFonts w:ascii="Tahoma" w:hAnsi="Tahoma" w:cs="Tahoma"/>
          <w:sz w:val="16"/>
          <w:szCs w:val="16"/>
        </w:rPr>
      </w:pPr>
      <w:r w:rsidRPr="009F698B">
        <w:rPr>
          <w:rFonts w:ascii="Tahoma" w:hAnsi="Tahoma" w:cs="Tahoma"/>
          <w:sz w:val="16"/>
          <w:szCs w:val="16"/>
        </w:rPr>
        <w:t>Zakres i cel przetwarzania danych</w:t>
      </w:r>
    </w:p>
    <w:p w:rsidR="009F698B" w:rsidRPr="009F698B" w:rsidRDefault="009F698B" w:rsidP="009F698B">
      <w:pPr>
        <w:pStyle w:val="Akapitzlist"/>
        <w:numPr>
          <w:ilvl w:val="1"/>
          <w:numId w:val="2"/>
        </w:numPr>
        <w:spacing w:after="0" w:line="240" w:lineRule="auto"/>
        <w:ind w:left="567" w:hanging="567"/>
        <w:jc w:val="both"/>
        <w:rPr>
          <w:rFonts w:ascii="Tahoma" w:hAnsi="Tahoma" w:cs="Tahoma"/>
          <w:sz w:val="16"/>
          <w:szCs w:val="16"/>
        </w:rPr>
      </w:pPr>
      <w:r w:rsidRPr="009F698B">
        <w:rPr>
          <w:rFonts w:ascii="Tahoma" w:hAnsi="Tahoma" w:cs="Tahoma"/>
          <w:sz w:val="16"/>
          <w:szCs w:val="16"/>
        </w:rPr>
        <w:t xml:space="preserve">Podmiot przetwarzający będzie przetwarzał, powierzone mu na podstawie umowy dane odpowiednio ……………, kontrahentów Administratora, pracowników Administratora oraz podmiotów współpracujących z Administratorem. </w:t>
      </w:r>
    </w:p>
    <w:p w:rsidR="009F698B" w:rsidRPr="009F698B" w:rsidRDefault="009F698B" w:rsidP="009F698B">
      <w:pPr>
        <w:pStyle w:val="Akapitzlist"/>
        <w:numPr>
          <w:ilvl w:val="1"/>
          <w:numId w:val="2"/>
        </w:numPr>
        <w:spacing w:after="0" w:line="240" w:lineRule="auto"/>
        <w:ind w:left="567" w:hanging="567"/>
        <w:jc w:val="both"/>
        <w:rPr>
          <w:rFonts w:ascii="Tahoma" w:hAnsi="Tahoma" w:cs="Tahoma"/>
          <w:i/>
          <w:sz w:val="16"/>
          <w:szCs w:val="16"/>
        </w:rPr>
      </w:pPr>
      <w:r w:rsidRPr="009F698B">
        <w:rPr>
          <w:rFonts w:ascii="Tahoma" w:hAnsi="Tahoma" w:cs="Tahoma"/>
          <w:sz w:val="16"/>
          <w:szCs w:val="16"/>
        </w:rPr>
        <w:lastRenderedPageBreak/>
        <w:t>Powierzone przez Administratora danych dane osobowe będą przetwarzane przez Podmiot przetwarzający wyłącznie w celu wykonania łączącej strony umowy.</w:t>
      </w:r>
    </w:p>
    <w:p w:rsidR="009F698B" w:rsidRPr="009F698B" w:rsidRDefault="009F698B" w:rsidP="009F698B">
      <w:pPr>
        <w:pStyle w:val="Akapitzlist"/>
        <w:numPr>
          <w:ilvl w:val="1"/>
          <w:numId w:val="2"/>
        </w:numPr>
        <w:spacing w:after="0" w:line="240" w:lineRule="auto"/>
        <w:ind w:left="567" w:hanging="567"/>
        <w:jc w:val="both"/>
        <w:rPr>
          <w:rFonts w:ascii="Tahoma" w:hAnsi="Tahoma" w:cs="Tahoma"/>
          <w:i/>
          <w:sz w:val="16"/>
          <w:szCs w:val="16"/>
        </w:rPr>
      </w:pPr>
      <w:r w:rsidRPr="009F698B">
        <w:rPr>
          <w:rFonts w:ascii="Tahoma" w:hAnsi="Tahoma" w:cs="Tahoma"/>
          <w:sz w:val="16"/>
          <w:szCs w:val="16"/>
        </w:rPr>
        <w:t>Przetwarzający nie może przetwarzać danych osobowych w innym celu niż jest to wskazane w ust. 2.2. powyżej.</w:t>
      </w:r>
    </w:p>
    <w:p w:rsidR="009F698B" w:rsidRPr="009F698B" w:rsidRDefault="009F698B" w:rsidP="009F698B">
      <w:pPr>
        <w:pStyle w:val="Akapitzlist"/>
        <w:numPr>
          <w:ilvl w:val="0"/>
          <w:numId w:val="2"/>
        </w:numPr>
        <w:tabs>
          <w:tab w:val="left" w:pos="426"/>
        </w:tabs>
        <w:spacing w:after="0" w:line="240" w:lineRule="auto"/>
        <w:ind w:left="0" w:firstLine="0"/>
        <w:rPr>
          <w:rFonts w:ascii="Tahoma" w:hAnsi="Tahoma" w:cs="Tahoma"/>
          <w:sz w:val="16"/>
          <w:szCs w:val="16"/>
        </w:rPr>
      </w:pPr>
      <w:r w:rsidRPr="009F698B">
        <w:rPr>
          <w:rFonts w:ascii="Tahoma" w:hAnsi="Tahoma" w:cs="Tahoma"/>
          <w:sz w:val="16"/>
          <w:szCs w:val="16"/>
        </w:rPr>
        <w:t xml:space="preserve">Obowiązki podmiotu przetwarzającego </w:t>
      </w:r>
    </w:p>
    <w:p w:rsidR="009F698B" w:rsidRPr="009F698B" w:rsidRDefault="009F698B" w:rsidP="009F698B">
      <w:pPr>
        <w:pStyle w:val="Akapitzlist"/>
        <w:numPr>
          <w:ilvl w:val="1"/>
          <w:numId w:val="2"/>
        </w:numPr>
        <w:spacing w:after="0" w:line="240" w:lineRule="auto"/>
        <w:ind w:left="567" w:hanging="567"/>
        <w:jc w:val="both"/>
        <w:rPr>
          <w:rFonts w:ascii="Tahoma" w:hAnsi="Tahoma" w:cs="Tahoma"/>
          <w:sz w:val="16"/>
          <w:szCs w:val="16"/>
        </w:rPr>
      </w:pPr>
      <w:r w:rsidRPr="009F698B">
        <w:rPr>
          <w:rFonts w:ascii="Tahoma" w:hAnsi="Tahoma" w:cs="Tahoma"/>
          <w:sz w:val="16"/>
          <w:szCs w:val="16"/>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F698B" w:rsidRPr="009F698B" w:rsidRDefault="009F698B" w:rsidP="009F698B">
      <w:pPr>
        <w:pStyle w:val="Akapitzlist"/>
        <w:numPr>
          <w:ilvl w:val="1"/>
          <w:numId w:val="2"/>
        </w:numPr>
        <w:spacing w:after="0" w:line="240" w:lineRule="auto"/>
        <w:ind w:left="567" w:hanging="567"/>
        <w:jc w:val="both"/>
        <w:rPr>
          <w:rFonts w:ascii="Tahoma" w:hAnsi="Tahoma" w:cs="Tahoma"/>
          <w:sz w:val="16"/>
          <w:szCs w:val="16"/>
        </w:rPr>
      </w:pPr>
      <w:r w:rsidRPr="009F698B">
        <w:rPr>
          <w:rFonts w:ascii="Tahoma" w:hAnsi="Tahoma" w:cs="Tahoma"/>
          <w:sz w:val="16"/>
          <w:szCs w:val="16"/>
        </w:rPr>
        <w:t>Podmiot przetwarzający dołoży należytej staranności przy przetwarzaniu powierzonych danych osobowych.</w:t>
      </w:r>
    </w:p>
    <w:p w:rsidR="009F698B" w:rsidRPr="009F698B" w:rsidRDefault="009F698B" w:rsidP="009F698B">
      <w:pPr>
        <w:pStyle w:val="Akapitzlist"/>
        <w:numPr>
          <w:ilvl w:val="1"/>
          <w:numId w:val="2"/>
        </w:numPr>
        <w:spacing w:after="0" w:line="240" w:lineRule="auto"/>
        <w:ind w:left="567" w:hanging="567"/>
        <w:jc w:val="both"/>
        <w:rPr>
          <w:rFonts w:ascii="Tahoma" w:hAnsi="Tahoma" w:cs="Tahoma"/>
          <w:sz w:val="16"/>
          <w:szCs w:val="16"/>
        </w:rPr>
      </w:pPr>
      <w:r w:rsidRPr="009F698B">
        <w:rPr>
          <w:rFonts w:ascii="Tahoma" w:hAnsi="Tahoma" w:cs="Tahoma"/>
          <w:sz w:val="16"/>
          <w:szCs w:val="16"/>
        </w:rPr>
        <w:t xml:space="preserve">Podmiot przetwarzający nada upoważnienia do przetwarzania danych osobowych wszystkim osobom, które będą przetwarzały powierzone dane w celu realizacji niniejszej umowy.  </w:t>
      </w:r>
    </w:p>
    <w:p w:rsidR="009F698B" w:rsidRPr="009F698B" w:rsidRDefault="009F698B" w:rsidP="009F698B">
      <w:pPr>
        <w:pStyle w:val="Akapitzlist"/>
        <w:numPr>
          <w:ilvl w:val="1"/>
          <w:numId w:val="2"/>
        </w:numPr>
        <w:spacing w:after="0" w:line="240" w:lineRule="auto"/>
        <w:ind w:left="567" w:hanging="567"/>
        <w:jc w:val="both"/>
        <w:rPr>
          <w:rFonts w:ascii="Tahoma" w:hAnsi="Tahoma" w:cs="Tahoma"/>
          <w:sz w:val="16"/>
          <w:szCs w:val="16"/>
        </w:rPr>
      </w:pPr>
      <w:r w:rsidRPr="009F698B">
        <w:rPr>
          <w:rFonts w:ascii="Tahoma" w:hAnsi="Tahoma" w:cs="Tahoma"/>
          <w:sz w:val="16"/>
          <w:szCs w:val="16"/>
        </w:rPr>
        <w:t>Podmiot przetwarzający zobowiązuje się dochować starań w celu zachowania w tajemnicy (o której mowa w art. 28 ust 3 pkt b Rozporządzenia) przetwarzanych danych przez osoby, które upoważnia do przetwarzania danych osobowych w celu realizacji niniejszej umowy, zarówno w trakcie realizacji umowy, jak i po jej ustaniu/rozwiązaniu/wypowiedzeniu.</w:t>
      </w:r>
    </w:p>
    <w:p w:rsidR="009F698B" w:rsidRPr="009F698B" w:rsidRDefault="009F698B" w:rsidP="009F698B">
      <w:pPr>
        <w:pStyle w:val="Akapitzlist"/>
        <w:numPr>
          <w:ilvl w:val="1"/>
          <w:numId w:val="2"/>
        </w:numPr>
        <w:spacing w:after="0" w:line="240" w:lineRule="auto"/>
        <w:ind w:left="567" w:hanging="567"/>
        <w:jc w:val="both"/>
        <w:rPr>
          <w:rFonts w:ascii="Tahoma" w:hAnsi="Tahoma" w:cs="Tahoma"/>
          <w:sz w:val="16"/>
          <w:szCs w:val="16"/>
        </w:rPr>
      </w:pPr>
      <w:r w:rsidRPr="009F698B">
        <w:rPr>
          <w:rFonts w:ascii="Tahoma" w:hAnsi="Tahoma" w:cs="Tahoma"/>
          <w:sz w:val="16"/>
          <w:szCs w:val="16"/>
        </w:rPr>
        <w:t>Podmiot przetwarzający po zakończeniu świadczenia usług związanych z przetwarzaniem usuwa lub zwraca Administratorowi wszelkie dane osobowe oraz usuwa wszelkie ich istniejące kopie, chyba że obowiązujące przepisy nakazują przechowywanie danych osobowych.</w:t>
      </w:r>
    </w:p>
    <w:p w:rsidR="009F698B" w:rsidRPr="009F698B" w:rsidRDefault="009F698B" w:rsidP="009F698B">
      <w:pPr>
        <w:pStyle w:val="Akapitzlist"/>
        <w:numPr>
          <w:ilvl w:val="1"/>
          <w:numId w:val="2"/>
        </w:numPr>
        <w:spacing w:after="0" w:line="240" w:lineRule="auto"/>
        <w:ind w:left="567" w:hanging="567"/>
        <w:jc w:val="both"/>
        <w:rPr>
          <w:rFonts w:ascii="Tahoma" w:hAnsi="Tahoma" w:cs="Tahoma"/>
          <w:sz w:val="16"/>
          <w:szCs w:val="16"/>
        </w:rPr>
      </w:pPr>
      <w:r w:rsidRPr="009F698B">
        <w:rPr>
          <w:rFonts w:ascii="Tahoma" w:hAnsi="Tahoma" w:cs="Tahoma"/>
          <w:sz w:val="16"/>
          <w:szCs w:val="16"/>
        </w:rPr>
        <w:t xml:space="preserve">Podmiot przetwarzający, uwzględniając charakter przetwarzania oraz dostępne mu informacje, pomaga Administratorowi wywiązać się z obowiązków określonych w art. 32-36 Rozporządzenia. </w:t>
      </w:r>
    </w:p>
    <w:p w:rsidR="009F698B" w:rsidRPr="009F698B" w:rsidRDefault="009F698B" w:rsidP="009F698B">
      <w:pPr>
        <w:pStyle w:val="Akapitzlist"/>
        <w:numPr>
          <w:ilvl w:val="1"/>
          <w:numId w:val="2"/>
        </w:numPr>
        <w:spacing w:after="0" w:line="240" w:lineRule="auto"/>
        <w:ind w:left="567" w:hanging="567"/>
        <w:jc w:val="both"/>
        <w:rPr>
          <w:rFonts w:ascii="Tahoma" w:hAnsi="Tahoma" w:cs="Tahoma"/>
          <w:sz w:val="16"/>
          <w:szCs w:val="16"/>
        </w:rPr>
      </w:pPr>
      <w:r w:rsidRPr="009F698B">
        <w:rPr>
          <w:rFonts w:ascii="Tahoma" w:hAnsi="Tahoma" w:cs="Tahoma"/>
          <w:sz w:val="16"/>
          <w:szCs w:val="16"/>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Rozporządzenia.</w:t>
      </w:r>
    </w:p>
    <w:p w:rsidR="009F698B" w:rsidRPr="009F698B" w:rsidRDefault="009F698B" w:rsidP="009F698B">
      <w:pPr>
        <w:pStyle w:val="Akapitzlist"/>
        <w:numPr>
          <w:ilvl w:val="1"/>
          <w:numId w:val="2"/>
        </w:numPr>
        <w:spacing w:after="0" w:line="240" w:lineRule="auto"/>
        <w:ind w:left="567" w:hanging="567"/>
        <w:jc w:val="both"/>
        <w:rPr>
          <w:rFonts w:ascii="Tahoma" w:hAnsi="Tahoma" w:cs="Tahoma"/>
          <w:color w:val="000000"/>
          <w:sz w:val="16"/>
          <w:szCs w:val="16"/>
        </w:rPr>
      </w:pPr>
      <w:r w:rsidRPr="009F698B">
        <w:rPr>
          <w:rFonts w:ascii="Tahoma" w:hAnsi="Tahoma" w:cs="Tahoma"/>
          <w:color w:val="000000"/>
          <w:sz w:val="16"/>
          <w:szCs w:val="16"/>
        </w:rPr>
        <w:t xml:space="preserve">Podmiot przetwarzający jest odpowiedzialny za udostępnienie lub wykorzystanie danych osobowych niezgodnie z treścią umowy, w tym niezgodnie z celem powierzenia przetwarzania danych i obowiązującymi przepisami, a w szczególności za udostępnienie powierzonych do przetwarzania danych osobowych osobom nieupoważnionym. Podmiot przetwarzający odpowiedzialny jest w tym przypadku za wszelkie szkody poniesione przez osoby trzecie i Administratora. Odpowiedzialność podmiotu przetwarzającego obejmuje także zwrot na rzecz Administratora pełnej wysokości nałożonych na niego odszkodowań, grzywien i kar administracyjnych. </w:t>
      </w:r>
    </w:p>
    <w:p w:rsidR="009F698B" w:rsidRPr="009F698B" w:rsidRDefault="009F698B" w:rsidP="009F698B">
      <w:pPr>
        <w:pStyle w:val="Akapitzlist"/>
        <w:numPr>
          <w:ilvl w:val="0"/>
          <w:numId w:val="2"/>
        </w:numPr>
        <w:spacing w:after="0" w:line="240" w:lineRule="auto"/>
        <w:ind w:left="426" w:hanging="426"/>
        <w:rPr>
          <w:rFonts w:ascii="Tahoma" w:hAnsi="Tahoma" w:cs="Tahoma"/>
          <w:sz w:val="16"/>
          <w:szCs w:val="16"/>
        </w:rPr>
      </w:pPr>
      <w:r w:rsidRPr="009F698B">
        <w:rPr>
          <w:rFonts w:ascii="Tahoma" w:hAnsi="Tahoma" w:cs="Tahoma"/>
          <w:sz w:val="16"/>
          <w:szCs w:val="16"/>
        </w:rPr>
        <w:t>Prawo kontroli</w:t>
      </w:r>
    </w:p>
    <w:p w:rsidR="009F698B" w:rsidRPr="009F698B" w:rsidRDefault="009F698B" w:rsidP="009F698B">
      <w:pPr>
        <w:pStyle w:val="Akapitzlist"/>
        <w:numPr>
          <w:ilvl w:val="1"/>
          <w:numId w:val="2"/>
        </w:numPr>
        <w:spacing w:after="0" w:line="240" w:lineRule="auto"/>
        <w:ind w:left="567" w:hanging="567"/>
        <w:jc w:val="both"/>
        <w:rPr>
          <w:rFonts w:ascii="Tahoma" w:hAnsi="Tahoma" w:cs="Tahoma"/>
          <w:sz w:val="16"/>
          <w:szCs w:val="16"/>
        </w:rPr>
      </w:pPr>
      <w:r w:rsidRPr="009F698B">
        <w:rPr>
          <w:rFonts w:ascii="Tahoma" w:hAnsi="Tahoma" w:cs="Tahoma"/>
          <w:sz w:val="16"/>
          <w:szCs w:val="16"/>
        </w:rPr>
        <w:t>Administrator zgodnie z art. 28 ust. 3 pkt h) Rozporządzenia ma prawo kontroli, czy środki zastosowane przez Podmiot przetwarzający przy przetwarzaniu i zabezpieczeniu powierzonych danych osobowych spełniają postanowienia umowy. Administrator danych realizować będzie prawo kontroli w godzinach pracy Podmiotu przetwarzającego i z minimum 3-dniowym uprzedzeniem.</w:t>
      </w:r>
    </w:p>
    <w:p w:rsidR="009F698B" w:rsidRPr="009F698B" w:rsidRDefault="009F698B" w:rsidP="009F698B">
      <w:pPr>
        <w:pStyle w:val="Akapitzlist"/>
        <w:numPr>
          <w:ilvl w:val="1"/>
          <w:numId w:val="2"/>
        </w:numPr>
        <w:spacing w:after="0" w:line="240" w:lineRule="auto"/>
        <w:ind w:left="567" w:hanging="567"/>
        <w:jc w:val="both"/>
        <w:rPr>
          <w:rFonts w:ascii="Tahoma" w:hAnsi="Tahoma" w:cs="Tahoma"/>
          <w:sz w:val="16"/>
          <w:szCs w:val="16"/>
        </w:rPr>
      </w:pPr>
      <w:r w:rsidRPr="009F698B">
        <w:rPr>
          <w:rFonts w:ascii="Tahoma" w:hAnsi="Tahoma" w:cs="Tahoma"/>
          <w:sz w:val="16"/>
          <w:szCs w:val="16"/>
        </w:rPr>
        <w:t>Podmiot przetwarzający usunie stwierdzone podczas kontroli uchybienia w terminie wskazanym przez Administratora danych nie dłuższym niż 5 dni roboczych.</w:t>
      </w:r>
    </w:p>
    <w:p w:rsidR="009F698B" w:rsidRPr="009F698B" w:rsidRDefault="009F698B" w:rsidP="009F698B">
      <w:pPr>
        <w:pStyle w:val="Akapitzlist"/>
        <w:numPr>
          <w:ilvl w:val="1"/>
          <w:numId w:val="2"/>
        </w:numPr>
        <w:spacing w:after="0" w:line="240" w:lineRule="auto"/>
        <w:ind w:left="567" w:hanging="567"/>
        <w:jc w:val="both"/>
        <w:rPr>
          <w:rFonts w:ascii="Tahoma" w:hAnsi="Tahoma" w:cs="Tahoma"/>
          <w:sz w:val="16"/>
          <w:szCs w:val="16"/>
        </w:rPr>
      </w:pPr>
      <w:r w:rsidRPr="009F698B">
        <w:rPr>
          <w:rFonts w:ascii="Tahoma" w:hAnsi="Tahoma" w:cs="Tahoma"/>
          <w:sz w:val="16"/>
          <w:szCs w:val="16"/>
        </w:rPr>
        <w:t xml:space="preserve">Podmiot przetwarzający udostępnia Administratorowi wszelkie informacje niezbędne do wykazania spełnienia obowiązków określonych w art. 28 Rozporządzenia. </w:t>
      </w:r>
    </w:p>
    <w:p w:rsidR="009F698B" w:rsidRPr="009F698B" w:rsidRDefault="009F698B" w:rsidP="009F698B">
      <w:pPr>
        <w:pStyle w:val="Akapitzlist"/>
        <w:numPr>
          <w:ilvl w:val="0"/>
          <w:numId w:val="2"/>
        </w:numPr>
        <w:spacing w:after="0" w:line="240" w:lineRule="auto"/>
        <w:ind w:left="426" w:hanging="426"/>
        <w:rPr>
          <w:rFonts w:ascii="Tahoma" w:hAnsi="Tahoma" w:cs="Tahoma"/>
          <w:sz w:val="16"/>
          <w:szCs w:val="16"/>
        </w:rPr>
      </w:pPr>
      <w:r w:rsidRPr="009F698B">
        <w:rPr>
          <w:rFonts w:ascii="Tahoma" w:hAnsi="Tahoma" w:cs="Tahoma"/>
          <w:sz w:val="16"/>
          <w:szCs w:val="16"/>
        </w:rPr>
        <w:t>Dalsze powierzenie danych do przetwarzania</w:t>
      </w:r>
    </w:p>
    <w:p w:rsidR="009F698B" w:rsidRPr="009F698B" w:rsidRDefault="009F698B" w:rsidP="009F698B">
      <w:pPr>
        <w:pStyle w:val="Akapitzlist"/>
        <w:numPr>
          <w:ilvl w:val="1"/>
          <w:numId w:val="2"/>
        </w:numPr>
        <w:spacing w:after="0" w:line="240" w:lineRule="auto"/>
        <w:ind w:left="567" w:hanging="567"/>
        <w:jc w:val="both"/>
        <w:rPr>
          <w:rFonts w:ascii="Tahoma" w:hAnsi="Tahoma" w:cs="Tahoma"/>
          <w:sz w:val="16"/>
          <w:szCs w:val="16"/>
        </w:rPr>
      </w:pPr>
      <w:r w:rsidRPr="009F698B">
        <w:rPr>
          <w:rFonts w:ascii="Tahoma" w:hAnsi="Tahoma" w:cs="Tahoma"/>
          <w:sz w:val="16"/>
          <w:szCs w:val="16"/>
        </w:rPr>
        <w:t>Podmiot przetwarzający może powierzyć dane osobowe objęte niniejszą umową do dalszego przetwarzania podwykonawcom (subprocesorom) w celu wykonania umowy, jednakże wyłącznie po uzyskaniu każdorazowo pisemnej zgody pod rygorem nieważności Administratora.</w:t>
      </w:r>
    </w:p>
    <w:p w:rsidR="009F698B" w:rsidRPr="009F698B" w:rsidRDefault="009F698B" w:rsidP="009F698B">
      <w:pPr>
        <w:pStyle w:val="Akapitzlist"/>
        <w:numPr>
          <w:ilvl w:val="1"/>
          <w:numId w:val="2"/>
        </w:numPr>
        <w:spacing w:after="0" w:line="240" w:lineRule="auto"/>
        <w:ind w:left="567" w:hanging="567"/>
        <w:jc w:val="both"/>
        <w:rPr>
          <w:rFonts w:ascii="Tahoma" w:hAnsi="Tahoma" w:cs="Tahoma"/>
          <w:sz w:val="16"/>
          <w:szCs w:val="16"/>
        </w:rPr>
      </w:pPr>
      <w:r w:rsidRPr="009F698B">
        <w:rPr>
          <w:rFonts w:ascii="Tahoma" w:hAnsi="Tahoma" w:cs="Tahoma"/>
          <w:sz w:val="16"/>
          <w:szCs w:val="16"/>
        </w:rPr>
        <w:t xml:space="preserve">Podwykonawca(subprocesor) powinien spełniać te same gwarancje i obowiązki jakie zostały nałożone na Podmiot przetwarzający w niniejszej Umowie. </w:t>
      </w:r>
    </w:p>
    <w:p w:rsidR="009F698B" w:rsidRPr="009F698B" w:rsidRDefault="009F698B" w:rsidP="009F698B">
      <w:pPr>
        <w:pStyle w:val="Akapitzlist"/>
        <w:numPr>
          <w:ilvl w:val="1"/>
          <w:numId w:val="2"/>
        </w:numPr>
        <w:spacing w:after="0" w:line="240" w:lineRule="auto"/>
        <w:ind w:left="567" w:hanging="567"/>
        <w:jc w:val="both"/>
        <w:rPr>
          <w:rFonts w:ascii="Tahoma" w:hAnsi="Tahoma" w:cs="Tahoma"/>
          <w:sz w:val="16"/>
          <w:szCs w:val="16"/>
        </w:rPr>
      </w:pPr>
      <w:r w:rsidRPr="009F698B">
        <w:rPr>
          <w:rFonts w:ascii="Tahoma" w:hAnsi="Tahoma" w:cs="Tahoma"/>
          <w:sz w:val="16"/>
          <w:szCs w:val="16"/>
        </w:rPr>
        <w:t>Administratorowi będą przysługiwały uprawnienia wynikające z umowy podpowierzenia bezpośrednio wobec podwykonawcy (subprocesora).</w:t>
      </w:r>
    </w:p>
    <w:p w:rsidR="009F698B" w:rsidRPr="009F698B" w:rsidRDefault="009F698B" w:rsidP="009F698B">
      <w:pPr>
        <w:pStyle w:val="Akapitzlist"/>
        <w:numPr>
          <w:ilvl w:val="0"/>
          <w:numId w:val="2"/>
        </w:numPr>
        <w:spacing w:after="0" w:line="240" w:lineRule="auto"/>
        <w:ind w:left="426" w:hanging="426"/>
        <w:rPr>
          <w:rFonts w:ascii="Tahoma" w:hAnsi="Tahoma" w:cs="Tahoma"/>
          <w:sz w:val="16"/>
          <w:szCs w:val="16"/>
        </w:rPr>
      </w:pPr>
      <w:r w:rsidRPr="009F698B">
        <w:rPr>
          <w:rFonts w:ascii="Tahoma" w:hAnsi="Tahoma" w:cs="Tahoma"/>
          <w:sz w:val="16"/>
          <w:szCs w:val="16"/>
        </w:rPr>
        <w:t>Zasady zachowania poufności</w:t>
      </w:r>
    </w:p>
    <w:p w:rsidR="009F698B" w:rsidRPr="009F698B" w:rsidRDefault="009F698B" w:rsidP="009F698B">
      <w:pPr>
        <w:pStyle w:val="Akapitzlist"/>
        <w:numPr>
          <w:ilvl w:val="1"/>
          <w:numId w:val="2"/>
        </w:numPr>
        <w:spacing w:after="0" w:line="240" w:lineRule="auto"/>
        <w:ind w:left="567" w:hanging="567"/>
        <w:jc w:val="both"/>
        <w:rPr>
          <w:rFonts w:ascii="Tahoma" w:hAnsi="Tahoma" w:cs="Tahoma"/>
          <w:sz w:val="16"/>
          <w:szCs w:val="16"/>
        </w:rPr>
      </w:pPr>
      <w:r w:rsidRPr="009F698B">
        <w:rPr>
          <w:rFonts w:ascii="Tahoma" w:hAnsi="Tahoma" w:cs="Tahoma"/>
          <w:sz w:val="16"/>
          <w:szCs w:val="16"/>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9F698B" w:rsidRPr="009F698B" w:rsidRDefault="009F698B" w:rsidP="009F698B">
      <w:pPr>
        <w:pStyle w:val="Akapitzlist"/>
        <w:numPr>
          <w:ilvl w:val="1"/>
          <w:numId w:val="2"/>
        </w:numPr>
        <w:spacing w:after="0" w:line="240" w:lineRule="auto"/>
        <w:ind w:left="567" w:hanging="567"/>
        <w:jc w:val="both"/>
        <w:rPr>
          <w:rFonts w:ascii="Tahoma" w:hAnsi="Tahoma" w:cs="Tahoma"/>
          <w:sz w:val="16"/>
          <w:szCs w:val="16"/>
        </w:rPr>
      </w:pPr>
      <w:r w:rsidRPr="009F698B">
        <w:rPr>
          <w:rFonts w:ascii="Tahoma" w:hAnsi="Tahoma" w:cs="Tahoma"/>
          <w:sz w:val="16"/>
          <w:szCs w:val="16"/>
        </w:rPr>
        <w:t>Podmiot przetwarzający oświadcza, że w związku ze zobowiązaniem do zachowania w tajemnicy danych poufnych nie będą one wykorzystywane, ujawniane ani udostępniane bez pisemnej zgody pod rygorem nieważności Administratora danych w innym celu niż wykonanie, chyba że konieczność ujawnienia posiadanych informacji wynika z obowiązujących przepisów prawa.</w:t>
      </w:r>
    </w:p>
    <w:p w:rsidR="009F698B" w:rsidRPr="009F698B" w:rsidRDefault="009F698B" w:rsidP="009F698B">
      <w:pPr>
        <w:pStyle w:val="Akapitzlist"/>
        <w:numPr>
          <w:ilvl w:val="0"/>
          <w:numId w:val="2"/>
        </w:numPr>
        <w:spacing w:after="0" w:line="240" w:lineRule="auto"/>
        <w:ind w:left="426" w:hanging="426"/>
        <w:rPr>
          <w:rFonts w:ascii="Tahoma" w:hAnsi="Tahoma" w:cs="Tahoma"/>
          <w:sz w:val="16"/>
          <w:szCs w:val="16"/>
        </w:rPr>
      </w:pPr>
      <w:r w:rsidRPr="009F698B">
        <w:rPr>
          <w:rFonts w:ascii="Tahoma" w:hAnsi="Tahoma" w:cs="Tahoma"/>
          <w:sz w:val="16"/>
          <w:szCs w:val="16"/>
        </w:rPr>
        <w:t>Zasady informowania</w:t>
      </w:r>
    </w:p>
    <w:p w:rsidR="009F698B" w:rsidRPr="009F698B" w:rsidRDefault="009F698B" w:rsidP="009F698B">
      <w:pPr>
        <w:pStyle w:val="Akapitzlist"/>
        <w:numPr>
          <w:ilvl w:val="1"/>
          <w:numId w:val="2"/>
        </w:numPr>
        <w:tabs>
          <w:tab w:val="left" w:pos="567"/>
        </w:tabs>
        <w:suppressAutoHyphens/>
        <w:spacing w:after="0" w:line="240" w:lineRule="auto"/>
        <w:ind w:left="567" w:hanging="567"/>
        <w:jc w:val="both"/>
        <w:rPr>
          <w:rFonts w:ascii="Tahoma" w:hAnsi="Tahoma" w:cs="Tahoma"/>
          <w:sz w:val="16"/>
          <w:szCs w:val="16"/>
        </w:rPr>
      </w:pPr>
      <w:r w:rsidRPr="009F698B">
        <w:rPr>
          <w:rFonts w:ascii="Tahoma" w:hAnsi="Tahoma" w:cs="Tahoma"/>
          <w:sz w:val="16"/>
          <w:szCs w:val="16"/>
        </w:rPr>
        <w:t xml:space="preserve">Przetwarzający niezwłocznie nie później niż w ciągu 72 godzin poinformuje Powierzającego o: </w:t>
      </w:r>
    </w:p>
    <w:p w:rsidR="009F698B" w:rsidRPr="009F698B" w:rsidRDefault="009F698B" w:rsidP="009F698B">
      <w:pPr>
        <w:numPr>
          <w:ilvl w:val="0"/>
          <w:numId w:val="3"/>
        </w:numPr>
        <w:suppressAutoHyphens/>
        <w:ind w:left="567" w:firstLine="0"/>
        <w:jc w:val="both"/>
        <w:rPr>
          <w:rFonts w:ascii="Tahoma" w:hAnsi="Tahoma" w:cs="Tahoma"/>
          <w:sz w:val="16"/>
          <w:szCs w:val="16"/>
        </w:rPr>
      </w:pPr>
      <w:r w:rsidRPr="009F698B">
        <w:rPr>
          <w:rFonts w:ascii="Tahoma" w:hAnsi="Tahoma" w:cs="Tahoma"/>
          <w:sz w:val="16"/>
          <w:szCs w:val="16"/>
        </w:rPr>
        <w:t>wszelkich przypadkach naruszenia bezpieczeństwa powierzonych danych osobowych lub ich niewłaściwego wykorzystania lub wykorzystania ich w niewłaściwym celu</w:t>
      </w:r>
    </w:p>
    <w:p w:rsidR="009F698B" w:rsidRPr="009F698B" w:rsidRDefault="009F698B" w:rsidP="009F698B">
      <w:pPr>
        <w:numPr>
          <w:ilvl w:val="0"/>
          <w:numId w:val="3"/>
        </w:numPr>
        <w:suppressAutoHyphens/>
        <w:ind w:left="567" w:firstLine="0"/>
        <w:jc w:val="both"/>
        <w:rPr>
          <w:rFonts w:ascii="Tahoma" w:hAnsi="Tahoma" w:cs="Tahoma"/>
          <w:sz w:val="16"/>
          <w:szCs w:val="16"/>
        </w:rPr>
      </w:pPr>
      <w:r w:rsidRPr="009F698B">
        <w:rPr>
          <w:rFonts w:ascii="Tahoma" w:hAnsi="Tahoma" w:cs="Tahoma"/>
          <w:sz w:val="16"/>
          <w:szCs w:val="16"/>
        </w:rPr>
        <w:t xml:space="preserve">wszelkich czynnościach z własnym udziałem w sprawach dotyczących ochrony powierzonych danych osobowych prowadzonych w szczególności przez Generalnego Inspektora Ochrony Danych Osobowych, Policję lub sąd , ZUS, Urząd Skarbowy, PIP </w:t>
      </w:r>
      <w:r w:rsidRPr="009F698B">
        <w:rPr>
          <w:rFonts w:ascii="MS UI Gothic" w:eastAsia="MS UI Gothic" w:hAnsi="MS UI Gothic" w:cs="MS UI Gothic" w:hint="eastAsia"/>
          <w:sz w:val="16"/>
          <w:szCs w:val="16"/>
        </w:rPr>
        <w:t> </w:t>
      </w:r>
    </w:p>
    <w:p w:rsidR="009F698B" w:rsidRPr="009F698B" w:rsidRDefault="009F698B" w:rsidP="009F698B">
      <w:pPr>
        <w:pStyle w:val="Akapitzlist"/>
        <w:numPr>
          <w:ilvl w:val="1"/>
          <w:numId w:val="2"/>
        </w:numPr>
        <w:tabs>
          <w:tab w:val="left" w:pos="567"/>
        </w:tabs>
        <w:suppressAutoHyphens/>
        <w:spacing w:after="0" w:line="240" w:lineRule="auto"/>
        <w:ind w:left="567" w:hanging="567"/>
        <w:jc w:val="both"/>
        <w:rPr>
          <w:rFonts w:ascii="Tahoma" w:hAnsi="Tahoma" w:cs="Tahoma"/>
          <w:sz w:val="16"/>
          <w:szCs w:val="16"/>
        </w:rPr>
      </w:pPr>
      <w:r w:rsidRPr="009F698B">
        <w:rPr>
          <w:rFonts w:ascii="Tahoma" w:hAnsi="Tahoma" w:cs="Tahoma"/>
          <w:sz w:val="16"/>
          <w:szCs w:val="16"/>
        </w:rPr>
        <w:t>Przetwarzający udziela Powierzającemu, na każde jego żądanie, informację na temat przetwarzania powierzonych danych osobowych.”</w:t>
      </w:r>
    </w:p>
    <w:p w:rsidR="009F698B" w:rsidRPr="009F698B" w:rsidRDefault="009F698B" w:rsidP="009F698B">
      <w:pPr>
        <w:pStyle w:val="Akapitzlist"/>
        <w:tabs>
          <w:tab w:val="left" w:pos="567"/>
        </w:tabs>
        <w:suppressAutoHyphens/>
        <w:spacing w:after="0" w:line="240" w:lineRule="auto"/>
        <w:ind w:left="567"/>
        <w:jc w:val="both"/>
        <w:rPr>
          <w:rFonts w:ascii="Tahoma" w:hAnsi="Tahoma" w:cs="Tahoma"/>
          <w:sz w:val="16"/>
          <w:szCs w:val="16"/>
        </w:rPr>
      </w:pPr>
    </w:p>
    <w:p w:rsidR="009F698B" w:rsidRPr="009F698B" w:rsidRDefault="009F698B" w:rsidP="009F698B">
      <w:pPr>
        <w:pStyle w:val="Akapitzlist"/>
        <w:tabs>
          <w:tab w:val="left" w:pos="567"/>
        </w:tabs>
        <w:suppressAutoHyphens/>
        <w:ind w:left="567"/>
        <w:jc w:val="center"/>
        <w:rPr>
          <w:rFonts w:ascii="Tahoma" w:hAnsi="Tahoma" w:cs="Tahoma"/>
          <w:sz w:val="16"/>
          <w:szCs w:val="16"/>
        </w:rPr>
      </w:pPr>
      <w:r w:rsidRPr="009F698B">
        <w:rPr>
          <w:rFonts w:ascii="Tahoma" w:hAnsi="Tahoma" w:cs="Tahoma"/>
          <w:sz w:val="16"/>
          <w:szCs w:val="16"/>
        </w:rPr>
        <w:t>Kanclerz</w:t>
      </w:r>
    </w:p>
    <w:p w:rsidR="009F698B" w:rsidRPr="009F698B" w:rsidRDefault="009F698B" w:rsidP="009F698B">
      <w:pPr>
        <w:pStyle w:val="Akapitzlist"/>
        <w:tabs>
          <w:tab w:val="left" w:pos="567"/>
        </w:tabs>
        <w:suppressAutoHyphens/>
        <w:ind w:left="567"/>
        <w:jc w:val="center"/>
        <w:rPr>
          <w:rFonts w:ascii="Tahoma" w:hAnsi="Tahoma" w:cs="Tahoma"/>
          <w:sz w:val="16"/>
          <w:szCs w:val="16"/>
        </w:rPr>
      </w:pPr>
      <w:r w:rsidRPr="009F698B">
        <w:rPr>
          <w:rFonts w:ascii="Tahoma" w:hAnsi="Tahoma" w:cs="Tahoma"/>
          <w:sz w:val="16"/>
          <w:szCs w:val="16"/>
        </w:rPr>
        <w:t>Politechniki Częstochowskiej</w:t>
      </w:r>
    </w:p>
    <w:p w:rsidR="009F698B" w:rsidRPr="009F698B" w:rsidRDefault="009F698B" w:rsidP="009F698B">
      <w:pPr>
        <w:pStyle w:val="Akapitzlist"/>
        <w:tabs>
          <w:tab w:val="left" w:pos="567"/>
        </w:tabs>
        <w:suppressAutoHyphens/>
        <w:spacing w:after="0" w:line="240" w:lineRule="auto"/>
        <w:ind w:left="567"/>
        <w:jc w:val="center"/>
        <w:rPr>
          <w:rFonts w:ascii="Tahoma" w:hAnsi="Tahoma" w:cs="Tahoma"/>
          <w:sz w:val="16"/>
          <w:szCs w:val="16"/>
        </w:rPr>
      </w:pPr>
      <w:r w:rsidRPr="009F698B">
        <w:rPr>
          <w:rFonts w:ascii="Tahoma" w:hAnsi="Tahoma" w:cs="Tahoma"/>
          <w:sz w:val="16"/>
          <w:szCs w:val="16"/>
        </w:rPr>
        <w:t>dr inż. Arkadiusz Kociszewski</w:t>
      </w:r>
    </w:p>
    <w:p w:rsidR="009F698B" w:rsidRPr="009F698B" w:rsidRDefault="009F698B" w:rsidP="009F698B">
      <w:pPr>
        <w:pStyle w:val="Akapitzlist"/>
        <w:tabs>
          <w:tab w:val="left" w:pos="720"/>
        </w:tabs>
        <w:suppressAutoHyphens/>
        <w:spacing w:after="0" w:line="240" w:lineRule="auto"/>
        <w:jc w:val="center"/>
        <w:rPr>
          <w:rFonts w:ascii="Tahoma" w:hAnsi="Tahoma" w:cs="Tahoma"/>
          <w:sz w:val="16"/>
          <w:szCs w:val="16"/>
        </w:rPr>
      </w:pPr>
    </w:p>
    <w:p w:rsidR="009F698B" w:rsidRPr="009F698B" w:rsidRDefault="009F698B" w:rsidP="009F698B">
      <w:pPr>
        <w:pStyle w:val="Akapitzlist"/>
        <w:tabs>
          <w:tab w:val="left" w:pos="720"/>
        </w:tabs>
        <w:suppressAutoHyphens/>
        <w:spacing w:after="0" w:line="240" w:lineRule="auto"/>
        <w:jc w:val="both"/>
        <w:rPr>
          <w:rFonts w:ascii="Tahoma" w:hAnsi="Tahoma" w:cs="Tahoma"/>
          <w:sz w:val="16"/>
          <w:szCs w:val="16"/>
        </w:rPr>
      </w:pPr>
    </w:p>
    <w:p w:rsidR="009F698B" w:rsidRPr="009F698B" w:rsidRDefault="009F698B" w:rsidP="009F698B">
      <w:pPr>
        <w:pStyle w:val="Akapitzlist"/>
        <w:tabs>
          <w:tab w:val="left" w:pos="720"/>
        </w:tabs>
        <w:suppressAutoHyphens/>
        <w:spacing w:after="0" w:line="240" w:lineRule="auto"/>
        <w:jc w:val="both"/>
        <w:rPr>
          <w:rFonts w:ascii="Tahoma" w:hAnsi="Tahoma" w:cs="Tahoma"/>
          <w:sz w:val="16"/>
          <w:szCs w:val="16"/>
        </w:rPr>
      </w:pPr>
    </w:p>
    <w:sectPr w:rsidR="009F698B" w:rsidRPr="009F698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32" w:rsidRDefault="00311232">
      <w:r>
        <w:separator/>
      </w:r>
    </w:p>
  </w:endnote>
  <w:endnote w:type="continuationSeparator" w:id="0">
    <w:p w:rsidR="00311232" w:rsidRDefault="0031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37" w:rsidRDefault="00EF10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EF1037" w:rsidRDefault="00EF10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37" w:rsidRDefault="00883681">
    <w:pPr>
      <w:pStyle w:val="Stopka"/>
      <w:tabs>
        <w:tab w:val="clear" w:pos="4536"/>
      </w:tabs>
      <w:jc w:val="center"/>
    </w:pPr>
    <w:r>
      <w:rPr>
        <w:noProof/>
      </w:rPr>
      <w:pict>
        <v:line id="_x0000_s2049" style="position:absolute;left:0;text-align:left;z-index:251657728" from="-3.85pt,7.55pt" to="455.15pt,7.55pt"/>
      </w:pict>
    </w:r>
  </w:p>
  <w:p w:rsidR="00EF1037" w:rsidRDefault="00EF1037">
    <w:pPr>
      <w:pStyle w:val="Stopka"/>
      <w:tabs>
        <w:tab w:val="clear" w:pos="4536"/>
      </w:tabs>
      <w:jc w:val="center"/>
      <w:rPr>
        <w:rFonts w:ascii="Arial" w:hAnsi="Arial" w:cs="Arial"/>
        <w:sz w:val="18"/>
        <w:szCs w:val="18"/>
      </w:rPr>
    </w:pPr>
    <w:r>
      <w:rPr>
        <w:rFonts w:ascii="Arial" w:hAnsi="Arial" w:cs="Arial"/>
        <w:sz w:val="18"/>
        <w:szCs w:val="18"/>
      </w:rPr>
      <w:t>System ProPublico © Datacomp</w:t>
    </w:r>
    <w:r>
      <w:rPr>
        <w:rFonts w:ascii="Arial" w:hAnsi="Arial" w:cs="Arial"/>
        <w:sz w:val="18"/>
        <w:szCs w:val="18"/>
      </w:rPr>
      <w:tab/>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883681">
      <w:rPr>
        <w:rStyle w:val="Numerstrony"/>
        <w:rFonts w:ascii="Arial" w:hAnsi="Arial" w:cs="Arial"/>
        <w:noProof/>
        <w:sz w:val="18"/>
        <w:szCs w:val="18"/>
      </w:rPr>
      <w:t>1</w:t>
    </w:r>
    <w:r>
      <w:rPr>
        <w:rStyle w:val="Numerstrony"/>
        <w:rFonts w:ascii="Arial" w:hAnsi="Arial" w:cs="Arial"/>
        <w:sz w:val="18"/>
        <w:szCs w:val="18"/>
      </w:rPr>
      <w:fldChar w:fldCharType="end"/>
    </w:r>
    <w:r>
      <w:rPr>
        <w:rStyle w:val="Numerstrony"/>
        <w:rFonts w:ascii="Arial" w:hAnsi="Arial" w:cs="Arial"/>
        <w:sz w:val="18"/>
        <w:szCs w:val="18"/>
      </w:rPr>
      <w:t>/</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883681">
      <w:rPr>
        <w:rStyle w:val="Numerstrony"/>
        <w:rFonts w:ascii="Arial" w:hAnsi="Arial" w:cs="Arial"/>
        <w:noProof/>
        <w:sz w:val="18"/>
        <w:szCs w:val="18"/>
      </w:rPr>
      <w:t>1</w:t>
    </w:r>
    <w:r>
      <w:rPr>
        <w:rStyle w:val="Numerstrony"/>
        <w:rFonts w:ascii="Arial" w:hAnsi="Arial" w:cs="Arial"/>
        <w:sz w:val="18"/>
        <w:szCs w:val="18"/>
      </w:rPr>
      <w:fldChar w:fldCharType="end"/>
    </w:r>
    <w:r>
      <w:rP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37" w:rsidRDefault="00EF1037">
    <w:pPr>
      <w:pStyle w:val="Stopka"/>
      <w:pBdr>
        <w:bottom w:val="single" w:sz="6" w:space="0" w:color="auto"/>
      </w:pBdr>
      <w:tabs>
        <w:tab w:val="clear" w:pos="4536"/>
        <w:tab w:val="left" w:pos="6237"/>
      </w:tabs>
    </w:pPr>
  </w:p>
  <w:p w:rsidR="00EF1037" w:rsidRDefault="00EF1037">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DB65D4">
      <w:rPr>
        <w:rStyle w:val="Numerstrony"/>
        <w:noProof/>
      </w:rPr>
      <w:t>2</w:t>
    </w:r>
    <w:r>
      <w:rPr>
        <w:rStyle w:val="Numerstrony"/>
      </w:rPr>
      <w:fldChar w:fldCharType="end"/>
    </w:r>
  </w:p>
  <w:p w:rsidR="00EF1037" w:rsidRDefault="00EF1037">
    <w:pPr>
      <w:pStyle w:val="Stopka"/>
      <w:tabs>
        <w:tab w:val="clear" w:pos="4536"/>
        <w:tab w:val="left" w:pos="6237"/>
      </w:tabs>
    </w:pPr>
  </w:p>
  <w:p w:rsidR="00EF1037" w:rsidRDefault="00EF1037">
    <w:pPr>
      <w:pStyle w:val="Stopka"/>
    </w:pPr>
    <w:r>
      <w:t>System PRZETARG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32" w:rsidRDefault="00311232">
      <w:r>
        <w:separator/>
      </w:r>
    </w:p>
  </w:footnote>
  <w:footnote w:type="continuationSeparator" w:id="0">
    <w:p w:rsidR="00311232" w:rsidRDefault="00311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94" w:rsidRDefault="006709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94" w:rsidRDefault="006709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94" w:rsidRDefault="006709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multilevel"/>
    <w:tmpl w:val="A1D4EAB0"/>
    <w:lvl w:ilvl="0">
      <w:start w:val="1"/>
      <w:numFmt w:val="decimal"/>
      <w:lvlText w:val="%1."/>
      <w:lvlJc w:val="left"/>
      <w:pPr>
        <w:ind w:left="720" w:hanging="360"/>
      </w:pPr>
    </w:lvl>
    <w:lvl w:ilvl="1">
      <w:start w:val="1"/>
      <w:numFmt w:val="decimal"/>
      <w:isLgl/>
      <w:lvlText w:val="%1.%2."/>
      <w:lvlJc w:val="left"/>
      <w:pPr>
        <w:ind w:left="1146" w:hanging="720"/>
      </w:pPr>
      <w:rPr>
        <w:i w:val="0"/>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1">
    <w:nsid w:val="16CA0933"/>
    <w:multiLevelType w:val="hybridMultilevel"/>
    <w:tmpl w:val="3392F18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59F95D87"/>
    <w:multiLevelType w:val="hybridMultilevel"/>
    <w:tmpl w:val="9ACE3CF8"/>
    <w:lvl w:ilvl="0" w:tplc="4B1AB55E">
      <w:start w:val="1"/>
      <w:numFmt w:val="decimal"/>
      <w:lvlText w:val="%1."/>
      <w:lvlJc w:val="left"/>
      <w:pPr>
        <w:ind w:left="643" w:hanging="360"/>
      </w:pPr>
      <w:rPr>
        <w:i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232"/>
    <w:rsid w:val="000613E0"/>
    <w:rsid w:val="00074EED"/>
    <w:rsid w:val="00161179"/>
    <w:rsid w:val="001A571A"/>
    <w:rsid w:val="002B1C74"/>
    <w:rsid w:val="00311232"/>
    <w:rsid w:val="00384EFD"/>
    <w:rsid w:val="005534F8"/>
    <w:rsid w:val="0055546F"/>
    <w:rsid w:val="00670994"/>
    <w:rsid w:val="00791178"/>
    <w:rsid w:val="0087224A"/>
    <w:rsid w:val="00883681"/>
    <w:rsid w:val="009149C3"/>
    <w:rsid w:val="00932179"/>
    <w:rsid w:val="00953AA1"/>
    <w:rsid w:val="0095641D"/>
    <w:rsid w:val="009B6B01"/>
    <w:rsid w:val="009D169F"/>
    <w:rsid w:val="009F698B"/>
    <w:rsid w:val="00A312F3"/>
    <w:rsid w:val="00A84975"/>
    <w:rsid w:val="00B361A9"/>
    <w:rsid w:val="00B61728"/>
    <w:rsid w:val="00CA5E2B"/>
    <w:rsid w:val="00CB13B7"/>
    <w:rsid w:val="00CF63DF"/>
    <w:rsid w:val="00D1574A"/>
    <w:rsid w:val="00D15AE3"/>
    <w:rsid w:val="00D248D2"/>
    <w:rsid w:val="00DB65D4"/>
    <w:rsid w:val="00E74582"/>
    <w:rsid w:val="00EF1037"/>
    <w:rsid w:val="00F16162"/>
    <w:rsid w:val="00FD1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jc w:val="center"/>
      <w:outlineLvl w:val="1"/>
    </w:pPr>
    <w:rPr>
      <w:rFonts w:ascii="Arial" w:hAnsi="Arial"/>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rPr>
      <w:sz w:val="24"/>
    </w:rPr>
  </w:style>
  <w:style w:type="paragraph" w:styleId="Akapitzlist">
    <w:name w:val="List Paragraph"/>
    <w:basedOn w:val="Normalny"/>
    <w:uiPriority w:val="34"/>
    <w:qFormat/>
    <w:rsid w:val="009F698B"/>
    <w:pPr>
      <w:spacing w:after="160" w:line="25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932179"/>
    <w:rPr>
      <w:rFonts w:ascii="Tahoma" w:hAnsi="Tahoma" w:cs="Tahoma"/>
      <w:sz w:val="16"/>
      <w:szCs w:val="16"/>
    </w:rPr>
  </w:style>
  <w:style w:type="character" w:customStyle="1" w:styleId="TekstdymkaZnak">
    <w:name w:val="Tekst dymka Znak"/>
    <w:basedOn w:val="Domylnaczcionkaakapitu"/>
    <w:link w:val="Tekstdymka"/>
    <w:rsid w:val="00932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2254">
      <w:bodyDiv w:val="1"/>
      <w:marLeft w:val="0"/>
      <w:marRight w:val="0"/>
      <w:marTop w:val="0"/>
      <w:marBottom w:val="0"/>
      <w:divBdr>
        <w:top w:val="none" w:sz="0" w:space="0" w:color="auto"/>
        <w:left w:val="none" w:sz="0" w:space="0" w:color="auto"/>
        <w:bottom w:val="none" w:sz="0" w:space="0" w:color="auto"/>
        <w:right w:val="none" w:sz="0" w:space="0" w:color="auto"/>
      </w:divBdr>
    </w:div>
    <w:div w:id="930315958">
      <w:bodyDiv w:val="1"/>
      <w:marLeft w:val="0"/>
      <w:marRight w:val="0"/>
      <w:marTop w:val="0"/>
      <w:marBottom w:val="0"/>
      <w:divBdr>
        <w:top w:val="none" w:sz="0" w:space="0" w:color="auto"/>
        <w:left w:val="none" w:sz="0" w:space="0" w:color="auto"/>
        <w:bottom w:val="none" w:sz="0" w:space="0" w:color="auto"/>
        <w:right w:val="none" w:sz="0" w:space="0" w:color="auto"/>
      </w:divBdr>
    </w:div>
    <w:div w:id="17858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Pages>
  <Words>1273</Words>
  <Characters>8777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Podsiadlik</dc:creator>
  <cp:keywords/>
  <cp:lastModifiedBy>Joanna Podsiadlik</cp:lastModifiedBy>
  <cp:revision>2</cp:revision>
  <cp:lastPrinted>2018-06-15T07:43:00Z</cp:lastPrinted>
  <dcterms:created xsi:type="dcterms:W3CDTF">2018-06-15T12:08:00Z</dcterms:created>
  <dcterms:modified xsi:type="dcterms:W3CDTF">2018-06-15T12:08:00Z</dcterms:modified>
</cp:coreProperties>
</file>