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2F" w:rsidRPr="00D944DF" w:rsidRDefault="00784C2F" w:rsidP="00784C2F">
      <w:pPr>
        <w:tabs>
          <w:tab w:val="right" w:pos="9072"/>
        </w:tabs>
        <w:ind w:left="426"/>
      </w:pPr>
      <w:bookmarkStart w:id="0" w:name="_GoBack"/>
      <w:bookmarkEnd w:id="0"/>
      <w:r w:rsidRPr="00D944DF">
        <w:t>Znak sprawy: XIV/264/</w:t>
      </w:r>
      <w:r w:rsidRPr="00D944DF">
        <w:rPr>
          <w:b/>
        </w:rPr>
        <w:t>5/</w:t>
      </w:r>
      <w:r w:rsidRPr="00D944DF">
        <w:t>18</w:t>
      </w:r>
      <w:r w:rsidRPr="00D944DF">
        <w:tab/>
        <w:t>Warszawa, 2018-0</w:t>
      </w:r>
      <w:r w:rsidR="004F59D5">
        <w:t>6</w:t>
      </w:r>
      <w:r w:rsidRPr="00D944DF">
        <w:t>-</w:t>
      </w:r>
      <w:r w:rsidR="00836E0A">
        <w:t>05</w:t>
      </w:r>
    </w:p>
    <w:p w:rsidR="00784C2F" w:rsidRPr="00D944DF" w:rsidRDefault="00784C2F" w:rsidP="00784C2F">
      <w:pPr>
        <w:ind w:left="426"/>
        <w:jc w:val="center"/>
        <w:rPr>
          <w:b/>
        </w:rPr>
      </w:pPr>
    </w:p>
    <w:p w:rsidR="00784C2F" w:rsidRPr="00FE1F9F" w:rsidRDefault="00FE1F9F" w:rsidP="00784C2F">
      <w:pPr>
        <w:jc w:val="center"/>
        <w:rPr>
          <w:b/>
        </w:rPr>
      </w:pPr>
      <w:r w:rsidRPr="00FE1F9F">
        <w:rPr>
          <w:b/>
        </w:rPr>
        <w:t>ZMIANA TREŚCI SIWZ W ZAKRESIE TERMINU SKŁADANIA I OTWARCIA OFERT</w:t>
      </w:r>
    </w:p>
    <w:p w:rsidR="00784C2F" w:rsidRPr="00FE1F9F" w:rsidRDefault="00784C2F" w:rsidP="00784C2F">
      <w:pPr>
        <w:jc w:val="center"/>
        <w:rPr>
          <w:b/>
        </w:rPr>
      </w:pPr>
    </w:p>
    <w:p w:rsidR="00784C2F" w:rsidRPr="00D944DF" w:rsidRDefault="00784C2F" w:rsidP="00784C2F">
      <w:pPr>
        <w:tabs>
          <w:tab w:val="left" w:pos="1276"/>
        </w:tabs>
        <w:suppressAutoHyphens/>
        <w:jc w:val="both"/>
        <w:rPr>
          <w:b/>
        </w:rPr>
      </w:pPr>
      <w:r w:rsidRPr="00D944DF">
        <w:t>Dotyczy: postępowania o udzielenie zamówienia publicznego prowadzonego w trybie przetargu nieograniczonego na podstawie ustawy z dnia 29 stycznia 2004 r. Prawo zamówień publicznych</w:t>
      </w:r>
      <w:r w:rsidRPr="00D944DF">
        <w:rPr>
          <w:i/>
        </w:rPr>
        <w:t xml:space="preserve"> (tekst jednolity - Dz. U. 2017, poz. 1579, z </w:t>
      </w:r>
      <w:proofErr w:type="spellStart"/>
      <w:r w:rsidRPr="00D944DF">
        <w:rPr>
          <w:i/>
        </w:rPr>
        <w:t>późn</w:t>
      </w:r>
      <w:proofErr w:type="spellEnd"/>
      <w:r w:rsidRPr="00D944DF">
        <w:rPr>
          <w:i/>
        </w:rPr>
        <w:t>. zm.) zwanej dalej ustawą Pzp,</w:t>
      </w:r>
      <w:r w:rsidRPr="00D944DF">
        <w:t xml:space="preserve"> pod nazwą:</w:t>
      </w:r>
      <w:r w:rsidRPr="00D944DF">
        <w:rPr>
          <w:b/>
        </w:rPr>
        <w:t xml:space="preserve"> 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784C2F" w:rsidRPr="00D944DF" w:rsidRDefault="00784C2F" w:rsidP="00784C2F">
      <w:pPr>
        <w:tabs>
          <w:tab w:val="left" w:pos="1276"/>
        </w:tabs>
        <w:suppressAutoHyphens/>
        <w:jc w:val="both"/>
        <w:rPr>
          <w:b/>
          <w:u w:val="single"/>
        </w:rPr>
      </w:pPr>
      <w:r w:rsidRPr="00D944DF">
        <w:t xml:space="preserve">Postępowanie </w:t>
      </w:r>
      <w:r w:rsidRPr="00D944DF">
        <w:rPr>
          <w:bCs/>
        </w:rPr>
        <w:t xml:space="preserve">realizowane jest w ramach Projektu pn.: „Modernizacja energetyczna </w:t>
      </w:r>
      <w:r w:rsidRPr="00D944DF">
        <w:rPr>
          <w:bCs/>
        </w:rPr>
        <w:br/>
        <w:t xml:space="preserve">w budynkach "A" Biblioteki Narodowej przy al. Niepodległości 213 w Warszawie”, realizowanego na podstawie podpisanej umowy o dofinansowanie nr POIS.01.03.01-00-0057/16-00 z NFOŚiGW (Instytucją Wdrażającą Projekt); poddziałanie 1.3.1; Oś priorytetowa I Zmniejszenie emisyjności gospodarki Programu Operacyjnego Infrastruktura i Środowisko 2014-2020 oraz </w:t>
      </w:r>
      <w:r w:rsidRPr="00D944DF">
        <w:t>w ramach Projektu pn.: „Modernizacja czytelń i przestrzeni publicznych Biblioteki Narodowej”,</w:t>
      </w:r>
      <w:r w:rsidRPr="00D944DF">
        <w:rPr>
          <w:b/>
        </w:rPr>
        <w:t xml:space="preserve"> </w:t>
      </w:r>
      <w:r w:rsidRPr="00D944DF">
        <w:t>realizowanego na podstawie podpisanej umowy o dofinansowanie nr POIS.08.01.00-14-0003/16-00 z MKiDN (Instytucją Pośredniczącą); Działanie 8.1 Oś priorytetowa VIII Ochrona dziedzictwa kulturowego i rozwój zasobów kultury, Programu Operacyjnego Infrastruktura i Środowisko 2014-2020.</w:t>
      </w:r>
    </w:p>
    <w:p w:rsidR="00784C2F" w:rsidRPr="00D944DF" w:rsidRDefault="00784C2F" w:rsidP="00784C2F">
      <w:pPr>
        <w:tabs>
          <w:tab w:val="left" w:pos="1276"/>
        </w:tabs>
        <w:suppressAutoHyphens/>
        <w:jc w:val="both"/>
        <w:rPr>
          <w:b/>
        </w:rPr>
      </w:pPr>
    </w:p>
    <w:p w:rsidR="00784C2F" w:rsidRDefault="00784C2F" w:rsidP="00784C2F">
      <w:pPr>
        <w:spacing w:line="360" w:lineRule="auto"/>
        <w:jc w:val="both"/>
      </w:pPr>
      <w:r w:rsidRPr="00D944DF">
        <w:rPr>
          <w:b/>
        </w:rPr>
        <w:t>I.</w:t>
      </w:r>
      <w:r w:rsidRPr="00D944DF">
        <w:t xml:space="preserve"> Biblioteka Narodowa jako Zamawiający w ww. postępowaniu informuje, że w dniu </w:t>
      </w:r>
      <w:r w:rsidRPr="00D944DF">
        <w:br/>
        <w:t>2018-0</w:t>
      </w:r>
      <w:r w:rsidR="00560ADD">
        <w:t>6</w:t>
      </w:r>
      <w:r w:rsidRPr="00D944DF">
        <w:t>-</w:t>
      </w:r>
      <w:r w:rsidR="00560ADD">
        <w:t>05</w:t>
      </w:r>
      <w:r w:rsidRPr="00D944DF">
        <w:t xml:space="preserve"> do Zamawiającego </w:t>
      </w:r>
      <w:r w:rsidR="00560ADD" w:rsidRPr="00184595">
        <w:t xml:space="preserve">wpłynął wniosek o </w:t>
      </w:r>
      <w:r w:rsidR="00560ADD" w:rsidRPr="00184595">
        <w:rPr>
          <w:bCs/>
        </w:rPr>
        <w:t>przedłuż</w:t>
      </w:r>
      <w:r w:rsidR="00560ADD">
        <w:rPr>
          <w:bCs/>
        </w:rPr>
        <w:t>eniu</w:t>
      </w:r>
      <w:r w:rsidR="00560ADD" w:rsidRPr="00184595">
        <w:rPr>
          <w:bCs/>
        </w:rPr>
        <w:t xml:space="preserve"> termin</w:t>
      </w:r>
      <w:r w:rsidR="00560ADD">
        <w:rPr>
          <w:bCs/>
        </w:rPr>
        <w:t>u</w:t>
      </w:r>
      <w:r w:rsidR="00560ADD" w:rsidRPr="00184595">
        <w:rPr>
          <w:bCs/>
        </w:rPr>
        <w:t xml:space="preserve"> składania ofert</w:t>
      </w:r>
      <w:r w:rsidRPr="00D944DF">
        <w:t xml:space="preserve">. </w:t>
      </w:r>
    </w:p>
    <w:p w:rsidR="006508ED" w:rsidRPr="00D944DF" w:rsidRDefault="006508ED" w:rsidP="006508ED">
      <w:pPr>
        <w:spacing w:line="360" w:lineRule="auto"/>
        <w:jc w:val="both"/>
      </w:pPr>
      <w:r w:rsidRPr="00D944DF">
        <w:t xml:space="preserve">Na podstawie art. 38 ust. </w:t>
      </w:r>
      <w:r>
        <w:t>1</w:t>
      </w:r>
      <w:r w:rsidR="00757AB5">
        <w:t>a</w:t>
      </w:r>
      <w:r w:rsidRPr="00D944DF">
        <w:t xml:space="preserve"> </w:t>
      </w:r>
      <w:r w:rsidR="00757AB5">
        <w:t>oraz 38 ust. 2</w:t>
      </w:r>
      <w:r>
        <w:t xml:space="preserve"> </w:t>
      </w:r>
      <w:r w:rsidRPr="00D944DF">
        <w:t>ustawy Pzp Zamawiający przekazuje treść zapyta</w:t>
      </w:r>
      <w:r w:rsidR="00757AB5">
        <w:t>nia</w:t>
      </w:r>
      <w:r w:rsidRPr="00D944DF">
        <w:t xml:space="preserve"> oraz udziela na nie odpowiedzi. </w:t>
      </w:r>
    </w:p>
    <w:p w:rsidR="00757AB5" w:rsidRDefault="00784C2F" w:rsidP="001C375A">
      <w:pPr>
        <w:spacing w:before="120" w:after="120" w:line="276" w:lineRule="auto"/>
      </w:pPr>
      <w:r w:rsidRPr="00D944DF">
        <w:rPr>
          <w:b/>
          <w:u w:val="single"/>
        </w:rPr>
        <w:t>Pytania przesłane przez Wykonawcę w dn. 2018-0</w:t>
      </w:r>
      <w:r w:rsidR="00560ADD">
        <w:rPr>
          <w:b/>
          <w:u w:val="single"/>
        </w:rPr>
        <w:t>6-05</w:t>
      </w:r>
    </w:p>
    <w:p w:rsidR="00757AB5" w:rsidRDefault="00757AB5" w:rsidP="00757AB5">
      <w:pPr>
        <w:jc w:val="both"/>
      </w:pPr>
      <w:r>
        <w:t xml:space="preserve">W związku z informacja z dn. 29.05.2018r. o zmianie treści SIWZ dla przedmiotowego postępowania, uwzględniając powstanie dodatkowych obowiązków dla Oferentów, wynikających z w/w zmiany, w szczególności w kontekście, iż minione 4 dni były w wielu instytucjach wolnymi od pracy, wnosimy o zmianę terminu składania ofert dla postępowania jw. na dzień 12 czerwca 2018 r. </w:t>
      </w:r>
    </w:p>
    <w:p w:rsidR="001C375A" w:rsidRDefault="001C375A" w:rsidP="00784C2F">
      <w:pPr>
        <w:suppressAutoHyphens/>
        <w:jc w:val="both"/>
        <w:rPr>
          <w:rFonts w:eastAsia="Calibri"/>
          <w:b/>
          <w:u w:val="single"/>
          <w:lang w:eastAsia="ar-SA"/>
        </w:rPr>
      </w:pPr>
    </w:p>
    <w:p w:rsidR="00784C2F" w:rsidRDefault="001C375A" w:rsidP="00784C2F">
      <w:pPr>
        <w:suppressAutoHyphens/>
        <w:jc w:val="both"/>
        <w:rPr>
          <w:rFonts w:eastAsia="Calibri"/>
          <w:b/>
          <w:u w:val="single"/>
          <w:lang w:eastAsia="ar-SA"/>
        </w:rPr>
      </w:pPr>
      <w:r w:rsidRPr="00D944DF">
        <w:rPr>
          <w:rFonts w:eastAsia="Calibri"/>
          <w:b/>
          <w:u w:val="single"/>
          <w:lang w:eastAsia="ar-SA"/>
        </w:rPr>
        <w:t>Odpowiedź Zamawiającego</w:t>
      </w:r>
    </w:p>
    <w:p w:rsidR="001C375A" w:rsidRPr="00D944DF" w:rsidRDefault="001C375A" w:rsidP="00784C2F">
      <w:pPr>
        <w:suppressAutoHyphens/>
        <w:jc w:val="both"/>
        <w:rPr>
          <w:rFonts w:eastAsia="Calibri"/>
          <w:lang w:eastAsia="ar-SA"/>
        </w:rPr>
      </w:pPr>
    </w:p>
    <w:p w:rsidR="00784C2F" w:rsidRPr="00D944DF" w:rsidRDefault="00784C2F" w:rsidP="00784C2F">
      <w:pPr>
        <w:jc w:val="both"/>
      </w:pPr>
      <w:r w:rsidRPr="00D944DF">
        <w:t xml:space="preserve">Zamawiający informuje, że na podstawie art. 38 ust. 4 ustawy Pzp dokonuje zmiany treści </w:t>
      </w:r>
      <w:bookmarkStart w:id="1" w:name="_Hlk513547335"/>
      <w:r w:rsidRPr="00D944DF">
        <w:t xml:space="preserve">SIWZ w zakresie terminu składania i otwarcia ofert </w:t>
      </w:r>
      <w:bookmarkEnd w:id="1"/>
      <w:r w:rsidRPr="00D944DF">
        <w:t>w następujący sposób:</w:t>
      </w:r>
    </w:p>
    <w:p w:rsidR="00784C2F" w:rsidRPr="00D944DF" w:rsidRDefault="00784C2F" w:rsidP="00784C2F">
      <w:pPr>
        <w:numPr>
          <w:ilvl w:val="0"/>
          <w:numId w:val="3"/>
        </w:numPr>
        <w:ind w:left="709" w:hanging="283"/>
        <w:jc w:val="both"/>
      </w:pPr>
      <w:r w:rsidRPr="00D944DF">
        <w:t>- wszędzie tam w treści SIWZ, gdzie występuj</w:t>
      </w:r>
      <w:r w:rsidR="00FE1F9F">
        <w:t>ą</w:t>
      </w:r>
      <w:r w:rsidRPr="00D944DF">
        <w:t xml:space="preserve"> data i godzina </w:t>
      </w:r>
      <w:r w:rsidRPr="00D944DF">
        <w:rPr>
          <w:u w:val="single"/>
        </w:rPr>
        <w:t>składania ofert</w:t>
      </w:r>
      <w:r w:rsidRPr="00D944DF">
        <w:t xml:space="preserve">, </w:t>
      </w:r>
      <w:r w:rsidRPr="00D944DF">
        <w:br/>
        <w:t>tj. 2018-0</w:t>
      </w:r>
      <w:r w:rsidR="00560ADD">
        <w:t>6</w:t>
      </w:r>
      <w:r w:rsidRPr="00D944DF">
        <w:t>-</w:t>
      </w:r>
      <w:r w:rsidR="00560ADD">
        <w:t>07</w:t>
      </w:r>
      <w:r w:rsidRPr="00D944DF">
        <w:t xml:space="preserve"> godz. 12:00 zastępuje się je datą </w:t>
      </w:r>
      <w:r w:rsidRPr="00D944DF">
        <w:rPr>
          <w:b/>
        </w:rPr>
        <w:t>2018-06-</w:t>
      </w:r>
      <w:r w:rsidR="00560ADD">
        <w:rPr>
          <w:b/>
        </w:rPr>
        <w:t>1</w:t>
      </w:r>
      <w:r w:rsidR="001C375A">
        <w:rPr>
          <w:b/>
        </w:rPr>
        <w:t>4</w:t>
      </w:r>
      <w:r w:rsidRPr="00D944DF">
        <w:t xml:space="preserve"> i godziną </w:t>
      </w:r>
      <w:r w:rsidRPr="00D944DF">
        <w:rPr>
          <w:b/>
        </w:rPr>
        <w:t>12:00</w:t>
      </w:r>
      <w:r w:rsidRPr="00D944DF">
        <w:t>;</w:t>
      </w:r>
    </w:p>
    <w:p w:rsidR="00784C2F" w:rsidRPr="00D944DF" w:rsidRDefault="00784C2F" w:rsidP="00784C2F">
      <w:pPr>
        <w:numPr>
          <w:ilvl w:val="0"/>
          <w:numId w:val="3"/>
        </w:numPr>
        <w:ind w:left="709" w:hanging="283"/>
        <w:jc w:val="both"/>
      </w:pPr>
      <w:r w:rsidRPr="00D944DF">
        <w:t>- wszędzie tam w treści SIWZ, gdzie występuj</w:t>
      </w:r>
      <w:r w:rsidR="00FE1F9F">
        <w:t>ą</w:t>
      </w:r>
      <w:r w:rsidRPr="00D944DF">
        <w:t xml:space="preserve"> data i godzina </w:t>
      </w:r>
      <w:r w:rsidRPr="00D944DF">
        <w:rPr>
          <w:u w:val="single"/>
        </w:rPr>
        <w:t>otwarcia ofert</w:t>
      </w:r>
      <w:r w:rsidRPr="00D944DF">
        <w:t xml:space="preserve">, </w:t>
      </w:r>
      <w:r w:rsidRPr="00D944DF">
        <w:br/>
        <w:t>tj. 2018-0</w:t>
      </w:r>
      <w:r w:rsidR="00560ADD">
        <w:t>6-07</w:t>
      </w:r>
      <w:r w:rsidRPr="00D944DF">
        <w:t xml:space="preserve"> godz. 12:30 zastępuje się je datą </w:t>
      </w:r>
      <w:r w:rsidRPr="00D944DF">
        <w:rPr>
          <w:b/>
        </w:rPr>
        <w:t>2018-06-</w:t>
      </w:r>
      <w:r w:rsidR="00560ADD">
        <w:rPr>
          <w:b/>
        </w:rPr>
        <w:t>1</w:t>
      </w:r>
      <w:r w:rsidR="001C375A">
        <w:rPr>
          <w:b/>
        </w:rPr>
        <w:t>4</w:t>
      </w:r>
      <w:r w:rsidRPr="00D944DF">
        <w:t xml:space="preserve"> i godziną </w:t>
      </w:r>
      <w:r w:rsidRPr="00D944DF">
        <w:rPr>
          <w:b/>
        </w:rPr>
        <w:t>12:30</w:t>
      </w:r>
      <w:r w:rsidRPr="00D944DF">
        <w:t>.</w:t>
      </w:r>
    </w:p>
    <w:p w:rsidR="00784C2F" w:rsidRPr="00D944DF" w:rsidRDefault="00784C2F" w:rsidP="00784C2F">
      <w:pPr>
        <w:ind w:left="709"/>
        <w:jc w:val="both"/>
      </w:pPr>
    </w:p>
    <w:p w:rsidR="00784C2F" w:rsidRPr="00D944DF" w:rsidRDefault="00784C2F" w:rsidP="00784C2F">
      <w:pPr>
        <w:jc w:val="both"/>
      </w:pPr>
      <w:r w:rsidRPr="00D944DF">
        <w:rPr>
          <w:b/>
        </w:rPr>
        <w:lastRenderedPageBreak/>
        <w:t>II.</w:t>
      </w:r>
      <w:r w:rsidRPr="00D944DF">
        <w:t xml:space="preserve"> Zamawiający informuje, że w związku z</w:t>
      </w:r>
      <w:r w:rsidR="00FE1F9F">
        <w:t xml:space="preserve"> powyższym Zamawiający </w:t>
      </w:r>
      <w:r w:rsidRPr="00D944DF">
        <w:t xml:space="preserve">dokonuje zmiany ogłoszenia o zamówieniu na podstawie art. 38 ust. </w:t>
      </w:r>
      <w:r w:rsidR="00385725">
        <w:t>4a pkt. 2)</w:t>
      </w:r>
      <w:r w:rsidRPr="00D944DF">
        <w:t xml:space="preserve"> ustawy Pzp w analogicznym jak w SIWZ zakresie, tj.:</w:t>
      </w:r>
    </w:p>
    <w:p w:rsidR="00784C2F" w:rsidRPr="00D944DF" w:rsidRDefault="00784C2F" w:rsidP="00784C2F">
      <w:pPr>
        <w:numPr>
          <w:ilvl w:val="0"/>
          <w:numId w:val="4"/>
        </w:numPr>
        <w:ind w:hanging="294"/>
        <w:jc w:val="both"/>
      </w:pPr>
      <w:r w:rsidRPr="00D944DF">
        <w:t>w Sekcji IV.2.2 ogłoszenia:</w:t>
      </w:r>
    </w:p>
    <w:p w:rsidR="00784C2F" w:rsidRPr="00D944DF" w:rsidRDefault="00784C2F" w:rsidP="00784C2F">
      <w:pPr>
        <w:ind w:left="720" w:hanging="11"/>
        <w:jc w:val="both"/>
      </w:pPr>
      <w:r w:rsidRPr="00D944DF">
        <w:t xml:space="preserve">- zamiast: „Data: </w:t>
      </w:r>
      <w:r w:rsidR="00560ADD">
        <w:t>07</w:t>
      </w:r>
      <w:r w:rsidRPr="00D944DF">
        <w:t>/0</w:t>
      </w:r>
      <w:r w:rsidR="00560ADD">
        <w:t>6</w:t>
      </w:r>
      <w:r w:rsidRPr="00D944DF">
        <w:t xml:space="preserve">/2018, Czas lokalny: 12:00” </w:t>
      </w:r>
    </w:p>
    <w:p w:rsidR="00784C2F" w:rsidRPr="00D944DF" w:rsidRDefault="00784C2F" w:rsidP="00784C2F">
      <w:pPr>
        <w:ind w:left="720" w:hanging="11"/>
        <w:jc w:val="both"/>
      </w:pPr>
      <w:r w:rsidRPr="00D944DF">
        <w:t xml:space="preserve">- powinno być: „Data: </w:t>
      </w:r>
      <w:r w:rsidR="00560ADD">
        <w:t>1</w:t>
      </w:r>
      <w:r w:rsidR="00385725">
        <w:t>4</w:t>
      </w:r>
      <w:r w:rsidRPr="00D944DF">
        <w:t>/06/2018, Czas lokalny: 12:00”;</w:t>
      </w:r>
    </w:p>
    <w:p w:rsidR="00784C2F" w:rsidRPr="00D944DF" w:rsidRDefault="00784C2F" w:rsidP="00784C2F">
      <w:pPr>
        <w:ind w:left="720" w:hanging="294"/>
        <w:jc w:val="both"/>
      </w:pPr>
      <w:r w:rsidRPr="00D944DF">
        <w:t>2) w sekcji: IV.2.7):</w:t>
      </w:r>
    </w:p>
    <w:p w:rsidR="00784C2F" w:rsidRPr="00D944DF" w:rsidRDefault="00784C2F" w:rsidP="00784C2F">
      <w:pPr>
        <w:ind w:left="720" w:hanging="11"/>
        <w:jc w:val="both"/>
      </w:pPr>
      <w:r w:rsidRPr="00D944DF">
        <w:t xml:space="preserve">- zamiast: „Data: </w:t>
      </w:r>
      <w:r w:rsidR="00560ADD">
        <w:t>07</w:t>
      </w:r>
      <w:r w:rsidRPr="00D944DF">
        <w:t>/0</w:t>
      </w:r>
      <w:r w:rsidR="00560ADD">
        <w:t>6</w:t>
      </w:r>
      <w:r w:rsidRPr="00D944DF">
        <w:t xml:space="preserve">/2018, Czas lokalny: 12:30 </w:t>
      </w:r>
    </w:p>
    <w:p w:rsidR="00784C2F" w:rsidRPr="00D944DF" w:rsidRDefault="00784C2F" w:rsidP="00784C2F">
      <w:pPr>
        <w:ind w:left="720" w:hanging="11"/>
        <w:jc w:val="both"/>
      </w:pPr>
      <w:r w:rsidRPr="00D944DF">
        <w:t xml:space="preserve">-powinno być: „Data: </w:t>
      </w:r>
      <w:r w:rsidR="00560ADD">
        <w:t>1</w:t>
      </w:r>
      <w:r w:rsidR="00385725">
        <w:t>4</w:t>
      </w:r>
      <w:r w:rsidRPr="00D944DF">
        <w:t>/06/2018, Czas lokalny: 12:30”.</w:t>
      </w:r>
    </w:p>
    <w:p w:rsidR="00784C2F" w:rsidRPr="00D944DF" w:rsidRDefault="00784C2F" w:rsidP="00784C2F">
      <w:pPr>
        <w:spacing w:before="120" w:line="288" w:lineRule="auto"/>
        <w:jc w:val="both"/>
      </w:pPr>
      <w:r w:rsidRPr="00D944DF">
        <w:rPr>
          <w:u w:val="single"/>
        </w:rPr>
        <w:t>Treść sprostowania ogłoszenia przesłaną do DUUE</w:t>
      </w:r>
      <w:r w:rsidRPr="004F59D5">
        <w:t xml:space="preserve"> </w:t>
      </w:r>
      <w:r w:rsidRPr="00D944DF">
        <w:t>Zamawiający</w:t>
      </w:r>
      <w:r w:rsidRPr="00D944DF">
        <w:rPr>
          <w:bCs/>
        </w:rPr>
        <w:t xml:space="preserve"> </w:t>
      </w:r>
      <w:r w:rsidRPr="00D944DF">
        <w:t xml:space="preserve">zamieszcza na stronie internetowej w zakładce „Zamówienia publiczne”: </w:t>
      </w:r>
      <w:hyperlink r:id="rId7" w:history="1">
        <w:r w:rsidRPr="00D944DF">
          <w:rPr>
            <w:color w:val="0000FF"/>
            <w:u w:val="single"/>
          </w:rPr>
          <w:t>http://bn.org.pl/bip/zamowienia-publiczne</w:t>
        </w:r>
      </w:hyperlink>
      <w:r w:rsidRPr="00D944DF">
        <w:t xml:space="preserve">. </w:t>
      </w:r>
    </w:p>
    <w:p w:rsidR="00784C2F" w:rsidRPr="00D944DF" w:rsidRDefault="00784C2F" w:rsidP="00784C2F">
      <w:pPr>
        <w:suppressAutoHyphens/>
        <w:spacing w:before="160" w:line="288" w:lineRule="auto"/>
        <w:jc w:val="both"/>
        <w:outlineLvl w:val="0"/>
      </w:pPr>
      <w:r w:rsidRPr="00D944DF">
        <w:rPr>
          <w:b/>
        </w:rPr>
        <w:t>I</w:t>
      </w:r>
      <w:r w:rsidR="00385725">
        <w:rPr>
          <w:b/>
        </w:rPr>
        <w:t>II</w:t>
      </w:r>
      <w:r w:rsidRPr="00D944DF">
        <w:rPr>
          <w:b/>
        </w:rPr>
        <w:t xml:space="preserve">. </w:t>
      </w:r>
      <w:r w:rsidR="00560ADD" w:rsidRPr="00560ADD">
        <w:t>Z</w:t>
      </w:r>
      <w:r w:rsidRPr="00560ADD">
        <w:t>m</w:t>
      </w:r>
      <w:r w:rsidRPr="00D944DF">
        <w:t>ian</w:t>
      </w:r>
      <w:r w:rsidR="00560ADD">
        <w:t>a</w:t>
      </w:r>
      <w:r w:rsidRPr="00D944DF">
        <w:t xml:space="preserve"> </w:t>
      </w:r>
      <w:r w:rsidR="00560ADD">
        <w:t xml:space="preserve">treści </w:t>
      </w:r>
      <w:r w:rsidRPr="00D944DF">
        <w:t xml:space="preserve">SIWZ w zakresie terminu składania i otwarcia ofert jest obowiązująca i musi być uwzględniona przez Wykonawców przy sporządzaniu oferty. </w:t>
      </w:r>
    </w:p>
    <w:p w:rsidR="00784C2F" w:rsidRPr="00D944DF" w:rsidRDefault="00784C2F" w:rsidP="00784C2F">
      <w:pPr>
        <w:suppressAutoHyphens/>
        <w:spacing w:before="160" w:line="288" w:lineRule="auto"/>
        <w:jc w:val="both"/>
        <w:outlineLvl w:val="0"/>
      </w:pPr>
      <w:r w:rsidRPr="00D944DF">
        <w:t>Pozostałe zapisy SIWZ i ogłoszenia pozostają bez zmian.</w:t>
      </w:r>
    </w:p>
    <w:p w:rsidR="00784C2F" w:rsidRPr="00D944DF" w:rsidRDefault="00784C2F" w:rsidP="00784C2F">
      <w:pPr>
        <w:suppressAutoHyphens/>
        <w:jc w:val="both"/>
        <w:rPr>
          <w:rFonts w:eastAsia="Calibri"/>
          <w:lang w:eastAsia="ar-SA"/>
        </w:rPr>
      </w:pPr>
    </w:p>
    <w:p w:rsidR="00784C2F" w:rsidRPr="00D944DF" w:rsidRDefault="00784C2F" w:rsidP="00784C2F"/>
    <w:p w:rsidR="0077165C" w:rsidRPr="00873D9F" w:rsidRDefault="00335D85" w:rsidP="00873D9F">
      <w:pPr>
        <w:rPr>
          <w:color w:val="000000" w:themeColor="text1"/>
        </w:rPr>
      </w:pPr>
    </w:p>
    <w:sectPr w:rsidR="0077165C" w:rsidRPr="00873D9F" w:rsidSect="002E7225">
      <w:footerReference w:type="default" r:id="rId8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9F" w:rsidRDefault="00DD189F">
      <w:r>
        <w:separator/>
      </w:r>
    </w:p>
  </w:endnote>
  <w:endnote w:type="continuationSeparator" w:id="0">
    <w:p w:rsidR="00DD189F" w:rsidRDefault="00D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12" w:rsidRDefault="00385725" w:rsidP="00F732B9">
    <w:pPr>
      <w:pStyle w:val="Stopka"/>
    </w:pPr>
    <w:r w:rsidRPr="0098401F">
      <w:rPr>
        <w:noProof/>
      </w:rPr>
      <w:drawing>
        <wp:inline distT="0" distB="0" distL="0" distR="0" wp14:anchorId="2A7E065F" wp14:editId="3FC73644">
          <wp:extent cx="5762625" cy="876300"/>
          <wp:effectExtent l="0" t="0" r="0" b="0"/>
          <wp:docPr id="1" name="Obraz 0" descr="pois fs efrr_a4_p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is fs efrr_a4_p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2" r="8188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35D85">
      <w:rPr>
        <w:noProof/>
      </w:rPr>
      <w:t>2</w:t>
    </w:r>
    <w:r>
      <w:fldChar w:fldCharType="end"/>
    </w:r>
  </w:p>
  <w:p w:rsidR="00CB1512" w:rsidRDefault="00335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9F" w:rsidRDefault="00DD189F">
      <w:r>
        <w:separator/>
      </w:r>
    </w:p>
  </w:footnote>
  <w:footnote w:type="continuationSeparator" w:id="0">
    <w:p w:rsidR="00DD189F" w:rsidRDefault="00DD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AF5"/>
    <w:multiLevelType w:val="hybridMultilevel"/>
    <w:tmpl w:val="03BA4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980"/>
    <w:multiLevelType w:val="hybridMultilevel"/>
    <w:tmpl w:val="A2842762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0330A6F"/>
    <w:multiLevelType w:val="hybridMultilevel"/>
    <w:tmpl w:val="0A12C20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F"/>
    <w:rsid w:val="001C375A"/>
    <w:rsid w:val="00335D85"/>
    <w:rsid w:val="00385725"/>
    <w:rsid w:val="004F59D5"/>
    <w:rsid w:val="00560ADD"/>
    <w:rsid w:val="006508ED"/>
    <w:rsid w:val="006C664C"/>
    <w:rsid w:val="00757AB5"/>
    <w:rsid w:val="00784C2F"/>
    <w:rsid w:val="00836E0A"/>
    <w:rsid w:val="00873D9F"/>
    <w:rsid w:val="008A61B9"/>
    <w:rsid w:val="00B97204"/>
    <w:rsid w:val="00DD189F"/>
    <w:rsid w:val="00E1126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4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D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2018-06-05T11:22:00Z</dcterms:created>
  <dcterms:modified xsi:type="dcterms:W3CDTF">2018-06-05T11:22:00Z</dcterms:modified>
</cp:coreProperties>
</file>