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F6420" w:rsidRPr="004F6420">
        <w:rPr>
          <w:b/>
          <w:bCs/>
          <w:sz w:val="24"/>
        </w:rPr>
        <w:t>ZP/20/2018/5</w:t>
      </w:r>
      <w:r>
        <w:rPr>
          <w:sz w:val="24"/>
        </w:rPr>
        <w:tab/>
        <w:t xml:space="preserve"> </w:t>
      </w:r>
      <w:r w:rsidR="004F6420" w:rsidRPr="004F6420">
        <w:rPr>
          <w:sz w:val="24"/>
        </w:rPr>
        <w:t>Kraków</w:t>
      </w:r>
      <w:r>
        <w:rPr>
          <w:sz w:val="24"/>
        </w:rPr>
        <w:t xml:space="preserve"> dnia: </w:t>
      </w:r>
      <w:r w:rsidR="004F6420" w:rsidRPr="004F6420">
        <w:rPr>
          <w:sz w:val="24"/>
        </w:rPr>
        <w:t>2018-05-</w:t>
      </w:r>
      <w:r w:rsidR="00ED4322">
        <w:rPr>
          <w:sz w:val="24"/>
        </w:rPr>
        <w:t>28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43912">
        <w:rPr>
          <w:rFonts w:ascii="Times New Roman" w:hAnsi="Times New Roman"/>
        </w:rPr>
        <w:t>-1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F6420" w:rsidRPr="004F6420">
        <w:rPr>
          <w:sz w:val="24"/>
        </w:rPr>
        <w:t>2018-05-17</w:t>
      </w:r>
      <w:r>
        <w:rPr>
          <w:sz w:val="24"/>
        </w:rPr>
        <w:t xml:space="preserve"> do Zamawiającego wpłynęła prośba </w:t>
      </w:r>
      <w:r w:rsidR="00ED4322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F6420" w:rsidRPr="004F642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F6420" w:rsidRPr="004F6420">
        <w:rPr>
          <w:b/>
          <w:sz w:val="24"/>
        </w:rPr>
        <w:t>Dostosowanie pomieszczeń Oddziału Dziecięcego wraz z zakupem wyposażenia w SMS im. G. Narutowicza w Krakowie.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</w:t>
      </w:r>
      <w:r w:rsidR="00ED4322">
        <w:rPr>
          <w:sz w:val="24"/>
        </w:rPr>
        <w:br/>
      </w:r>
      <w:r w:rsidR="00095B30">
        <w:rPr>
          <w:sz w:val="24"/>
        </w:rPr>
        <w:t>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Dotyczy Pakietu 2.13 - myjnia-dezynfektor do kaczek i basenów - 1 sztuka:</w:t>
      </w:r>
    </w:p>
    <w:p w:rsidR="00ED4322" w:rsidRPr="004F6420" w:rsidRDefault="00ED432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1.</w:t>
      </w:r>
      <w:r w:rsidRPr="004F6420">
        <w:rPr>
          <w:sz w:val="24"/>
        </w:rPr>
        <w:tab/>
        <w:t>Dot. pkt. 14 - Czy Zamawiający poprzez możliwość odtworzenia zarchiwizowanych cykli mycia i dezynfekcji rozumie odczyt danych na wyświetlaczu czy wydruk ? Prosimy także o doprecyzowanie, czy w przypadku odpowiedzi twierdzącej należy dostarczyć również drukarkę?</w:t>
      </w:r>
    </w:p>
    <w:p w:rsidR="00ED4322" w:rsidRPr="00ED4322" w:rsidRDefault="00ED4322" w:rsidP="00ED4322">
      <w:pPr>
        <w:pStyle w:val="Tekstpodstawowywcity3"/>
        <w:spacing w:line="240" w:lineRule="auto"/>
        <w:rPr>
          <w:b/>
          <w:sz w:val="24"/>
        </w:rPr>
      </w:pPr>
      <w:r w:rsidRPr="00ED4322">
        <w:rPr>
          <w:b/>
          <w:sz w:val="24"/>
        </w:rPr>
        <w:t>Odpowiedź: Zamawiający oczekuje aby odtworzenie danych zarchiwizowanych cykli mycia było możliwe poprzez przeniesienie danych na pamięć zewnętrzną (pendrive) i późniejszy dostęp do nich na komputerze. Zamawiający dopuszcza również odtworzenie cykli z archiwum w postaci wydruku (w tym przypadku należy dostarczyć kompatybilną drukarkę).</w:t>
      </w:r>
    </w:p>
    <w:p w:rsidR="00ED4322" w:rsidRPr="004F6420" w:rsidRDefault="00ED432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2.</w:t>
      </w:r>
      <w:r w:rsidRPr="004F6420">
        <w:rPr>
          <w:sz w:val="24"/>
        </w:rPr>
        <w:tab/>
        <w:t>Dot. pkt. 24 - Czy Zamawiający dopuści urządzenie z otwieranymi drzwiami za pomocą pedału nożnego ? Proponowane przez nas rozwiązanie jest równoważne do wymaganego pozwalające na bezdotykowe otwieranie drzwi komory myjni.</w:t>
      </w:r>
    </w:p>
    <w:p w:rsidR="00ED4322" w:rsidRDefault="00ED4322" w:rsidP="00ED4322">
      <w:pPr>
        <w:pStyle w:val="Akapitzlist"/>
        <w:suppressAutoHyphens/>
        <w:spacing w:after="0" w:line="276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ED4322" w:rsidRDefault="00ED4322" w:rsidP="00ED4322">
      <w:pPr>
        <w:pStyle w:val="Akapitzlist"/>
        <w:suppressAutoHyphens/>
        <w:spacing w:after="0" w:line="276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Odpowiedź: Zamawiający nie dopuszcza otwierania drzwi za pomocą pedału nożnego.</w:t>
      </w: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Pytania do wzoru umowy</w:t>
      </w: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6420" w:rsidRP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1.</w:t>
      </w:r>
      <w:r w:rsidRPr="004F6420">
        <w:rPr>
          <w:sz w:val="24"/>
        </w:rPr>
        <w:tab/>
        <w:t>Czy Zamawiający widzi możliwość zmiany § 6 ust. 11 poprzez nadanie mu brzmienia:</w:t>
      </w:r>
    </w:p>
    <w:p w:rsid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 xml:space="preserve">"Wykonawca zobligowany jest do pisemnej odpowiedzi na wniesioną przez Zamawiającego reklamację w terminie 5 dni roboczych od daty jej otrzymania. Brak odpowiedzi w ciągu </w:t>
      </w:r>
      <w:r w:rsidR="00ED4322">
        <w:rPr>
          <w:sz w:val="24"/>
        </w:rPr>
        <w:br/>
      </w:r>
      <w:r w:rsidRPr="004F6420">
        <w:rPr>
          <w:sz w:val="24"/>
        </w:rPr>
        <w:t>5 dni roboczych jest uważany za uznanie przez Wykonawcę reklamacji i tym samym dokonanie odpowiednio naprawy lub wymiany wadliwego towaru lub elementu na wolny od wad, w terminie do 5 dni roboczych od daty uznania reklamacji."</w:t>
      </w:r>
    </w:p>
    <w:p w:rsidR="00ED4322" w:rsidRDefault="00ED4322" w:rsidP="00095B30">
      <w:pPr>
        <w:pStyle w:val="Tekstpodstawowywcity3"/>
        <w:spacing w:line="240" w:lineRule="auto"/>
        <w:ind w:firstLine="0"/>
        <w:rPr>
          <w:sz w:val="24"/>
        </w:rPr>
      </w:pPr>
      <w:bookmarkStart w:id="0" w:name="_Hlk515267116"/>
      <w:r>
        <w:rPr>
          <w:rFonts w:ascii="Cambria" w:hAnsi="Cambria"/>
          <w:b/>
          <w:sz w:val="24"/>
          <w:szCs w:val="24"/>
        </w:rPr>
        <w:t>Odpowiedź:</w:t>
      </w:r>
      <w:r>
        <w:rPr>
          <w:rFonts w:ascii="Cambria" w:hAnsi="Cambria"/>
          <w:b/>
          <w:sz w:val="24"/>
          <w:szCs w:val="24"/>
        </w:rPr>
        <w:t xml:space="preserve"> Zamawiający nie wyraża zgody. </w:t>
      </w:r>
    </w:p>
    <w:bookmarkEnd w:id="0"/>
    <w:p w:rsidR="00ED4322" w:rsidRPr="004F6420" w:rsidRDefault="00ED432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lastRenderedPageBreak/>
        <w:t>2.</w:t>
      </w:r>
      <w:r w:rsidRPr="004F6420">
        <w:rPr>
          <w:sz w:val="24"/>
        </w:rPr>
        <w:tab/>
        <w:t>Czy Zamawiający widzi możliwość zmiany § 10 ust. 3 poprzez wskazanie konkretnej wysokości kary umownej i wskazanie za jakiego rodzaju naruszenia będzie naliczana ?</w:t>
      </w:r>
    </w:p>
    <w:p w:rsidR="004F6420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W ocenie Wykonawcy, tak ogólnie sformułowany i uznaniowy zapis jest niedopuszczalny.</w:t>
      </w:r>
    </w:p>
    <w:p w:rsidR="00ED4322" w:rsidRDefault="00ED4322" w:rsidP="00ED4322">
      <w:pPr>
        <w:pStyle w:val="Tekstpodstawowywcity3"/>
        <w:spacing w:line="240" w:lineRule="auto"/>
        <w:ind w:firstLine="0"/>
        <w:rPr>
          <w:sz w:val="24"/>
        </w:rPr>
      </w:pPr>
      <w:r>
        <w:rPr>
          <w:rFonts w:ascii="Cambria" w:hAnsi="Cambria"/>
          <w:b/>
          <w:sz w:val="24"/>
          <w:szCs w:val="24"/>
        </w:rPr>
        <w:t xml:space="preserve">Odpowiedź: Zamawiający nie wyraża zgody. </w:t>
      </w:r>
    </w:p>
    <w:p w:rsidR="006D4AB3" w:rsidRDefault="004F6420" w:rsidP="00095B30">
      <w:pPr>
        <w:pStyle w:val="Tekstpodstawowywcity3"/>
        <w:spacing w:line="240" w:lineRule="auto"/>
        <w:ind w:firstLine="0"/>
        <w:rPr>
          <w:sz w:val="24"/>
        </w:rPr>
      </w:pPr>
      <w:r w:rsidRPr="004F6420">
        <w:rPr>
          <w:sz w:val="24"/>
        </w:rPr>
        <w:t>3.</w:t>
      </w:r>
      <w:r w:rsidRPr="004F6420">
        <w:rPr>
          <w:sz w:val="24"/>
        </w:rPr>
        <w:tab/>
        <w:t>Czy Zamawiający widzi możliwość zastąpienia w § 10 ust. 4 i 5 użytego określenia "opóźnienia" określeniem "zwłoki"?</w:t>
      </w:r>
    </w:p>
    <w:p w:rsidR="00ED4322" w:rsidRPr="00E86398" w:rsidRDefault="00ED4322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ED4322" w:rsidRDefault="00A22275" w:rsidP="00ED4322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 w:rsidR="00ED4322">
        <w:rPr>
          <w:b/>
          <w:sz w:val="24"/>
        </w:rPr>
        <w:t xml:space="preserve"> </w:t>
      </w:r>
      <w:r w:rsidR="00ED4322">
        <w:rPr>
          <w:rFonts w:ascii="Cambria" w:hAnsi="Cambria"/>
          <w:b/>
          <w:sz w:val="24"/>
          <w:szCs w:val="24"/>
        </w:rPr>
        <w:t xml:space="preserve">Odpowiedź: Zamawiający nie wyraża zgody. 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bookmarkStart w:id="1" w:name="_GoBack"/>
      <w:bookmarkEnd w:id="1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F6420" w:rsidP="00A65EBE">
      <w:pPr>
        <w:ind w:left="3117" w:firstLine="2"/>
        <w:jc w:val="center"/>
        <w:rPr>
          <w:sz w:val="24"/>
        </w:rPr>
      </w:pPr>
      <w:r w:rsidRPr="004F6420">
        <w:rPr>
          <w:sz w:val="24"/>
        </w:rPr>
        <w:t>Elżbieta</w:t>
      </w:r>
      <w:r w:rsidR="006D4AB3">
        <w:rPr>
          <w:sz w:val="24"/>
        </w:rPr>
        <w:t xml:space="preserve"> </w:t>
      </w:r>
      <w:r w:rsidRPr="004F6420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72" w:rsidRDefault="00AB5C72">
      <w:r>
        <w:separator/>
      </w:r>
    </w:p>
  </w:endnote>
  <w:endnote w:type="continuationSeparator" w:id="0">
    <w:p w:rsidR="00AB5C72" w:rsidRDefault="00AB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D432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72" w:rsidRDefault="00AB5C72">
      <w:r>
        <w:separator/>
      </w:r>
    </w:p>
  </w:footnote>
  <w:footnote w:type="continuationSeparator" w:id="0">
    <w:p w:rsidR="00AB5C72" w:rsidRDefault="00AB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C72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4F6420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B5C72"/>
    <w:rsid w:val="00AC2693"/>
    <w:rsid w:val="00BF6F6C"/>
    <w:rsid w:val="00C43912"/>
    <w:rsid w:val="00CF2117"/>
    <w:rsid w:val="00DF32E8"/>
    <w:rsid w:val="00E2789F"/>
    <w:rsid w:val="00E86398"/>
    <w:rsid w:val="00EA11E9"/>
    <w:rsid w:val="00ED4322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31AC62"/>
  <w15:chartTrackingRefBased/>
  <w15:docId w15:val="{CA401F4B-5251-4959-B858-D62E870A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Akapitzlist">
    <w:name w:val="List Paragraph"/>
    <w:basedOn w:val="Normalny"/>
    <w:uiPriority w:val="34"/>
    <w:qFormat/>
    <w:rsid w:val="00ED43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378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DZP-5</cp:lastModifiedBy>
  <cp:revision>4</cp:revision>
  <cp:lastPrinted>2001-02-10T14:28:00Z</cp:lastPrinted>
  <dcterms:created xsi:type="dcterms:W3CDTF">2018-05-17T10:22:00Z</dcterms:created>
  <dcterms:modified xsi:type="dcterms:W3CDTF">2018-05-28T08:36:00Z</dcterms:modified>
</cp:coreProperties>
</file>